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3C77020" w:rsidR="00A174CC" w:rsidRPr="00C95FB7" w:rsidRDefault="008815EE">
      <w:pPr>
        <w:rPr>
          <w:rFonts w:ascii="Aptos" w:hAnsi="Aptos"/>
        </w:rPr>
      </w:pPr>
      <w:r w:rsidRPr="00C95FB7">
        <w:rPr>
          <w:rFonts w:ascii="Aptos" w:hAnsi="Aptos"/>
          <w:noProof/>
        </w:rPr>
        <w:drawing>
          <wp:anchor distT="0" distB="0" distL="114300" distR="114300" simplePos="0" relativeHeight="251658240"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0CA45C4D" w:rsidR="00E37077" w:rsidRPr="001D0007" w:rsidRDefault="00256E39" w:rsidP="00DD58AA">
            <w:pPr>
              <w:rPr>
                <w:rFonts w:ascii="Aptos" w:hAnsi="Aptos" w:cs="Arial"/>
                <w:color w:val="000000" w:themeColor="text1"/>
                <w:sz w:val="20"/>
              </w:rPr>
            </w:pPr>
            <w:r>
              <w:rPr>
                <w:rFonts w:ascii="Aptos" w:hAnsi="Aptos" w:cs="Arial"/>
                <w:color w:val="000000" w:themeColor="text1"/>
                <w:sz w:val="20"/>
              </w:rPr>
              <w:t xml:space="preserve">To create </w:t>
            </w:r>
            <w:r w:rsidR="007C244C">
              <w:rPr>
                <w:rFonts w:ascii="Aptos" w:hAnsi="Aptos" w:cs="Arial"/>
                <w:color w:val="000000" w:themeColor="text1"/>
                <w:sz w:val="20"/>
              </w:rPr>
              <w:t xml:space="preserve">a </w:t>
            </w:r>
            <w:r w:rsidR="00DF0934">
              <w:rPr>
                <w:rFonts w:ascii="Aptos" w:hAnsi="Aptos" w:cs="Arial"/>
                <w:color w:val="000000" w:themeColor="text1"/>
                <w:sz w:val="20"/>
              </w:rPr>
              <w:t xml:space="preserve">new </w:t>
            </w:r>
            <w:r w:rsidR="007C244C">
              <w:rPr>
                <w:rFonts w:ascii="Aptos" w:hAnsi="Aptos" w:cs="Arial"/>
                <w:color w:val="000000" w:themeColor="text1"/>
                <w:sz w:val="20"/>
              </w:rPr>
              <w:t>subfamily (</w:t>
            </w:r>
            <w:r w:rsidR="007C244C" w:rsidRPr="007C244C">
              <w:rPr>
                <w:rFonts w:ascii="Aptos" w:hAnsi="Aptos" w:cs="Arial"/>
                <w:i/>
                <w:iCs/>
                <w:color w:val="000000" w:themeColor="text1"/>
                <w:sz w:val="20"/>
              </w:rPr>
              <w:t>Sportogordonvirinae</w:t>
            </w:r>
            <w:r w:rsidR="007C244C">
              <w:rPr>
                <w:rFonts w:ascii="Aptos" w:hAnsi="Aptos" w:cs="Arial"/>
                <w:color w:val="000000" w:themeColor="text1"/>
                <w:sz w:val="20"/>
              </w:rPr>
              <w:t xml:space="preserve">) for </w:t>
            </w:r>
            <w:r w:rsidR="007C244C" w:rsidRPr="007C244C">
              <w:rPr>
                <w:rFonts w:ascii="Aptos" w:hAnsi="Aptos" w:cs="Arial"/>
                <w:i/>
                <w:iCs/>
                <w:color w:val="000000" w:themeColor="text1"/>
                <w:sz w:val="20"/>
              </w:rPr>
              <w:t>Arthrobacter</w:t>
            </w:r>
            <w:r w:rsidR="007C244C">
              <w:rPr>
                <w:rFonts w:ascii="Aptos" w:hAnsi="Aptos" w:cs="Arial"/>
                <w:color w:val="000000" w:themeColor="text1"/>
                <w:sz w:val="20"/>
              </w:rPr>
              <w:t xml:space="preserve"> phages</w:t>
            </w:r>
            <w:r>
              <w:rPr>
                <w:rFonts w:ascii="Aptos" w:hAnsi="Aptos" w:cs="Arial"/>
                <w:color w:val="000000" w:themeColor="text1"/>
                <w:sz w:val="20"/>
              </w:rPr>
              <w:t xml:space="preserve"> </w:t>
            </w:r>
            <w:r w:rsidR="007C244C">
              <w:rPr>
                <w:rFonts w:ascii="Aptos" w:hAnsi="Aptos" w:cs="Arial"/>
                <w:color w:val="000000" w:themeColor="text1"/>
                <w:sz w:val="20"/>
              </w:rPr>
              <w:t xml:space="preserve">with </w:t>
            </w:r>
            <w:r w:rsidR="00D478C9">
              <w:rPr>
                <w:rFonts w:ascii="Aptos" w:hAnsi="Aptos" w:cs="Arial"/>
                <w:color w:val="000000" w:themeColor="text1"/>
                <w:sz w:val="20"/>
              </w:rPr>
              <w:t>eight</w:t>
            </w:r>
            <w:r w:rsidR="007C244C">
              <w:rPr>
                <w:rFonts w:ascii="Aptos" w:hAnsi="Aptos" w:cs="Arial"/>
                <w:color w:val="000000" w:themeColor="text1"/>
                <w:sz w:val="20"/>
              </w:rPr>
              <w:t xml:space="preserve"> genera </w:t>
            </w:r>
            <w:r>
              <w:rPr>
                <w:rFonts w:ascii="Aptos" w:hAnsi="Aptos" w:cs="Arial"/>
                <w:color w:val="000000" w:themeColor="text1"/>
                <w:sz w:val="20"/>
              </w:rPr>
              <w:t>(Caudoviricetes)</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20CE9F0" w:rsidR="00E37077" w:rsidRPr="00AD5A3A" w:rsidRDefault="009D1F04" w:rsidP="00DD58AA">
            <w:pPr>
              <w:pStyle w:val="BodyTextIndent"/>
              <w:ind w:left="0" w:firstLine="0"/>
              <w:rPr>
                <w:rFonts w:ascii="Aptos" w:hAnsi="Aptos" w:cs="Arial"/>
                <w:bCs/>
                <w:i/>
                <w:sz w:val="20"/>
              </w:rPr>
            </w:pPr>
            <w:r>
              <w:rPr>
                <w:rFonts w:ascii="Aptos" w:hAnsi="Aptos" w:cs="Arial"/>
                <w:bCs/>
                <w:sz w:val="20"/>
              </w:rPr>
              <w:t>2026.061B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688"/>
        <w:gridCol w:w="1349"/>
        <w:gridCol w:w="2600"/>
        <w:gridCol w:w="2592"/>
        <w:gridCol w:w="1094"/>
      </w:tblGrid>
      <w:tr w:rsidR="002D4340" w14:paraId="46D8D295" w14:textId="4B68158E" w:rsidTr="00DE01F5">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2C4256">
        <w:trPr>
          <w:trHeight w:val="411"/>
        </w:trPr>
        <w:tc>
          <w:tcPr>
            <w:tcW w:w="168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4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600"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4"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2D4340" w14:paraId="24E4F537" w14:textId="79E9BB15" w:rsidTr="002C4256">
        <w:tc>
          <w:tcPr>
            <w:tcW w:w="1688" w:type="dxa"/>
            <w:shd w:val="clear" w:color="auto" w:fill="FFFFFF" w:themeFill="background1"/>
            <w:vAlign w:val="center"/>
          </w:tcPr>
          <w:p w14:paraId="6EA9DED5" w14:textId="5C080414" w:rsidR="002D4340" w:rsidRPr="00CD2C82" w:rsidRDefault="002D4340" w:rsidP="00E863D4">
            <w:pPr>
              <w:rPr>
                <w:rFonts w:ascii="Aptos" w:hAnsi="Aptos" w:cs="Arial"/>
                <w:bCs/>
                <w:color w:val="000000" w:themeColor="text1"/>
                <w:sz w:val="20"/>
                <w:szCs w:val="20"/>
              </w:rPr>
            </w:pPr>
          </w:p>
        </w:tc>
        <w:tc>
          <w:tcPr>
            <w:tcW w:w="1349" w:type="dxa"/>
            <w:shd w:val="clear" w:color="auto" w:fill="FFFFFF" w:themeFill="background1"/>
            <w:vAlign w:val="center"/>
          </w:tcPr>
          <w:p w14:paraId="2759B022" w14:textId="7C6D1A0C" w:rsidR="002D4340" w:rsidRPr="00CD2C82" w:rsidRDefault="002D4340" w:rsidP="00E863D4">
            <w:pPr>
              <w:rPr>
                <w:rFonts w:ascii="Aptos" w:hAnsi="Aptos" w:cs="Arial"/>
                <w:bCs/>
                <w:color w:val="000000" w:themeColor="text1"/>
                <w:sz w:val="20"/>
                <w:szCs w:val="20"/>
              </w:rPr>
            </w:pPr>
          </w:p>
        </w:tc>
        <w:tc>
          <w:tcPr>
            <w:tcW w:w="2600" w:type="dxa"/>
            <w:shd w:val="clear" w:color="auto" w:fill="FFFFFF" w:themeFill="background1"/>
            <w:vAlign w:val="center"/>
          </w:tcPr>
          <w:p w14:paraId="05D68F1D" w14:textId="15F4F5ED" w:rsidR="002D4340" w:rsidRPr="00CD2C82" w:rsidRDefault="002D4340" w:rsidP="00E863D4">
            <w:pPr>
              <w:rPr>
                <w:rFonts w:ascii="Aptos" w:hAnsi="Aptos" w:cs="Arial"/>
                <w:bCs/>
                <w:color w:val="000000" w:themeColor="text1"/>
                <w:sz w:val="20"/>
                <w:szCs w:val="20"/>
              </w:rPr>
            </w:pPr>
          </w:p>
        </w:tc>
        <w:tc>
          <w:tcPr>
            <w:tcW w:w="2592" w:type="dxa"/>
            <w:shd w:val="clear" w:color="auto" w:fill="FFFFFF" w:themeFill="background1"/>
            <w:vAlign w:val="center"/>
          </w:tcPr>
          <w:p w14:paraId="133CF739" w14:textId="22BC9F95" w:rsidR="002D4340" w:rsidRPr="00CD2C82" w:rsidRDefault="002D4340" w:rsidP="00E863D4">
            <w:pPr>
              <w:rPr>
                <w:rFonts w:ascii="Aptos" w:hAnsi="Aptos" w:cs="Arial"/>
                <w:bCs/>
                <w:color w:val="000000" w:themeColor="text1"/>
                <w:sz w:val="20"/>
                <w:szCs w:val="20"/>
              </w:rPr>
            </w:pPr>
          </w:p>
        </w:tc>
        <w:tc>
          <w:tcPr>
            <w:tcW w:w="1094" w:type="dxa"/>
            <w:shd w:val="clear" w:color="auto" w:fill="FFFFFF" w:themeFill="background1"/>
            <w:vAlign w:val="center"/>
          </w:tcPr>
          <w:p w14:paraId="16BB015A" w14:textId="32E60C91" w:rsidR="002D4340" w:rsidRPr="00CD2C82" w:rsidRDefault="002D4340" w:rsidP="00E863D4">
            <w:pPr>
              <w:jc w:val="center"/>
              <w:rPr>
                <w:rFonts w:ascii="Aptos" w:hAnsi="Aptos" w:cs="Arial"/>
                <w:bCs/>
                <w:color w:val="000000" w:themeColor="text1"/>
                <w:sz w:val="20"/>
                <w:szCs w:val="20"/>
              </w:rPr>
            </w:pPr>
          </w:p>
        </w:tc>
      </w:tr>
      <w:tr w:rsidR="002C4256" w14:paraId="25991084" w14:textId="1F2FA2C1" w:rsidTr="002C4256">
        <w:tc>
          <w:tcPr>
            <w:tcW w:w="1688" w:type="dxa"/>
            <w:vAlign w:val="center"/>
          </w:tcPr>
          <w:p w14:paraId="7E9FF899" w14:textId="1A57C68D"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Ipek</w:t>
            </w:r>
          </w:p>
        </w:tc>
        <w:tc>
          <w:tcPr>
            <w:tcW w:w="1349" w:type="dxa"/>
            <w:vAlign w:val="center"/>
          </w:tcPr>
          <w:p w14:paraId="065089F1" w14:textId="3468DAAD"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Kurtböke</w:t>
            </w:r>
          </w:p>
        </w:tc>
        <w:tc>
          <w:tcPr>
            <w:tcW w:w="2600" w:type="dxa"/>
            <w:vAlign w:val="center"/>
          </w:tcPr>
          <w:p w14:paraId="3599F55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Environmental Microbiology</w:t>
            </w:r>
            <w:r>
              <w:rPr>
                <w:rFonts w:ascii="Aptos" w:hAnsi="Aptos" w:cs="Arial"/>
                <w:bCs/>
                <w:color w:val="000000" w:themeColor="text1"/>
                <w:sz w:val="20"/>
                <w:szCs w:val="20"/>
              </w:rPr>
              <w:t xml:space="preserve">, </w:t>
            </w:r>
            <w:r w:rsidRPr="00CD2E4E">
              <w:rPr>
                <w:rFonts w:ascii="Aptos" w:hAnsi="Aptos" w:cs="Arial"/>
                <w:bCs/>
                <w:color w:val="000000" w:themeColor="text1"/>
                <w:sz w:val="20"/>
                <w:szCs w:val="20"/>
              </w:rPr>
              <w:t xml:space="preserve">University of the Sunshine Coast, </w:t>
            </w:r>
          </w:p>
          <w:p w14:paraId="6E64EF6D"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School of Science, Technology and Engineering</w:t>
            </w:r>
            <w:r>
              <w:rPr>
                <w:rFonts w:ascii="Aptos" w:hAnsi="Aptos" w:cs="Arial"/>
                <w:bCs/>
                <w:color w:val="000000" w:themeColor="text1"/>
                <w:sz w:val="20"/>
                <w:szCs w:val="20"/>
              </w:rPr>
              <w:t xml:space="preserve">, </w:t>
            </w:r>
          </w:p>
          <w:p w14:paraId="5A10F992" w14:textId="314221FC"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Maroochydore DC, Australia</w:t>
            </w:r>
          </w:p>
        </w:tc>
        <w:tc>
          <w:tcPr>
            <w:tcW w:w="2592" w:type="dxa"/>
            <w:vAlign w:val="center"/>
          </w:tcPr>
          <w:p w14:paraId="584336C5" w14:textId="511E7DE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IKurtbok@usc.edu.au</w:t>
            </w:r>
          </w:p>
        </w:tc>
        <w:tc>
          <w:tcPr>
            <w:tcW w:w="1094" w:type="dxa"/>
            <w:vAlign w:val="center"/>
          </w:tcPr>
          <w:p w14:paraId="01837D6A" w14:textId="61C52A51" w:rsidR="002C4256" w:rsidRPr="00CD2C82" w:rsidRDefault="002C4256" w:rsidP="002C4256">
            <w:pPr>
              <w:jc w:val="center"/>
              <w:rPr>
                <w:rFonts w:ascii="Aptos" w:hAnsi="Aptos" w:cs="Arial"/>
                <w:bCs/>
                <w:color w:val="000000" w:themeColor="text1"/>
                <w:sz w:val="20"/>
                <w:szCs w:val="20"/>
              </w:rPr>
            </w:pPr>
          </w:p>
        </w:tc>
      </w:tr>
      <w:tr w:rsidR="002C4256" w14:paraId="1B668FB3" w14:textId="2C6F00EF" w:rsidTr="002C4256">
        <w:tc>
          <w:tcPr>
            <w:tcW w:w="1688" w:type="dxa"/>
            <w:vAlign w:val="center"/>
          </w:tcPr>
          <w:p w14:paraId="7C1B4F79" w14:textId="1B28FBB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49" w:type="dxa"/>
            <w:vAlign w:val="center"/>
          </w:tcPr>
          <w:p w14:paraId="5E41446B" w14:textId="0E4DED82" w:rsidR="002C4256" w:rsidRPr="00CD2C82" w:rsidRDefault="002C4256" w:rsidP="002C4256">
            <w:pPr>
              <w:rPr>
                <w:rFonts w:ascii="Aptos" w:hAnsi="Aptos" w:cs="Arial"/>
                <w:bCs/>
                <w:color w:val="000000" w:themeColor="text1"/>
                <w:sz w:val="20"/>
                <w:szCs w:val="20"/>
              </w:rPr>
            </w:pPr>
            <w:r w:rsidRPr="001C446D">
              <w:rPr>
                <w:rFonts w:ascii="Aptos" w:hAnsi="Aptos" w:cs="Arial"/>
                <w:bCs/>
                <w:color w:val="000000" w:themeColor="text1"/>
                <w:sz w:val="20"/>
                <w:szCs w:val="20"/>
              </w:rPr>
              <w:t>Moraru</w:t>
            </w:r>
          </w:p>
        </w:tc>
        <w:tc>
          <w:tcPr>
            <w:tcW w:w="2600" w:type="dxa"/>
            <w:vAlign w:val="center"/>
          </w:tcPr>
          <w:p w14:paraId="5E9D4D05"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Department of Chemistry</w:t>
            </w:r>
            <w:r>
              <w:rPr>
                <w:rFonts w:ascii="Aptos" w:hAnsi="Aptos" w:cs="Arial"/>
                <w:bCs/>
                <w:color w:val="000000" w:themeColor="text1"/>
                <w:sz w:val="20"/>
                <w:szCs w:val="20"/>
              </w:rPr>
              <w:t>, Environmental Metagenomics,</w:t>
            </w:r>
          </w:p>
          <w:p w14:paraId="53A0ACE1"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University of Duisburg-Essen</w:t>
            </w:r>
            <w:r>
              <w:rPr>
                <w:rFonts w:ascii="Aptos" w:hAnsi="Aptos" w:cs="Arial"/>
                <w:bCs/>
                <w:color w:val="000000" w:themeColor="text1"/>
                <w:sz w:val="20"/>
                <w:szCs w:val="20"/>
              </w:rPr>
              <w:t>,</w:t>
            </w:r>
          </w:p>
          <w:p w14:paraId="56151B70" w14:textId="77777777" w:rsidR="002C4256" w:rsidRPr="00CD2E4E"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D-45141 Essen</w:t>
            </w:r>
            <w:r>
              <w:rPr>
                <w:rFonts w:ascii="Aptos" w:hAnsi="Aptos" w:cs="Arial"/>
                <w:bCs/>
                <w:color w:val="000000" w:themeColor="text1"/>
                <w:sz w:val="20"/>
                <w:szCs w:val="20"/>
              </w:rPr>
              <w:t>,</w:t>
            </w:r>
          </w:p>
          <w:p w14:paraId="3EC4C5A6" w14:textId="02CA8084"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Germany</w:t>
            </w:r>
          </w:p>
        </w:tc>
        <w:tc>
          <w:tcPr>
            <w:tcW w:w="2592" w:type="dxa"/>
            <w:vAlign w:val="center"/>
          </w:tcPr>
          <w:p w14:paraId="1DDF5257" w14:textId="2DB0FFDA" w:rsidR="002C4256" w:rsidRPr="00CD2C82" w:rsidRDefault="002C4256" w:rsidP="002C4256">
            <w:pPr>
              <w:rPr>
                <w:rFonts w:ascii="Aptos" w:hAnsi="Aptos" w:cs="Arial"/>
                <w:bCs/>
                <w:color w:val="000000" w:themeColor="text1"/>
                <w:sz w:val="20"/>
                <w:szCs w:val="20"/>
              </w:rPr>
            </w:pPr>
            <w:r w:rsidRPr="00CD2E4E">
              <w:rPr>
                <w:rFonts w:ascii="Aptos" w:hAnsi="Aptos" w:cs="Arial"/>
                <w:bCs/>
                <w:color w:val="000000" w:themeColor="text1"/>
                <w:sz w:val="20"/>
                <w:szCs w:val="20"/>
              </w:rPr>
              <w:t>lilianacristina.moraru@uni-due.de</w:t>
            </w:r>
          </w:p>
        </w:tc>
        <w:tc>
          <w:tcPr>
            <w:tcW w:w="1094" w:type="dxa"/>
            <w:vAlign w:val="center"/>
          </w:tcPr>
          <w:p w14:paraId="398397DC" w14:textId="63F54794" w:rsidR="002C4256" w:rsidRPr="00CD2C82" w:rsidRDefault="002C4256" w:rsidP="002C4256">
            <w:pPr>
              <w:jc w:val="center"/>
              <w:rPr>
                <w:rFonts w:ascii="Aptos" w:hAnsi="Aptos" w:cs="Arial"/>
                <w:bCs/>
                <w:color w:val="000000" w:themeColor="text1"/>
                <w:sz w:val="20"/>
                <w:szCs w:val="20"/>
              </w:rPr>
            </w:pPr>
          </w:p>
        </w:tc>
      </w:tr>
      <w:tr w:rsidR="002C4256" w14:paraId="1E87AB62" w14:textId="5899AC2D" w:rsidTr="002C4256">
        <w:tc>
          <w:tcPr>
            <w:tcW w:w="1688" w:type="dxa"/>
            <w:vAlign w:val="center"/>
          </w:tcPr>
          <w:p w14:paraId="31B07DB0" w14:textId="0B70CDDE"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49" w:type="dxa"/>
            <w:vAlign w:val="center"/>
          </w:tcPr>
          <w:p w14:paraId="007E1446" w14:textId="0196678A"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600" w:type="dxa"/>
            <w:vAlign w:val="center"/>
          </w:tcPr>
          <w:p w14:paraId="5AD29B0F" w14:textId="020EBADB"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vAlign w:val="center"/>
          </w:tcPr>
          <w:p w14:paraId="5C936B49" w14:textId="0A230D00" w:rsidR="002C4256" w:rsidRPr="00CD2C82" w:rsidRDefault="002C4256" w:rsidP="002C4256">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4" w:type="dxa"/>
            <w:vAlign w:val="center"/>
          </w:tcPr>
          <w:p w14:paraId="1A6F2BF1" w14:textId="7DB662C4" w:rsidR="002C4256" w:rsidRPr="00CD2C82" w:rsidRDefault="002C4256" w:rsidP="002C425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1A63AAA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5658F91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1419286"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6088E04F">
        <w:tc>
          <w:tcPr>
            <w:tcW w:w="8505" w:type="dxa"/>
            <w:gridSpan w:val="4"/>
            <w:shd w:val="clear" w:color="auto" w:fill="F2F2F2" w:themeFill="background1" w:themeFillShade="F2"/>
          </w:tcPr>
          <w:p w14:paraId="2B285F81" w14:textId="37DCDDD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6088E04F">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6088E04F">
        <w:tc>
          <w:tcPr>
            <w:tcW w:w="2410" w:type="dxa"/>
            <w:vMerge/>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6088E04F">
        <w:tc>
          <w:tcPr>
            <w:tcW w:w="2410" w:type="dxa"/>
          </w:tcPr>
          <w:p w14:paraId="15B28AD1" w14:textId="787D151F" w:rsidR="00BE4F5A" w:rsidRPr="00C95FB7" w:rsidRDefault="002C4256" w:rsidP="00DD58AA">
            <w:pPr>
              <w:rPr>
                <w:rFonts w:ascii="Aptos" w:hAnsi="Aptos" w:cs="Arial"/>
                <w:sz w:val="20"/>
                <w:szCs w:val="20"/>
              </w:rPr>
            </w:pPr>
            <w:r>
              <w:rPr>
                <w:rFonts w:ascii="Aptos" w:hAnsi="Aptos" w:cs="Arial"/>
                <w:sz w:val="20"/>
                <w:szCs w:val="20"/>
              </w:rPr>
              <w:t>Actinophage</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6088E04F">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DDD1F50"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4017D8">
              <w:rPr>
                <w:rFonts w:ascii="Aptos" w:hAnsi="Aptos" w:cs="Arial"/>
                <w:bCs/>
                <w:sz w:val="20"/>
                <w:szCs w:val="20"/>
              </w:rPr>
              <w:t>March 1</w:t>
            </w:r>
            <w:r w:rsidR="004B0C24">
              <w:rPr>
                <w:rFonts w:ascii="Aptos" w:hAnsi="Aptos" w:cs="Arial"/>
                <w:bCs/>
                <w:sz w:val="20"/>
                <w:szCs w:val="20"/>
              </w:rPr>
              <w:t>7</w:t>
            </w:r>
            <w:r w:rsidR="004017D8">
              <w:rPr>
                <w:rFonts w:ascii="Aptos" w:hAnsi="Aptos" w:cs="Arial"/>
                <w:bCs/>
                <w:sz w:val="20"/>
                <w:szCs w:val="20"/>
              </w:rPr>
              <w:t>, 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790E1B05"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68D95475" w14:textId="77777777" w:rsidR="00953FFE" w:rsidRDefault="00953FFE" w:rsidP="00DD58AA">
      <w:pPr>
        <w:ind w:firstLine="720"/>
        <w:rPr>
          <w:rFonts w:ascii="Aptos" w:hAnsi="Aptos" w:cs="Arial"/>
          <w:b/>
          <w:sz w:val="20"/>
          <w:szCs w:val="20"/>
        </w:rPr>
      </w:pPr>
    </w:p>
    <w:p w14:paraId="48DB7F5D" w14:textId="0D8AC823" w:rsidR="00953FFE" w:rsidRPr="00382FE8" w:rsidRDefault="00953FFE" w:rsidP="6088E04F">
      <w:pPr>
        <w:pStyle w:val="BodyTextIndent"/>
        <w:rPr>
          <w:rFonts w:ascii="Aptos" w:hAnsi="Aptos" w:cs="Arial"/>
          <w:color w:val="000000"/>
          <w:sz w:val="20"/>
        </w:rPr>
      </w:pPr>
      <w:r>
        <w:rPr>
          <w:rFonts w:ascii="Aptos" w:hAnsi="Aptos" w:cs="Arial"/>
          <w:b/>
          <w:color w:val="000000"/>
          <w:sz w:val="20"/>
        </w:rPr>
        <w:br w:type="page"/>
      </w:r>
      <w:permStart w:id="702228509" w:edGrp="everyone"/>
      <w:permEnd w:id="702228509"/>
      <w:r w:rsidRPr="6088E04F">
        <w:rPr>
          <w:rFonts w:ascii="Aptos" w:hAnsi="Aptos" w:cs="Arial"/>
          <w:b/>
          <w:bCs/>
          <w:color w:val="000000" w:themeColor="text1"/>
          <w:sz w:val="20"/>
        </w:rPr>
        <w:t>Part 3:</w:t>
      </w:r>
      <w:r w:rsidRPr="6088E04F">
        <w:rPr>
          <w:rFonts w:ascii="Aptos" w:hAnsi="Aptos" w:cs="Arial"/>
          <w:color w:val="000000" w:themeColor="text1"/>
          <w:sz w:val="20"/>
        </w:rPr>
        <w:t xml:space="preserve"> </w:t>
      </w:r>
      <w:r w:rsidRPr="6088E04F">
        <w:rPr>
          <w:rFonts w:ascii="Aptos" w:hAnsi="Aptos" w:cs="Arial"/>
          <w:b/>
          <w:bCs/>
          <w:color w:val="000000" w:themeColor="text1"/>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EF8C1C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1A04902" w:rsidR="00953FFE" w:rsidRDefault="002C4256"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6088E04F">
        <w:trPr>
          <w:trHeight w:val="297"/>
        </w:trPr>
        <w:tc>
          <w:tcPr>
            <w:tcW w:w="8926" w:type="dxa"/>
            <w:gridSpan w:val="2"/>
            <w:shd w:val="clear" w:color="auto" w:fill="F2F2F2" w:themeFill="background1" w:themeFillShade="F2"/>
          </w:tcPr>
          <w:p w14:paraId="20EDA6C5" w14:textId="4576FFCC"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6088E04F">
        <w:trPr>
          <w:trHeight w:val="551"/>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FC2269" w:rsidRPr="009F7856" w14:paraId="1165141A" w14:textId="77777777" w:rsidTr="6088E04F">
        <w:trPr>
          <w:trHeight w:val="71"/>
        </w:trPr>
        <w:tc>
          <w:tcPr>
            <w:tcW w:w="2547" w:type="dxa"/>
            <w:vAlign w:val="center"/>
          </w:tcPr>
          <w:p w14:paraId="2D7AAFF0" w14:textId="668342AF" w:rsidR="00FC2269" w:rsidRPr="003F1546" w:rsidRDefault="00384970"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“Sportogordonvirinae”</w:t>
            </w:r>
          </w:p>
        </w:tc>
        <w:tc>
          <w:tcPr>
            <w:tcW w:w="6379" w:type="dxa"/>
            <w:vAlign w:val="center"/>
          </w:tcPr>
          <w:p w14:paraId="56BC5065" w14:textId="4F6467E6" w:rsidR="00FC2269" w:rsidRPr="00040CB0" w:rsidRDefault="00384970" w:rsidP="00040CB0">
            <w:pPr>
              <w:jc w:val="both"/>
              <w:rPr>
                <w:rFonts w:ascii="Aptos" w:hAnsi="Aptos" w:cs="Arial"/>
                <w:b/>
                <w:color w:val="000000" w:themeColor="text1"/>
                <w:sz w:val="20"/>
                <w:szCs w:val="20"/>
              </w:rPr>
            </w:pPr>
            <w:r>
              <w:rPr>
                <w:rFonts w:ascii="Aptos" w:hAnsi="Aptos" w:cs="Arial"/>
                <w:b/>
                <w:color w:val="000000" w:themeColor="text1"/>
                <w:sz w:val="20"/>
                <w:szCs w:val="20"/>
              </w:rPr>
              <w:t>Named after two of the main genera in this subfamily (</w:t>
            </w:r>
            <w:r w:rsidR="001D42A9">
              <w:rPr>
                <w:rFonts w:ascii="Aptos" w:hAnsi="Aptos" w:cs="Arial"/>
                <w:b/>
                <w:color w:val="000000" w:themeColor="text1"/>
                <w:sz w:val="20"/>
                <w:szCs w:val="20"/>
              </w:rPr>
              <w:t>“</w:t>
            </w:r>
            <w:r w:rsidRPr="00384970">
              <w:rPr>
                <w:rFonts w:ascii="Aptos" w:hAnsi="Aptos" w:cs="Arial"/>
                <w:b/>
                <w:i/>
                <w:iCs/>
                <w:color w:val="000000" w:themeColor="text1"/>
                <w:sz w:val="20"/>
                <w:szCs w:val="20"/>
              </w:rPr>
              <w:t>Sportovirus</w:t>
            </w:r>
            <w:r w:rsidR="001D42A9">
              <w:rPr>
                <w:rFonts w:ascii="Aptos" w:hAnsi="Aptos" w:cs="Arial"/>
                <w:b/>
                <w:i/>
                <w:iCs/>
                <w:color w:val="000000" w:themeColor="text1"/>
                <w:sz w:val="20"/>
                <w:szCs w:val="20"/>
              </w:rPr>
              <w:t>”</w:t>
            </w:r>
            <w:r>
              <w:rPr>
                <w:rFonts w:ascii="Aptos" w:hAnsi="Aptos" w:cs="Arial"/>
                <w:b/>
                <w:color w:val="000000" w:themeColor="text1"/>
                <w:sz w:val="20"/>
                <w:szCs w:val="20"/>
              </w:rPr>
              <w:t xml:space="preserve"> &amp; </w:t>
            </w:r>
            <w:r w:rsidRPr="00384970">
              <w:rPr>
                <w:rFonts w:ascii="Aptos" w:hAnsi="Aptos" w:cs="Arial"/>
                <w:b/>
                <w:i/>
                <w:iCs/>
                <w:color w:val="000000" w:themeColor="text1"/>
                <w:sz w:val="20"/>
                <w:szCs w:val="20"/>
              </w:rPr>
              <w:t>Gordonvirus</w:t>
            </w:r>
            <w:r>
              <w:rPr>
                <w:rFonts w:ascii="Aptos" w:hAnsi="Aptos" w:cs="Arial"/>
                <w:b/>
                <w:color w:val="000000" w:themeColor="text1"/>
                <w:sz w:val="20"/>
                <w:szCs w:val="20"/>
              </w:rPr>
              <w:t>)</w:t>
            </w:r>
          </w:p>
        </w:tc>
      </w:tr>
      <w:tr w:rsidR="00384970" w:rsidRPr="009F7856" w14:paraId="5B3A3892" w14:textId="77777777" w:rsidTr="6088E04F">
        <w:trPr>
          <w:trHeight w:val="71"/>
        </w:trPr>
        <w:tc>
          <w:tcPr>
            <w:tcW w:w="2547" w:type="dxa"/>
            <w:vAlign w:val="center"/>
          </w:tcPr>
          <w:p w14:paraId="31CC4D5F" w14:textId="12A460CE"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“Sportovirus”</w:t>
            </w:r>
          </w:p>
        </w:tc>
        <w:tc>
          <w:tcPr>
            <w:tcW w:w="6379" w:type="dxa"/>
            <w:vAlign w:val="center"/>
          </w:tcPr>
          <w:p w14:paraId="05C11473" w14:textId="51149E00" w:rsidR="00384970" w:rsidRPr="00040CB0" w:rsidRDefault="4E48049A" w:rsidP="6088E04F">
            <w:pPr>
              <w:jc w:val="both"/>
              <w:rPr>
                <w:rFonts w:ascii="Aptos" w:hAnsi="Aptos" w:cs="Arial"/>
                <w:b/>
                <w:bCs/>
                <w:color w:val="000000" w:themeColor="text1"/>
                <w:sz w:val="20"/>
                <w:szCs w:val="20"/>
              </w:rPr>
            </w:pPr>
            <w:r w:rsidRPr="6088E04F">
              <w:rPr>
                <w:rFonts w:ascii="Aptos" w:hAnsi="Aptos" w:cs="Arial"/>
                <w:b/>
                <w:bCs/>
                <w:color w:val="000000" w:themeColor="text1"/>
                <w:sz w:val="20"/>
                <w:szCs w:val="20"/>
              </w:rPr>
              <w:t xml:space="preserve">Named after </w:t>
            </w:r>
            <w:r w:rsidRPr="001D42A9">
              <w:rPr>
                <w:rFonts w:ascii="Aptos" w:hAnsi="Aptos" w:cs="Arial"/>
                <w:b/>
                <w:bCs/>
                <w:i/>
                <w:iCs/>
                <w:color w:val="000000" w:themeColor="text1"/>
                <w:sz w:val="20"/>
                <w:szCs w:val="20"/>
              </w:rPr>
              <w:t xml:space="preserve">Arthrobacter </w:t>
            </w:r>
            <w:r w:rsidRPr="6088E04F">
              <w:rPr>
                <w:rFonts w:ascii="Aptos" w:hAnsi="Aptos" w:cs="Arial"/>
                <w:b/>
                <w:bCs/>
                <w:color w:val="000000" w:themeColor="text1"/>
                <w:sz w:val="20"/>
                <w:szCs w:val="20"/>
              </w:rPr>
              <w:t xml:space="preserve">phage </w:t>
            </w:r>
            <w:r w:rsidRPr="6088E04F">
              <w:rPr>
                <w:rFonts w:ascii="Aptos" w:hAnsi="Aptos" w:cs="Arial"/>
                <w:b/>
                <w:bCs/>
                <w:color w:val="000000" w:themeColor="text1"/>
                <w:sz w:val="20"/>
                <w:szCs w:val="20"/>
              </w:rPr>
              <w:lastRenderedPageBreak/>
              <w:t>Sporto</w:t>
            </w:r>
          </w:p>
        </w:tc>
      </w:tr>
      <w:tr w:rsidR="00384970" w:rsidRPr="009F7856" w14:paraId="28EB4D54" w14:textId="77777777" w:rsidTr="6088E04F">
        <w:trPr>
          <w:trHeight w:val="71"/>
        </w:trPr>
        <w:tc>
          <w:tcPr>
            <w:tcW w:w="2547" w:type="dxa"/>
            <w:vAlign w:val="center"/>
          </w:tcPr>
          <w:p w14:paraId="50615F56" w14:textId="0FCFAF8E"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“Makaivirus”</w:t>
            </w:r>
          </w:p>
        </w:tc>
        <w:tc>
          <w:tcPr>
            <w:tcW w:w="6379" w:type="dxa"/>
            <w:vAlign w:val="center"/>
          </w:tcPr>
          <w:p w14:paraId="42935331" w14:textId="577D871A" w:rsidR="00384970" w:rsidRPr="00040CB0" w:rsidRDefault="003F1546" w:rsidP="00040CB0">
            <w:pPr>
              <w:jc w:val="both"/>
              <w:rPr>
                <w:rFonts w:ascii="Aptos" w:hAnsi="Aptos" w:cs="Arial"/>
                <w:b/>
                <w:color w:val="000000" w:themeColor="text1"/>
                <w:sz w:val="20"/>
                <w:szCs w:val="20"/>
              </w:rPr>
            </w:pPr>
            <w:r w:rsidRPr="003F1546">
              <w:rPr>
                <w:rFonts w:ascii="Aptos" w:hAnsi="Aptos" w:cs="Arial"/>
                <w:b/>
                <w:color w:val="000000" w:themeColor="text1"/>
                <w:sz w:val="20"/>
                <w:szCs w:val="20"/>
              </w:rPr>
              <w:t xml:space="preserve">Named after </w:t>
            </w:r>
            <w:r w:rsidRPr="0056542A">
              <w:rPr>
                <w:rFonts w:ascii="Aptos" w:hAnsi="Aptos" w:cs="Arial"/>
                <w:b/>
                <w:i/>
                <w:iCs/>
                <w:color w:val="000000" w:themeColor="text1"/>
                <w:sz w:val="20"/>
                <w:szCs w:val="20"/>
              </w:rPr>
              <w:t>Arthrobacter</w:t>
            </w:r>
            <w:r w:rsidRPr="003F1546">
              <w:rPr>
                <w:rFonts w:ascii="Aptos" w:hAnsi="Aptos" w:cs="Arial"/>
                <w:b/>
                <w:color w:val="000000" w:themeColor="text1"/>
                <w:sz w:val="20"/>
                <w:szCs w:val="20"/>
              </w:rPr>
              <w:t xml:space="preserve"> phage</w:t>
            </w:r>
            <w:r>
              <w:rPr>
                <w:rFonts w:ascii="Aptos" w:hAnsi="Aptos" w:cs="Arial"/>
                <w:b/>
                <w:color w:val="000000" w:themeColor="text1"/>
                <w:sz w:val="20"/>
                <w:szCs w:val="20"/>
              </w:rPr>
              <w:t xml:space="preserve"> Makai</w:t>
            </w:r>
          </w:p>
        </w:tc>
      </w:tr>
      <w:tr w:rsidR="00384970" w:rsidRPr="009F7856" w14:paraId="437C14F7" w14:textId="77777777" w:rsidTr="6088E04F">
        <w:trPr>
          <w:trHeight w:val="71"/>
        </w:trPr>
        <w:tc>
          <w:tcPr>
            <w:tcW w:w="2547" w:type="dxa"/>
            <w:vAlign w:val="center"/>
          </w:tcPr>
          <w:p w14:paraId="4D2EC82F" w14:textId="705E187C"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“Tokkivirus”</w:t>
            </w:r>
          </w:p>
        </w:tc>
        <w:tc>
          <w:tcPr>
            <w:tcW w:w="6379" w:type="dxa"/>
            <w:vAlign w:val="center"/>
          </w:tcPr>
          <w:p w14:paraId="16C29FE0" w14:textId="772D74D7" w:rsidR="00384970" w:rsidRPr="00040CB0" w:rsidRDefault="003F1546" w:rsidP="00040CB0">
            <w:pPr>
              <w:jc w:val="both"/>
              <w:rPr>
                <w:rFonts w:ascii="Aptos" w:hAnsi="Aptos" w:cs="Arial"/>
                <w:b/>
                <w:color w:val="000000" w:themeColor="text1"/>
                <w:sz w:val="20"/>
                <w:szCs w:val="20"/>
              </w:rPr>
            </w:pPr>
            <w:r w:rsidRPr="003F1546">
              <w:rPr>
                <w:rFonts w:ascii="Aptos" w:hAnsi="Aptos" w:cs="Arial"/>
                <w:b/>
                <w:color w:val="000000" w:themeColor="text1"/>
                <w:sz w:val="20"/>
                <w:szCs w:val="20"/>
              </w:rPr>
              <w:t xml:space="preserve">Named after </w:t>
            </w:r>
            <w:r w:rsidRPr="0056542A">
              <w:rPr>
                <w:rFonts w:ascii="Aptos" w:hAnsi="Aptos" w:cs="Arial"/>
                <w:b/>
                <w:i/>
                <w:iCs/>
                <w:color w:val="000000" w:themeColor="text1"/>
                <w:sz w:val="20"/>
                <w:szCs w:val="20"/>
              </w:rPr>
              <w:t>Arthrobacter</w:t>
            </w:r>
            <w:r w:rsidRPr="003F1546">
              <w:rPr>
                <w:rFonts w:ascii="Aptos" w:hAnsi="Aptos" w:cs="Arial"/>
                <w:b/>
                <w:color w:val="000000" w:themeColor="text1"/>
                <w:sz w:val="20"/>
                <w:szCs w:val="20"/>
              </w:rPr>
              <w:t xml:space="preserve"> phage</w:t>
            </w:r>
            <w:r>
              <w:rPr>
                <w:rFonts w:ascii="Aptos" w:hAnsi="Aptos" w:cs="Arial"/>
                <w:b/>
                <w:color w:val="000000" w:themeColor="text1"/>
                <w:sz w:val="20"/>
                <w:szCs w:val="20"/>
              </w:rPr>
              <w:t xml:space="preserve"> Tokki</w:t>
            </w:r>
          </w:p>
        </w:tc>
      </w:tr>
      <w:tr w:rsidR="00384970" w:rsidRPr="009F7856" w14:paraId="1B070E9B" w14:textId="77777777" w:rsidTr="6088E04F">
        <w:trPr>
          <w:trHeight w:val="71"/>
        </w:trPr>
        <w:tc>
          <w:tcPr>
            <w:tcW w:w="2547" w:type="dxa"/>
            <w:vAlign w:val="center"/>
          </w:tcPr>
          <w:p w14:paraId="7F948657" w14:textId="5D79B933"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“Lorettavirus”</w:t>
            </w:r>
          </w:p>
        </w:tc>
        <w:tc>
          <w:tcPr>
            <w:tcW w:w="6379" w:type="dxa"/>
            <w:vAlign w:val="center"/>
          </w:tcPr>
          <w:p w14:paraId="7FF2A73F" w14:textId="7C107C42" w:rsidR="00384970" w:rsidRPr="00040CB0" w:rsidRDefault="003F1546" w:rsidP="00040CB0">
            <w:pPr>
              <w:jc w:val="both"/>
              <w:rPr>
                <w:rFonts w:ascii="Aptos" w:hAnsi="Aptos" w:cs="Arial"/>
                <w:b/>
                <w:color w:val="000000" w:themeColor="text1"/>
                <w:sz w:val="20"/>
                <w:szCs w:val="20"/>
              </w:rPr>
            </w:pPr>
            <w:r w:rsidRPr="003F1546">
              <w:rPr>
                <w:rFonts w:ascii="Aptos" w:hAnsi="Aptos" w:cs="Arial"/>
                <w:b/>
                <w:color w:val="000000" w:themeColor="text1"/>
                <w:sz w:val="20"/>
                <w:szCs w:val="20"/>
              </w:rPr>
              <w:t xml:space="preserve">Named after </w:t>
            </w:r>
            <w:r w:rsidRPr="0056542A">
              <w:rPr>
                <w:rFonts w:ascii="Aptos" w:hAnsi="Aptos" w:cs="Arial"/>
                <w:b/>
                <w:i/>
                <w:iCs/>
                <w:color w:val="000000" w:themeColor="text1"/>
                <w:sz w:val="20"/>
                <w:szCs w:val="20"/>
              </w:rPr>
              <w:t>Arthrobacter</w:t>
            </w:r>
            <w:r w:rsidRPr="003F1546">
              <w:rPr>
                <w:rFonts w:ascii="Aptos" w:hAnsi="Aptos" w:cs="Arial"/>
                <w:b/>
                <w:color w:val="000000" w:themeColor="text1"/>
                <w:sz w:val="20"/>
                <w:szCs w:val="20"/>
              </w:rPr>
              <w:t xml:space="preserve"> phage</w:t>
            </w:r>
            <w:r>
              <w:rPr>
                <w:rFonts w:ascii="Aptos" w:hAnsi="Aptos" w:cs="Arial"/>
                <w:b/>
                <w:color w:val="000000" w:themeColor="text1"/>
                <w:sz w:val="20"/>
                <w:szCs w:val="20"/>
              </w:rPr>
              <w:t xml:space="preserve"> Loretta</w:t>
            </w:r>
          </w:p>
        </w:tc>
      </w:tr>
      <w:tr w:rsidR="00384970" w:rsidRPr="009F7856" w14:paraId="057A7A4B" w14:textId="77777777" w:rsidTr="6088E04F">
        <w:trPr>
          <w:trHeight w:val="71"/>
        </w:trPr>
        <w:tc>
          <w:tcPr>
            <w:tcW w:w="2547" w:type="dxa"/>
            <w:vAlign w:val="center"/>
          </w:tcPr>
          <w:p w14:paraId="42D5C598" w14:textId="17472BCD"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“Inkedvirus”</w:t>
            </w:r>
          </w:p>
        </w:tc>
        <w:tc>
          <w:tcPr>
            <w:tcW w:w="6379" w:type="dxa"/>
            <w:vAlign w:val="center"/>
          </w:tcPr>
          <w:p w14:paraId="1E0A2001" w14:textId="57B54B58" w:rsidR="00384970" w:rsidRPr="00040CB0" w:rsidRDefault="003F1546" w:rsidP="00040CB0">
            <w:pPr>
              <w:jc w:val="both"/>
              <w:rPr>
                <w:rFonts w:ascii="Aptos" w:hAnsi="Aptos" w:cs="Arial"/>
                <w:b/>
                <w:color w:val="000000" w:themeColor="text1"/>
                <w:sz w:val="20"/>
                <w:szCs w:val="20"/>
              </w:rPr>
            </w:pPr>
            <w:r w:rsidRPr="003F1546">
              <w:rPr>
                <w:rFonts w:ascii="Aptos" w:hAnsi="Aptos" w:cs="Arial"/>
                <w:b/>
                <w:color w:val="000000" w:themeColor="text1"/>
                <w:sz w:val="20"/>
                <w:szCs w:val="20"/>
              </w:rPr>
              <w:t xml:space="preserve">Named after </w:t>
            </w:r>
            <w:r w:rsidRPr="0056542A">
              <w:rPr>
                <w:rFonts w:ascii="Aptos" w:hAnsi="Aptos" w:cs="Arial"/>
                <w:b/>
                <w:i/>
                <w:iCs/>
                <w:color w:val="000000" w:themeColor="text1"/>
                <w:sz w:val="20"/>
                <w:szCs w:val="20"/>
              </w:rPr>
              <w:t>Arthrobacter</w:t>
            </w:r>
            <w:r w:rsidRPr="003F1546">
              <w:rPr>
                <w:rFonts w:ascii="Aptos" w:hAnsi="Aptos" w:cs="Arial"/>
                <w:b/>
                <w:color w:val="000000" w:themeColor="text1"/>
                <w:sz w:val="20"/>
                <w:szCs w:val="20"/>
              </w:rPr>
              <w:t xml:space="preserve"> phage</w:t>
            </w:r>
            <w:r>
              <w:rPr>
                <w:rFonts w:ascii="Aptos" w:hAnsi="Aptos" w:cs="Arial"/>
                <w:b/>
                <w:color w:val="000000" w:themeColor="text1"/>
                <w:sz w:val="20"/>
                <w:szCs w:val="20"/>
              </w:rPr>
              <w:t xml:space="preserve"> Inked</w:t>
            </w:r>
          </w:p>
        </w:tc>
      </w:tr>
      <w:tr w:rsidR="00384970" w:rsidRPr="009F7856" w14:paraId="7AC0367C" w14:textId="77777777" w:rsidTr="6088E04F">
        <w:trPr>
          <w:trHeight w:val="71"/>
        </w:trPr>
        <w:tc>
          <w:tcPr>
            <w:tcW w:w="2547" w:type="dxa"/>
            <w:vAlign w:val="center"/>
          </w:tcPr>
          <w:p w14:paraId="34C07604" w14:textId="0116ACCD" w:rsidR="00384970" w:rsidRPr="003F1546" w:rsidRDefault="003F1546" w:rsidP="00040CB0">
            <w:pPr>
              <w:jc w:val="both"/>
              <w:rPr>
                <w:rFonts w:ascii="Aptos" w:hAnsi="Aptos" w:cs="Arial"/>
                <w:b/>
                <w:i/>
                <w:iCs/>
                <w:color w:val="000000" w:themeColor="text1"/>
                <w:sz w:val="20"/>
                <w:szCs w:val="20"/>
              </w:rPr>
            </w:pPr>
            <w:r w:rsidRPr="003F1546">
              <w:rPr>
                <w:rFonts w:ascii="Aptos" w:hAnsi="Aptos" w:cs="Arial"/>
                <w:b/>
                <w:i/>
                <w:iCs/>
                <w:color w:val="000000" w:themeColor="text1"/>
                <w:sz w:val="20"/>
                <w:szCs w:val="20"/>
              </w:rPr>
              <w:t>“Mediumfryvirus”</w:t>
            </w:r>
          </w:p>
        </w:tc>
        <w:tc>
          <w:tcPr>
            <w:tcW w:w="6379" w:type="dxa"/>
            <w:vAlign w:val="center"/>
          </w:tcPr>
          <w:p w14:paraId="567C5470" w14:textId="215B7596" w:rsidR="00384970" w:rsidRPr="00040CB0" w:rsidRDefault="003F1546" w:rsidP="00040CB0">
            <w:pPr>
              <w:jc w:val="both"/>
              <w:rPr>
                <w:rFonts w:ascii="Aptos" w:hAnsi="Aptos" w:cs="Arial"/>
                <w:b/>
                <w:color w:val="000000" w:themeColor="text1"/>
                <w:sz w:val="20"/>
                <w:szCs w:val="20"/>
              </w:rPr>
            </w:pPr>
            <w:r w:rsidRPr="003F1546">
              <w:rPr>
                <w:rFonts w:ascii="Aptos" w:hAnsi="Aptos" w:cs="Arial"/>
                <w:b/>
                <w:color w:val="000000" w:themeColor="text1"/>
                <w:sz w:val="20"/>
                <w:szCs w:val="20"/>
              </w:rPr>
              <w:t xml:space="preserve">Named after </w:t>
            </w:r>
            <w:r w:rsidRPr="0056542A">
              <w:rPr>
                <w:rFonts w:ascii="Aptos" w:hAnsi="Aptos" w:cs="Arial"/>
                <w:b/>
                <w:i/>
                <w:iCs/>
                <w:color w:val="000000" w:themeColor="text1"/>
                <w:sz w:val="20"/>
                <w:szCs w:val="20"/>
              </w:rPr>
              <w:t>Arthrobacter</w:t>
            </w:r>
            <w:r w:rsidRPr="003F1546">
              <w:rPr>
                <w:rFonts w:ascii="Aptos" w:hAnsi="Aptos" w:cs="Arial"/>
                <w:b/>
                <w:color w:val="000000" w:themeColor="text1"/>
                <w:sz w:val="20"/>
                <w:szCs w:val="20"/>
              </w:rPr>
              <w:t xml:space="preserve"> phage</w:t>
            </w:r>
            <w:r>
              <w:rPr>
                <w:rFonts w:ascii="Aptos" w:hAnsi="Aptos" w:cs="Arial"/>
                <w:b/>
                <w:color w:val="000000" w:themeColor="text1"/>
                <w:sz w:val="20"/>
                <w:szCs w:val="20"/>
              </w:rPr>
              <w:t xml:space="preserve"> MediumFry</w:t>
            </w:r>
          </w:p>
        </w:tc>
      </w:tr>
      <w:tr w:rsidR="000B218B" w:rsidRPr="009F7856" w14:paraId="02D76AEB" w14:textId="77777777" w:rsidTr="6088E04F">
        <w:trPr>
          <w:trHeight w:val="71"/>
        </w:trPr>
        <w:tc>
          <w:tcPr>
            <w:tcW w:w="2547" w:type="dxa"/>
            <w:vAlign w:val="center"/>
          </w:tcPr>
          <w:p w14:paraId="0E1E154D" w14:textId="7A0941D2" w:rsidR="000B218B" w:rsidRPr="003F1546" w:rsidRDefault="000B218B" w:rsidP="00040CB0">
            <w:pPr>
              <w:jc w:val="both"/>
              <w:rPr>
                <w:rFonts w:ascii="Aptos" w:hAnsi="Aptos" w:cs="Arial"/>
                <w:b/>
                <w:i/>
                <w:iCs/>
                <w:color w:val="000000" w:themeColor="text1"/>
                <w:sz w:val="20"/>
                <w:szCs w:val="20"/>
              </w:rPr>
            </w:pPr>
            <w:r>
              <w:rPr>
                <w:rFonts w:ascii="Aptos" w:hAnsi="Aptos" w:cs="Arial"/>
                <w:b/>
                <w:i/>
                <w:iCs/>
                <w:color w:val="000000" w:themeColor="text1"/>
                <w:sz w:val="20"/>
                <w:szCs w:val="20"/>
              </w:rPr>
              <w:t>Gordonvirus</w:t>
            </w:r>
          </w:p>
        </w:tc>
        <w:tc>
          <w:tcPr>
            <w:tcW w:w="6379" w:type="dxa"/>
            <w:vAlign w:val="center"/>
          </w:tcPr>
          <w:p w14:paraId="3323E365" w14:textId="7F432D13" w:rsidR="000B218B" w:rsidRPr="003F1546" w:rsidRDefault="000B218B" w:rsidP="00040CB0">
            <w:pPr>
              <w:jc w:val="both"/>
              <w:rPr>
                <w:rFonts w:ascii="Aptos" w:hAnsi="Aptos" w:cs="Arial"/>
                <w:b/>
                <w:color w:val="000000" w:themeColor="text1"/>
                <w:sz w:val="20"/>
                <w:szCs w:val="20"/>
              </w:rPr>
            </w:pPr>
            <w:r>
              <w:rPr>
                <w:rFonts w:ascii="Aptos" w:hAnsi="Aptos" w:cs="Arial"/>
                <w:b/>
                <w:color w:val="000000" w:themeColor="text1"/>
                <w:sz w:val="20"/>
                <w:szCs w:val="20"/>
              </w:rPr>
              <w:t xml:space="preserve">Existing genus established via TaxoProp </w:t>
            </w:r>
            <w:r w:rsidRPr="000B218B">
              <w:rPr>
                <w:rFonts w:ascii="Aptos" w:hAnsi="Aptos" w:cs="Arial"/>
                <w:b/>
                <w:color w:val="000000" w:themeColor="text1"/>
                <w:sz w:val="20"/>
                <w:szCs w:val="20"/>
              </w:rPr>
              <w:t>2019.004G</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4F2F4A0"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79F52E0"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6088E04F">
        <w:tc>
          <w:tcPr>
            <w:tcW w:w="8926" w:type="dxa"/>
            <w:shd w:val="clear" w:color="auto" w:fill="F2F2F2" w:themeFill="background1" w:themeFillShade="F2"/>
          </w:tcPr>
          <w:p w14:paraId="5831EE03" w14:textId="142930B3"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6088E04F">
        <w:tc>
          <w:tcPr>
            <w:tcW w:w="8926" w:type="dxa"/>
          </w:tcPr>
          <w:p w14:paraId="4FD7E42A" w14:textId="77777777" w:rsidR="00A77B8E" w:rsidRDefault="00A77B8E" w:rsidP="00DD58AA">
            <w:pPr>
              <w:rPr>
                <w:rFonts w:ascii="Aptos" w:hAnsi="Aptos" w:cs="Arial"/>
                <w:b/>
                <w:i/>
                <w:sz w:val="20"/>
                <w:szCs w:val="20"/>
              </w:rPr>
            </w:pPr>
          </w:p>
          <w:p w14:paraId="499C5CA9" w14:textId="2214C23C" w:rsidR="001C6401" w:rsidRDefault="001C6401" w:rsidP="001C6401">
            <w:pPr>
              <w:rPr>
                <w:rFonts w:ascii="Aptos" w:hAnsi="Aptos" w:cs="Arial"/>
                <w:i/>
                <w:iCs/>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Pr>
                <w:rFonts w:ascii="Aptos" w:hAnsi="Aptos" w:cs="Arial"/>
                <w:sz w:val="20"/>
                <w:szCs w:val="20"/>
              </w:rPr>
              <w:t>The</w:t>
            </w:r>
            <w:r w:rsidR="00DF0934">
              <w:rPr>
                <w:rFonts w:ascii="Aptos" w:hAnsi="Aptos" w:cs="Arial"/>
                <w:sz w:val="20"/>
                <w:szCs w:val="20"/>
              </w:rPr>
              <w:t xml:space="preserve">se phages are related to </w:t>
            </w:r>
            <w:r w:rsidR="00AA14CC">
              <w:rPr>
                <w:rFonts w:ascii="Aptos" w:hAnsi="Aptos" w:cs="Arial"/>
                <w:i/>
                <w:iCs/>
                <w:sz w:val="20"/>
                <w:szCs w:val="20"/>
              </w:rPr>
              <w:t xml:space="preserve">the </w:t>
            </w:r>
            <w:r w:rsidR="00DF0934">
              <w:rPr>
                <w:rFonts w:ascii="Aptos" w:hAnsi="Aptos" w:cs="Arial"/>
                <w:sz w:val="20"/>
                <w:szCs w:val="20"/>
              </w:rPr>
              <w:t xml:space="preserve">phages belonging to the genus </w:t>
            </w:r>
            <w:r w:rsidR="00AA14CC" w:rsidRPr="006919ED">
              <w:rPr>
                <w:rFonts w:ascii="Aptos" w:hAnsi="Aptos" w:cs="Arial"/>
                <w:i/>
                <w:iCs/>
                <w:sz w:val="20"/>
                <w:szCs w:val="20"/>
              </w:rPr>
              <w:t>Gordonvirus</w:t>
            </w:r>
          </w:p>
          <w:p w14:paraId="030ED131" w14:textId="77777777" w:rsidR="00AA14CC" w:rsidRPr="00BE4F5A" w:rsidRDefault="00AA14CC" w:rsidP="001C6401">
            <w:pPr>
              <w:rPr>
                <w:rFonts w:ascii="Aptos" w:hAnsi="Aptos" w:cs="Arial"/>
                <w:sz w:val="20"/>
                <w:szCs w:val="20"/>
              </w:rPr>
            </w:pPr>
          </w:p>
          <w:p w14:paraId="0391761E" w14:textId="27B94907" w:rsidR="001C6401" w:rsidRPr="00BB438C" w:rsidRDefault="001C6401" w:rsidP="001C6401">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Pr>
                <w:rFonts w:ascii="Aptos" w:hAnsi="Aptos" w:cs="Arial"/>
                <w:sz w:val="20"/>
                <w:szCs w:val="20"/>
              </w:rPr>
              <w:t xml:space="preserve">We propose to create </w:t>
            </w:r>
            <w:r w:rsidR="00AA14CC">
              <w:rPr>
                <w:rFonts w:ascii="Aptos" w:hAnsi="Aptos" w:cs="Arial"/>
                <w:sz w:val="20"/>
                <w:szCs w:val="20"/>
              </w:rPr>
              <w:t>six</w:t>
            </w:r>
            <w:r w:rsidR="00DF0934">
              <w:rPr>
                <w:rFonts w:ascii="Aptos" w:hAnsi="Aptos" w:cs="Arial"/>
                <w:sz w:val="20"/>
                <w:szCs w:val="20"/>
              </w:rPr>
              <w:t xml:space="preserve"> new genera: </w:t>
            </w:r>
            <w:r w:rsidR="00AA14CC" w:rsidRPr="00AA14CC">
              <w:rPr>
                <w:rFonts w:ascii="Aptos" w:hAnsi="Aptos" w:cs="Arial"/>
                <w:i/>
                <w:iCs/>
                <w:sz w:val="20"/>
                <w:szCs w:val="20"/>
              </w:rPr>
              <w:t>“Sportovirus”, “Makaivirus”, “Tokkivirus”, “Lorettavirus”, “Inkedvirus” and “Mediumfryvirus”</w:t>
            </w:r>
            <w:r w:rsidR="00BB438C">
              <w:rPr>
                <w:rFonts w:ascii="Aptos" w:hAnsi="Aptos" w:cs="Arial"/>
                <w:i/>
                <w:iCs/>
                <w:sz w:val="20"/>
                <w:szCs w:val="20"/>
              </w:rPr>
              <w:t xml:space="preserve">. </w:t>
            </w:r>
            <w:r w:rsidR="00BB438C">
              <w:rPr>
                <w:rFonts w:ascii="Aptos" w:hAnsi="Aptos" w:cs="Arial"/>
                <w:sz w:val="20"/>
                <w:szCs w:val="20"/>
              </w:rPr>
              <w:t xml:space="preserve">Additionally, we have added </w:t>
            </w:r>
            <w:r w:rsidR="00BB438C" w:rsidRPr="00BB438C">
              <w:rPr>
                <w:rFonts w:ascii="Aptos" w:hAnsi="Aptos" w:cs="Arial"/>
                <w:i/>
                <w:iCs/>
                <w:sz w:val="20"/>
                <w:szCs w:val="20"/>
              </w:rPr>
              <w:t xml:space="preserve">Gordonvirus </w:t>
            </w:r>
            <w:r w:rsidR="00BB438C">
              <w:rPr>
                <w:rFonts w:ascii="Aptos" w:hAnsi="Aptos" w:cs="Arial"/>
                <w:sz w:val="20"/>
                <w:szCs w:val="20"/>
              </w:rPr>
              <w:t>and its species to this new subfamily.</w:t>
            </w:r>
          </w:p>
          <w:p w14:paraId="4CC55E0D" w14:textId="77777777" w:rsidR="00AA14CC" w:rsidRPr="00BE4F5A" w:rsidRDefault="00AA14CC" w:rsidP="001C6401">
            <w:pPr>
              <w:rPr>
                <w:rFonts w:ascii="Aptos" w:hAnsi="Aptos" w:cs="Arial"/>
                <w:sz w:val="20"/>
                <w:szCs w:val="20"/>
              </w:rPr>
            </w:pPr>
          </w:p>
          <w:p w14:paraId="7DBFAA46" w14:textId="77777777" w:rsidR="00AE43BF" w:rsidRPr="001B0A61" w:rsidRDefault="001C6401" w:rsidP="00AE43BF">
            <w:pPr>
              <w:rPr>
                <w:rFonts w:ascii="Aptos" w:hAnsi="Aptos" w:cs="Arial"/>
                <w:iCs/>
                <w:sz w:val="20"/>
                <w:szCs w:val="20"/>
              </w:rPr>
            </w:pPr>
            <w:r>
              <w:rPr>
                <w:rFonts w:ascii="Aptos" w:hAnsi="Aptos" w:cs="Arial"/>
                <w:i/>
                <w:sz w:val="20"/>
                <w:szCs w:val="20"/>
              </w:rPr>
              <w:t xml:space="preserve">Demarcation criteria for new taxon/taxa: </w:t>
            </w:r>
            <w:r w:rsidR="00AE43BF" w:rsidRPr="00654A56">
              <w:rPr>
                <w:rFonts w:ascii="Aptos" w:hAnsi="Aptos" w:cs="Arial"/>
                <w:iCs/>
                <w:sz w:val="20"/>
                <w:szCs w:val="20"/>
              </w:rPr>
              <w:t>Subfamily</w:t>
            </w:r>
            <w:r w:rsidR="00AE43BF"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w:t>
            </w:r>
            <w:r w:rsidR="00AE43BF">
              <w:rPr>
                <w:rFonts w:ascii="Aptos" w:hAnsi="Aptos" w:cs="Arial"/>
                <w:iCs/>
                <w:sz w:val="20"/>
                <w:szCs w:val="20"/>
              </w:rPr>
              <w:t>6</w:t>
            </w:r>
            <w:r w:rsidR="00AE43BF" w:rsidRPr="001B0A61">
              <w:rPr>
                <w:rFonts w:ascii="Aptos" w:hAnsi="Aptos" w:cs="Arial"/>
                <w:iCs/>
                <w:sz w:val="20"/>
                <w:szCs w:val="20"/>
              </w:rPr>
              <w:t>].</w:t>
            </w:r>
          </w:p>
          <w:p w14:paraId="7E6D12D8" w14:textId="3CF43A63" w:rsidR="001C6401" w:rsidRPr="00AE43BF" w:rsidRDefault="001C6401" w:rsidP="001C6401">
            <w:pPr>
              <w:rPr>
                <w:rFonts w:ascii="Aptos" w:hAnsi="Aptos" w:cs="Arial"/>
                <w:iCs/>
                <w:sz w:val="20"/>
                <w:szCs w:val="20"/>
              </w:rPr>
            </w:pPr>
          </w:p>
          <w:p w14:paraId="3978E048" w14:textId="77777777" w:rsidR="001C6401" w:rsidRPr="001B0A61" w:rsidRDefault="001C6401" w:rsidP="001C6401">
            <w:pPr>
              <w:rPr>
                <w:rFonts w:ascii="Aptos" w:hAnsi="Aptos" w:cs="Arial"/>
                <w:iCs/>
                <w:sz w:val="20"/>
                <w:szCs w:val="20"/>
              </w:rPr>
            </w:pPr>
          </w:p>
          <w:p w14:paraId="6D40EEB7" w14:textId="77777777" w:rsidR="001C6401" w:rsidRPr="001B0A61" w:rsidRDefault="001C6401" w:rsidP="001C6401">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6F12C409" w14:textId="77777777" w:rsidR="001C6401" w:rsidRPr="001B0A61" w:rsidRDefault="001C6401" w:rsidP="001C6401">
            <w:pPr>
              <w:rPr>
                <w:rFonts w:ascii="Aptos" w:hAnsi="Aptos" w:cs="Arial"/>
                <w:iCs/>
                <w:sz w:val="20"/>
                <w:szCs w:val="20"/>
              </w:rPr>
            </w:pPr>
          </w:p>
          <w:p w14:paraId="3DF77A4A" w14:textId="6A52DCFB" w:rsidR="001C6401" w:rsidRPr="00654A56" w:rsidRDefault="720C6FB7" w:rsidP="6088E04F">
            <w:pPr>
              <w:rPr>
                <w:rFonts w:ascii="Aptos" w:hAnsi="Aptos" w:cs="Arial"/>
                <w:sz w:val="20"/>
                <w:szCs w:val="20"/>
              </w:rPr>
            </w:pPr>
            <w:r w:rsidRPr="6088E04F">
              <w:rPr>
                <w:rFonts w:ascii="Aptos" w:hAnsi="Aptos" w:cs="Arial"/>
                <w:sz w:val="20"/>
                <w:szCs w:val="20"/>
              </w:rPr>
              <w:t xml:space="preserve">Species demarcation criteria: A demarcation value of 95% intergenomic similarity was used to define different species according to intergenomic similarity. Members of the same </w:t>
            </w:r>
            <w:r w:rsidR="1EFA61C2" w:rsidRPr="6088E04F">
              <w:rPr>
                <w:rFonts w:ascii="Aptos" w:hAnsi="Aptos" w:cs="Arial"/>
                <w:sz w:val="20"/>
                <w:szCs w:val="20"/>
              </w:rPr>
              <w:t xml:space="preserve">species </w:t>
            </w:r>
            <w:r w:rsidRPr="6088E04F">
              <w:rPr>
                <w:rFonts w:ascii="Aptos" w:hAnsi="Aptos" w:cs="Arial"/>
                <w:sz w:val="20"/>
                <w:szCs w:val="20"/>
              </w:rPr>
              <w:t>have &gt;95% intergenomic similarity [6].</w:t>
            </w:r>
          </w:p>
          <w:p w14:paraId="5A1B4DCF" w14:textId="77777777" w:rsidR="001C6401" w:rsidRDefault="001C6401" w:rsidP="001C6401">
            <w:pPr>
              <w:rPr>
                <w:rFonts w:ascii="Aptos" w:hAnsi="Aptos" w:cs="Arial"/>
                <w:i/>
                <w:sz w:val="20"/>
                <w:szCs w:val="20"/>
              </w:rPr>
            </w:pPr>
          </w:p>
          <w:p w14:paraId="18507DF4" w14:textId="1C0C3779" w:rsidR="00FC2269" w:rsidRDefault="720C6FB7" w:rsidP="00B76566">
            <w:pPr>
              <w:rPr>
                <w:rFonts w:ascii="Aptos" w:hAnsi="Aptos" w:cs="Arial"/>
                <w:color w:val="0000FF"/>
                <w:sz w:val="20"/>
                <w:szCs w:val="20"/>
              </w:rPr>
            </w:pPr>
            <w:r w:rsidRPr="6088E04F">
              <w:rPr>
                <w:rFonts w:ascii="Aptos" w:hAnsi="Aptos" w:cs="Arial"/>
                <w:i/>
                <w:iCs/>
                <w:sz w:val="20"/>
                <w:szCs w:val="20"/>
              </w:rPr>
              <w:t>Justification</w:t>
            </w:r>
            <w:r w:rsidRPr="6088E04F">
              <w:rPr>
                <w:rFonts w:ascii="Aptos" w:hAnsi="Aptos" w:cs="Arial"/>
                <w:sz w:val="20"/>
                <w:szCs w:val="20"/>
              </w:rPr>
              <w:t xml:space="preserve">:      </w:t>
            </w:r>
            <w:r w:rsidR="00AB00E0" w:rsidRPr="00331BEE">
              <w:rPr>
                <w:rFonts w:ascii="Aptos" w:hAnsi="Aptos" w:cs="Arial"/>
                <w:sz w:val="20"/>
                <w:szCs w:val="20"/>
              </w:rPr>
              <w:t xml:space="preserve">The Actinobacteriophage Database classifies these lytic </w:t>
            </w:r>
            <w:r w:rsidR="00AB00E0" w:rsidRPr="00B76566">
              <w:rPr>
                <w:rFonts w:ascii="Aptos" w:hAnsi="Aptos" w:cs="Arial"/>
                <w:i/>
                <w:iCs/>
                <w:sz w:val="20"/>
                <w:szCs w:val="20"/>
              </w:rPr>
              <w:t>Arthrobacter</w:t>
            </w:r>
            <w:r w:rsidR="00AB00E0" w:rsidRPr="00331BEE">
              <w:rPr>
                <w:rFonts w:ascii="Aptos" w:hAnsi="Aptos" w:cs="Arial"/>
                <w:sz w:val="20"/>
                <w:szCs w:val="20"/>
              </w:rPr>
              <w:t xml:space="preserve"> siphophages into Cluster AU (Makai, Tokki, Loretta, Inked MediumFry</w:t>
            </w:r>
            <w:r w:rsidR="009E01DF" w:rsidRPr="00331BEE">
              <w:rPr>
                <w:rFonts w:ascii="Aptos" w:hAnsi="Aptos" w:cs="Arial"/>
                <w:sz w:val="20"/>
                <w:szCs w:val="20"/>
              </w:rPr>
              <w:t xml:space="preserve"> and</w:t>
            </w:r>
            <w:r w:rsidR="009E01DF">
              <w:rPr>
                <w:rFonts w:ascii="Aptos" w:hAnsi="Aptos" w:cs="Arial"/>
                <w:sz w:val="20"/>
                <w:szCs w:val="20"/>
              </w:rPr>
              <w:t xml:space="preserve"> Gordon</w:t>
            </w:r>
            <w:r w:rsidR="00AB00E0" w:rsidRPr="00331BEE">
              <w:rPr>
                <w:rFonts w:ascii="Aptos" w:hAnsi="Aptos" w:cs="Arial"/>
                <w:sz w:val="20"/>
                <w:szCs w:val="20"/>
              </w:rPr>
              <w:t xml:space="preserve">) and AW (Sporto).  This is the first time that we have proposed a taxon which </w:t>
            </w:r>
            <w:r w:rsidR="008D12C0" w:rsidRPr="00331BEE">
              <w:rPr>
                <w:rFonts w:ascii="Aptos" w:hAnsi="Aptos" w:cs="Arial"/>
                <w:sz w:val="20"/>
                <w:szCs w:val="20"/>
              </w:rPr>
              <w:t>unites Clusters.</w:t>
            </w:r>
            <w:r w:rsidR="00331BEE" w:rsidRPr="009E01DF">
              <w:rPr>
                <w:rFonts w:ascii="Aptos" w:hAnsi="Aptos"/>
                <w:sz w:val="20"/>
                <w:szCs w:val="20"/>
              </w:rPr>
              <w:t xml:space="preserve"> Intergenomic nucleotide similarities calculated using VIRIDIC demonstrate that these phages share at minimum </w:t>
            </w:r>
            <w:r w:rsidR="009E01DF" w:rsidRPr="009E01DF">
              <w:rPr>
                <w:rFonts w:ascii="Aptos" w:hAnsi="Aptos"/>
                <w:sz w:val="20"/>
                <w:szCs w:val="20"/>
              </w:rPr>
              <w:t>3</w:t>
            </w:r>
            <w:r w:rsidR="009E01DF">
              <w:rPr>
                <w:rFonts w:ascii="Aptos" w:hAnsi="Aptos"/>
                <w:sz w:val="20"/>
                <w:szCs w:val="20"/>
              </w:rPr>
              <w:t>0</w:t>
            </w:r>
            <w:r w:rsidR="00331BEE" w:rsidRPr="009E01DF">
              <w:rPr>
                <w:rFonts w:ascii="Aptos" w:hAnsi="Aptos"/>
                <w:sz w:val="20"/>
                <w:szCs w:val="20"/>
              </w:rPr>
              <w:t>% similarity</w:t>
            </w:r>
            <w:r w:rsidR="009E01DF">
              <w:rPr>
                <w:rFonts w:ascii="Aptos" w:hAnsi="Aptos"/>
                <w:sz w:val="20"/>
                <w:szCs w:val="20"/>
              </w:rPr>
              <w:t xml:space="preserve"> (Figure 1)</w:t>
            </w:r>
            <w:r w:rsidR="00331BEE" w:rsidRPr="009E01DF">
              <w:rPr>
                <w:rFonts w:ascii="Aptos" w:hAnsi="Aptos"/>
                <w:sz w:val="20"/>
                <w:szCs w:val="20"/>
              </w:rPr>
              <w:t xml:space="preserve">. Each of the proposed genera and species exhibit similarity which satisfy the demarcation criteria established by the Bacterial Viruses Subcommittee. Phylogenetic analyses of the </w:t>
            </w:r>
            <w:r w:rsidR="00B76566">
              <w:rPr>
                <w:rFonts w:ascii="Aptos" w:hAnsi="Aptos"/>
                <w:sz w:val="20"/>
                <w:szCs w:val="20"/>
              </w:rPr>
              <w:t xml:space="preserve">terminase large subunit proteins </w:t>
            </w:r>
            <w:r w:rsidR="00B76566" w:rsidRPr="009E01DF">
              <w:rPr>
                <w:rFonts w:ascii="Aptos" w:hAnsi="Aptos"/>
                <w:sz w:val="20"/>
                <w:szCs w:val="20"/>
              </w:rPr>
              <w:t>and</w:t>
            </w:r>
            <w:r w:rsidR="00331BEE" w:rsidRPr="009E01DF">
              <w:rPr>
                <w:rFonts w:ascii="Aptos" w:hAnsi="Aptos"/>
                <w:sz w:val="20"/>
                <w:szCs w:val="20"/>
              </w:rPr>
              <w:t xml:space="preserve"> TBLASTX distance analysis using ViPTree </w:t>
            </w:r>
            <w:r w:rsidR="009E01DF">
              <w:rPr>
                <w:rFonts w:ascii="Aptos" w:hAnsi="Aptos"/>
                <w:sz w:val="20"/>
                <w:szCs w:val="20"/>
              </w:rPr>
              <w:t xml:space="preserve">(Figure 2) </w:t>
            </w:r>
            <w:r w:rsidR="00331BEE" w:rsidRPr="009E01DF">
              <w:rPr>
                <w:rFonts w:ascii="Aptos" w:hAnsi="Aptos"/>
                <w:sz w:val="20"/>
                <w:szCs w:val="20"/>
              </w:rPr>
              <w:t xml:space="preserve">demonstrate that these lytic </w:t>
            </w:r>
            <w:r w:rsidR="009E01DF" w:rsidRPr="00B76566">
              <w:rPr>
                <w:rFonts w:ascii="Aptos" w:hAnsi="Aptos"/>
                <w:i/>
                <w:iCs/>
                <w:sz w:val="20"/>
                <w:szCs w:val="20"/>
              </w:rPr>
              <w:t>Arhtobacter</w:t>
            </w:r>
            <w:r w:rsidR="009E01DF" w:rsidRPr="009E01DF">
              <w:rPr>
                <w:rFonts w:ascii="Aptos" w:hAnsi="Aptos"/>
                <w:sz w:val="20"/>
                <w:szCs w:val="20"/>
              </w:rPr>
              <w:t> </w:t>
            </w:r>
            <w:r w:rsidR="00331BEE" w:rsidRPr="009E01DF">
              <w:rPr>
                <w:rFonts w:ascii="Aptos" w:hAnsi="Aptos"/>
                <w:sz w:val="20"/>
                <w:szCs w:val="20"/>
              </w:rPr>
              <w:t>siphoviruses form a cohesive clade at the subfamily level. CoreGenes3.5 analysis revealed that representative species of this subfamily all share </w:t>
            </w:r>
            <w:r w:rsidR="00B76566">
              <w:rPr>
                <w:rFonts w:ascii="Aptos" w:hAnsi="Aptos"/>
                <w:sz w:val="20"/>
                <w:szCs w:val="20"/>
              </w:rPr>
              <w:t>43</w:t>
            </w:r>
            <w:r w:rsidR="00B76566" w:rsidRPr="009E01DF">
              <w:rPr>
                <w:rFonts w:ascii="Aptos" w:hAnsi="Aptos"/>
                <w:sz w:val="20"/>
                <w:szCs w:val="20"/>
              </w:rPr>
              <w:t xml:space="preserve"> </w:t>
            </w:r>
            <w:r w:rsidR="00331BEE" w:rsidRPr="009E01DF">
              <w:rPr>
                <w:rFonts w:ascii="Aptos" w:hAnsi="Aptos"/>
                <w:sz w:val="20"/>
                <w:szCs w:val="20"/>
              </w:rPr>
              <w:t>(</w:t>
            </w:r>
            <w:r w:rsidR="00B76566">
              <w:rPr>
                <w:rFonts w:ascii="Aptos" w:hAnsi="Aptos"/>
                <w:sz w:val="20"/>
                <w:szCs w:val="20"/>
              </w:rPr>
              <w:t>47</w:t>
            </w:r>
            <w:r w:rsidR="00331BEE" w:rsidRPr="009E01DF">
              <w:rPr>
                <w:rFonts w:ascii="Aptos" w:hAnsi="Aptos"/>
                <w:sz w:val="20"/>
                <w:szCs w:val="20"/>
              </w:rPr>
              <w:t>%) common proteins.</w:t>
            </w:r>
            <w:r w:rsidR="00B76566">
              <w:rPr>
                <w:rFonts w:ascii="Aptos" w:hAnsi="Aptos"/>
                <w:sz w:val="20"/>
                <w:szCs w:val="20"/>
              </w:rPr>
              <w:t xml:space="preserve">  </w:t>
            </w: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6088E04F">
        <w:tc>
          <w:tcPr>
            <w:tcW w:w="8926" w:type="dxa"/>
            <w:shd w:val="clear" w:color="auto" w:fill="F2F2F2" w:themeFill="background1" w:themeFillShade="F2"/>
          </w:tcPr>
          <w:p w14:paraId="4ECF6668" w14:textId="62B9DF62" w:rsidR="00A77B8E" w:rsidRDefault="00A77B8E" w:rsidP="00256E39">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6088E04F">
        <w:tc>
          <w:tcPr>
            <w:tcW w:w="8926" w:type="dxa"/>
          </w:tcPr>
          <w:p w14:paraId="49680848" w14:textId="77777777" w:rsidR="00A77B8E" w:rsidRDefault="00A77B8E" w:rsidP="00DD58AA">
            <w:pPr>
              <w:rPr>
                <w:rFonts w:ascii="Aptos" w:hAnsi="Aptos" w:cs="Arial"/>
                <w:b/>
                <w:i/>
                <w:sz w:val="20"/>
                <w:szCs w:val="20"/>
              </w:rPr>
            </w:pPr>
          </w:p>
          <w:p w14:paraId="093141FC" w14:textId="77777777" w:rsidR="00AA14CC" w:rsidRDefault="00AA14CC" w:rsidP="00AA14CC">
            <w:pPr>
              <w:rPr>
                <w:rFonts w:ascii="Aptos" w:hAnsi="Aptos" w:cs="Arial"/>
                <w:i/>
                <w:iCs/>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Pr>
                <w:rFonts w:ascii="Aptos" w:hAnsi="Aptos" w:cs="Arial"/>
                <w:sz w:val="20"/>
                <w:szCs w:val="20"/>
              </w:rPr>
              <w:t xml:space="preserve">These phages are related to </w:t>
            </w:r>
            <w:r>
              <w:rPr>
                <w:rFonts w:ascii="Aptos" w:hAnsi="Aptos" w:cs="Arial"/>
                <w:i/>
                <w:iCs/>
                <w:sz w:val="20"/>
                <w:szCs w:val="20"/>
              </w:rPr>
              <w:t xml:space="preserve">the </w:t>
            </w:r>
            <w:r>
              <w:rPr>
                <w:rFonts w:ascii="Aptos" w:hAnsi="Aptos" w:cs="Arial"/>
                <w:sz w:val="20"/>
                <w:szCs w:val="20"/>
              </w:rPr>
              <w:t xml:space="preserve">phages belonging to the genus </w:t>
            </w:r>
            <w:r>
              <w:rPr>
                <w:rFonts w:ascii="Aptos" w:hAnsi="Aptos" w:cs="Arial"/>
                <w:i/>
                <w:iCs/>
                <w:sz w:val="20"/>
                <w:szCs w:val="20"/>
              </w:rPr>
              <w:t>Gordonvirus</w:t>
            </w:r>
          </w:p>
          <w:p w14:paraId="41BD1C0A" w14:textId="77777777" w:rsidR="00AA14CC" w:rsidRPr="00BE4F5A" w:rsidRDefault="00AA14CC" w:rsidP="00AA14CC">
            <w:pPr>
              <w:rPr>
                <w:rFonts w:ascii="Aptos" w:hAnsi="Aptos" w:cs="Arial"/>
                <w:sz w:val="20"/>
                <w:szCs w:val="20"/>
              </w:rPr>
            </w:pPr>
          </w:p>
          <w:p w14:paraId="0EE98E04" w14:textId="77777777" w:rsidR="00AA14CC" w:rsidRDefault="00AA14CC" w:rsidP="00AA14CC">
            <w:pPr>
              <w:rPr>
                <w:rFonts w:ascii="Aptos" w:hAnsi="Aptos" w:cs="Arial"/>
                <w:i/>
                <w:iCs/>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r>
              <w:rPr>
                <w:rFonts w:ascii="Aptos" w:hAnsi="Aptos" w:cs="Arial"/>
                <w:sz w:val="20"/>
                <w:szCs w:val="20"/>
              </w:rPr>
              <w:t xml:space="preserve">We propose to create six new genera: </w:t>
            </w:r>
            <w:r w:rsidRPr="00AA14CC">
              <w:rPr>
                <w:rFonts w:ascii="Aptos" w:hAnsi="Aptos" w:cs="Arial"/>
                <w:i/>
                <w:iCs/>
                <w:sz w:val="20"/>
                <w:szCs w:val="20"/>
              </w:rPr>
              <w:t>“Sportovirus”, “Makaivirus”, “Tokkivirus”, “Lorettavirus”, “Inkedvirus” and “Mediumfryvirus”</w:t>
            </w:r>
          </w:p>
          <w:p w14:paraId="757CE923" w14:textId="77777777" w:rsidR="00D72FD0" w:rsidRPr="00BE4F5A" w:rsidRDefault="00D72FD0" w:rsidP="00D72FD0">
            <w:pPr>
              <w:rPr>
                <w:rFonts w:ascii="Aptos" w:hAnsi="Aptos" w:cs="Arial"/>
                <w:sz w:val="20"/>
                <w:szCs w:val="20"/>
              </w:rPr>
            </w:pPr>
          </w:p>
          <w:p w14:paraId="0D14CFBE" w14:textId="77777777" w:rsidR="00AE43BF" w:rsidRPr="001B0A61" w:rsidRDefault="00D72FD0" w:rsidP="00AE43BF">
            <w:pPr>
              <w:rPr>
                <w:rFonts w:ascii="Aptos" w:hAnsi="Aptos" w:cs="Arial"/>
                <w:iCs/>
                <w:sz w:val="20"/>
                <w:szCs w:val="20"/>
              </w:rPr>
            </w:pPr>
            <w:r>
              <w:rPr>
                <w:rFonts w:ascii="Aptos" w:hAnsi="Aptos" w:cs="Arial"/>
                <w:i/>
                <w:sz w:val="20"/>
                <w:szCs w:val="20"/>
              </w:rPr>
              <w:t xml:space="preserve">Demarcation criteria for new taxon/taxa: </w:t>
            </w:r>
            <w:r w:rsidR="00AE43BF" w:rsidRPr="00654A56">
              <w:rPr>
                <w:rFonts w:ascii="Aptos" w:hAnsi="Aptos" w:cs="Arial"/>
                <w:iCs/>
                <w:sz w:val="20"/>
                <w:szCs w:val="20"/>
              </w:rPr>
              <w:t>Subfamily</w:t>
            </w:r>
            <w:r w:rsidR="00AE43BF" w:rsidRPr="001B0A61">
              <w:rPr>
                <w:rFonts w:ascii="Aptos" w:hAnsi="Aptos" w:cs="Arial"/>
                <w:iCs/>
                <w:sz w:val="20"/>
                <w:szCs w:val="20"/>
              </w:rPr>
              <w:t xml:space="preserve">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w:t>
            </w:r>
            <w:r w:rsidR="00AE43BF">
              <w:rPr>
                <w:rFonts w:ascii="Aptos" w:hAnsi="Aptos" w:cs="Arial"/>
                <w:iCs/>
                <w:sz w:val="20"/>
                <w:szCs w:val="20"/>
              </w:rPr>
              <w:t>6</w:t>
            </w:r>
            <w:r w:rsidR="00AE43BF" w:rsidRPr="001B0A61">
              <w:rPr>
                <w:rFonts w:ascii="Aptos" w:hAnsi="Aptos" w:cs="Arial"/>
                <w:iCs/>
                <w:sz w:val="20"/>
                <w:szCs w:val="20"/>
              </w:rPr>
              <w:t>].</w:t>
            </w:r>
          </w:p>
          <w:p w14:paraId="5408E0EB" w14:textId="727273BA" w:rsidR="00D72FD0" w:rsidRPr="00AE43BF" w:rsidRDefault="00D72FD0" w:rsidP="00D72FD0">
            <w:pPr>
              <w:rPr>
                <w:rFonts w:ascii="Aptos" w:hAnsi="Aptos" w:cs="Arial"/>
                <w:iCs/>
                <w:sz w:val="20"/>
                <w:szCs w:val="20"/>
              </w:rPr>
            </w:pPr>
          </w:p>
          <w:p w14:paraId="73A9854A" w14:textId="77777777" w:rsidR="00D72FD0" w:rsidRPr="001B0A61" w:rsidRDefault="00D72FD0" w:rsidP="00D72FD0">
            <w:pPr>
              <w:rPr>
                <w:rFonts w:ascii="Aptos" w:hAnsi="Aptos" w:cs="Arial"/>
                <w:iCs/>
                <w:sz w:val="20"/>
                <w:szCs w:val="20"/>
              </w:rPr>
            </w:pPr>
          </w:p>
          <w:p w14:paraId="496B53A1" w14:textId="77777777" w:rsidR="00D72FD0" w:rsidRPr="001B0A61" w:rsidRDefault="00D72FD0" w:rsidP="00D72FD0">
            <w:pPr>
              <w:rPr>
                <w:rFonts w:ascii="Aptos" w:hAnsi="Aptos" w:cs="Arial"/>
                <w:iCs/>
                <w:sz w:val="20"/>
                <w:szCs w:val="20"/>
              </w:rPr>
            </w:pPr>
            <w:r w:rsidRPr="001B0A61">
              <w:rPr>
                <w:rFonts w:ascii="Aptos" w:hAnsi="Aptos" w:cs="Arial"/>
                <w:iCs/>
                <w:sz w:val="20"/>
                <w:szCs w:val="20"/>
              </w:rPr>
              <w:t xml:space="preserve">Genus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3574291F" w14:textId="77777777" w:rsidR="00D72FD0" w:rsidRPr="001B0A61" w:rsidRDefault="00D72FD0" w:rsidP="00D72FD0">
            <w:pPr>
              <w:rPr>
                <w:rFonts w:ascii="Aptos" w:hAnsi="Aptos" w:cs="Arial"/>
                <w:iCs/>
                <w:sz w:val="20"/>
                <w:szCs w:val="20"/>
              </w:rPr>
            </w:pPr>
          </w:p>
          <w:p w14:paraId="445A57BD" w14:textId="57025BE5" w:rsidR="00D72FD0" w:rsidRPr="00654A56" w:rsidRDefault="00D72FD0" w:rsidP="6088E04F">
            <w:pPr>
              <w:rPr>
                <w:rFonts w:ascii="Aptos" w:hAnsi="Aptos" w:cs="Arial"/>
                <w:sz w:val="20"/>
                <w:szCs w:val="20"/>
              </w:rPr>
            </w:pPr>
            <w:r w:rsidRPr="6088E04F">
              <w:rPr>
                <w:rFonts w:ascii="Aptos" w:hAnsi="Aptos" w:cs="Arial"/>
                <w:sz w:val="20"/>
                <w:szCs w:val="20"/>
              </w:rPr>
              <w:t xml:space="preserve">Species demarcation criteria: A demarcation value of 95% intergenomic similarity was used to define different species according to intergenomic similarity. Members of the same </w:t>
            </w:r>
            <w:r w:rsidR="6D3C8C9B" w:rsidRPr="6088E04F">
              <w:rPr>
                <w:rFonts w:ascii="Aptos" w:hAnsi="Aptos" w:cs="Arial"/>
                <w:sz w:val="20"/>
                <w:szCs w:val="20"/>
              </w:rPr>
              <w:t xml:space="preserve">species </w:t>
            </w:r>
            <w:r w:rsidRPr="6088E04F">
              <w:rPr>
                <w:rFonts w:ascii="Aptos" w:hAnsi="Aptos" w:cs="Arial"/>
                <w:sz w:val="20"/>
                <w:szCs w:val="20"/>
              </w:rPr>
              <w:t>have &gt;95% intergenomic similarity [6].</w:t>
            </w:r>
          </w:p>
          <w:p w14:paraId="58E4C074" w14:textId="77777777" w:rsidR="00D72FD0" w:rsidRDefault="00D72FD0" w:rsidP="00D72FD0">
            <w:pPr>
              <w:rPr>
                <w:rFonts w:ascii="Aptos" w:hAnsi="Aptos" w:cs="Arial"/>
                <w:i/>
                <w:sz w:val="20"/>
                <w:szCs w:val="20"/>
              </w:rPr>
            </w:pPr>
          </w:p>
          <w:p w14:paraId="6439F55D" w14:textId="2059D35F" w:rsidR="00A77B8E" w:rsidRDefault="00D72FD0" w:rsidP="00DD58AA">
            <w:pPr>
              <w:rPr>
                <w:rFonts w:ascii="Aptos" w:hAnsi="Aptos" w:cs="Arial"/>
                <w:color w:val="0000FF"/>
                <w:sz w:val="20"/>
                <w:szCs w:val="20"/>
              </w:rPr>
            </w:pPr>
            <w:r w:rsidRPr="6088E04F">
              <w:rPr>
                <w:rFonts w:ascii="Aptos" w:hAnsi="Aptos" w:cs="Arial"/>
                <w:i/>
                <w:iCs/>
                <w:sz w:val="20"/>
                <w:szCs w:val="20"/>
              </w:rPr>
              <w:lastRenderedPageBreak/>
              <w:t>Justification</w:t>
            </w:r>
            <w:r w:rsidR="00B76566" w:rsidRPr="6088E04F">
              <w:rPr>
                <w:rFonts w:ascii="Aptos" w:hAnsi="Aptos" w:cs="Arial"/>
                <w:sz w:val="20"/>
                <w:szCs w:val="20"/>
              </w:rPr>
              <w:t xml:space="preserve">:      </w:t>
            </w:r>
            <w:r w:rsidR="00B76566" w:rsidRPr="00331BEE">
              <w:rPr>
                <w:rFonts w:ascii="Aptos" w:hAnsi="Aptos" w:cs="Arial"/>
                <w:sz w:val="20"/>
                <w:szCs w:val="20"/>
              </w:rPr>
              <w:t xml:space="preserve">The Actinobacteriophage Database classifies these lytic </w:t>
            </w:r>
            <w:r w:rsidR="00B76566" w:rsidRPr="00B76566">
              <w:rPr>
                <w:rFonts w:ascii="Aptos" w:hAnsi="Aptos" w:cs="Arial"/>
                <w:i/>
                <w:iCs/>
                <w:sz w:val="20"/>
                <w:szCs w:val="20"/>
              </w:rPr>
              <w:t>Arthrobacter</w:t>
            </w:r>
            <w:r w:rsidR="00B76566" w:rsidRPr="00331BEE">
              <w:rPr>
                <w:rFonts w:ascii="Aptos" w:hAnsi="Aptos" w:cs="Arial"/>
                <w:sz w:val="20"/>
                <w:szCs w:val="20"/>
              </w:rPr>
              <w:t xml:space="preserve"> siphophages into Cluster AU (Makai, Tokki, Loretta, Inked MediumFry and</w:t>
            </w:r>
            <w:r w:rsidR="00B76566">
              <w:rPr>
                <w:rFonts w:ascii="Aptos" w:hAnsi="Aptos" w:cs="Arial"/>
                <w:sz w:val="20"/>
                <w:szCs w:val="20"/>
              </w:rPr>
              <w:t xml:space="preserve"> Gordon</w:t>
            </w:r>
            <w:r w:rsidR="00B76566" w:rsidRPr="00331BEE">
              <w:rPr>
                <w:rFonts w:ascii="Aptos" w:hAnsi="Aptos" w:cs="Arial"/>
                <w:sz w:val="20"/>
                <w:szCs w:val="20"/>
              </w:rPr>
              <w:t>) and AW (Sporto).  This is the first time that we have proposed a taxon which unites Clusters.</w:t>
            </w:r>
            <w:r w:rsidR="00B76566" w:rsidRPr="009E01DF">
              <w:rPr>
                <w:rFonts w:ascii="Aptos" w:hAnsi="Aptos"/>
                <w:sz w:val="20"/>
                <w:szCs w:val="20"/>
              </w:rPr>
              <w:t xml:space="preserve"> Intergenomic nucleotide similarities calculated using VIRIDIC demonstrate that these phages share at minimum 3</w:t>
            </w:r>
            <w:r w:rsidR="00B76566">
              <w:rPr>
                <w:rFonts w:ascii="Aptos" w:hAnsi="Aptos"/>
                <w:sz w:val="20"/>
                <w:szCs w:val="20"/>
              </w:rPr>
              <w:t>0</w:t>
            </w:r>
            <w:r w:rsidR="00B76566" w:rsidRPr="009E01DF">
              <w:rPr>
                <w:rFonts w:ascii="Aptos" w:hAnsi="Aptos"/>
                <w:sz w:val="20"/>
                <w:szCs w:val="20"/>
              </w:rPr>
              <w:t>% similarity</w:t>
            </w:r>
            <w:r w:rsidR="00B76566">
              <w:rPr>
                <w:rFonts w:ascii="Aptos" w:hAnsi="Aptos"/>
                <w:sz w:val="20"/>
                <w:szCs w:val="20"/>
              </w:rPr>
              <w:t xml:space="preserve"> (Figure 1)</w:t>
            </w:r>
            <w:r w:rsidR="00B76566" w:rsidRPr="009E01DF">
              <w:rPr>
                <w:rFonts w:ascii="Aptos" w:hAnsi="Aptos"/>
                <w:sz w:val="20"/>
                <w:szCs w:val="20"/>
              </w:rPr>
              <w:t xml:space="preserve">. Each of the proposed genera and species exhibit similarity which satisfy the demarcation criteria established by the Bacterial Viruses Subcommittee. Phylogenetic analyses of the </w:t>
            </w:r>
            <w:r w:rsidR="00B76566">
              <w:rPr>
                <w:rFonts w:ascii="Aptos" w:hAnsi="Aptos"/>
                <w:sz w:val="20"/>
                <w:szCs w:val="20"/>
              </w:rPr>
              <w:t xml:space="preserve">terminase large subunit proteins </w:t>
            </w:r>
            <w:r w:rsidR="00B76566" w:rsidRPr="009E01DF">
              <w:rPr>
                <w:rFonts w:ascii="Aptos" w:hAnsi="Aptos"/>
                <w:sz w:val="20"/>
                <w:szCs w:val="20"/>
              </w:rPr>
              <w:t>and TBLASTX distance analysis using ViPTree </w:t>
            </w:r>
            <w:r w:rsidR="00B76566">
              <w:rPr>
                <w:rFonts w:ascii="Aptos" w:hAnsi="Aptos"/>
                <w:sz w:val="20"/>
                <w:szCs w:val="20"/>
              </w:rPr>
              <w:t xml:space="preserve">(Figure 2) </w:t>
            </w:r>
            <w:r w:rsidR="00B76566" w:rsidRPr="009E01DF">
              <w:rPr>
                <w:rFonts w:ascii="Aptos" w:hAnsi="Aptos"/>
                <w:sz w:val="20"/>
                <w:szCs w:val="20"/>
              </w:rPr>
              <w:t xml:space="preserve">demonstrate that these lytic </w:t>
            </w:r>
            <w:r w:rsidR="00B76566" w:rsidRPr="00B76566">
              <w:rPr>
                <w:rFonts w:ascii="Aptos" w:hAnsi="Aptos"/>
                <w:i/>
                <w:iCs/>
                <w:sz w:val="20"/>
                <w:szCs w:val="20"/>
              </w:rPr>
              <w:t>Arhtobacter</w:t>
            </w:r>
            <w:r w:rsidR="00B76566" w:rsidRPr="009E01DF">
              <w:rPr>
                <w:rFonts w:ascii="Aptos" w:hAnsi="Aptos"/>
                <w:sz w:val="20"/>
                <w:szCs w:val="20"/>
              </w:rPr>
              <w:t> siphoviruses form a cohesive clade at the subfamily level. CoreGenes3.5 analysis revealed that representative species of this subfamily all share </w:t>
            </w:r>
            <w:r w:rsidR="00B76566">
              <w:rPr>
                <w:rFonts w:ascii="Aptos" w:hAnsi="Aptos"/>
                <w:sz w:val="20"/>
                <w:szCs w:val="20"/>
              </w:rPr>
              <w:t>43</w:t>
            </w:r>
            <w:r w:rsidR="00B76566" w:rsidRPr="009E01DF">
              <w:rPr>
                <w:rFonts w:ascii="Aptos" w:hAnsi="Aptos"/>
                <w:sz w:val="20"/>
                <w:szCs w:val="20"/>
              </w:rPr>
              <w:t xml:space="preserve"> (</w:t>
            </w:r>
            <w:r w:rsidR="00B76566">
              <w:rPr>
                <w:rFonts w:ascii="Aptos" w:hAnsi="Aptos"/>
                <w:sz w:val="20"/>
                <w:szCs w:val="20"/>
              </w:rPr>
              <w:t>47</w:t>
            </w:r>
            <w:r w:rsidR="00B76566" w:rsidRPr="009E01DF">
              <w:rPr>
                <w:rFonts w:ascii="Aptos" w:hAnsi="Aptos"/>
                <w:sz w:val="20"/>
                <w:szCs w:val="20"/>
              </w:rPr>
              <w:t>%) common proteins.</w:t>
            </w:r>
            <w:r w:rsidR="00B76566">
              <w:rPr>
                <w:rFonts w:ascii="Aptos" w:hAnsi="Aptos"/>
                <w:sz w:val="20"/>
                <w:szCs w:val="20"/>
              </w:rPr>
              <w:t xml:space="preserve">  </w:t>
            </w: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73AE0BB"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6D282981" w14:textId="2EBD93F5" w:rsidR="00FC2269" w:rsidRDefault="00384970" w:rsidP="005F790F">
            <w:pPr>
              <w:rPr>
                <w:rFonts w:ascii="Aptos" w:hAnsi="Aptos" w:cs="Arial"/>
                <w:b/>
                <w:sz w:val="20"/>
                <w:szCs w:val="20"/>
              </w:rPr>
            </w:pPr>
            <w:r>
              <w:rPr>
                <w:rFonts w:ascii="Aptos" w:hAnsi="Aptos" w:cs="Arial"/>
                <w:b/>
                <w:sz w:val="20"/>
                <w:szCs w:val="20"/>
              </w:rPr>
              <w:t>New Arthrobacter phage subfamily, Sportogordonvirinae</w:t>
            </w:r>
            <w:r w:rsidR="00D72FD0">
              <w:rPr>
                <w:rFonts w:ascii="Aptos" w:hAnsi="Aptos" w:cs="Arial"/>
                <w:b/>
                <w:sz w:val="20"/>
                <w:szCs w:val="20"/>
              </w:rPr>
              <w:t xml:space="preserve"> </w:t>
            </w:r>
            <w:r>
              <w:rPr>
                <w:rFonts w:ascii="Aptos" w:hAnsi="Aptos" w:cs="Arial"/>
                <w:b/>
                <w:sz w:val="20"/>
                <w:szCs w:val="20"/>
              </w:rPr>
              <w:t>_1nsf_5</w:t>
            </w:r>
            <w:r w:rsidR="00D72FD0">
              <w:rPr>
                <w:rFonts w:ascii="Aptos" w:hAnsi="Aptos" w:cs="Arial"/>
                <w:b/>
                <w:sz w:val="20"/>
                <w:szCs w:val="20"/>
              </w:rPr>
              <w:t>ng_</w:t>
            </w:r>
            <w:r>
              <w:rPr>
                <w:rFonts w:ascii="Aptos" w:hAnsi="Aptos" w:cs="Arial"/>
                <w:b/>
                <w:sz w:val="20"/>
                <w:szCs w:val="20"/>
              </w:rPr>
              <w:t>10</w:t>
            </w:r>
            <w:r w:rsidR="00D72FD0">
              <w:rPr>
                <w:rFonts w:ascii="Aptos" w:hAnsi="Aptos" w:cs="Arial"/>
                <w:b/>
                <w:sz w:val="20"/>
                <w:szCs w:val="20"/>
              </w:rPr>
              <w:t>nsp</w:t>
            </w:r>
          </w:p>
          <w:p w14:paraId="1EBF10D0" w14:textId="1D6C1466" w:rsidR="00D72FD0" w:rsidRPr="00CF59EA" w:rsidRDefault="00D72FD0" w:rsidP="005F790F">
            <w:pPr>
              <w:rPr>
                <w:rFonts w:ascii="Aptos" w:hAnsi="Aptos" w:cs="Arial"/>
                <w:b/>
                <w:sz w:val="20"/>
                <w:szCs w:val="20"/>
              </w:rPr>
            </w:pPr>
          </w:p>
        </w:tc>
        <w:tc>
          <w:tcPr>
            <w:tcW w:w="6663" w:type="dxa"/>
          </w:tcPr>
          <w:p w14:paraId="22F4B256" w14:textId="42867A37" w:rsidR="00FC2269" w:rsidRPr="00CF59EA" w:rsidRDefault="00763DC4" w:rsidP="005F790F">
            <w:pPr>
              <w:rPr>
                <w:rFonts w:ascii="Aptos" w:hAnsi="Aptos" w:cs="Arial"/>
                <w:b/>
                <w:sz w:val="20"/>
                <w:szCs w:val="20"/>
              </w:rPr>
            </w:pPr>
            <w:r>
              <w:rPr>
                <w:rFonts w:ascii="Aptos" w:hAnsi="Aptos" w:cs="Arial"/>
                <w:b/>
                <w:sz w:val="20"/>
                <w:szCs w:val="20"/>
              </w:rPr>
              <w:t>Excel spreadsheet accompanying this proposal</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1B49DA1C"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2B78A89B" w14:textId="1A0F6614" w:rsidR="00AE632B" w:rsidRDefault="006D3298" w:rsidP="00997F75">
      <w:pPr>
        <w:ind w:left="-709"/>
        <w:rPr>
          <w:rFonts w:ascii="Aptos" w:hAnsi="Aptos"/>
          <w:b/>
          <w:bCs/>
        </w:rPr>
      </w:pPr>
      <w:r>
        <w:rPr>
          <w:rFonts w:ascii="Aptos" w:hAnsi="Aptos"/>
          <w:b/>
          <w:bCs/>
          <w:noProof/>
        </w:rPr>
        <w:drawing>
          <wp:inline distT="0" distB="0" distL="0" distR="0" wp14:anchorId="5BCBCDA1" wp14:editId="01FC565F">
            <wp:extent cx="6692265" cy="2554007"/>
            <wp:effectExtent l="0" t="0" r="0" b="0"/>
            <wp:docPr id="689368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68757" name="Picture 689368757"/>
                    <pic:cNvPicPr/>
                  </pic:nvPicPr>
                  <pic:blipFill>
                    <a:blip r:embed="rId10">
                      <a:extLst>
                        <a:ext uri="{28A0092B-C50C-407E-A947-70E740481C1C}">
                          <a14:useLocalDpi xmlns:a14="http://schemas.microsoft.com/office/drawing/2010/main" val="0"/>
                        </a:ext>
                      </a:extLst>
                    </a:blip>
                    <a:stretch>
                      <a:fillRect/>
                    </a:stretch>
                  </pic:blipFill>
                  <pic:spPr>
                    <a:xfrm>
                      <a:off x="0" y="0"/>
                      <a:ext cx="6767175" cy="2582595"/>
                    </a:xfrm>
                    <a:prstGeom prst="rect">
                      <a:avLst/>
                    </a:prstGeom>
                  </pic:spPr>
                </pic:pic>
              </a:graphicData>
            </a:graphic>
          </wp:inline>
        </w:drawing>
      </w:r>
    </w:p>
    <w:p w14:paraId="5D9C69FD" w14:textId="1FC04BF6" w:rsidR="00AE632B" w:rsidRDefault="00AE632B" w:rsidP="00AE632B">
      <w:pPr>
        <w:rPr>
          <w:rFonts w:ascii="Aptos" w:hAnsi="Aptos"/>
          <w:b/>
          <w:bCs/>
        </w:rPr>
      </w:pPr>
    </w:p>
    <w:p w14:paraId="2FEB1D14" w14:textId="28736405" w:rsidR="00AE632B" w:rsidRPr="002E3504" w:rsidRDefault="00AE632B" w:rsidP="00AE632B">
      <w:pPr>
        <w:rPr>
          <w:rFonts w:ascii="Aptos" w:hAnsi="Aptos"/>
        </w:rPr>
      </w:pPr>
      <w:r w:rsidRPr="00836FBE">
        <w:rPr>
          <w:rFonts w:ascii="Aptos" w:hAnsi="Aptos"/>
          <w:b/>
          <w:bCs/>
        </w:rPr>
        <w:t xml:space="preserve">Figure 1. </w:t>
      </w:r>
      <w:r w:rsidRPr="00836FBE">
        <w:rPr>
          <w:rFonts w:ascii="Aptos" w:hAnsi="Aptos"/>
        </w:rPr>
        <w:t>VIRIDIC heatmap of this group of phages.   VIRIDIC (Virus Intergenomic Distance Calculator; VIRIDIC (Virus Intergenomic Distance Calculator; [</w:t>
      </w:r>
      <w:r>
        <w:rPr>
          <w:rFonts w:ascii="Aptos" w:hAnsi="Aptos"/>
        </w:rPr>
        <w:t>1</w:t>
      </w:r>
      <w:r w:rsidRPr="00836FBE">
        <w:rPr>
          <w:rFonts w:ascii="Aptos" w:hAnsi="Aptos"/>
        </w:rPr>
        <w:t xml:space="preserve">]; http://rhea.icbm.uni-oldenburg.de/VIRIDIC/) computes pairwise intergenomic distances/similarities amongst phage genomes. Data values which are bordered in black correspond to strains.  </w:t>
      </w:r>
      <w:r w:rsidR="00BB1A16">
        <w:rPr>
          <w:rFonts w:ascii="Aptos" w:hAnsi="Aptos"/>
        </w:rPr>
        <w:t xml:space="preserve">AD Subcluster refers to the subcluster to which the phages belong as defined by the Actinobacteriophage Database. </w:t>
      </w:r>
      <w:r w:rsidRPr="00836FBE">
        <w:rPr>
          <w:rFonts w:ascii="Aptos" w:hAnsi="Aptos"/>
        </w:rPr>
        <w:t>Abbreviations: phg = phage</w:t>
      </w:r>
      <w:r>
        <w:rPr>
          <w:rFonts w:ascii="Aptos" w:hAnsi="Aptos"/>
        </w:rPr>
        <w:t xml:space="preserve">; </w:t>
      </w:r>
      <w:r w:rsidR="006D3298">
        <w:rPr>
          <w:rFonts w:ascii="Aptos" w:hAnsi="Aptos"/>
        </w:rPr>
        <w:t>Arth</w:t>
      </w:r>
      <w:r w:rsidRPr="00836FBE">
        <w:rPr>
          <w:rFonts w:ascii="Aptos" w:hAnsi="Aptos"/>
        </w:rPr>
        <w:t xml:space="preserve"> = </w:t>
      </w:r>
      <w:r w:rsidR="006D3298">
        <w:rPr>
          <w:rFonts w:ascii="Aptos" w:hAnsi="Aptos"/>
          <w:i/>
          <w:iCs/>
        </w:rPr>
        <w:t>Arthrobacter</w:t>
      </w:r>
      <w:r w:rsidR="006D3298">
        <w:rPr>
          <w:rFonts w:ascii="Aptos" w:hAnsi="Aptos"/>
        </w:rPr>
        <w:t>.  Because of problems in visualizing this figure we have attached the complete</w:t>
      </w:r>
      <w:r w:rsidR="002E3504">
        <w:rPr>
          <w:rFonts w:ascii="Aptos" w:hAnsi="Aptos"/>
        </w:rPr>
        <w:t xml:space="preserve"> </w:t>
      </w:r>
      <w:r w:rsidR="006D3298" w:rsidRPr="002E3504">
        <w:rPr>
          <w:rFonts w:ascii="Aptos" w:hAnsi="Aptos"/>
        </w:rPr>
        <w:t>VIRIDIC heatmap</w:t>
      </w:r>
      <w:r w:rsidR="002E3504">
        <w:rPr>
          <w:rFonts w:ascii="Aptos" w:hAnsi="Aptos"/>
        </w:rPr>
        <w:t xml:space="preserve"> in Excel format.</w:t>
      </w:r>
    </w:p>
    <w:p w14:paraId="027F401D" w14:textId="77777777" w:rsidR="002E3504" w:rsidRDefault="002E3504" w:rsidP="00AE632B">
      <w:pPr>
        <w:rPr>
          <w:rFonts w:ascii="Aptos" w:hAnsi="Aptos"/>
          <w:b/>
          <w:bCs/>
        </w:rPr>
      </w:pPr>
    </w:p>
    <w:p w14:paraId="01B8ABAB" w14:textId="34BB4D14" w:rsidR="001349C6" w:rsidRDefault="009E01DF" w:rsidP="00997F75">
      <w:pPr>
        <w:ind w:left="-851"/>
        <w:rPr>
          <w:rFonts w:ascii="Aptos" w:hAnsi="Aptos"/>
          <w:b/>
          <w:bCs/>
        </w:rPr>
      </w:pPr>
      <w:r>
        <w:rPr>
          <w:noProof/>
        </w:rPr>
        <w:lastRenderedPageBreak/>
        <w:drawing>
          <wp:inline distT="0" distB="0" distL="0" distR="0" wp14:anchorId="6ED130C0" wp14:editId="500001F3">
            <wp:extent cx="6484677" cy="1327785"/>
            <wp:effectExtent l="0" t="0" r="0" b="5715"/>
            <wp:docPr id="2045409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09981" name="Picture 20454099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89692" cy="1328812"/>
                    </a:xfrm>
                    <a:prstGeom prst="rect">
                      <a:avLst/>
                    </a:prstGeom>
                  </pic:spPr>
                </pic:pic>
              </a:graphicData>
            </a:graphic>
          </wp:inline>
        </w:drawing>
      </w:r>
      <w:r w:rsidR="002E3504">
        <w:br/>
      </w:r>
      <w:r>
        <w:rPr>
          <w:noProof/>
        </w:rPr>
        <w:drawing>
          <wp:inline distT="0" distB="0" distL="0" distR="0" wp14:anchorId="1088D3E9" wp14:editId="531461FD">
            <wp:extent cx="6397325" cy="2752090"/>
            <wp:effectExtent l="0" t="0" r="3810" b="0"/>
            <wp:docPr id="1163024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24181" name="Picture 116302418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20493" cy="2762057"/>
                    </a:xfrm>
                    <a:prstGeom prst="rect">
                      <a:avLst/>
                    </a:prstGeom>
                  </pic:spPr>
                </pic:pic>
              </a:graphicData>
            </a:graphic>
          </wp:inline>
        </w:drawing>
      </w:r>
      <w:r w:rsidR="002E3504">
        <w:br/>
      </w:r>
      <w:r w:rsidR="002E3504">
        <w:br/>
      </w:r>
      <w:r w:rsidR="002E3504">
        <w:br/>
      </w:r>
    </w:p>
    <w:p w14:paraId="5031BD49" w14:textId="1089B891" w:rsidR="00AE632B" w:rsidRDefault="00AE632B" w:rsidP="00AE632B">
      <w:pPr>
        <w:rPr>
          <w:rFonts w:ascii="Aptos" w:hAnsi="Aptos"/>
          <w:b/>
          <w:bCs/>
        </w:rPr>
      </w:pPr>
      <w:r w:rsidRPr="00E2551E">
        <w:rPr>
          <w:rFonts w:ascii="Aptos" w:hAnsi="Aptos"/>
          <w:b/>
          <w:bCs/>
        </w:rPr>
        <w:t xml:space="preserve">Figure </w:t>
      </w:r>
      <w:r>
        <w:rPr>
          <w:rFonts w:ascii="Aptos" w:hAnsi="Aptos"/>
          <w:b/>
          <w:bCs/>
        </w:rPr>
        <w:t>2</w:t>
      </w:r>
      <w:r w:rsidRPr="00E2551E">
        <w:rPr>
          <w:rFonts w:ascii="Aptos" w:hAnsi="Aptos"/>
          <w:b/>
          <w:bCs/>
        </w:rPr>
        <w:t>.</w:t>
      </w:r>
      <w:r>
        <w:rPr>
          <w:rFonts w:ascii="Aptos" w:hAnsi="Aptos"/>
        </w:rPr>
        <w:t xml:space="preserve"> ViPTree analysis:  ViPTree analysis (https://www.genome.jp/viptree/; [2]) is based upon Rohwer and Edwards (2002) Phage Proteomic Tree [3].   The taxons under discussion are indicated with red bars and stars.   </w:t>
      </w:r>
      <w:r>
        <w:rPr>
          <w:rFonts w:ascii="Aptos" w:eastAsia="Aptos" w:hAnsi="Aptos" w:cs="Aptos"/>
        </w:rPr>
        <w:t>Abbreviations</w:t>
      </w:r>
      <w:r w:rsidRPr="00836FBE">
        <w:rPr>
          <w:rFonts w:ascii="Aptos" w:hAnsi="Aptos"/>
        </w:rPr>
        <w:t>: phg = phage</w:t>
      </w:r>
      <w:r>
        <w:rPr>
          <w:rFonts w:ascii="Aptos" w:hAnsi="Aptos"/>
        </w:rPr>
        <w:t xml:space="preserve">; </w:t>
      </w:r>
      <w:r w:rsidR="00056DBB">
        <w:rPr>
          <w:rFonts w:ascii="Aptos" w:hAnsi="Aptos"/>
        </w:rPr>
        <w:t>Arth</w:t>
      </w:r>
      <w:r w:rsidR="00D72FD0">
        <w:rPr>
          <w:rFonts w:ascii="Aptos" w:hAnsi="Aptos"/>
        </w:rPr>
        <w:t xml:space="preserve"> = </w:t>
      </w:r>
      <w:r w:rsidR="00056DBB">
        <w:rPr>
          <w:rFonts w:ascii="Aptos" w:hAnsi="Aptos"/>
          <w:i/>
          <w:iCs/>
        </w:rPr>
        <w:t>Arthrobacter</w:t>
      </w:r>
      <w:r w:rsidRPr="00836FBE">
        <w:rPr>
          <w:rFonts w:ascii="Aptos" w:hAnsi="Aptos"/>
        </w:rPr>
        <w:t>.</w:t>
      </w:r>
      <w:r w:rsidRPr="00836FBE">
        <w:rPr>
          <w:rFonts w:ascii="Aptos" w:hAnsi="Aptos"/>
          <w:b/>
          <w:bCs/>
        </w:rPr>
        <w:t xml:space="preserve">  </w:t>
      </w:r>
    </w:p>
    <w:p w14:paraId="0CC2FAA7" w14:textId="77777777" w:rsidR="001349C6" w:rsidRDefault="001349C6" w:rsidP="00AE632B">
      <w:pPr>
        <w:rPr>
          <w:rFonts w:ascii="Aptos" w:hAnsi="Aptos"/>
          <w:b/>
          <w:bCs/>
        </w:rPr>
      </w:pPr>
    </w:p>
    <w:p w14:paraId="603A6687" w14:textId="3521F78B" w:rsidR="0061626C" w:rsidRDefault="0061626C" w:rsidP="00AE632B">
      <w:pPr>
        <w:rPr>
          <w:rFonts w:ascii="Aptos" w:hAnsi="Aptos"/>
          <w:b/>
          <w:bCs/>
        </w:rPr>
      </w:pPr>
    </w:p>
    <w:p w14:paraId="1F95C84C" w14:textId="77777777" w:rsidR="00AE632B" w:rsidRDefault="00AE632B" w:rsidP="00AE632B">
      <w:pPr>
        <w:rPr>
          <w:rFonts w:ascii="Aptos" w:hAnsi="Aptos"/>
          <w:b/>
          <w:bCs/>
        </w:rPr>
      </w:pPr>
    </w:p>
    <w:p w14:paraId="771B550A" w14:textId="2DE496AB" w:rsidR="001349C6" w:rsidRDefault="0061626C" w:rsidP="001349C6">
      <w:pPr>
        <w:rPr>
          <w:rFonts w:ascii="Aptos" w:hAnsi="Aptos"/>
        </w:rPr>
      </w:pPr>
      <w:r>
        <w:rPr>
          <w:rFonts w:ascii="Aptos" w:hAnsi="Aptos"/>
          <w:b/>
          <w:bCs/>
        </w:rPr>
        <w:t xml:space="preserve">Figure 3.  </w:t>
      </w:r>
      <w:r w:rsidRPr="00535C80">
        <w:rPr>
          <w:rFonts w:ascii="Aptos" w:hAnsi="Aptos"/>
        </w:rPr>
        <w:t xml:space="preserve">Phylogenetic tree constructed with </w:t>
      </w:r>
      <w:r>
        <w:rPr>
          <w:rFonts w:ascii="Aptos" w:hAnsi="Aptos"/>
        </w:rPr>
        <w:t xml:space="preserve">the </w:t>
      </w:r>
      <w:r w:rsidR="006D3298">
        <w:rPr>
          <w:rFonts w:ascii="Aptos" w:hAnsi="Aptos"/>
        </w:rPr>
        <w:t>large subunit terminase</w:t>
      </w:r>
      <w:r w:rsidR="00320D1E" w:rsidRPr="00320D1E">
        <w:rPr>
          <w:rFonts w:ascii="Aptos" w:hAnsi="Aptos"/>
        </w:rPr>
        <w:t xml:space="preserve"> proteins</w:t>
      </w:r>
      <w:r w:rsidR="00320D1E">
        <w:rPr>
          <w:rFonts w:ascii="Aptos" w:hAnsi="Aptos"/>
        </w:rPr>
        <w:t xml:space="preserve"> </w:t>
      </w:r>
      <w:r w:rsidRPr="00535C80">
        <w:rPr>
          <w:rFonts w:ascii="Aptos" w:hAnsi="Aptos"/>
        </w:rPr>
        <w:t xml:space="preserve">from these and related phages using “One Click” </w:t>
      </w:r>
      <w:r>
        <w:rPr>
          <w:rFonts w:ascii="Aptos" w:hAnsi="Aptos"/>
        </w:rPr>
        <w:t>P</w:t>
      </w:r>
      <w:r w:rsidRPr="00535C80">
        <w:rPr>
          <w:rFonts w:ascii="Aptos" w:hAnsi="Aptos"/>
        </w:rPr>
        <w:t xml:space="preserve">hylogeny.fr </w:t>
      </w:r>
      <w:r>
        <w:rPr>
          <w:rFonts w:ascii="Aptos" w:hAnsi="Aptos"/>
        </w:rPr>
        <w:t xml:space="preserve">[9] </w:t>
      </w:r>
      <w:r w:rsidRPr="00535C80">
        <w:rPr>
          <w:rFonts w:ascii="Aptos" w:hAnsi="Aptos"/>
        </w:rPr>
        <w:t>at</w:t>
      </w:r>
      <w:r>
        <w:rPr>
          <w:rFonts w:ascii="Aptos" w:hAnsi="Aptos"/>
        </w:rPr>
        <w:t xml:space="preserve"> </w:t>
      </w:r>
      <w:hyperlink r:id="rId13" w:history="1">
        <w:r w:rsidR="00A74939" w:rsidRPr="00B35D84">
          <w:rPr>
            <w:rStyle w:val="Hyperlink"/>
          </w:rPr>
          <w:t>http://phylogeny.lirmm.fr/phylo_cgi/simple_phylogeny.cgi</w:t>
        </w:r>
      </w:hyperlink>
      <w:r w:rsidR="00A74939">
        <w:t xml:space="preserve"> </w:t>
      </w:r>
      <w:r w:rsidRPr="00D33816">
        <w:rPr>
          <w:rFonts w:ascii="Aptos" w:hAnsi="Aptos"/>
        </w:rPr>
        <w:t xml:space="preserve"> using the </w:t>
      </w:r>
      <w:r w:rsidR="00320D1E">
        <w:rPr>
          <w:rFonts w:ascii="Aptos" w:hAnsi="Aptos"/>
        </w:rPr>
        <w:t>similar fusion proteins</w:t>
      </w:r>
      <w:r>
        <w:rPr>
          <w:rFonts w:ascii="Aptos" w:hAnsi="Aptos"/>
        </w:rPr>
        <w:t xml:space="preserve"> </w:t>
      </w:r>
      <w:r w:rsidRPr="00D33816">
        <w:rPr>
          <w:rFonts w:ascii="Aptos" w:hAnsi="Aptos"/>
        </w:rPr>
        <w:t xml:space="preserve">from </w:t>
      </w:r>
      <w:r w:rsidR="006D3298">
        <w:rPr>
          <w:rFonts w:ascii="Aptos" w:hAnsi="Aptos"/>
          <w:i/>
          <w:iCs/>
        </w:rPr>
        <w:t xml:space="preserve">Streptomyces </w:t>
      </w:r>
      <w:r w:rsidR="006D3298">
        <w:rPr>
          <w:rFonts w:ascii="Aptos" w:hAnsi="Aptos"/>
        </w:rPr>
        <w:t>phages</w:t>
      </w:r>
      <w:r w:rsidRPr="00D33816">
        <w:rPr>
          <w:rFonts w:ascii="Aptos" w:hAnsi="Aptos"/>
        </w:rPr>
        <w:t xml:space="preserve"> as outlier</w:t>
      </w:r>
      <w:r w:rsidR="00320D1E">
        <w:rPr>
          <w:rFonts w:ascii="Aptos" w:hAnsi="Aptos"/>
        </w:rPr>
        <w:t>s</w:t>
      </w:r>
      <w:r w:rsidRPr="00D33816">
        <w:rPr>
          <w:rFonts w:ascii="Aptos" w:hAnsi="Aptos"/>
        </w:rPr>
        <w:t>.</w:t>
      </w:r>
    </w:p>
    <w:p w14:paraId="5D82B36E" w14:textId="77777777" w:rsidR="001349C6" w:rsidRDefault="001349C6" w:rsidP="001349C6">
      <w:pPr>
        <w:rPr>
          <w:rFonts w:ascii="Aptos" w:hAnsi="Aptos"/>
        </w:rPr>
      </w:pPr>
    </w:p>
    <w:p w14:paraId="4733EAC4" w14:textId="4F17020D" w:rsidR="001349C6" w:rsidRDefault="002A4BA1" w:rsidP="001349C6">
      <w:pPr>
        <w:rPr>
          <w:rFonts w:ascii="Aptos" w:hAnsi="Aptos"/>
          <w:b/>
          <w:bCs/>
        </w:rPr>
      </w:pPr>
      <w:r w:rsidRPr="002A4BA1">
        <w:rPr>
          <w:rFonts w:ascii="Aptos" w:hAnsi="Aptos"/>
          <w:b/>
          <w:bCs/>
        </w:rPr>
        <w:t xml:space="preserve">Additional </w:t>
      </w:r>
      <w:r w:rsidR="00D4747A">
        <w:rPr>
          <w:rFonts w:ascii="Aptos" w:hAnsi="Aptos"/>
          <w:b/>
          <w:bCs/>
        </w:rPr>
        <w:t>d</w:t>
      </w:r>
      <w:r w:rsidRPr="002A4BA1">
        <w:rPr>
          <w:rFonts w:ascii="Aptos" w:hAnsi="Aptos"/>
          <w:b/>
          <w:bCs/>
        </w:rPr>
        <w:t>ata</w:t>
      </w:r>
      <w:r w:rsidR="0027355A" w:rsidRPr="002A4BA1">
        <w:rPr>
          <w:rFonts w:ascii="Aptos" w:hAnsi="Aptos"/>
          <w:b/>
          <w:bCs/>
        </w:rPr>
        <w:t xml:space="preserve"> on </w:t>
      </w:r>
      <w:r w:rsidR="00D4747A">
        <w:rPr>
          <w:rFonts w:ascii="Aptos" w:hAnsi="Aptos"/>
          <w:b/>
          <w:bCs/>
        </w:rPr>
        <w:t>t</w:t>
      </w:r>
      <w:r w:rsidR="0027355A" w:rsidRPr="002A4BA1">
        <w:rPr>
          <w:rFonts w:ascii="Aptos" w:hAnsi="Aptos"/>
          <w:b/>
          <w:bCs/>
        </w:rPr>
        <w:t xml:space="preserve">he </w:t>
      </w:r>
      <w:r w:rsidR="00D4747A">
        <w:rPr>
          <w:rFonts w:ascii="Aptos" w:hAnsi="Aptos"/>
          <w:b/>
          <w:bCs/>
        </w:rPr>
        <w:t>p</w:t>
      </w:r>
      <w:r w:rsidR="0027355A" w:rsidRPr="002A4BA1">
        <w:rPr>
          <w:rFonts w:ascii="Aptos" w:hAnsi="Aptos"/>
          <w:b/>
          <w:bCs/>
        </w:rPr>
        <w:t>hages</w:t>
      </w:r>
      <w:r w:rsidR="00D4747A">
        <w:rPr>
          <w:rFonts w:ascii="Aptos" w:hAnsi="Aptos"/>
          <w:b/>
          <w:bCs/>
        </w:rPr>
        <w:t xml:space="preserve"> which belong to The Actinobacteriophage Database Cluster</w:t>
      </w:r>
      <w:r w:rsidR="002E3504">
        <w:rPr>
          <w:rFonts w:ascii="Aptos" w:hAnsi="Aptos"/>
          <w:b/>
          <w:bCs/>
        </w:rPr>
        <w:t>s</w:t>
      </w:r>
      <w:r w:rsidR="00D4747A">
        <w:rPr>
          <w:rFonts w:ascii="Aptos" w:hAnsi="Aptos"/>
          <w:b/>
          <w:bCs/>
        </w:rPr>
        <w:t xml:space="preserve"> </w:t>
      </w:r>
      <w:r w:rsidR="002E3504">
        <w:rPr>
          <w:rFonts w:ascii="Aptos" w:hAnsi="Aptos"/>
          <w:b/>
          <w:bCs/>
        </w:rPr>
        <w:t>AW and AU</w:t>
      </w:r>
    </w:p>
    <w:p w14:paraId="4A2D012B" w14:textId="77777777" w:rsidR="002E3504" w:rsidRPr="002A4BA1" w:rsidRDefault="002E3504" w:rsidP="001349C6">
      <w:pPr>
        <w:rPr>
          <w:rFonts w:ascii="Aptos" w:hAnsi="Aptos"/>
          <w:b/>
          <w:bCs/>
        </w:rPr>
      </w:pPr>
    </w:p>
    <w:p w14:paraId="3DD0BCFF" w14:textId="727B0049" w:rsidR="002A4BA1" w:rsidRDefault="002A4BA1" w:rsidP="002A4BA1">
      <w:pPr>
        <w:rPr>
          <w:rFonts w:ascii="Aptos" w:hAnsi="Aptos"/>
          <w:i/>
          <w:iCs/>
        </w:rPr>
      </w:pPr>
      <w:r w:rsidRPr="00730B88">
        <w:rPr>
          <w:rFonts w:ascii="Aptos" w:hAnsi="Aptos"/>
          <w:b/>
          <w:bCs/>
        </w:rPr>
        <w:t>Table 1.</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sidR="007A1CF1">
        <w:rPr>
          <w:rFonts w:ascii="Aptos" w:hAnsi="Aptos"/>
        </w:rPr>
        <w:t xml:space="preserve"> which belong to </w:t>
      </w:r>
      <w:r w:rsidR="00EE6367">
        <w:rPr>
          <w:rFonts w:ascii="Aptos" w:hAnsi="Aptos"/>
        </w:rPr>
        <w:t>“</w:t>
      </w:r>
      <w:r w:rsidR="002E3504">
        <w:rPr>
          <w:rFonts w:ascii="Aptos" w:hAnsi="Aptos"/>
          <w:i/>
          <w:iCs/>
        </w:rPr>
        <w:t>Sporto</w:t>
      </w:r>
      <w:r w:rsidR="007A1CF1" w:rsidRPr="007A1CF1">
        <w:rPr>
          <w:rFonts w:ascii="Aptos" w:hAnsi="Aptos"/>
          <w:i/>
          <w:iCs/>
        </w:rPr>
        <w:t>virus</w:t>
      </w:r>
      <w:r w:rsidR="00EE6367">
        <w:rPr>
          <w:rFonts w:ascii="Aptos" w:hAnsi="Aptos"/>
          <w:i/>
          <w:iCs/>
        </w:rPr>
        <w:t>”</w:t>
      </w:r>
    </w:p>
    <w:p w14:paraId="0EA2CF5B" w14:textId="77777777" w:rsidR="002E3504" w:rsidRDefault="002E3504" w:rsidP="002A4BA1">
      <w:pPr>
        <w:rPr>
          <w:rFonts w:ascii="Aptos" w:hAnsi="Aptos"/>
          <w:color w:val="0070C0"/>
        </w:rPr>
      </w:pPr>
    </w:p>
    <w:tbl>
      <w:tblPr>
        <w:tblStyle w:val="TableGrid"/>
        <w:tblW w:w="0" w:type="auto"/>
        <w:tblLook w:val="04A0" w:firstRow="1" w:lastRow="0" w:firstColumn="1" w:lastColumn="0" w:noHBand="0" w:noVBand="1"/>
      </w:tblPr>
      <w:tblGrid>
        <w:gridCol w:w="1095"/>
        <w:gridCol w:w="1095"/>
        <w:gridCol w:w="1098"/>
        <w:gridCol w:w="840"/>
        <w:gridCol w:w="1103"/>
        <w:gridCol w:w="838"/>
        <w:gridCol w:w="665"/>
        <w:gridCol w:w="1171"/>
        <w:gridCol w:w="827"/>
        <w:gridCol w:w="591"/>
      </w:tblGrid>
      <w:tr w:rsidR="00EE6367" w14:paraId="44944266" w14:textId="77777777" w:rsidTr="00EE6367">
        <w:tc>
          <w:tcPr>
            <w:tcW w:w="1230" w:type="dxa"/>
          </w:tcPr>
          <w:p w14:paraId="0BEF5E94" w14:textId="77777777" w:rsidR="00D4747A" w:rsidRPr="00F00E0B" w:rsidRDefault="00D4747A" w:rsidP="007651A1">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617" w:type="dxa"/>
          </w:tcPr>
          <w:p w14:paraId="790C025E" w14:textId="77777777" w:rsidR="00D4747A" w:rsidRPr="00F00E0B" w:rsidRDefault="00D4747A" w:rsidP="007651A1">
            <w:pPr>
              <w:rPr>
                <w:rFonts w:ascii="Aptos" w:hAnsi="Aptos"/>
                <w:b/>
                <w:bCs/>
                <w:sz w:val="20"/>
                <w:szCs w:val="20"/>
              </w:rPr>
            </w:pPr>
            <w:r w:rsidRPr="00F00E0B">
              <w:rPr>
                <w:rFonts w:ascii="Aptos" w:hAnsi="Aptos"/>
                <w:b/>
                <w:bCs/>
                <w:sz w:val="20"/>
                <w:szCs w:val="20"/>
              </w:rPr>
              <w:t>Host</w:t>
            </w:r>
          </w:p>
        </w:tc>
        <w:tc>
          <w:tcPr>
            <w:tcW w:w="1230" w:type="dxa"/>
          </w:tcPr>
          <w:p w14:paraId="5CC3CF9A" w14:textId="77777777" w:rsidR="00D4747A" w:rsidRPr="00F00E0B" w:rsidRDefault="00D4747A" w:rsidP="007651A1">
            <w:pPr>
              <w:rPr>
                <w:rFonts w:ascii="Aptos" w:hAnsi="Aptos"/>
                <w:b/>
                <w:bCs/>
                <w:sz w:val="20"/>
                <w:szCs w:val="20"/>
              </w:rPr>
            </w:pPr>
            <w:r w:rsidRPr="00F00E0B">
              <w:rPr>
                <w:rFonts w:ascii="Aptos" w:hAnsi="Aptos"/>
                <w:b/>
                <w:bCs/>
                <w:sz w:val="20"/>
                <w:szCs w:val="20"/>
              </w:rPr>
              <w:t>Morphotype</w:t>
            </w:r>
          </w:p>
        </w:tc>
        <w:tc>
          <w:tcPr>
            <w:tcW w:w="934" w:type="dxa"/>
          </w:tcPr>
          <w:p w14:paraId="5F001FBC" w14:textId="77777777" w:rsidR="00D4747A" w:rsidRPr="00F00E0B" w:rsidRDefault="00D4747A" w:rsidP="007651A1">
            <w:pPr>
              <w:rPr>
                <w:rFonts w:ascii="Aptos" w:hAnsi="Aptos"/>
                <w:b/>
                <w:bCs/>
                <w:sz w:val="20"/>
                <w:szCs w:val="20"/>
              </w:rPr>
            </w:pPr>
            <w:r w:rsidRPr="00F00E0B">
              <w:rPr>
                <w:rFonts w:ascii="Aptos" w:hAnsi="Aptos"/>
                <w:b/>
                <w:bCs/>
                <w:sz w:val="20"/>
                <w:szCs w:val="20"/>
              </w:rPr>
              <w:t>Lifestyle</w:t>
            </w:r>
          </w:p>
        </w:tc>
        <w:tc>
          <w:tcPr>
            <w:tcW w:w="1089" w:type="dxa"/>
          </w:tcPr>
          <w:p w14:paraId="22CE5281" w14:textId="77777777" w:rsidR="00D4747A" w:rsidRPr="00F00E0B" w:rsidRDefault="00D4747A" w:rsidP="007651A1">
            <w:pPr>
              <w:rPr>
                <w:rFonts w:ascii="Aptos" w:hAnsi="Aptos"/>
                <w:b/>
                <w:bCs/>
                <w:sz w:val="20"/>
                <w:szCs w:val="20"/>
              </w:rPr>
            </w:pPr>
            <w:r w:rsidRPr="00F00E0B">
              <w:rPr>
                <w:rFonts w:ascii="Aptos" w:hAnsi="Aptos"/>
                <w:b/>
                <w:bCs/>
                <w:sz w:val="20"/>
                <w:szCs w:val="20"/>
              </w:rPr>
              <w:t>Accession No.</w:t>
            </w:r>
          </w:p>
        </w:tc>
        <w:tc>
          <w:tcPr>
            <w:tcW w:w="931" w:type="dxa"/>
          </w:tcPr>
          <w:p w14:paraId="603FE538" w14:textId="77777777" w:rsidR="00D4747A" w:rsidRPr="00F00E0B" w:rsidRDefault="00D4747A" w:rsidP="007651A1">
            <w:pPr>
              <w:rPr>
                <w:rFonts w:ascii="Aptos" w:hAnsi="Aptos"/>
                <w:b/>
                <w:bCs/>
                <w:sz w:val="20"/>
                <w:szCs w:val="20"/>
              </w:rPr>
            </w:pPr>
            <w:r w:rsidRPr="00F00E0B">
              <w:rPr>
                <w:rFonts w:ascii="Aptos" w:hAnsi="Aptos"/>
                <w:b/>
                <w:bCs/>
                <w:sz w:val="20"/>
                <w:szCs w:val="20"/>
              </w:rPr>
              <w:t>Genome size</w:t>
            </w:r>
          </w:p>
        </w:tc>
        <w:tc>
          <w:tcPr>
            <w:tcW w:w="733" w:type="dxa"/>
          </w:tcPr>
          <w:p w14:paraId="180F0473" w14:textId="01DAA528" w:rsidR="00D4747A" w:rsidRDefault="00D4747A" w:rsidP="007651A1">
            <w:pPr>
              <w:rPr>
                <w:rFonts w:ascii="Aptos" w:hAnsi="Aptos"/>
                <w:b/>
                <w:bCs/>
                <w:sz w:val="20"/>
                <w:szCs w:val="20"/>
              </w:rPr>
            </w:pPr>
            <w:r>
              <w:rPr>
                <w:rFonts w:ascii="Aptos" w:hAnsi="Aptos"/>
                <w:b/>
                <w:bCs/>
                <w:sz w:val="20"/>
                <w:szCs w:val="20"/>
              </w:rPr>
              <w:t>%G+C</w:t>
            </w:r>
          </w:p>
        </w:tc>
        <w:tc>
          <w:tcPr>
            <w:tcW w:w="994" w:type="dxa"/>
          </w:tcPr>
          <w:p w14:paraId="451BD8C4" w14:textId="01042BC0" w:rsidR="00D4747A" w:rsidRPr="00F00E0B" w:rsidRDefault="00D4747A" w:rsidP="007651A1">
            <w:pPr>
              <w:rPr>
                <w:rFonts w:ascii="Aptos" w:hAnsi="Aptos"/>
                <w:b/>
                <w:bCs/>
                <w:sz w:val="20"/>
                <w:szCs w:val="20"/>
              </w:rPr>
            </w:pPr>
            <w:r>
              <w:rPr>
                <w:rFonts w:ascii="Aptos" w:hAnsi="Aptos"/>
                <w:b/>
                <w:bCs/>
                <w:sz w:val="20"/>
                <w:szCs w:val="20"/>
              </w:rPr>
              <w:t>3’ overhang</w:t>
            </w:r>
          </w:p>
        </w:tc>
        <w:tc>
          <w:tcPr>
            <w:tcW w:w="918" w:type="dxa"/>
          </w:tcPr>
          <w:p w14:paraId="0E4984B1" w14:textId="25EB0B43" w:rsidR="00D4747A" w:rsidRPr="00F00E0B" w:rsidRDefault="00D4747A" w:rsidP="007651A1">
            <w:pPr>
              <w:rPr>
                <w:rFonts w:ascii="Aptos" w:hAnsi="Aptos"/>
                <w:b/>
                <w:bCs/>
                <w:sz w:val="20"/>
                <w:szCs w:val="20"/>
              </w:rPr>
            </w:pPr>
            <w:r w:rsidRPr="00F00E0B">
              <w:rPr>
                <w:rFonts w:ascii="Aptos" w:hAnsi="Aptos"/>
                <w:b/>
                <w:bCs/>
                <w:sz w:val="20"/>
                <w:szCs w:val="20"/>
              </w:rPr>
              <w:t>No. proteins</w:t>
            </w:r>
          </w:p>
        </w:tc>
        <w:tc>
          <w:tcPr>
            <w:tcW w:w="647" w:type="dxa"/>
          </w:tcPr>
          <w:p w14:paraId="35742AA1" w14:textId="77777777" w:rsidR="00D4747A" w:rsidRPr="00F00E0B" w:rsidRDefault="00D4747A" w:rsidP="007651A1">
            <w:pPr>
              <w:rPr>
                <w:rFonts w:ascii="Aptos" w:hAnsi="Aptos"/>
                <w:b/>
                <w:bCs/>
                <w:sz w:val="20"/>
                <w:szCs w:val="20"/>
              </w:rPr>
            </w:pPr>
            <w:r w:rsidRPr="00F00E0B">
              <w:rPr>
                <w:rFonts w:ascii="Aptos" w:hAnsi="Aptos"/>
                <w:b/>
                <w:bCs/>
                <w:sz w:val="20"/>
                <w:szCs w:val="20"/>
              </w:rPr>
              <w:t>No. tRNA</w:t>
            </w:r>
          </w:p>
        </w:tc>
      </w:tr>
      <w:tr w:rsidR="00EE6367" w14:paraId="4A0F8DDB" w14:textId="77777777" w:rsidTr="00EE6367">
        <w:tc>
          <w:tcPr>
            <w:tcW w:w="1230" w:type="dxa"/>
          </w:tcPr>
          <w:p w14:paraId="01C01670" w14:textId="09C9DC8C" w:rsidR="00D4747A" w:rsidRPr="00CF1CA9" w:rsidRDefault="002E3504" w:rsidP="007651A1">
            <w:pPr>
              <w:rPr>
                <w:rFonts w:ascii="Aptos" w:hAnsi="Aptos"/>
                <w:sz w:val="20"/>
                <w:szCs w:val="20"/>
              </w:rPr>
            </w:pPr>
            <w:r w:rsidRPr="002E3504">
              <w:rPr>
                <w:rFonts w:ascii="Aptos" w:hAnsi="Aptos"/>
                <w:i/>
                <w:iCs/>
                <w:sz w:val="20"/>
                <w:szCs w:val="20"/>
              </w:rPr>
              <w:t>Arthrobacter</w:t>
            </w:r>
            <w:r>
              <w:rPr>
                <w:rFonts w:ascii="Aptos" w:hAnsi="Aptos"/>
                <w:sz w:val="20"/>
                <w:szCs w:val="20"/>
              </w:rPr>
              <w:t xml:space="preserve"> phage Sporto</w:t>
            </w:r>
          </w:p>
        </w:tc>
        <w:tc>
          <w:tcPr>
            <w:tcW w:w="617" w:type="dxa"/>
          </w:tcPr>
          <w:p w14:paraId="41297C57" w14:textId="71BE5A7F" w:rsidR="00D4747A" w:rsidRPr="00CF1CA9" w:rsidRDefault="00EE6367" w:rsidP="007651A1">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230" w:type="dxa"/>
          </w:tcPr>
          <w:p w14:paraId="6F93E22D" w14:textId="43894A7B" w:rsidR="00D4747A" w:rsidRPr="00F00E0B" w:rsidRDefault="002E3504" w:rsidP="007651A1">
            <w:pPr>
              <w:rPr>
                <w:rFonts w:ascii="Aptos" w:hAnsi="Aptos"/>
                <w:sz w:val="20"/>
                <w:szCs w:val="20"/>
              </w:rPr>
            </w:pPr>
            <w:r>
              <w:rPr>
                <w:rFonts w:ascii="Aptos" w:hAnsi="Aptos"/>
                <w:sz w:val="20"/>
                <w:szCs w:val="20"/>
              </w:rPr>
              <w:t>Siphovirus</w:t>
            </w:r>
          </w:p>
        </w:tc>
        <w:tc>
          <w:tcPr>
            <w:tcW w:w="934" w:type="dxa"/>
          </w:tcPr>
          <w:p w14:paraId="1758C2F9" w14:textId="74FF13D6" w:rsidR="00D4747A" w:rsidRPr="00F00E0B" w:rsidRDefault="002E3504" w:rsidP="007651A1">
            <w:pPr>
              <w:rPr>
                <w:rFonts w:ascii="Aptos" w:hAnsi="Aptos"/>
                <w:sz w:val="20"/>
                <w:szCs w:val="20"/>
              </w:rPr>
            </w:pPr>
            <w:r>
              <w:rPr>
                <w:rFonts w:ascii="Aptos" w:hAnsi="Aptos"/>
                <w:sz w:val="20"/>
                <w:szCs w:val="20"/>
              </w:rPr>
              <w:t>Lytic</w:t>
            </w:r>
          </w:p>
        </w:tc>
        <w:tc>
          <w:tcPr>
            <w:tcW w:w="1089" w:type="dxa"/>
          </w:tcPr>
          <w:p w14:paraId="433C9037" w14:textId="42E9A558" w:rsidR="00D4747A" w:rsidRPr="00F00E0B" w:rsidRDefault="002E3504" w:rsidP="007651A1">
            <w:pPr>
              <w:rPr>
                <w:rFonts w:ascii="Aptos" w:hAnsi="Aptos"/>
                <w:sz w:val="20"/>
                <w:szCs w:val="20"/>
              </w:rPr>
            </w:pPr>
            <w:r w:rsidRPr="002E3504">
              <w:rPr>
                <w:rFonts w:ascii="Aptos" w:hAnsi="Aptos"/>
                <w:sz w:val="20"/>
                <w:szCs w:val="20"/>
              </w:rPr>
              <w:t>MN234173</w:t>
            </w:r>
            <w:r>
              <w:rPr>
                <w:rFonts w:ascii="Aptos" w:hAnsi="Aptos"/>
                <w:sz w:val="20"/>
                <w:szCs w:val="20"/>
              </w:rPr>
              <w:t>.1</w:t>
            </w:r>
          </w:p>
        </w:tc>
        <w:tc>
          <w:tcPr>
            <w:tcW w:w="931" w:type="dxa"/>
          </w:tcPr>
          <w:p w14:paraId="05756BF2" w14:textId="758937B7" w:rsidR="00D4747A" w:rsidRPr="00F00E0B" w:rsidRDefault="002E3504" w:rsidP="007651A1">
            <w:pPr>
              <w:rPr>
                <w:rFonts w:ascii="Aptos" w:hAnsi="Aptos"/>
                <w:sz w:val="20"/>
                <w:szCs w:val="20"/>
              </w:rPr>
            </w:pPr>
            <w:r w:rsidRPr="002E3504">
              <w:rPr>
                <w:rFonts w:ascii="Aptos" w:hAnsi="Aptos"/>
                <w:sz w:val="20"/>
                <w:szCs w:val="20"/>
              </w:rPr>
              <w:t>54780</w:t>
            </w:r>
            <w:r>
              <w:rPr>
                <w:rFonts w:ascii="Aptos" w:hAnsi="Aptos"/>
                <w:sz w:val="20"/>
                <w:szCs w:val="20"/>
              </w:rPr>
              <w:t xml:space="preserve"> bp</w:t>
            </w:r>
          </w:p>
        </w:tc>
        <w:tc>
          <w:tcPr>
            <w:tcW w:w="733" w:type="dxa"/>
          </w:tcPr>
          <w:p w14:paraId="09C3A44B" w14:textId="244E055F" w:rsidR="00D4747A" w:rsidRPr="00F00E0B" w:rsidRDefault="002E3504" w:rsidP="007651A1">
            <w:pPr>
              <w:rPr>
                <w:rFonts w:ascii="Aptos" w:hAnsi="Aptos"/>
                <w:sz w:val="20"/>
                <w:szCs w:val="20"/>
              </w:rPr>
            </w:pPr>
            <w:r>
              <w:rPr>
                <w:rFonts w:ascii="Aptos" w:hAnsi="Aptos"/>
                <w:sz w:val="20"/>
                <w:szCs w:val="20"/>
              </w:rPr>
              <w:t>51.6</w:t>
            </w:r>
          </w:p>
        </w:tc>
        <w:tc>
          <w:tcPr>
            <w:tcW w:w="994" w:type="dxa"/>
          </w:tcPr>
          <w:p w14:paraId="77EB58F6" w14:textId="0705A01F" w:rsidR="00D4747A" w:rsidRPr="00F00E0B" w:rsidRDefault="002E3504" w:rsidP="007651A1">
            <w:pPr>
              <w:rPr>
                <w:rFonts w:ascii="Aptos" w:hAnsi="Aptos"/>
                <w:sz w:val="20"/>
                <w:szCs w:val="20"/>
              </w:rPr>
            </w:pPr>
            <w:r w:rsidRPr="002E3504">
              <w:rPr>
                <w:rFonts w:ascii="Aptos" w:hAnsi="Aptos"/>
                <w:sz w:val="20"/>
                <w:szCs w:val="20"/>
              </w:rPr>
              <w:t>CGCCGACCT</w:t>
            </w:r>
          </w:p>
        </w:tc>
        <w:tc>
          <w:tcPr>
            <w:tcW w:w="918" w:type="dxa"/>
          </w:tcPr>
          <w:p w14:paraId="04BACDDA" w14:textId="306994AB" w:rsidR="00D4747A" w:rsidRPr="00F00E0B" w:rsidRDefault="00EE6367" w:rsidP="007651A1">
            <w:pPr>
              <w:rPr>
                <w:rFonts w:ascii="Aptos" w:hAnsi="Aptos"/>
                <w:sz w:val="20"/>
                <w:szCs w:val="20"/>
              </w:rPr>
            </w:pPr>
            <w:r>
              <w:rPr>
                <w:rFonts w:ascii="Aptos" w:hAnsi="Aptos"/>
                <w:sz w:val="20"/>
                <w:szCs w:val="20"/>
              </w:rPr>
              <w:t>84</w:t>
            </w:r>
          </w:p>
        </w:tc>
        <w:tc>
          <w:tcPr>
            <w:tcW w:w="647" w:type="dxa"/>
          </w:tcPr>
          <w:p w14:paraId="0D77DABF" w14:textId="6ED400C0" w:rsidR="00D4747A" w:rsidRPr="00F00E0B" w:rsidRDefault="00EE6367" w:rsidP="007651A1">
            <w:pPr>
              <w:rPr>
                <w:rFonts w:ascii="Aptos" w:hAnsi="Aptos"/>
                <w:sz w:val="20"/>
                <w:szCs w:val="20"/>
              </w:rPr>
            </w:pPr>
            <w:r>
              <w:rPr>
                <w:rFonts w:ascii="Aptos" w:hAnsi="Aptos"/>
                <w:sz w:val="20"/>
                <w:szCs w:val="20"/>
              </w:rPr>
              <w:t>0</w:t>
            </w:r>
          </w:p>
        </w:tc>
      </w:tr>
      <w:tr w:rsidR="00EE6367" w14:paraId="396EB1C3" w14:textId="77777777" w:rsidTr="00EE6367">
        <w:tc>
          <w:tcPr>
            <w:tcW w:w="1230" w:type="dxa"/>
          </w:tcPr>
          <w:p w14:paraId="7A714FD1" w14:textId="2544ED85" w:rsidR="002E3504" w:rsidRDefault="002E3504" w:rsidP="007651A1">
            <w:pPr>
              <w:rPr>
                <w:rFonts w:ascii="Aptos" w:hAnsi="Aptos"/>
                <w:sz w:val="20"/>
                <w:szCs w:val="20"/>
              </w:rPr>
            </w:pPr>
            <w:r w:rsidRPr="002E3504">
              <w:rPr>
                <w:rFonts w:ascii="Aptos" w:hAnsi="Aptos"/>
                <w:i/>
                <w:iCs/>
                <w:sz w:val="20"/>
                <w:szCs w:val="20"/>
              </w:rPr>
              <w:lastRenderedPageBreak/>
              <w:t>Arthrobacter</w:t>
            </w:r>
            <w:r>
              <w:rPr>
                <w:rFonts w:ascii="Aptos" w:hAnsi="Aptos"/>
                <w:sz w:val="20"/>
                <w:szCs w:val="20"/>
              </w:rPr>
              <w:t xml:space="preserve"> phage Shiba</w:t>
            </w:r>
          </w:p>
        </w:tc>
        <w:tc>
          <w:tcPr>
            <w:tcW w:w="617" w:type="dxa"/>
          </w:tcPr>
          <w:p w14:paraId="680FFCA9" w14:textId="57C496F1" w:rsidR="002E3504" w:rsidRPr="00CF1CA9" w:rsidRDefault="00EE6367" w:rsidP="007651A1">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230" w:type="dxa"/>
          </w:tcPr>
          <w:p w14:paraId="485CC36C" w14:textId="0556CBC6" w:rsidR="002E3504" w:rsidRPr="00F00E0B" w:rsidRDefault="00EE6367" w:rsidP="007651A1">
            <w:pPr>
              <w:rPr>
                <w:rFonts w:ascii="Aptos" w:hAnsi="Aptos"/>
                <w:sz w:val="20"/>
                <w:szCs w:val="20"/>
              </w:rPr>
            </w:pPr>
            <w:r>
              <w:rPr>
                <w:rFonts w:ascii="Aptos" w:hAnsi="Aptos"/>
                <w:sz w:val="20"/>
                <w:szCs w:val="20"/>
              </w:rPr>
              <w:t>Siphovirus</w:t>
            </w:r>
          </w:p>
        </w:tc>
        <w:tc>
          <w:tcPr>
            <w:tcW w:w="934" w:type="dxa"/>
          </w:tcPr>
          <w:p w14:paraId="29C1F2E2" w14:textId="5EF84750" w:rsidR="002E3504" w:rsidRPr="00F00E0B" w:rsidRDefault="00EE6367" w:rsidP="007651A1">
            <w:pPr>
              <w:rPr>
                <w:rFonts w:ascii="Aptos" w:hAnsi="Aptos"/>
                <w:sz w:val="20"/>
                <w:szCs w:val="20"/>
              </w:rPr>
            </w:pPr>
            <w:r>
              <w:rPr>
                <w:rFonts w:ascii="Aptos" w:hAnsi="Aptos"/>
                <w:sz w:val="20"/>
                <w:szCs w:val="20"/>
              </w:rPr>
              <w:t>Lytic</w:t>
            </w:r>
          </w:p>
        </w:tc>
        <w:tc>
          <w:tcPr>
            <w:tcW w:w="1089" w:type="dxa"/>
          </w:tcPr>
          <w:p w14:paraId="108F8A1E" w14:textId="1556E8CD" w:rsidR="002E3504" w:rsidRPr="00F00E0B" w:rsidRDefault="00EE6367" w:rsidP="007651A1">
            <w:pPr>
              <w:rPr>
                <w:rFonts w:ascii="Aptos" w:hAnsi="Aptos"/>
                <w:sz w:val="20"/>
                <w:szCs w:val="20"/>
              </w:rPr>
            </w:pPr>
            <w:r w:rsidRPr="00EE6367">
              <w:rPr>
                <w:rFonts w:ascii="Aptos" w:hAnsi="Aptos"/>
                <w:sz w:val="20"/>
                <w:szCs w:val="20"/>
              </w:rPr>
              <w:t>MN234180</w:t>
            </w:r>
          </w:p>
        </w:tc>
        <w:tc>
          <w:tcPr>
            <w:tcW w:w="931" w:type="dxa"/>
          </w:tcPr>
          <w:p w14:paraId="6DB25559" w14:textId="38512637" w:rsidR="002E3504" w:rsidRPr="00F00E0B" w:rsidRDefault="00EE6367" w:rsidP="007651A1">
            <w:pPr>
              <w:rPr>
                <w:rFonts w:ascii="Aptos" w:hAnsi="Aptos"/>
                <w:sz w:val="20"/>
                <w:szCs w:val="20"/>
              </w:rPr>
            </w:pPr>
            <w:r w:rsidRPr="00EE6367">
              <w:rPr>
                <w:rFonts w:ascii="Aptos" w:hAnsi="Aptos"/>
                <w:sz w:val="20"/>
                <w:szCs w:val="20"/>
              </w:rPr>
              <w:t>54204</w:t>
            </w:r>
            <w:r>
              <w:rPr>
                <w:rFonts w:ascii="Aptos" w:hAnsi="Aptos"/>
                <w:sz w:val="20"/>
                <w:szCs w:val="20"/>
              </w:rPr>
              <w:t xml:space="preserve"> bp</w:t>
            </w:r>
          </w:p>
        </w:tc>
        <w:tc>
          <w:tcPr>
            <w:tcW w:w="733" w:type="dxa"/>
          </w:tcPr>
          <w:p w14:paraId="6D8116DD" w14:textId="3A4D8391" w:rsidR="002E3504" w:rsidRPr="00F00E0B" w:rsidRDefault="00EE6367" w:rsidP="007651A1">
            <w:pPr>
              <w:rPr>
                <w:rFonts w:ascii="Aptos" w:hAnsi="Aptos"/>
                <w:sz w:val="20"/>
                <w:szCs w:val="20"/>
              </w:rPr>
            </w:pPr>
            <w:r>
              <w:rPr>
                <w:rFonts w:ascii="Aptos" w:hAnsi="Aptos"/>
                <w:sz w:val="20"/>
                <w:szCs w:val="20"/>
              </w:rPr>
              <w:t>51.7</w:t>
            </w:r>
          </w:p>
        </w:tc>
        <w:tc>
          <w:tcPr>
            <w:tcW w:w="994" w:type="dxa"/>
          </w:tcPr>
          <w:p w14:paraId="0C570CE8" w14:textId="6086B8F7" w:rsidR="002E3504" w:rsidRPr="00F00E0B" w:rsidRDefault="00EE6367" w:rsidP="007651A1">
            <w:pPr>
              <w:rPr>
                <w:rFonts w:ascii="Aptos" w:hAnsi="Aptos"/>
                <w:sz w:val="20"/>
                <w:szCs w:val="20"/>
              </w:rPr>
            </w:pPr>
            <w:r w:rsidRPr="00EE6367">
              <w:rPr>
                <w:rFonts w:ascii="Aptos" w:hAnsi="Aptos"/>
                <w:sz w:val="20"/>
                <w:szCs w:val="20"/>
              </w:rPr>
              <w:t>CGCCGACCT</w:t>
            </w:r>
          </w:p>
        </w:tc>
        <w:tc>
          <w:tcPr>
            <w:tcW w:w="918" w:type="dxa"/>
          </w:tcPr>
          <w:p w14:paraId="0296D410" w14:textId="0E4B038D" w:rsidR="002E3504" w:rsidRPr="00F00E0B" w:rsidRDefault="00EE6367" w:rsidP="007651A1">
            <w:pPr>
              <w:rPr>
                <w:rFonts w:ascii="Aptos" w:hAnsi="Aptos"/>
                <w:sz w:val="20"/>
                <w:szCs w:val="20"/>
              </w:rPr>
            </w:pPr>
            <w:r>
              <w:rPr>
                <w:rFonts w:ascii="Aptos" w:hAnsi="Aptos"/>
                <w:sz w:val="20"/>
                <w:szCs w:val="20"/>
              </w:rPr>
              <w:t>86</w:t>
            </w:r>
          </w:p>
        </w:tc>
        <w:tc>
          <w:tcPr>
            <w:tcW w:w="647" w:type="dxa"/>
          </w:tcPr>
          <w:p w14:paraId="6F520AA1" w14:textId="562DBF5C" w:rsidR="002E3504" w:rsidRPr="00F00E0B" w:rsidRDefault="00EE6367" w:rsidP="007651A1">
            <w:pPr>
              <w:rPr>
                <w:rFonts w:ascii="Aptos" w:hAnsi="Aptos"/>
                <w:sz w:val="20"/>
                <w:szCs w:val="20"/>
              </w:rPr>
            </w:pPr>
            <w:r>
              <w:rPr>
                <w:rFonts w:ascii="Aptos" w:hAnsi="Aptos"/>
                <w:sz w:val="20"/>
                <w:szCs w:val="20"/>
              </w:rPr>
              <w:t>0</w:t>
            </w:r>
          </w:p>
        </w:tc>
      </w:tr>
    </w:tbl>
    <w:p w14:paraId="75084C8E" w14:textId="2DC83E58" w:rsidR="00561E79" w:rsidRDefault="00561E79" w:rsidP="00561E79">
      <w:pPr>
        <w:rPr>
          <w:rFonts w:ascii="Aptos" w:eastAsia="Aptos" w:hAnsi="Aptos" w:cs="Aptos"/>
        </w:rPr>
      </w:pPr>
      <w:r>
        <w:rPr>
          <w:rFonts w:ascii="Aptos" w:hAnsi="Aptos"/>
          <w:noProof/>
          <w:color w:val="0070C0"/>
        </w:rPr>
        <w:drawing>
          <wp:inline distT="0" distB="0" distL="0" distR="0" wp14:anchorId="60E7CC33" wp14:editId="6B345072">
            <wp:extent cx="4227443" cy="2701439"/>
            <wp:effectExtent l="0" t="0" r="1905" b="3810"/>
            <wp:docPr id="15037783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778336" name="Picture 150377833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38584" cy="2708558"/>
                    </a:xfrm>
                    <a:prstGeom prst="rect">
                      <a:avLst/>
                    </a:prstGeom>
                  </pic:spPr>
                </pic:pic>
              </a:graphicData>
            </a:graphic>
          </wp:inline>
        </w:drawing>
      </w:r>
      <w:r w:rsidRPr="002A4BA1">
        <w:rPr>
          <w:rFonts w:ascii="Aptos" w:eastAsia="Aptos" w:hAnsi="Aptos" w:cs="Aptos"/>
          <w:b/>
          <w:bCs/>
        </w:rPr>
        <w:t>Figure 4.</w:t>
      </w:r>
      <w:r>
        <w:rPr>
          <w:rFonts w:ascii="Aptos" w:eastAsia="Aptos" w:hAnsi="Aptos" w:cs="Aptos"/>
        </w:rPr>
        <w:t xml:space="preserve"> </w:t>
      </w:r>
      <w:r w:rsidRPr="00B10FF1">
        <w:rPr>
          <w:rFonts w:ascii="Aptos" w:eastAsia="Aptos" w:hAnsi="Aptos" w:cs="Aptos"/>
        </w:rPr>
        <w:t xml:space="preserve">Electron micrograph: Electron micrographs of negatively stained </w:t>
      </w:r>
      <w:r>
        <w:rPr>
          <w:rFonts w:ascii="Aptos" w:eastAsia="Aptos" w:hAnsi="Aptos" w:cs="Aptos"/>
          <w:i/>
          <w:iCs/>
        </w:rPr>
        <w:t>Arthrobacter</w:t>
      </w:r>
      <w:r w:rsidRPr="00B10FF1">
        <w:rPr>
          <w:rFonts w:ascii="Aptos" w:eastAsia="Aptos" w:hAnsi="Aptos" w:cs="Aptos"/>
        </w:rPr>
        <w:t xml:space="preserve"> phage</w:t>
      </w:r>
      <w:r>
        <w:rPr>
          <w:rFonts w:ascii="Aptos" w:eastAsia="Aptos" w:hAnsi="Aptos" w:cs="Aptos"/>
        </w:rPr>
        <w:t>s</w:t>
      </w:r>
      <w:r w:rsidRPr="00B10FF1">
        <w:rPr>
          <w:rFonts w:ascii="Aptos" w:eastAsia="Aptos" w:hAnsi="Aptos" w:cs="Aptos"/>
        </w:rPr>
        <w:t xml:space="preserve"> </w:t>
      </w:r>
      <w:r>
        <w:rPr>
          <w:rFonts w:ascii="Aptos" w:eastAsia="Aptos" w:hAnsi="Aptos" w:cs="Aptos"/>
        </w:rPr>
        <w:t>Sporto</w:t>
      </w:r>
      <w:r w:rsidRPr="00B10FF1">
        <w:rPr>
          <w:rFonts w:ascii="Aptos" w:eastAsia="Aptos" w:hAnsi="Aptos" w:cs="Aptos"/>
        </w:rPr>
        <w:t xml:space="preserve"> (</w:t>
      </w:r>
      <w:hyperlink r:id="rId15" w:history="1">
        <w:r w:rsidRPr="00FE3029">
          <w:rPr>
            <w:rStyle w:val="Hyperlink"/>
            <w:rFonts w:ascii="Aptos" w:eastAsia="Aptos" w:hAnsi="Aptos" w:cs="Aptos"/>
          </w:rPr>
          <w:t>https://phagesdb.org/phages/Sporto/</w:t>
        </w:r>
      </w:hyperlink>
      <w:r w:rsidRPr="00B10FF1">
        <w:rPr>
          <w:rFonts w:ascii="Aptos" w:eastAsia="Aptos" w:hAnsi="Aptos" w:cs="Aptos"/>
        </w:rPr>
        <w:t>).  Limited permission was granted by The Actinobacteriophage Database (</w:t>
      </w:r>
      <w:hyperlink r:id="rId16"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6A410674" w14:textId="318DD60B" w:rsidR="002E3504" w:rsidRDefault="002E3504" w:rsidP="002A4BA1">
      <w:pPr>
        <w:rPr>
          <w:rFonts w:ascii="Aptos" w:hAnsi="Aptos"/>
          <w:color w:val="0070C0"/>
        </w:rPr>
      </w:pPr>
      <w:r w:rsidRPr="00730B88">
        <w:rPr>
          <w:rFonts w:ascii="Aptos" w:hAnsi="Aptos"/>
          <w:b/>
          <w:bCs/>
        </w:rPr>
        <w:t xml:space="preserve">Table </w:t>
      </w:r>
      <w:r>
        <w:rPr>
          <w:rFonts w:ascii="Aptos" w:hAnsi="Aptos"/>
          <w:b/>
          <w:bCs/>
        </w:rPr>
        <w:t>2</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sidR="00EE6367" w:rsidRPr="00EE6367">
        <w:rPr>
          <w:rFonts w:ascii="Aptos" w:hAnsi="Aptos"/>
          <w:i/>
          <w:iCs/>
        </w:rPr>
        <w:t>"Makaivirus"</w:t>
      </w:r>
    </w:p>
    <w:tbl>
      <w:tblPr>
        <w:tblStyle w:val="TableGrid"/>
        <w:tblW w:w="0" w:type="auto"/>
        <w:tblLook w:val="04A0" w:firstRow="1" w:lastRow="0" w:firstColumn="1" w:lastColumn="0" w:noHBand="0" w:noVBand="1"/>
      </w:tblPr>
      <w:tblGrid>
        <w:gridCol w:w="1086"/>
        <w:gridCol w:w="1085"/>
        <w:gridCol w:w="1088"/>
        <w:gridCol w:w="833"/>
        <w:gridCol w:w="1122"/>
        <w:gridCol w:w="831"/>
        <w:gridCol w:w="660"/>
        <w:gridCol w:w="1212"/>
        <w:gridCol w:w="820"/>
        <w:gridCol w:w="586"/>
      </w:tblGrid>
      <w:tr w:rsidR="00EE6367" w14:paraId="6510471C" w14:textId="77777777" w:rsidTr="00561E79">
        <w:tc>
          <w:tcPr>
            <w:tcW w:w="773" w:type="dxa"/>
          </w:tcPr>
          <w:p w14:paraId="0565BB8A" w14:textId="77777777" w:rsidR="002E3504" w:rsidRPr="00F00E0B" w:rsidRDefault="002E3504" w:rsidP="00961842">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647" w:type="dxa"/>
          </w:tcPr>
          <w:p w14:paraId="2AD852DC" w14:textId="77777777" w:rsidR="002E3504" w:rsidRPr="00F00E0B" w:rsidRDefault="002E3504" w:rsidP="00961842">
            <w:pPr>
              <w:rPr>
                <w:rFonts w:ascii="Aptos" w:hAnsi="Aptos"/>
                <w:b/>
                <w:bCs/>
                <w:sz w:val="20"/>
                <w:szCs w:val="20"/>
              </w:rPr>
            </w:pPr>
            <w:r w:rsidRPr="00F00E0B">
              <w:rPr>
                <w:rFonts w:ascii="Aptos" w:hAnsi="Aptos"/>
                <w:b/>
                <w:bCs/>
                <w:sz w:val="20"/>
                <w:szCs w:val="20"/>
              </w:rPr>
              <w:t>Host</w:t>
            </w:r>
          </w:p>
        </w:tc>
        <w:tc>
          <w:tcPr>
            <w:tcW w:w="1306" w:type="dxa"/>
          </w:tcPr>
          <w:p w14:paraId="47EF7E77" w14:textId="77777777" w:rsidR="002E3504" w:rsidRPr="00F00E0B" w:rsidRDefault="002E3504" w:rsidP="00961842">
            <w:pPr>
              <w:rPr>
                <w:rFonts w:ascii="Aptos" w:hAnsi="Aptos"/>
                <w:b/>
                <w:bCs/>
                <w:sz w:val="20"/>
                <w:szCs w:val="20"/>
              </w:rPr>
            </w:pPr>
            <w:r w:rsidRPr="00F00E0B">
              <w:rPr>
                <w:rFonts w:ascii="Aptos" w:hAnsi="Aptos"/>
                <w:b/>
                <w:bCs/>
                <w:sz w:val="20"/>
                <w:szCs w:val="20"/>
              </w:rPr>
              <w:t>Morphotype</w:t>
            </w:r>
          </w:p>
        </w:tc>
        <w:tc>
          <w:tcPr>
            <w:tcW w:w="987" w:type="dxa"/>
          </w:tcPr>
          <w:p w14:paraId="49D36C14" w14:textId="77777777" w:rsidR="002E3504" w:rsidRPr="00F00E0B" w:rsidRDefault="002E3504" w:rsidP="00961842">
            <w:pPr>
              <w:rPr>
                <w:rFonts w:ascii="Aptos" w:hAnsi="Aptos"/>
                <w:b/>
                <w:bCs/>
                <w:sz w:val="20"/>
                <w:szCs w:val="20"/>
              </w:rPr>
            </w:pPr>
            <w:r w:rsidRPr="00F00E0B">
              <w:rPr>
                <w:rFonts w:ascii="Aptos" w:hAnsi="Aptos"/>
                <w:b/>
                <w:bCs/>
                <w:sz w:val="20"/>
                <w:szCs w:val="20"/>
              </w:rPr>
              <w:t>Lifestyle</w:t>
            </w:r>
          </w:p>
        </w:tc>
        <w:tc>
          <w:tcPr>
            <w:tcW w:w="1154" w:type="dxa"/>
          </w:tcPr>
          <w:p w14:paraId="4EE614BB" w14:textId="77777777" w:rsidR="002E3504" w:rsidRPr="00F00E0B" w:rsidRDefault="002E3504" w:rsidP="00961842">
            <w:pPr>
              <w:rPr>
                <w:rFonts w:ascii="Aptos" w:hAnsi="Aptos"/>
                <w:b/>
                <w:bCs/>
                <w:sz w:val="20"/>
                <w:szCs w:val="20"/>
              </w:rPr>
            </w:pPr>
            <w:r w:rsidRPr="00F00E0B">
              <w:rPr>
                <w:rFonts w:ascii="Aptos" w:hAnsi="Aptos"/>
                <w:b/>
                <w:bCs/>
                <w:sz w:val="20"/>
                <w:szCs w:val="20"/>
              </w:rPr>
              <w:t>Accession No.</w:t>
            </w:r>
          </w:p>
        </w:tc>
        <w:tc>
          <w:tcPr>
            <w:tcW w:w="984" w:type="dxa"/>
          </w:tcPr>
          <w:p w14:paraId="6BB61F20" w14:textId="77777777" w:rsidR="002E3504" w:rsidRPr="00F00E0B" w:rsidRDefault="002E3504" w:rsidP="00961842">
            <w:pPr>
              <w:rPr>
                <w:rFonts w:ascii="Aptos" w:hAnsi="Aptos"/>
                <w:b/>
                <w:bCs/>
                <w:sz w:val="20"/>
                <w:szCs w:val="20"/>
              </w:rPr>
            </w:pPr>
            <w:r w:rsidRPr="00F00E0B">
              <w:rPr>
                <w:rFonts w:ascii="Aptos" w:hAnsi="Aptos"/>
                <w:b/>
                <w:bCs/>
                <w:sz w:val="20"/>
                <w:szCs w:val="20"/>
              </w:rPr>
              <w:t>Genome size</w:t>
            </w:r>
          </w:p>
        </w:tc>
        <w:tc>
          <w:tcPr>
            <w:tcW w:w="771" w:type="dxa"/>
          </w:tcPr>
          <w:p w14:paraId="44D4FC9F" w14:textId="77777777" w:rsidR="002E3504" w:rsidRDefault="002E3504" w:rsidP="00961842">
            <w:pPr>
              <w:rPr>
                <w:rFonts w:ascii="Aptos" w:hAnsi="Aptos"/>
                <w:b/>
                <w:bCs/>
                <w:sz w:val="20"/>
                <w:szCs w:val="20"/>
              </w:rPr>
            </w:pPr>
            <w:r>
              <w:rPr>
                <w:rFonts w:ascii="Aptos" w:hAnsi="Aptos"/>
                <w:b/>
                <w:bCs/>
                <w:sz w:val="20"/>
                <w:szCs w:val="20"/>
              </w:rPr>
              <w:t>%G+C</w:t>
            </w:r>
          </w:p>
        </w:tc>
        <w:tc>
          <w:tcPr>
            <w:tcW w:w="1052" w:type="dxa"/>
          </w:tcPr>
          <w:p w14:paraId="39EC2C1D" w14:textId="77777777" w:rsidR="002E3504" w:rsidRPr="00F00E0B" w:rsidRDefault="002E3504" w:rsidP="00961842">
            <w:pPr>
              <w:rPr>
                <w:rFonts w:ascii="Aptos" w:hAnsi="Aptos"/>
                <w:b/>
                <w:bCs/>
                <w:sz w:val="20"/>
                <w:szCs w:val="20"/>
              </w:rPr>
            </w:pPr>
            <w:r>
              <w:rPr>
                <w:rFonts w:ascii="Aptos" w:hAnsi="Aptos"/>
                <w:b/>
                <w:bCs/>
                <w:sz w:val="20"/>
                <w:szCs w:val="20"/>
              </w:rPr>
              <w:t>3’ overhang</w:t>
            </w:r>
          </w:p>
        </w:tc>
        <w:tc>
          <w:tcPr>
            <w:tcW w:w="970" w:type="dxa"/>
          </w:tcPr>
          <w:p w14:paraId="346531E6" w14:textId="77777777" w:rsidR="002E3504" w:rsidRPr="00F00E0B" w:rsidRDefault="002E3504" w:rsidP="00961842">
            <w:pPr>
              <w:rPr>
                <w:rFonts w:ascii="Aptos" w:hAnsi="Aptos"/>
                <w:b/>
                <w:bCs/>
                <w:sz w:val="20"/>
                <w:szCs w:val="20"/>
              </w:rPr>
            </w:pPr>
            <w:r w:rsidRPr="00F00E0B">
              <w:rPr>
                <w:rFonts w:ascii="Aptos" w:hAnsi="Aptos"/>
                <w:b/>
                <w:bCs/>
                <w:sz w:val="20"/>
                <w:szCs w:val="20"/>
              </w:rPr>
              <w:t>No. proteins</w:t>
            </w:r>
          </w:p>
        </w:tc>
        <w:tc>
          <w:tcPr>
            <w:tcW w:w="679" w:type="dxa"/>
          </w:tcPr>
          <w:p w14:paraId="29380478" w14:textId="77777777" w:rsidR="002E3504" w:rsidRPr="00F00E0B" w:rsidRDefault="002E3504" w:rsidP="00961842">
            <w:pPr>
              <w:rPr>
                <w:rFonts w:ascii="Aptos" w:hAnsi="Aptos"/>
                <w:b/>
                <w:bCs/>
                <w:sz w:val="20"/>
                <w:szCs w:val="20"/>
              </w:rPr>
            </w:pPr>
            <w:r w:rsidRPr="00F00E0B">
              <w:rPr>
                <w:rFonts w:ascii="Aptos" w:hAnsi="Aptos"/>
                <w:b/>
                <w:bCs/>
                <w:sz w:val="20"/>
                <w:szCs w:val="20"/>
              </w:rPr>
              <w:t>No. tRNA</w:t>
            </w:r>
          </w:p>
        </w:tc>
      </w:tr>
      <w:tr w:rsidR="00EE6367" w14:paraId="595774C3" w14:textId="77777777" w:rsidTr="00561E79">
        <w:tc>
          <w:tcPr>
            <w:tcW w:w="773" w:type="dxa"/>
          </w:tcPr>
          <w:p w14:paraId="3C84DD01" w14:textId="3A5F8454" w:rsidR="002E3504" w:rsidRPr="00CF1CA9" w:rsidRDefault="00EE6367" w:rsidP="00961842">
            <w:pPr>
              <w:rPr>
                <w:rFonts w:ascii="Aptos" w:hAnsi="Aptos"/>
                <w:sz w:val="20"/>
                <w:szCs w:val="20"/>
              </w:rPr>
            </w:pPr>
            <w:r>
              <w:rPr>
                <w:rFonts w:ascii="Aptos" w:hAnsi="Aptos"/>
                <w:sz w:val="20"/>
                <w:szCs w:val="20"/>
              </w:rPr>
              <w:t>Arthrobacter phage Makai</w:t>
            </w:r>
          </w:p>
        </w:tc>
        <w:tc>
          <w:tcPr>
            <w:tcW w:w="647" w:type="dxa"/>
          </w:tcPr>
          <w:p w14:paraId="501F556A" w14:textId="0975FA28" w:rsidR="002E3504" w:rsidRPr="00CF1CA9" w:rsidRDefault="00EE6367" w:rsidP="00961842">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306" w:type="dxa"/>
          </w:tcPr>
          <w:p w14:paraId="5D1CAC7B" w14:textId="4F3BE31D" w:rsidR="002E3504" w:rsidRPr="00F00E0B" w:rsidRDefault="00EE6367" w:rsidP="00961842">
            <w:pPr>
              <w:rPr>
                <w:rFonts w:ascii="Aptos" w:hAnsi="Aptos"/>
                <w:sz w:val="20"/>
                <w:szCs w:val="20"/>
              </w:rPr>
            </w:pPr>
            <w:r>
              <w:rPr>
                <w:rFonts w:ascii="Aptos" w:hAnsi="Aptos"/>
                <w:sz w:val="20"/>
                <w:szCs w:val="20"/>
              </w:rPr>
              <w:t>Siphovirus</w:t>
            </w:r>
          </w:p>
        </w:tc>
        <w:tc>
          <w:tcPr>
            <w:tcW w:w="987" w:type="dxa"/>
          </w:tcPr>
          <w:p w14:paraId="3011D6E2" w14:textId="4A89156B" w:rsidR="002E3504" w:rsidRPr="00F00E0B" w:rsidRDefault="00EE6367" w:rsidP="00961842">
            <w:pPr>
              <w:rPr>
                <w:rFonts w:ascii="Aptos" w:hAnsi="Aptos"/>
                <w:sz w:val="20"/>
                <w:szCs w:val="20"/>
              </w:rPr>
            </w:pPr>
            <w:r>
              <w:rPr>
                <w:rFonts w:ascii="Aptos" w:hAnsi="Aptos"/>
                <w:sz w:val="20"/>
                <w:szCs w:val="20"/>
              </w:rPr>
              <w:t>Lytic</w:t>
            </w:r>
          </w:p>
        </w:tc>
        <w:tc>
          <w:tcPr>
            <w:tcW w:w="1154" w:type="dxa"/>
          </w:tcPr>
          <w:p w14:paraId="376D5AAB" w14:textId="4D8A0482" w:rsidR="002E3504" w:rsidRPr="00F00E0B" w:rsidRDefault="00EE6367" w:rsidP="00961842">
            <w:pPr>
              <w:rPr>
                <w:rFonts w:ascii="Aptos" w:hAnsi="Aptos"/>
                <w:sz w:val="20"/>
                <w:szCs w:val="20"/>
              </w:rPr>
            </w:pPr>
            <w:r w:rsidRPr="00EE6367">
              <w:rPr>
                <w:rFonts w:ascii="Aptos" w:hAnsi="Aptos"/>
                <w:sz w:val="20"/>
                <w:szCs w:val="20"/>
              </w:rPr>
              <w:t>MN284902</w:t>
            </w:r>
            <w:r>
              <w:rPr>
                <w:rFonts w:ascii="Aptos" w:hAnsi="Aptos"/>
                <w:sz w:val="20"/>
                <w:szCs w:val="20"/>
              </w:rPr>
              <w:t>.1</w:t>
            </w:r>
          </w:p>
        </w:tc>
        <w:tc>
          <w:tcPr>
            <w:tcW w:w="984" w:type="dxa"/>
          </w:tcPr>
          <w:p w14:paraId="793C1F4B" w14:textId="1325D357" w:rsidR="002E3504" w:rsidRPr="00F00E0B" w:rsidRDefault="00EE6367" w:rsidP="00961842">
            <w:pPr>
              <w:rPr>
                <w:rFonts w:ascii="Aptos" w:hAnsi="Aptos"/>
                <w:sz w:val="20"/>
                <w:szCs w:val="20"/>
              </w:rPr>
            </w:pPr>
            <w:r w:rsidRPr="00EE6367">
              <w:rPr>
                <w:rFonts w:ascii="Aptos" w:hAnsi="Aptos"/>
                <w:sz w:val="20"/>
                <w:szCs w:val="20"/>
              </w:rPr>
              <w:t>57972</w:t>
            </w:r>
            <w:r>
              <w:rPr>
                <w:rFonts w:ascii="Aptos" w:hAnsi="Aptos"/>
                <w:sz w:val="20"/>
                <w:szCs w:val="20"/>
              </w:rPr>
              <w:t xml:space="preserve"> bp</w:t>
            </w:r>
          </w:p>
        </w:tc>
        <w:tc>
          <w:tcPr>
            <w:tcW w:w="771" w:type="dxa"/>
          </w:tcPr>
          <w:p w14:paraId="128983E6" w14:textId="61FD91E3" w:rsidR="002E3504" w:rsidRPr="00F00E0B" w:rsidRDefault="00EE6367" w:rsidP="00961842">
            <w:pPr>
              <w:rPr>
                <w:rFonts w:ascii="Aptos" w:hAnsi="Aptos"/>
                <w:sz w:val="20"/>
                <w:szCs w:val="20"/>
              </w:rPr>
            </w:pPr>
            <w:r>
              <w:rPr>
                <w:rFonts w:ascii="Aptos" w:hAnsi="Aptos"/>
                <w:sz w:val="20"/>
                <w:szCs w:val="20"/>
              </w:rPr>
              <w:t>50.3</w:t>
            </w:r>
          </w:p>
        </w:tc>
        <w:tc>
          <w:tcPr>
            <w:tcW w:w="1052" w:type="dxa"/>
          </w:tcPr>
          <w:p w14:paraId="4095C793" w14:textId="3C372392" w:rsidR="002E3504" w:rsidRPr="00F00E0B" w:rsidRDefault="00EE6367" w:rsidP="00961842">
            <w:pPr>
              <w:rPr>
                <w:rFonts w:ascii="Aptos" w:hAnsi="Aptos"/>
                <w:sz w:val="20"/>
                <w:szCs w:val="20"/>
              </w:rPr>
            </w:pPr>
            <w:r w:rsidRPr="00EE6367">
              <w:rPr>
                <w:rFonts w:ascii="Aptos" w:hAnsi="Aptos"/>
                <w:sz w:val="20"/>
                <w:szCs w:val="20"/>
              </w:rPr>
              <w:t>CGCCGGTCC</w:t>
            </w:r>
          </w:p>
        </w:tc>
        <w:tc>
          <w:tcPr>
            <w:tcW w:w="970" w:type="dxa"/>
          </w:tcPr>
          <w:p w14:paraId="4D163502" w14:textId="28D46116" w:rsidR="002E3504" w:rsidRPr="00F00E0B" w:rsidRDefault="00EE6367" w:rsidP="00961842">
            <w:pPr>
              <w:rPr>
                <w:rFonts w:ascii="Aptos" w:hAnsi="Aptos"/>
                <w:sz w:val="20"/>
                <w:szCs w:val="20"/>
              </w:rPr>
            </w:pPr>
            <w:r>
              <w:rPr>
                <w:rFonts w:ascii="Aptos" w:hAnsi="Aptos"/>
                <w:sz w:val="20"/>
                <w:szCs w:val="20"/>
              </w:rPr>
              <w:t>92</w:t>
            </w:r>
          </w:p>
        </w:tc>
        <w:tc>
          <w:tcPr>
            <w:tcW w:w="679" w:type="dxa"/>
          </w:tcPr>
          <w:p w14:paraId="67FC6910" w14:textId="769D4FB9" w:rsidR="002E3504" w:rsidRPr="00F00E0B" w:rsidRDefault="00EE6367" w:rsidP="00961842">
            <w:pPr>
              <w:rPr>
                <w:rFonts w:ascii="Aptos" w:hAnsi="Aptos"/>
                <w:sz w:val="20"/>
                <w:szCs w:val="20"/>
              </w:rPr>
            </w:pPr>
            <w:r>
              <w:rPr>
                <w:rFonts w:ascii="Aptos" w:hAnsi="Aptos"/>
                <w:sz w:val="20"/>
                <w:szCs w:val="20"/>
              </w:rPr>
              <w:t>0</w:t>
            </w:r>
          </w:p>
        </w:tc>
      </w:tr>
      <w:tr w:rsidR="00EE6367" w14:paraId="44149E6A" w14:textId="77777777" w:rsidTr="00561E79">
        <w:tc>
          <w:tcPr>
            <w:tcW w:w="773" w:type="dxa"/>
          </w:tcPr>
          <w:p w14:paraId="221C2622" w14:textId="4417091B" w:rsidR="00EE6367" w:rsidRPr="00CF1CA9" w:rsidRDefault="00EE6367" w:rsidP="00961842">
            <w:pPr>
              <w:rPr>
                <w:rFonts w:ascii="Aptos" w:hAnsi="Aptos"/>
                <w:sz w:val="20"/>
                <w:szCs w:val="20"/>
              </w:rPr>
            </w:pPr>
            <w:r w:rsidRPr="00EE6367">
              <w:rPr>
                <w:rFonts w:ascii="Aptos" w:hAnsi="Aptos"/>
                <w:i/>
                <w:iCs/>
                <w:sz w:val="20"/>
                <w:szCs w:val="20"/>
              </w:rPr>
              <w:t>Arthrobacter</w:t>
            </w:r>
            <w:r>
              <w:rPr>
                <w:rFonts w:ascii="Aptos" w:hAnsi="Aptos"/>
                <w:sz w:val="20"/>
                <w:szCs w:val="20"/>
              </w:rPr>
              <w:t xml:space="preserve"> phage </w:t>
            </w:r>
            <w:r w:rsidRPr="00EE6367">
              <w:rPr>
                <w:rFonts w:ascii="Aptos" w:hAnsi="Aptos"/>
                <w:sz w:val="20"/>
                <w:szCs w:val="20"/>
              </w:rPr>
              <w:t>Truckee</w:t>
            </w:r>
          </w:p>
        </w:tc>
        <w:tc>
          <w:tcPr>
            <w:tcW w:w="647" w:type="dxa"/>
          </w:tcPr>
          <w:p w14:paraId="2CEFBBD9" w14:textId="408B75DF" w:rsidR="00EE6367" w:rsidRPr="00CF1CA9" w:rsidRDefault="00EE6367" w:rsidP="00961842">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306" w:type="dxa"/>
          </w:tcPr>
          <w:p w14:paraId="040630FA" w14:textId="28CF261D" w:rsidR="00EE6367" w:rsidRPr="00F00E0B" w:rsidRDefault="00EE6367" w:rsidP="00961842">
            <w:pPr>
              <w:rPr>
                <w:rFonts w:ascii="Aptos" w:hAnsi="Aptos"/>
                <w:sz w:val="20"/>
                <w:szCs w:val="20"/>
              </w:rPr>
            </w:pPr>
            <w:r>
              <w:rPr>
                <w:rFonts w:ascii="Aptos" w:hAnsi="Aptos"/>
                <w:sz w:val="20"/>
                <w:szCs w:val="20"/>
              </w:rPr>
              <w:t>Siphovirus</w:t>
            </w:r>
          </w:p>
        </w:tc>
        <w:tc>
          <w:tcPr>
            <w:tcW w:w="987" w:type="dxa"/>
          </w:tcPr>
          <w:p w14:paraId="7C91A2AF" w14:textId="22CE0754" w:rsidR="00EE6367" w:rsidRPr="00F00E0B" w:rsidRDefault="00EE6367" w:rsidP="00961842">
            <w:pPr>
              <w:rPr>
                <w:rFonts w:ascii="Aptos" w:hAnsi="Aptos"/>
                <w:sz w:val="20"/>
                <w:szCs w:val="20"/>
              </w:rPr>
            </w:pPr>
            <w:r>
              <w:rPr>
                <w:rFonts w:ascii="Aptos" w:hAnsi="Aptos"/>
                <w:sz w:val="20"/>
                <w:szCs w:val="20"/>
              </w:rPr>
              <w:t>Lytic</w:t>
            </w:r>
          </w:p>
        </w:tc>
        <w:tc>
          <w:tcPr>
            <w:tcW w:w="1154" w:type="dxa"/>
          </w:tcPr>
          <w:p w14:paraId="7A1B18CB" w14:textId="6B252BCD" w:rsidR="00EE6367" w:rsidRPr="00F00E0B" w:rsidRDefault="00EE6367" w:rsidP="00961842">
            <w:pPr>
              <w:rPr>
                <w:rFonts w:ascii="Aptos" w:hAnsi="Aptos"/>
                <w:sz w:val="20"/>
                <w:szCs w:val="20"/>
              </w:rPr>
            </w:pPr>
            <w:r w:rsidRPr="00EE6367">
              <w:rPr>
                <w:rFonts w:ascii="Aptos" w:hAnsi="Aptos"/>
                <w:sz w:val="20"/>
                <w:szCs w:val="20"/>
              </w:rPr>
              <w:t>MW055912</w:t>
            </w:r>
            <w:r>
              <w:rPr>
                <w:rFonts w:ascii="Aptos" w:hAnsi="Aptos"/>
                <w:sz w:val="20"/>
                <w:szCs w:val="20"/>
              </w:rPr>
              <w:t>.1</w:t>
            </w:r>
          </w:p>
        </w:tc>
        <w:tc>
          <w:tcPr>
            <w:tcW w:w="984" w:type="dxa"/>
          </w:tcPr>
          <w:p w14:paraId="7C932272" w14:textId="4B27C7A1" w:rsidR="00EE6367" w:rsidRPr="00F00E0B" w:rsidRDefault="00561E79" w:rsidP="00961842">
            <w:pPr>
              <w:rPr>
                <w:rFonts w:ascii="Aptos" w:hAnsi="Aptos"/>
                <w:sz w:val="20"/>
                <w:szCs w:val="20"/>
              </w:rPr>
            </w:pPr>
            <w:r w:rsidRPr="00561E79">
              <w:rPr>
                <w:rFonts w:ascii="Aptos" w:hAnsi="Aptos"/>
                <w:sz w:val="20"/>
                <w:szCs w:val="20"/>
              </w:rPr>
              <w:t>57724</w:t>
            </w:r>
            <w:r>
              <w:rPr>
                <w:rFonts w:ascii="Aptos" w:hAnsi="Aptos"/>
                <w:sz w:val="20"/>
                <w:szCs w:val="20"/>
              </w:rPr>
              <w:t xml:space="preserve"> bp</w:t>
            </w:r>
          </w:p>
        </w:tc>
        <w:tc>
          <w:tcPr>
            <w:tcW w:w="771" w:type="dxa"/>
          </w:tcPr>
          <w:p w14:paraId="339D759D" w14:textId="13D54451" w:rsidR="00EE6367" w:rsidRPr="00F00E0B" w:rsidRDefault="00EE6367" w:rsidP="00961842">
            <w:pPr>
              <w:rPr>
                <w:rFonts w:ascii="Aptos" w:hAnsi="Aptos"/>
                <w:sz w:val="20"/>
                <w:szCs w:val="20"/>
              </w:rPr>
            </w:pPr>
            <w:r>
              <w:rPr>
                <w:rFonts w:ascii="Aptos" w:hAnsi="Aptos"/>
                <w:sz w:val="20"/>
                <w:szCs w:val="20"/>
              </w:rPr>
              <w:t>50.5</w:t>
            </w:r>
          </w:p>
        </w:tc>
        <w:tc>
          <w:tcPr>
            <w:tcW w:w="1052" w:type="dxa"/>
          </w:tcPr>
          <w:p w14:paraId="3AB5C7CD" w14:textId="2398BE74" w:rsidR="00EE6367" w:rsidRPr="00F00E0B" w:rsidRDefault="00EE6367" w:rsidP="00961842">
            <w:pPr>
              <w:rPr>
                <w:rFonts w:ascii="Aptos" w:hAnsi="Aptos"/>
                <w:sz w:val="20"/>
                <w:szCs w:val="20"/>
              </w:rPr>
            </w:pPr>
            <w:r w:rsidRPr="00EE6367">
              <w:rPr>
                <w:rFonts w:ascii="Aptos" w:hAnsi="Aptos"/>
                <w:sz w:val="20"/>
                <w:szCs w:val="20"/>
              </w:rPr>
              <w:t>CGCCGGCCC</w:t>
            </w:r>
          </w:p>
        </w:tc>
        <w:tc>
          <w:tcPr>
            <w:tcW w:w="970" w:type="dxa"/>
          </w:tcPr>
          <w:p w14:paraId="6ABECD0D" w14:textId="3725ED12" w:rsidR="00EE6367" w:rsidRPr="00F00E0B" w:rsidRDefault="00EE6367" w:rsidP="00961842">
            <w:pPr>
              <w:rPr>
                <w:rFonts w:ascii="Aptos" w:hAnsi="Aptos"/>
                <w:sz w:val="20"/>
                <w:szCs w:val="20"/>
              </w:rPr>
            </w:pPr>
            <w:r>
              <w:rPr>
                <w:rFonts w:ascii="Aptos" w:hAnsi="Aptos"/>
                <w:sz w:val="20"/>
                <w:szCs w:val="20"/>
              </w:rPr>
              <w:t>89</w:t>
            </w:r>
          </w:p>
        </w:tc>
        <w:tc>
          <w:tcPr>
            <w:tcW w:w="679" w:type="dxa"/>
          </w:tcPr>
          <w:p w14:paraId="34CD53CD" w14:textId="45048DED" w:rsidR="00EE6367" w:rsidRPr="00F00E0B" w:rsidRDefault="00EE6367" w:rsidP="00961842">
            <w:pPr>
              <w:rPr>
                <w:rFonts w:ascii="Aptos" w:hAnsi="Aptos"/>
                <w:sz w:val="20"/>
                <w:szCs w:val="20"/>
              </w:rPr>
            </w:pPr>
            <w:r>
              <w:rPr>
                <w:rFonts w:ascii="Aptos" w:hAnsi="Aptos"/>
                <w:sz w:val="20"/>
                <w:szCs w:val="20"/>
              </w:rPr>
              <w:t>0</w:t>
            </w:r>
          </w:p>
        </w:tc>
      </w:tr>
    </w:tbl>
    <w:p w14:paraId="2EA86F2E" w14:textId="77777777" w:rsidR="002E3504" w:rsidRDefault="002E3504" w:rsidP="002A4BA1">
      <w:pPr>
        <w:rPr>
          <w:rFonts w:ascii="Aptos" w:hAnsi="Aptos"/>
          <w:b/>
          <w:bCs/>
        </w:rPr>
      </w:pPr>
    </w:p>
    <w:p w14:paraId="330A9D15" w14:textId="58FE982F" w:rsidR="00561E79" w:rsidRDefault="00561E79" w:rsidP="00561E79">
      <w:pPr>
        <w:rPr>
          <w:rFonts w:ascii="Aptos" w:eastAsia="Aptos" w:hAnsi="Aptos" w:cs="Aptos"/>
          <w:b/>
          <w:bCs/>
        </w:rPr>
      </w:pPr>
      <w:r>
        <w:rPr>
          <w:rFonts w:ascii="Aptos" w:eastAsia="Aptos" w:hAnsi="Aptos" w:cs="Aptos"/>
          <w:b/>
          <w:bCs/>
          <w:noProof/>
        </w:rPr>
        <w:lastRenderedPageBreak/>
        <w:drawing>
          <wp:inline distT="0" distB="0" distL="0" distR="0" wp14:anchorId="3A211C9D" wp14:editId="2295E30E">
            <wp:extent cx="4226400" cy="4226400"/>
            <wp:effectExtent l="0" t="0" r="3175" b="3175"/>
            <wp:docPr id="12008281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28116" name="Picture 12008281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26400" cy="4226400"/>
                    </a:xfrm>
                    <a:prstGeom prst="rect">
                      <a:avLst/>
                    </a:prstGeom>
                  </pic:spPr>
                </pic:pic>
              </a:graphicData>
            </a:graphic>
          </wp:inline>
        </w:drawing>
      </w:r>
    </w:p>
    <w:p w14:paraId="5948C44A" w14:textId="7183612D" w:rsidR="00561E79" w:rsidRDefault="00561E79" w:rsidP="00561E79">
      <w:pPr>
        <w:rPr>
          <w:rFonts w:ascii="Aptos" w:eastAsia="Aptos" w:hAnsi="Aptos" w:cs="Aptos"/>
        </w:rPr>
      </w:pPr>
      <w:r w:rsidRPr="002A4BA1">
        <w:rPr>
          <w:rFonts w:ascii="Aptos" w:eastAsia="Aptos" w:hAnsi="Aptos" w:cs="Aptos"/>
          <w:b/>
          <w:bCs/>
        </w:rPr>
        <w:t xml:space="preserve">Figure </w:t>
      </w:r>
      <w:r>
        <w:rPr>
          <w:rFonts w:ascii="Aptos" w:eastAsia="Aptos" w:hAnsi="Aptos" w:cs="Aptos"/>
          <w:b/>
          <w:bCs/>
        </w:rPr>
        <w:t>5</w:t>
      </w:r>
      <w:r w:rsidRPr="002A4BA1">
        <w:rPr>
          <w:rFonts w:ascii="Aptos" w:eastAsia="Aptos" w:hAnsi="Aptos" w:cs="Aptos"/>
          <w:b/>
          <w:bCs/>
        </w:rPr>
        <w:t>.</w:t>
      </w:r>
      <w:r>
        <w:rPr>
          <w:rFonts w:ascii="Aptos" w:eastAsia="Aptos" w:hAnsi="Aptos" w:cs="Aptos"/>
        </w:rPr>
        <w:t xml:space="preserve"> </w:t>
      </w:r>
      <w:r w:rsidRPr="00B10FF1">
        <w:rPr>
          <w:rFonts w:ascii="Aptos" w:eastAsia="Aptos" w:hAnsi="Aptos" w:cs="Aptos"/>
        </w:rPr>
        <w:t xml:space="preserve">Electron micrograph: Electron micrographs of negatively stained </w:t>
      </w:r>
      <w:r w:rsidR="00C13E8C">
        <w:rPr>
          <w:rFonts w:ascii="Aptos" w:eastAsia="Aptos" w:hAnsi="Aptos" w:cs="Aptos"/>
          <w:i/>
          <w:iCs/>
        </w:rPr>
        <w:t>Arthrobacter</w:t>
      </w:r>
      <w:r w:rsidRPr="00B10FF1">
        <w:rPr>
          <w:rFonts w:ascii="Aptos" w:eastAsia="Aptos" w:hAnsi="Aptos" w:cs="Aptos"/>
        </w:rPr>
        <w:t xml:space="preserve"> phage</w:t>
      </w:r>
      <w:r>
        <w:rPr>
          <w:rFonts w:ascii="Aptos" w:eastAsia="Aptos" w:hAnsi="Aptos" w:cs="Aptos"/>
        </w:rPr>
        <w:t>s</w:t>
      </w:r>
      <w:r w:rsidRPr="00B10FF1">
        <w:rPr>
          <w:rFonts w:ascii="Aptos" w:eastAsia="Aptos" w:hAnsi="Aptos" w:cs="Aptos"/>
        </w:rPr>
        <w:t xml:space="preserve"> </w:t>
      </w:r>
      <w:r>
        <w:rPr>
          <w:rFonts w:ascii="Aptos" w:eastAsia="Aptos" w:hAnsi="Aptos" w:cs="Aptos"/>
        </w:rPr>
        <w:t>Makai</w:t>
      </w:r>
      <w:r w:rsidRPr="00B10FF1">
        <w:rPr>
          <w:rFonts w:ascii="Aptos" w:eastAsia="Aptos" w:hAnsi="Aptos" w:cs="Aptos"/>
        </w:rPr>
        <w:t xml:space="preserve"> (</w:t>
      </w:r>
      <w:hyperlink r:id="rId18" w:history="1">
        <w:r w:rsidRPr="00FE3029">
          <w:rPr>
            <w:rStyle w:val="Hyperlink"/>
            <w:rFonts w:ascii="Aptos" w:eastAsia="Aptos" w:hAnsi="Aptos" w:cs="Aptos"/>
          </w:rPr>
          <w:t>https://phagesdb.org/phages/Makai/</w:t>
        </w:r>
      </w:hyperlink>
      <w:r w:rsidRPr="00B10FF1">
        <w:rPr>
          <w:rFonts w:ascii="Aptos" w:eastAsia="Aptos" w:hAnsi="Aptos" w:cs="Aptos"/>
        </w:rPr>
        <w:t>)</w:t>
      </w:r>
      <w:r>
        <w:rPr>
          <w:rFonts w:ascii="Aptos" w:eastAsia="Aptos" w:hAnsi="Aptos" w:cs="Aptos"/>
        </w:rPr>
        <w:t xml:space="preserve"> </w:t>
      </w:r>
      <w:r w:rsidRPr="00B10FF1">
        <w:rPr>
          <w:rFonts w:ascii="Aptos" w:eastAsia="Aptos" w:hAnsi="Aptos" w:cs="Aptos"/>
        </w:rPr>
        <w:t>.  Limited permission was granted by The Actinobacteriophage Database (</w:t>
      </w:r>
      <w:hyperlink r:id="rId19"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2D1E7B1C" w14:textId="77777777" w:rsidR="002E3504" w:rsidRDefault="002E3504" w:rsidP="002A4BA1">
      <w:pPr>
        <w:rPr>
          <w:rFonts w:ascii="Aptos" w:hAnsi="Aptos"/>
          <w:b/>
          <w:bCs/>
        </w:rPr>
      </w:pPr>
    </w:p>
    <w:p w14:paraId="78FA6566" w14:textId="77777777" w:rsidR="00561E79" w:rsidRDefault="00561E79" w:rsidP="002A4BA1">
      <w:pPr>
        <w:rPr>
          <w:rFonts w:ascii="Aptos" w:hAnsi="Aptos"/>
          <w:b/>
          <w:bCs/>
        </w:rPr>
      </w:pPr>
    </w:p>
    <w:p w14:paraId="6AE597EE" w14:textId="4980C8D3" w:rsidR="00561E79" w:rsidRDefault="00561E79" w:rsidP="00561E79">
      <w:pPr>
        <w:rPr>
          <w:rFonts w:ascii="Aptos" w:hAnsi="Aptos"/>
          <w:color w:val="0070C0"/>
        </w:rPr>
      </w:pPr>
      <w:r w:rsidRPr="00730B88">
        <w:rPr>
          <w:rFonts w:ascii="Aptos" w:hAnsi="Aptos"/>
          <w:b/>
          <w:bCs/>
        </w:rPr>
        <w:t xml:space="preserve">Table </w:t>
      </w:r>
      <w:r>
        <w:rPr>
          <w:rFonts w:ascii="Aptos" w:hAnsi="Aptos"/>
          <w:b/>
          <w:bCs/>
        </w:rPr>
        <w:t>3</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sidRPr="00EE6367">
        <w:rPr>
          <w:rFonts w:ascii="Aptos" w:hAnsi="Aptos"/>
          <w:i/>
          <w:iCs/>
        </w:rPr>
        <w:t>"</w:t>
      </w:r>
      <w:r>
        <w:rPr>
          <w:rFonts w:ascii="Aptos" w:hAnsi="Aptos"/>
          <w:i/>
          <w:iCs/>
        </w:rPr>
        <w:t>Tokki</w:t>
      </w:r>
      <w:r w:rsidRPr="00EE6367">
        <w:rPr>
          <w:rFonts w:ascii="Aptos" w:hAnsi="Aptos"/>
          <w:i/>
          <w:iCs/>
        </w:rPr>
        <w:t>virus"</w:t>
      </w:r>
    </w:p>
    <w:tbl>
      <w:tblPr>
        <w:tblStyle w:val="TableGrid"/>
        <w:tblW w:w="0" w:type="auto"/>
        <w:tblLook w:val="04A0" w:firstRow="1" w:lastRow="0" w:firstColumn="1" w:lastColumn="0" w:noHBand="0" w:noVBand="1"/>
      </w:tblPr>
      <w:tblGrid>
        <w:gridCol w:w="1091"/>
        <w:gridCol w:w="1089"/>
        <w:gridCol w:w="1092"/>
        <w:gridCol w:w="836"/>
        <w:gridCol w:w="1091"/>
        <w:gridCol w:w="834"/>
        <w:gridCol w:w="662"/>
        <w:gridCol w:w="1217"/>
        <w:gridCol w:w="823"/>
        <w:gridCol w:w="588"/>
      </w:tblGrid>
      <w:tr w:rsidR="006217F4" w14:paraId="393C99BD" w14:textId="77777777" w:rsidTr="006217F4">
        <w:tc>
          <w:tcPr>
            <w:tcW w:w="1086" w:type="dxa"/>
          </w:tcPr>
          <w:p w14:paraId="05027003" w14:textId="77777777" w:rsidR="00561E79" w:rsidRPr="00F00E0B" w:rsidRDefault="00561E79" w:rsidP="00961842">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085" w:type="dxa"/>
          </w:tcPr>
          <w:p w14:paraId="498FE1F4" w14:textId="77777777" w:rsidR="00561E79" w:rsidRPr="00F00E0B" w:rsidRDefault="00561E79" w:rsidP="00961842">
            <w:pPr>
              <w:rPr>
                <w:rFonts w:ascii="Aptos" w:hAnsi="Aptos"/>
                <w:b/>
                <w:bCs/>
                <w:sz w:val="20"/>
                <w:szCs w:val="20"/>
              </w:rPr>
            </w:pPr>
            <w:r w:rsidRPr="00F00E0B">
              <w:rPr>
                <w:rFonts w:ascii="Aptos" w:hAnsi="Aptos"/>
                <w:b/>
                <w:bCs/>
                <w:sz w:val="20"/>
                <w:szCs w:val="20"/>
              </w:rPr>
              <w:t>Host</w:t>
            </w:r>
          </w:p>
        </w:tc>
        <w:tc>
          <w:tcPr>
            <w:tcW w:w="1088" w:type="dxa"/>
          </w:tcPr>
          <w:p w14:paraId="2FDC36B1" w14:textId="77777777" w:rsidR="00561E79" w:rsidRPr="00F00E0B" w:rsidRDefault="00561E79" w:rsidP="00961842">
            <w:pPr>
              <w:rPr>
                <w:rFonts w:ascii="Aptos" w:hAnsi="Aptos"/>
                <w:b/>
                <w:bCs/>
                <w:sz w:val="20"/>
                <w:szCs w:val="20"/>
              </w:rPr>
            </w:pPr>
            <w:r w:rsidRPr="00F00E0B">
              <w:rPr>
                <w:rFonts w:ascii="Aptos" w:hAnsi="Aptos"/>
                <w:b/>
                <w:bCs/>
                <w:sz w:val="20"/>
                <w:szCs w:val="20"/>
              </w:rPr>
              <w:t>Morphotype</w:t>
            </w:r>
          </w:p>
        </w:tc>
        <w:tc>
          <w:tcPr>
            <w:tcW w:w="833" w:type="dxa"/>
          </w:tcPr>
          <w:p w14:paraId="2E2AF11B" w14:textId="77777777" w:rsidR="00561E79" w:rsidRPr="00F00E0B" w:rsidRDefault="00561E79" w:rsidP="00961842">
            <w:pPr>
              <w:rPr>
                <w:rFonts w:ascii="Aptos" w:hAnsi="Aptos"/>
                <w:b/>
                <w:bCs/>
                <w:sz w:val="20"/>
                <w:szCs w:val="20"/>
              </w:rPr>
            </w:pPr>
            <w:r w:rsidRPr="00F00E0B">
              <w:rPr>
                <w:rFonts w:ascii="Aptos" w:hAnsi="Aptos"/>
                <w:b/>
                <w:bCs/>
                <w:sz w:val="20"/>
                <w:szCs w:val="20"/>
              </w:rPr>
              <w:t>Lifestyle</w:t>
            </w:r>
          </w:p>
        </w:tc>
        <w:tc>
          <w:tcPr>
            <w:tcW w:w="1122" w:type="dxa"/>
          </w:tcPr>
          <w:p w14:paraId="40705341" w14:textId="77777777" w:rsidR="00561E79" w:rsidRPr="00F00E0B" w:rsidRDefault="00561E79" w:rsidP="00961842">
            <w:pPr>
              <w:rPr>
                <w:rFonts w:ascii="Aptos" w:hAnsi="Aptos"/>
                <w:b/>
                <w:bCs/>
                <w:sz w:val="20"/>
                <w:szCs w:val="20"/>
              </w:rPr>
            </w:pPr>
            <w:r w:rsidRPr="00F00E0B">
              <w:rPr>
                <w:rFonts w:ascii="Aptos" w:hAnsi="Aptos"/>
                <w:b/>
                <w:bCs/>
                <w:sz w:val="20"/>
                <w:szCs w:val="20"/>
              </w:rPr>
              <w:t>Accession No.</w:t>
            </w:r>
          </w:p>
        </w:tc>
        <w:tc>
          <w:tcPr>
            <w:tcW w:w="831" w:type="dxa"/>
          </w:tcPr>
          <w:p w14:paraId="3036B22A" w14:textId="77777777" w:rsidR="00561E79" w:rsidRPr="00F00E0B" w:rsidRDefault="00561E79" w:rsidP="00961842">
            <w:pPr>
              <w:rPr>
                <w:rFonts w:ascii="Aptos" w:hAnsi="Aptos"/>
                <w:b/>
                <w:bCs/>
                <w:sz w:val="20"/>
                <w:szCs w:val="20"/>
              </w:rPr>
            </w:pPr>
            <w:r w:rsidRPr="00F00E0B">
              <w:rPr>
                <w:rFonts w:ascii="Aptos" w:hAnsi="Aptos"/>
                <w:b/>
                <w:bCs/>
                <w:sz w:val="20"/>
                <w:szCs w:val="20"/>
              </w:rPr>
              <w:t>Genome size</w:t>
            </w:r>
          </w:p>
        </w:tc>
        <w:tc>
          <w:tcPr>
            <w:tcW w:w="660" w:type="dxa"/>
          </w:tcPr>
          <w:p w14:paraId="3D5DCF06" w14:textId="77777777" w:rsidR="00561E79" w:rsidRDefault="00561E79" w:rsidP="00961842">
            <w:pPr>
              <w:rPr>
                <w:rFonts w:ascii="Aptos" w:hAnsi="Aptos"/>
                <w:b/>
                <w:bCs/>
                <w:sz w:val="20"/>
                <w:szCs w:val="20"/>
              </w:rPr>
            </w:pPr>
            <w:r>
              <w:rPr>
                <w:rFonts w:ascii="Aptos" w:hAnsi="Aptos"/>
                <w:b/>
                <w:bCs/>
                <w:sz w:val="20"/>
                <w:szCs w:val="20"/>
              </w:rPr>
              <w:t>%G+C</w:t>
            </w:r>
          </w:p>
        </w:tc>
        <w:tc>
          <w:tcPr>
            <w:tcW w:w="1212" w:type="dxa"/>
          </w:tcPr>
          <w:p w14:paraId="52DBE3E2" w14:textId="77777777" w:rsidR="00561E79" w:rsidRPr="00F00E0B" w:rsidRDefault="00561E79" w:rsidP="00961842">
            <w:pPr>
              <w:rPr>
                <w:rFonts w:ascii="Aptos" w:hAnsi="Aptos"/>
                <w:b/>
                <w:bCs/>
                <w:sz w:val="20"/>
                <w:szCs w:val="20"/>
              </w:rPr>
            </w:pPr>
            <w:r>
              <w:rPr>
                <w:rFonts w:ascii="Aptos" w:hAnsi="Aptos"/>
                <w:b/>
                <w:bCs/>
                <w:sz w:val="20"/>
                <w:szCs w:val="20"/>
              </w:rPr>
              <w:t>3’ overhang</w:t>
            </w:r>
          </w:p>
        </w:tc>
        <w:tc>
          <w:tcPr>
            <w:tcW w:w="820" w:type="dxa"/>
          </w:tcPr>
          <w:p w14:paraId="58C2329C" w14:textId="77777777" w:rsidR="00561E79" w:rsidRPr="00F00E0B" w:rsidRDefault="00561E79" w:rsidP="00961842">
            <w:pPr>
              <w:rPr>
                <w:rFonts w:ascii="Aptos" w:hAnsi="Aptos"/>
                <w:b/>
                <w:bCs/>
                <w:sz w:val="20"/>
                <w:szCs w:val="20"/>
              </w:rPr>
            </w:pPr>
            <w:r w:rsidRPr="00F00E0B">
              <w:rPr>
                <w:rFonts w:ascii="Aptos" w:hAnsi="Aptos"/>
                <w:b/>
                <w:bCs/>
                <w:sz w:val="20"/>
                <w:szCs w:val="20"/>
              </w:rPr>
              <w:t>No. proteins</w:t>
            </w:r>
          </w:p>
        </w:tc>
        <w:tc>
          <w:tcPr>
            <w:tcW w:w="586" w:type="dxa"/>
          </w:tcPr>
          <w:p w14:paraId="2D1C7EE3" w14:textId="77777777" w:rsidR="00561E79" w:rsidRPr="00F00E0B" w:rsidRDefault="00561E79" w:rsidP="00961842">
            <w:pPr>
              <w:rPr>
                <w:rFonts w:ascii="Aptos" w:hAnsi="Aptos"/>
                <w:b/>
                <w:bCs/>
                <w:sz w:val="20"/>
                <w:szCs w:val="20"/>
              </w:rPr>
            </w:pPr>
            <w:r w:rsidRPr="00F00E0B">
              <w:rPr>
                <w:rFonts w:ascii="Aptos" w:hAnsi="Aptos"/>
                <w:b/>
                <w:bCs/>
                <w:sz w:val="20"/>
                <w:szCs w:val="20"/>
              </w:rPr>
              <w:t>No. tRNA</w:t>
            </w:r>
          </w:p>
        </w:tc>
      </w:tr>
      <w:tr w:rsidR="006217F4" w14:paraId="790EF72E" w14:textId="77777777" w:rsidTr="006217F4">
        <w:tc>
          <w:tcPr>
            <w:tcW w:w="1086" w:type="dxa"/>
          </w:tcPr>
          <w:p w14:paraId="64E2C83E" w14:textId="3EA34552" w:rsidR="00561E79" w:rsidRPr="00CF1CA9" w:rsidRDefault="00561E79" w:rsidP="00961842">
            <w:pPr>
              <w:rPr>
                <w:rFonts w:ascii="Aptos" w:hAnsi="Aptos"/>
                <w:sz w:val="20"/>
                <w:szCs w:val="20"/>
              </w:rPr>
            </w:pPr>
            <w:r>
              <w:rPr>
                <w:rFonts w:ascii="Aptos" w:hAnsi="Aptos"/>
                <w:sz w:val="20"/>
                <w:szCs w:val="20"/>
              </w:rPr>
              <w:t>Arthrobacter phage Tokki</w:t>
            </w:r>
          </w:p>
        </w:tc>
        <w:tc>
          <w:tcPr>
            <w:tcW w:w="1085" w:type="dxa"/>
          </w:tcPr>
          <w:p w14:paraId="6B28D188" w14:textId="77777777" w:rsidR="00561E79" w:rsidRPr="00CF1CA9" w:rsidRDefault="00561E79" w:rsidP="00961842">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088" w:type="dxa"/>
          </w:tcPr>
          <w:p w14:paraId="17FB3489" w14:textId="77777777" w:rsidR="00561E79" w:rsidRPr="00F00E0B" w:rsidRDefault="00561E79" w:rsidP="00961842">
            <w:pPr>
              <w:rPr>
                <w:rFonts w:ascii="Aptos" w:hAnsi="Aptos"/>
                <w:sz w:val="20"/>
                <w:szCs w:val="20"/>
              </w:rPr>
            </w:pPr>
            <w:r>
              <w:rPr>
                <w:rFonts w:ascii="Aptos" w:hAnsi="Aptos"/>
                <w:sz w:val="20"/>
                <w:szCs w:val="20"/>
              </w:rPr>
              <w:t>Siphovirus</w:t>
            </w:r>
          </w:p>
        </w:tc>
        <w:tc>
          <w:tcPr>
            <w:tcW w:w="833" w:type="dxa"/>
          </w:tcPr>
          <w:p w14:paraId="1B1B356D" w14:textId="77777777" w:rsidR="00561E79" w:rsidRPr="00F00E0B" w:rsidRDefault="00561E79" w:rsidP="00961842">
            <w:pPr>
              <w:rPr>
                <w:rFonts w:ascii="Aptos" w:hAnsi="Aptos"/>
                <w:sz w:val="20"/>
                <w:szCs w:val="20"/>
              </w:rPr>
            </w:pPr>
            <w:r>
              <w:rPr>
                <w:rFonts w:ascii="Aptos" w:hAnsi="Aptos"/>
                <w:sz w:val="20"/>
                <w:szCs w:val="20"/>
              </w:rPr>
              <w:t>Lytic</w:t>
            </w:r>
          </w:p>
        </w:tc>
        <w:tc>
          <w:tcPr>
            <w:tcW w:w="1122" w:type="dxa"/>
          </w:tcPr>
          <w:p w14:paraId="7DDD5F46" w14:textId="2BE93A2A" w:rsidR="00561E79" w:rsidRPr="00F00E0B" w:rsidRDefault="004E4F5F" w:rsidP="00961842">
            <w:pPr>
              <w:rPr>
                <w:rFonts w:ascii="Aptos" w:hAnsi="Aptos"/>
                <w:sz w:val="20"/>
                <w:szCs w:val="20"/>
              </w:rPr>
            </w:pPr>
            <w:r w:rsidRPr="004E4F5F">
              <w:rPr>
                <w:rFonts w:ascii="Aptos" w:hAnsi="Aptos"/>
                <w:sz w:val="20"/>
                <w:szCs w:val="20"/>
              </w:rPr>
              <w:t>OK310503</w:t>
            </w:r>
            <w:r>
              <w:rPr>
                <w:rFonts w:ascii="Aptos" w:hAnsi="Aptos"/>
                <w:sz w:val="20"/>
                <w:szCs w:val="20"/>
              </w:rPr>
              <w:t>.1</w:t>
            </w:r>
          </w:p>
        </w:tc>
        <w:tc>
          <w:tcPr>
            <w:tcW w:w="831" w:type="dxa"/>
          </w:tcPr>
          <w:p w14:paraId="309D07FA" w14:textId="19510563" w:rsidR="00561E79" w:rsidRPr="00F00E0B" w:rsidRDefault="004E4F5F" w:rsidP="00961842">
            <w:pPr>
              <w:rPr>
                <w:rFonts w:ascii="Aptos" w:hAnsi="Aptos"/>
                <w:sz w:val="20"/>
                <w:szCs w:val="20"/>
              </w:rPr>
            </w:pPr>
            <w:r w:rsidRPr="004E4F5F">
              <w:rPr>
                <w:rFonts w:ascii="Aptos" w:hAnsi="Aptos"/>
                <w:sz w:val="20"/>
                <w:szCs w:val="20"/>
              </w:rPr>
              <w:t xml:space="preserve">57652 </w:t>
            </w:r>
            <w:r>
              <w:rPr>
                <w:rFonts w:ascii="Aptos" w:hAnsi="Aptos"/>
                <w:sz w:val="20"/>
                <w:szCs w:val="20"/>
              </w:rPr>
              <w:t>bp</w:t>
            </w:r>
          </w:p>
        </w:tc>
        <w:tc>
          <w:tcPr>
            <w:tcW w:w="660" w:type="dxa"/>
          </w:tcPr>
          <w:p w14:paraId="1347CBED" w14:textId="77777777" w:rsidR="00561E79" w:rsidRPr="00F00E0B" w:rsidRDefault="00561E79" w:rsidP="00961842">
            <w:pPr>
              <w:rPr>
                <w:rFonts w:ascii="Aptos" w:hAnsi="Aptos"/>
                <w:sz w:val="20"/>
                <w:szCs w:val="20"/>
              </w:rPr>
            </w:pPr>
            <w:r>
              <w:rPr>
                <w:rFonts w:ascii="Aptos" w:hAnsi="Aptos"/>
                <w:sz w:val="20"/>
                <w:szCs w:val="20"/>
              </w:rPr>
              <w:t>50.3</w:t>
            </w:r>
          </w:p>
        </w:tc>
        <w:tc>
          <w:tcPr>
            <w:tcW w:w="1212" w:type="dxa"/>
          </w:tcPr>
          <w:p w14:paraId="44670F3A" w14:textId="2ED34665" w:rsidR="00561E79" w:rsidRPr="00F00E0B" w:rsidRDefault="004E4F5F" w:rsidP="00961842">
            <w:pPr>
              <w:rPr>
                <w:rFonts w:ascii="Aptos" w:hAnsi="Aptos"/>
                <w:sz w:val="20"/>
                <w:szCs w:val="20"/>
              </w:rPr>
            </w:pPr>
            <w:r w:rsidRPr="004E4F5F">
              <w:rPr>
                <w:rFonts w:ascii="Aptos" w:hAnsi="Aptos"/>
                <w:sz w:val="20"/>
                <w:szCs w:val="20"/>
              </w:rPr>
              <w:t>CGCCGGCCC</w:t>
            </w:r>
          </w:p>
        </w:tc>
        <w:tc>
          <w:tcPr>
            <w:tcW w:w="820" w:type="dxa"/>
          </w:tcPr>
          <w:p w14:paraId="40BFEC87" w14:textId="7A6B888F" w:rsidR="00561E79" w:rsidRPr="004E4F5F" w:rsidRDefault="004E4F5F" w:rsidP="00961842">
            <w:pPr>
              <w:rPr>
                <w:rFonts w:ascii="Aptos" w:hAnsi="Aptos"/>
                <w:sz w:val="20"/>
                <w:szCs w:val="20"/>
              </w:rPr>
            </w:pPr>
            <w:r w:rsidRPr="004E4F5F">
              <w:rPr>
                <w:rFonts w:ascii="Aptos" w:hAnsi="Aptos"/>
                <w:sz w:val="20"/>
                <w:szCs w:val="20"/>
              </w:rPr>
              <w:t>98</w:t>
            </w:r>
          </w:p>
        </w:tc>
        <w:tc>
          <w:tcPr>
            <w:tcW w:w="586" w:type="dxa"/>
          </w:tcPr>
          <w:p w14:paraId="1DE1C353" w14:textId="77777777" w:rsidR="00561E79" w:rsidRPr="00F00E0B" w:rsidRDefault="00561E79" w:rsidP="00961842">
            <w:pPr>
              <w:rPr>
                <w:rFonts w:ascii="Aptos" w:hAnsi="Aptos"/>
                <w:sz w:val="20"/>
                <w:szCs w:val="20"/>
              </w:rPr>
            </w:pPr>
            <w:r>
              <w:rPr>
                <w:rFonts w:ascii="Aptos" w:hAnsi="Aptos"/>
                <w:sz w:val="20"/>
                <w:szCs w:val="20"/>
              </w:rPr>
              <w:t>0</w:t>
            </w:r>
          </w:p>
        </w:tc>
      </w:tr>
      <w:tr w:rsidR="006217F4" w14:paraId="3D5B46D5" w14:textId="77777777" w:rsidTr="006217F4">
        <w:tc>
          <w:tcPr>
            <w:tcW w:w="1086" w:type="dxa"/>
          </w:tcPr>
          <w:p w14:paraId="4E2D8A1C" w14:textId="723C3336" w:rsidR="00561E79" w:rsidRPr="00CF1CA9" w:rsidRDefault="00561E79" w:rsidP="00961842">
            <w:pPr>
              <w:rPr>
                <w:rFonts w:ascii="Aptos" w:hAnsi="Aptos"/>
                <w:sz w:val="20"/>
                <w:szCs w:val="20"/>
              </w:rPr>
            </w:pPr>
            <w:r w:rsidRPr="00EE6367">
              <w:rPr>
                <w:rFonts w:ascii="Aptos" w:hAnsi="Aptos"/>
                <w:i/>
                <w:iCs/>
                <w:sz w:val="20"/>
                <w:szCs w:val="20"/>
              </w:rPr>
              <w:t>Arthrobacter</w:t>
            </w:r>
            <w:r>
              <w:rPr>
                <w:rFonts w:ascii="Aptos" w:hAnsi="Aptos"/>
                <w:sz w:val="20"/>
                <w:szCs w:val="20"/>
              </w:rPr>
              <w:t xml:space="preserve"> phage </w:t>
            </w:r>
            <w:r w:rsidR="006217F4">
              <w:rPr>
                <w:rFonts w:ascii="Aptos" w:hAnsi="Aptos"/>
                <w:sz w:val="20"/>
                <w:szCs w:val="20"/>
              </w:rPr>
              <w:t>Phaby</w:t>
            </w:r>
          </w:p>
        </w:tc>
        <w:tc>
          <w:tcPr>
            <w:tcW w:w="1085" w:type="dxa"/>
          </w:tcPr>
          <w:p w14:paraId="44182B50" w14:textId="77777777" w:rsidR="00561E79" w:rsidRPr="00CF1CA9" w:rsidRDefault="00561E79" w:rsidP="00961842">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088" w:type="dxa"/>
          </w:tcPr>
          <w:p w14:paraId="6E427F6A" w14:textId="77777777" w:rsidR="00561E79" w:rsidRPr="00F00E0B" w:rsidRDefault="00561E79" w:rsidP="00961842">
            <w:pPr>
              <w:rPr>
                <w:rFonts w:ascii="Aptos" w:hAnsi="Aptos"/>
                <w:sz w:val="20"/>
                <w:szCs w:val="20"/>
              </w:rPr>
            </w:pPr>
            <w:r>
              <w:rPr>
                <w:rFonts w:ascii="Aptos" w:hAnsi="Aptos"/>
                <w:sz w:val="20"/>
                <w:szCs w:val="20"/>
              </w:rPr>
              <w:t>Siphovirus</w:t>
            </w:r>
          </w:p>
        </w:tc>
        <w:tc>
          <w:tcPr>
            <w:tcW w:w="833" w:type="dxa"/>
          </w:tcPr>
          <w:p w14:paraId="081F002B" w14:textId="77777777" w:rsidR="00561E79" w:rsidRPr="00F00E0B" w:rsidRDefault="00561E79" w:rsidP="00961842">
            <w:pPr>
              <w:rPr>
                <w:rFonts w:ascii="Aptos" w:hAnsi="Aptos"/>
                <w:sz w:val="20"/>
                <w:szCs w:val="20"/>
              </w:rPr>
            </w:pPr>
            <w:r>
              <w:rPr>
                <w:rFonts w:ascii="Aptos" w:hAnsi="Aptos"/>
                <w:sz w:val="20"/>
                <w:szCs w:val="20"/>
              </w:rPr>
              <w:t>Lytic</w:t>
            </w:r>
          </w:p>
        </w:tc>
        <w:tc>
          <w:tcPr>
            <w:tcW w:w="1122" w:type="dxa"/>
          </w:tcPr>
          <w:p w14:paraId="28563270" w14:textId="4B556299" w:rsidR="00561E79" w:rsidRPr="00F00E0B" w:rsidRDefault="006217F4" w:rsidP="00961842">
            <w:pPr>
              <w:rPr>
                <w:rFonts w:ascii="Aptos" w:hAnsi="Aptos"/>
                <w:sz w:val="20"/>
                <w:szCs w:val="20"/>
              </w:rPr>
            </w:pPr>
            <w:r w:rsidRPr="006217F4">
              <w:rPr>
                <w:rFonts w:ascii="Aptos" w:hAnsi="Aptos"/>
                <w:sz w:val="20"/>
                <w:szCs w:val="20"/>
              </w:rPr>
              <w:t>PQ201082</w:t>
            </w:r>
            <w:r>
              <w:rPr>
                <w:rFonts w:ascii="Aptos" w:hAnsi="Aptos"/>
                <w:sz w:val="20"/>
                <w:szCs w:val="20"/>
              </w:rPr>
              <w:t>.1</w:t>
            </w:r>
          </w:p>
        </w:tc>
        <w:tc>
          <w:tcPr>
            <w:tcW w:w="831" w:type="dxa"/>
          </w:tcPr>
          <w:p w14:paraId="0DD9AABD" w14:textId="16BAA129" w:rsidR="00561E79" w:rsidRPr="00F00E0B" w:rsidRDefault="00561E79" w:rsidP="00961842">
            <w:pPr>
              <w:rPr>
                <w:rFonts w:ascii="Aptos" w:hAnsi="Aptos"/>
                <w:sz w:val="20"/>
                <w:szCs w:val="20"/>
              </w:rPr>
            </w:pPr>
            <w:r>
              <w:rPr>
                <w:rFonts w:ascii="Aptos" w:hAnsi="Aptos"/>
                <w:sz w:val="20"/>
                <w:szCs w:val="20"/>
              </w:rPr>
              <w:t>bp</w:t>
            </w:r>
          </w:p>
        </w:tc>
        <w:tc>
          <w:tcPr>
            <w:tcW w:w="660" w:type="dxa"/>
          </w:tcPr>
          <w:p w14:paraId="7277C30A" w14:textId="49854174" w:rsidR="00561E79" w:rsidRPr="00F00E0B" w:rsidRDefault="006217F4" w:rsidP="00961842">
            <w:pPr>
              <w:rPr>
                <w:rFonts w:ascii="Aptos" w:hAnsi="Aptos"/>
                <w:sz w:val="20"/>
                <w:szCs w:val="20"/>
              </w:rPr>
            </w:pPr>
            <w:r>
              <w:rPr>
                <w:rFonts w:ascii="Aptos" w:hAnsi="Aptos"/>
                <w:sz w:val="20"/>
                <w:szCs w:val="20"/>
              </w:rPr>
              <w:t>50.3</w:t>
            </w:r>
          </w:p>
        </w:tc>
        <w:tc>
          <w:tcPr>
            <w:tcW w:w="1212" w:type="dxa"/>
          </w:tcPr>
          <w:p w14:paraId="7782412E" w14:textId="1EC8AF98" w:rsidR="00561E79" w:rsidRPr="00F00E0B" w:rsidRDefault="006217F4" w:rsidP="00961842">
            <w:pPr>
              <w:rPr>
                <w:rFonts w:ascii="Aptos" w:hAnsi="Aptos"/>
                <w:sz w:val="20"/>
                <w:szCs w:val="20"/>
              </w:rPr>
            </w:pPr>
            <w:r w:rsidRPr="006217F4">
              <w:rPr>
                <w:rFonts w:ascii="Aptos" w:hAnsi="Aptos"/>
                <w:sz w:val="20"/>
                <w:szCs w:val="20"/>
              </w:rPr>
              <w:t>CGCCGGCCC</w:t>
            </w:r>
          </w:p>
        </w:tc>
        <w:tc>
          <w:tcPr>
            <w:tcW w:w="820" w:type="dxa"/>
          </w:tcPr>
          <w:p w14:paraId="5B0B66F0" w14:textId="777B0750" w:rsidR="00561E79" w:rsidRPr="006217F4" w:rsidRDefault="006217F4" w:rsidP="00961842">
            <w:pPr>
              <w:rPr>
                <w:rFonts w:ascii="Aptos" w:hAnsi="Aptos"/>
                <w:sz w:val="20"/>
                <w:szCs w:val="20"/>
              </w:rPr>
            </w:pPr>
            <w:r w:rsidRPr="006217F4">
              <w:rPr>
                <w:rFonts w:ascii="Aptos" w:hAnsi="Aptos"/>
                <w:sz w:val="20"/>
                <w:szCs w:val="20"/>
              </w:rPr>
              <w:t>92</w:t>
            </w:r>
          </w:p>
        </w:tc>
        <w:tc>
          <w:tcPr>
            <w:tcW w:w="586" w:type="dxa"/>
          </w:tcPr>
          <w:p w14:paraId="5F78EE4F" w14:textId="77777777" w:rsidR="00561E79" w:rsidRPr="00F00E0B" w:rsidRDefault="00561E79" w:rsidP="00961842">
            <w:pPr>
              <w:rPr>
                <w:rFonts w:ascii="Aptos" w:hAnsi="Aptos"/>
                <w:sz w:val="20"/>
                <w:szCs w:val="20"/>
              </w:rPr>
            </w:pPr>
            <w:r>
              <w:rPr>
                <w:rFonts w:ascii="Aptos" w:hAnsi="Aptos"/>
                <w:sz w:val="20"/>
                <w:szCs w:val="20"/>
              </w:rPr>
              <w:t>0</w:t>
            </w:r>
          </w:p>
        </w:tc>
      </w:tr>
      <w:tr w:rsidR="006217F4" w14:paraId="0E7D238A" w14:textId="77777777" w:rsidTr="006217F4">
        <w:tc>
          <w:tcPr>
            <w:tcW w:w="1086" w:type="dxa"/>
          </w:tcPr>
          <w:p w14:paraId="6EB71553" w14:textId="37891F17" w:rsidR="00561E79" w:rsidRPr="00561E79" w:rsidRDefault="00561E79" w:rsidP="00961842">
            <w:pPr>
              <w:rPr>
                <w:rFonts w:ascii="Aptos" w:hAnsi="Aptos"/>
                <w:sz w:val="20"/>
                <w:szCs w:val="20"/>
              </w:rPr>
            </w:pPr>
            <w:r>
              <w:rPr>
                <w:rFonts w:ascii="Aptos" w:hAnsi="Aptos"/>
                <w:i/>
                <w:iCs/>
                <w:sz w:val="20"/>
                <w:szCs w:val="20"/>
              </w:rPr>
              <w:t xml:space="preserve">Arthrobacter </w:t>
            </w:r>
            <w:r>
              <w:rPr>
                <w:rFonts w:ascii="Aptos" w:hAnsi="Aptos"/>
                <w:sz w:val="20"/>
                <w:szCs w:val="20"/>
              </w:rPr>
              <w:t xml:space="preserve">phage </w:t>
            </w:r>
            <w:r w:rsidRPr="00561E79">
              <w:rPr>
                <w:rFonts w:ascii="Aptos" w:hAnsi="Aptos"/>
                <w:sz w:val="20"/>
                <w:szCs w:val="20"/>
              </w:rPr>
              <w:t>Giantsbane</w:t>
            </w:r>
          </w:p>
        </w:tc>
        <w:tc>
          <w:tcPr>
            <w:tcW w:w="1085" w:type="dxa"/>
          </w:tcPr>
          <w:p w14:paraId="00BA03F2" w14:textId="380ED477" w:rsidR="00561E79" w:rsidRPr="00EE6367" w:rsidRDefault="004E4F5F" w:rsidP="00961842">
            <w:pPr>
              <w:rPr>
                <w:rFonts w:ascii="Aptos" w:hAnsi="Aptos"/>
                <w:i/>
                <w:iC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088" w:type="dxa"/>
          </w:tcPr>
          <w:p w14:paraId="7B3618E0" w14:textId="7704CD4E" w:rsidR="00561E79" w:rsidRDefault="004E4F5F" w:rsidP="00961842">
            <w:pPr>
              <w:rPr>
                <w:rFonts w:ascii="Aptos" w:hAnsi="Aptos"/>
                <w:sz w:val="20"/>
                <w:szCs w:val="20"/>
              </w:rPr>
            </w:pPr>
            <w:r>
              <w:rPr>
                <w:rFonts w:ascii="Aptos" w:hAnsi="Aptos"/>
                <w:sz w:val="20"/>
                <w:szCs w:val="20"/>
              </w:rPr>
              <w:t>Siphovirus</w:t>
            </w:r>
          </w:p>
        </w:tc>
        <w:tc>
          <w:tcPr>
            <w:tcW w:w="833" w:type="dxa"/>
          </w:tcPr>
          <w:p w14:paraId="656551E5" w14:textId="5223C3F3" w:rsidR="00561E79" w:rsidRDefault="004E4F5F" w:rsidP="00961842">
            <w:pPr>
              <w:rPr>
                <w:rFonts w:ascii="Aptos" w:hAnsi="Aptos"/>
                <w:sz w:val="20"/>
                <w:szCs w:val="20"/>
              </w:rPr>
            </w:pPr>
            <w:r>
              <w:rPr>
                <w:rFonts w:ascii="Aptos" w:hAnsi="Aptos"/>
                <w:sz w:val="20"/>
                <w:szCs w:val="20"/>
              </w:rPr>
              <w:t>Lytic</w:t>
            </w:r>
          </w:p>
        </w:tc>
        <w:tc>
          <w:tcPr>
            <w:tcW w:w="1122" w:type="dxa"/>
          </w:tcPr>
          <w:p w14:paraId="7B03A19E" w14:textId="0B90E0B6" w:rsidR="00561E79" w:rsidRPr="00EE6367" w:rsidRDefault="00C13E8C" w:rsidP="00961842">
            <w:pPr>
              <w:rPr>
                <w:rFonts w:ascii="Aptos" w:hAnsi="Aptos"/>
                <w:sz w:val="20"/>
                <w:szCs w:val="20"/>
              </w:rPr>
            </w:pPr>
            <w:r w:rsidRPr="00C13E8C">
              <w:rPr>
                <w:rFonts w:ascii="Aptos" w:hAnsi="Aptos"/>
                <w:sz w:val="20"/>
                <w:szCs w:val="20"/>
              </w:rPr>
              <w:t>MN703412</w:t>
            </w:r>
            <w:r>
              <w:rPr>
                <w:rFonts w:ascii="Aptos" w:hAnsi="Aptos"/>
                <w:sz w:val="20"/>
                <w:szCs w:val="20"/>
              </w:rPr>
              <w:t>.</w:t>
            </w:r>
            <w:r>
              <w:rPr>
                <w:sz w:val="20"/>
                <w:szCs w:val="20"/>
              </w:rPr>
              <w:t>1</w:t>
            </w:r>
          </w:p>
        </w:tc>
        <w:tc>
          <w:tcPr>
            <w:tcW w:w="831" w:type="dxa"/>
          </w:tcPr>
          <w:p w14:paraId="555C2C06" w14:textId="12C975C3" w:rsidR="00561E79" w:rsidRPr="00561E79" w:rsidRDefault="00C13E8C" w:rsidP="00961842">
            <w:pPr>
              <w:rPr>
                <w:rFonts w:ascii="Aptos" w:hAnsi="Aptos"/>
                <w:sz w:val="20"/>
                <w:szCs w:val="20"/>
              </w:rPr>
            </w:pPr>
            <w:r w:rsidRPr="00C13E8C">
              <w:rPr>
                <w:rFonts w:ascii="Aptos" w:hAnsi="Aptos"/>
                <w:sz w:val="20"/>
                <w:szCs w:val="20"/>
              </w:rPr>
              <w:t>56734</w:t>
            </w:r>
            <w:r>
              <w:rPr>
                <w:rFonts w:ascii="Aptos" w:hAnsi="Aptos"/>
                <w:sz w:val="20"/>
                <w:szCs w:val="20"/>
              </w:rPr>
              <w:t xml:space="preserve"> </w:t>
            </w:r>
            <w:r w:rsidR="004E4F5F">
              <w:rPr>
                <w:rFonts w:ascii="Aptos" w:hAnsi="Aptos"/>
                <w:sz w:val="20"/>
                <w:szCs w:val="20"/>
              </w:rPr>
              <w:t>bp</w:t>
            </w:r>
          </w:p>
        </w:tc>
        <w:tc>
          <w:tcPr>
            <w:tcW w:w="660" w:type="dxa"/>
          </w:tcPr>
          <w:p w14:paraId="4C11C54F" w14:textId="3D1CF990" w:rsidR="00561E79" w:rsidRDefault="00C13E8C" w:rsidP="00961842">
            <w:pPr>
              <w:rPr>
                <w:rFonts w:ascii="Aptos" w:hAnsi="Aptos"/>
                <w:sz w:val="20"/>
                <w:szCs w:val="20"/>
              </w:rPr>
            </w:pPr>
            <w:r>
              <w:rPr>
                <w:rFonts w:ascii="Aptos" w:hAnsi="Aptos"/>
                <w:sz w:val="20"/>
                <w:szCs w:val="20"/>
              </w:rPr>
              <w:t>5</w:t>
            </w:r>
            <w:r>
              <w:rPr>
                <w:sz w:val="20"/>
                <w:szCs w:val="20"/>
              </w:rPr>
              <w:t>0.1</w:t>
            </w:r>
          </w:p>
        </w:tc>
        <w:tc>
          <w:tcPr>
            <w:tcW w:w="1212" w:type="dxa"/>
          </w:tcPr>
          <w:p w14:paraId="60CB4D73" w14:textId="668B34C6" w:rsidR="00561E79" w:rsidRPr="00EE6367" w:rsidRDefault="00C13E8C" w:rsidP="00961842">
            <w:pPr>
              <w:rPr>
                <w:rFonts w:ascii="Aptos" w:hAnsi="Aptos"/>
                <w:sz w:val="20"/>
                <w:szCs w:val="20"/>
              </w:rPr>
            </w:pPr>
            <w:r w:rsidRPr="00C13E8C">
              <w:rPr>
                <w:rFonts w:ascii="Aptos" w:hAnsi="Aptos"/>
                <w:sz w:val="20"/>
                <w:szCs w:val="20"/>
              </w:rPr>
              <w:t>CGCCGGCCT</w:t>
            </w:r>
          </w:p>
        </w:tc>
        <w:tc>
          <w:tcPr>
            <w:tcW w:w="820" w:type="dxa"/>
          </w:tcPr>
          <w:p w14:paraId="7267283D" w14:textId="0C9069FD" w:rsidR="00561E79" w:rsidRDefault="004E4F5F" w:rsidP="00961842">
            <w:pPr>
              <w:rPr>
                <w:rFonts w:ascii="Aptos" w:hAnsi="Aptos"/>
                <w:sz w:val="20"/>
                <w:szCs w:val="20"/>
              </w:rPr>
            </w:pPr>
            <w:r>
              <w:rPr>
                <w:rFonts w:ascii="Aptos" w:hAnsi="Aptos"/>
                <w:sz w:val="20"/>
                <w:szCs w:val="20"/>
              </w:rPr>
              <w:t>94</w:t>
            </w:r>
          </w:p>
        </w:tc>
        <w:tc>
          <w:tcPr>
            <w:tcW w:w="586" w:type="dxa"/>
          </w:tcPr>
          <w:p w14:paraId="7A7FA8D6" w14:textId="1B3EBE1E" w:rsidR="00561E79" w:rsidRDefault="004E4F5F" w:rsidP="00961842">
            <w:pPr>
              <w:rPr>
                <w:rFonts w:ascii="Aptos" w:hAnsi="Aptos"/>
                <w:sz w:val="20"/>
                <w:szCs w:val="20"/>
              </w:rPr>
            </w:pPr>
            <w:r>
              <w:rPr>
                <w:rFonts w:ascii="Aptos" w:hAnsi="Aptos"/>
                <w:sz w:val="20"/>
                <w:szCs w:val="20"/>
              </w:rPr>
              <w:t>0</w:t>
            </w:r>
          </w:p>
        </w:tc>
      </w:tr>
      <w:tr w:rsidR="006217F4" w14:paraId="2866EA45" w14:textId="77777777" w:rsidTr="006217F4">
        <w:tc>
          <w:tcPr>
            <w:tcW w:w="1086" w:type="dxa"/>
          </w:tcPr>
          <w:p w14:paraId="71C91A1B" w14:textId="324BFB3C" w:rsidR="00561E79" w:rsidRPr="00561E79" w:rsidRDefault="00561E79" w:rsidP="00961842">
            <w:pPr>
              <w:rPr>
                <w:rFonts w:ascii="Aptos" w:hAnsi="Aptos"/>
                <w:sz w:val="20"/>
                <w:szCs w:val="20"/>
              </w:rPr>
            </w:pPr>
            <w:r>
              <w:rPr>
                <w:rFonts w:ascii="Aptos" w:hAnsi="Aptos"/>
                <w:i/>
                <w:iCs/>
                <w:sz w:val="20"/>
                <w:szCs w:val="20"/>
              </w:rPr>
              <w:t xml:space="preserve">Arthrobacter </w:t>
            </w:r>
            <w:r>
              <w:rPr>
                <w:rFonts w:ascii="Aptos" w:hAnsi="Aptos"/>
                <w:sz w:val="20"/>
                <w:szCs w:val="20"/>
              </w:rPr>
              <w:t xml:space="preserve">phage </w:t>
            </w:r>
            <w:r w:rsidRPr="00561E79">
              <w:rPr>
                <w:rFonts w:ascii="Aptos" w:hAnsi="Aptos"/>
                <w:sz w:val="20"/>
                <w:szCs w:val="20"/>
              </w:rPr>
              <w:t>LilHuddy</w:t>
            </w:r>
          </w:p>
        </w:tc>
        <w:tc>
          <w:tcPr>
            <w:tcW w:w="1085" w:type="dxa"/>
          </w:tcPr>
          <w:p w14:paraId="4AFB67C2" w14:textId="2BF9B59E" w:rsidR="00561E79" w:rsidRPr="00EE6367" w:rsidRDefault="004E4F5F" w:rsidP="00961842">
            <w:pPr>
              <w:rPr>
                <w:rFonts w:ascii="Aptos" w:hAnsi="Aptos"/>
                <w:i/>
                <w:iC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088" w:type="dxa"/>
          </w:tcPr>
          <w:p w14:paraId="29C85153" w14:textId="317FCC36" w:rsidR="00561E79" w:rsidRDefault="004E4F5F" w:rsidP="00961842">
            <w:pPr>
              <w:rPr>
                <w:rFonts w:ascii="Aptos" w:hAnsi="Aptos"/>
                <w:sz w:val="20"/>
                <w:szCs w:val="20"/>
              </w:rPr>
            </w:pPr>
            <w:r>
              <w:rPr>
                <w:rFonts w:ascii="Aptos" w:hAnsi="Aptos"/>
                <w:sz w:val="20"/>
                <w:szCs w:val="20"/>
              </w:rPr>
              <w:t>Siphovirus</w:t>
            </w:r>
          </w:p>
        </w:tc>
        <w:tc>
          <w:tcPr>
            <w:tcW w:w="833" w:type="dxa"/>
          </w:tcPr>
          <w:p w14:paraId="04E49A73" w14:textId="2B1C3270" w:rsidR="00561E79" w:rsidRDefault="004E4F5F" w:rsidP="00961842">
            <w:pPr>
              <w:rPr>
                <w:rFonts w:ascii="Aptos" w:hAnsi="Aptos"/>
                <w:sz w:val="20"/>
                <w:szCs w:val="20"/>
              </w:rPr>
            </w:pPr>
            <w:r>
              <w:rPr>
                <w:rFonts w:ascii="Aptos" w:hAnsi="Aptos"/>
                <w:sz w:val="20"/>
                <w:szCs w:val="20"/>
              </w:rPr>
              <w:t>Lytic</w:t>
            </w:r>
          </w:p>
        </w:tc>
        <w:tc>
          <w:tcPr>
            <w:tcW w:w="1122" w:type="dxa"/>
          </w:tcPr>
          <w:p w14:paraId="5105D138" w14:textId="5D0FC1C2" w:rsidR="00561E79" w:rsidRPr="00EE6367" w:rsidRDefault="006217F4" w:rsidP="00961842">
            <w:pPr>
              <w:rPr>
                <w:rFonts w:ascii="Aptos" w:hAnsi="Aptos"/>
                <w:sz w:val="20"/>
                <w:szCs w:val="20"/>
              </w:rPr>
            </w:pPr>
            <w:r w:rsidRPr="006217F4">
              <w:rPr>
                <w:rFonts w:ascii="Aptos" w:hAnsi="Aptos"/>
                <w:sz w:val="20"/>
                <w:szCs w:val="20"/>
              </w:rPr>
              <w:t>OP434462</w:t>
            </w:r>
            <w:r>
              <w:rPr>
                <w:rFonts w:ascii="Aptos" w:hAnsi="Aptos"/>
                <w:sz w:val="20"/>
                <w:szCs w:val="20"/>
              </w:rPr>
              <w:t>.1</w:t>
            </w:r>
          </w:p>
        </w:tc>
        <w:tc>
          <w:tcPr>
            <w:tcW w:w="831" w:type="dxa"/>
          </w:tcPr>
          <w:p w14:paraId="673827F5" w14:textId="015845BA" w:rsidR="00561E79" w:rsidRPr="00561E79" w:rsidRDefault="006217F4" w:rsidP="00961842">
            <w:pPr>
              <w:rPr>
                <w:rFonts w:ascii="Aptos" w:hAnsi="Aptos"/>
                <w:sz w:val="20"/>
                <w:szCs w:val="20"/>
              </w:rPr>
            </w:pPr>
            <w:r w:rsidRPr="006217F4">
              <w:rPr>
                <w:rFonts w:ascii="Aptos" w:hAnsi="Aptos"/>
                <w:sz w:val="20"/>
                <w:szCs w:val="20"/>
              </w:rPr>
              <w:t>57354</w:t>
            </w:r>
            <w:r>
              <w:rPr>
                <w:rFonts w:ascii="Aptos" w:hAnsi="Aptos"/>
                <w:sz w:val="20"/>
                <w:szCs w:val="20"/>
              </w:rPr>
              <w:t xml:space="preserve"> </w:t>
            </w:r>
            <w:r w:rsidR="004E4F5F">
              <w:rPr>
                <w:rFonts w:ascii="Aptos" w:hAnsi="Aptos"/>
                <w:sz w:val="20"/>
                <w:szCs w:val="20"/>
              </w:rPr>
              <w:t>bp</w:t>
            </w:r>
          </w:p>
        </w:tc>
        <w:tc>
          <w:tcPr>
            <w:tcW w:w="660" w:type="dxa"/>
          </w:tcPr>
          <w:p w14:paraId="7061E14E" w14:textId="1D195AF5" w:rsidR="00561E79" w:rsidRDefault="006217F4" w:rsidP="00961842">
            <w:pPr>
              <w:rPr>
                <w:rFonts w:ascii="Aptos" w:hAnsi="Aptos"/>
                <w:sz w:val="20"/>
                <w:szCs w:val="20"/>
              </w:rPr>
            </w:pPr>
            <w:r>
              <w:rPr>
                <w:rFonts w:ascii="Aptos" w:hAnsi="Aptos"/>
                <w:sz w:val="20"/>
                <w:szCs w:val="20"/>
              </w:rPr>
              <w:t>51.7</w:t>
            </w:r>
          </w:p>
        </w:tc>
        <w:tc>
          <w:tcPr>
            <w:tcW w:w="1212" w:type="dxa"/>
          </w:tcPr>
          <w:p w14:paraId="760D5E7A" w14:textId="40B8D9B7" w:rsidR="00561E79" w:rsidRPr="00EE6367" w:rsidRDefault="006217F4" w:rsidP="00961842">
            <w:pPr>
              <w:rPr>
                <w:rFonts w:ascii="Aptos" w:hAnsi="Aptos"/>
                <w:sz w:val="20"/>
                <w:szCs w:val="20"/>
              </w:rPr>
            </w:pPr>
            <w:r w:rsidRPr="006217F4">
              <w:rPr>
                <w:rFonts w:ascii="Aptos" w:hAnsi="Aptos"/>
                <w:sz w:val="20"/>
                <w:szCs w:val="20"/>
              </w:rPr>
              <w:t>CGCCGGCCC</w:t>
            </w:r>
          </w:p>
        </w:tc>
        <w:tc>
          <w:tcPr>
            <w:tcW w:w="820" w:type="dxa"/>
          </w:tcPr>
          <w:p w14:paraId="79EE52F2" w14:textId="158B6C94" w:rsidR="00561E79" w:rsidRDefault="006217F4" w:rsidP="00961842">
            <w:pPr>
              <w:rPr>
                <w:rFonts w:ascii="Aptos" w:hAnsi="Aptos"/>
                <w:sz w:val="20"/>
                <w:szCs w:val="20"/>
              </w:rPr>
            </w:pPr>
            <w:r>
              <w:rPr>
                <w:rFonts w:ascii="Aptos" w:hAnsi="Aptos"/>
                <w:sz w:val="20"/>
                <w:szCs w:val="20"/>
              </w:rPr>
              <w:t>92</w:t>
            </w:r>
          </w:p>
        </w:tc>
        <w:tc>
          <w:tcPr>
            <w:tcW w:w="586" w:type="dxa"/>
          </w:tcPr>
          <w:p w14:paraId="46F10C05" w14:textId="20D13406" w:rsidR="00561E79" w:rsidRDefault="006217F4" w:rsidP="00961842">
            <w:pPr>
              <w:rPr>
                <w:rFonts w:ascii="Aptos" w:hAnsi="Aptos"/>
                <w:sz w:val="20"/>
                <w:szCs w:val="20"/>
              </w:rPr>
            </w:pPr>
            <w:r>
              <w:rPr>
                <w:rFonts w:ascii="Aptos" w:hAnsi="Aptos"/>
                <w:sz w:val="20"/>
                <w:szCs w:val="20"/>
              </w:rPr>
              <w:t>0</w:t>
            </w:r>
          </w:p>
        </w:tc>
      </w:tr>
    </w:tbl>
    <w:p w14:paraId="71B93610" w14:textId="77777777" w:rsidR="00561E79" w:rsidRDefault="00561E79" w:rsidP="00561E79">
      <w:pPr>
        <w:rPr>
          <w:rFonts w:ascii="Aptos" w:hAnsi="Aptos"/>
          <w:b/>
          <w:bCs/>
        </w:rPr>
      </w:pPr>
    </w:p>
    <w:p w14:paraId="70C1C4BD" w14:textId="6B22B5D3" w:rsidR="00C13E8C" w:rsidRDefault="00C13E8C" w:rsidP="00C13E8C">
      <w:pPr>
        <w:rPr>
          <w:rFonts w:ascii="Aptos" w:eastAsia="Aptos" w:hAnsi="Aptos" w:cs="Aptos"/>
          <w:b/>
          <w:bCs/>
        </w:rPr>
      </w:pPr>
      <w:r>
        <w:rPr>
          <w:rFonts w:ascii="Aptos" w:eastAsia="Aptos" w:hAnsi="Aptos" w:cs="Aptos"/>
          <w:b/>
          <w:bCs/>
          <w:noProof/>
        </w:rPr>
        <w:drawing>
          <wp:inline distT="0" distB="0" distL="0" distR="0" wp14:anchorId="2DA65D62" wp14:editId="3B9291AD">
            <wp:extent cx="4226400" cy="4226400"/>
            <wp:effectExtent l="0" t="0" r="3175" b="3175"/>
            <wp:docPr id="723126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12615" name="Picture 723126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26400" cy="4226400"/>
                    </a:xfrm>
                    <a:prstGeom prst="rect">
                      <a:avLst/>
                    </a:prstGeom>
                  </pic:spPr>
                </pic:pic>
              </a:graphicData>
            </a:graphic>
          </wp:inline>
        </w:drawing>
      </w:r>
    </w:p>
    <w:p w14:paraId="65993E55" w14:textId="039C5141" w:rsidR="00C13E8C" w:rsidRDefault="00C13E8C" w:rsidP="00C13E8C">
      <w:pPr>
        <w:rPr>
          <w:rFonts w:ascii="Aptos" w:eastAsia="Aptos" w:hAnsi="Aptos" w:cs="Aptos"/>
        </w:rPr>
      </w:pPr>
      <w:r w:rsidRPr="002A4BA1">
        <w:rPr>
          <w:rFonts w:ascii="Aptos" w:eastAsia="Aptos" w:hAnsi="Aptos" w:cs="Aptos"/>
          <w:b/>
          <w:bCs/>
        </w:rPr>
        <w:t xml:space="preserve">Figure </w:t>
      </w:r>
      <w:r>
        <w:rPr>
          <w:rFonts w:ascii="Aptos" w:eastAsia="Aptos" w:hAnsi="Aptos" w:cs="Aptos"/>
          <w:b/>
          <w:bCs/>
        </w:rPr>
        <w:t>6</w:t>
      </w:r>
      <w:r w:rsidRPr="002A4BA1">
        <w:rPr>
          <w:rFonts w:ascii="Aptos" w:eastAsia="Aptos" w:hAnsi="Aptos" w:cs="Aptos"/>
          <w:b/>
          <w:bCs/>
        </w:rPr>
        <w:t>.</w:t>
      </w:r>
      <w:r>
        <w:rPr>
          <w:rFonts w:ascii="Aptos" w:eastAsia="Aptos" w:hAnsi="Aptos" w:cs="Aptos"/>
        </w:rPr>
        <w:t xml:space="preserve"> </w:t>
      </w:r>
      <w:r w:rsidRPr="00B10FF1">
        <w:rPr>
          <w:rFonts w:ascii="Aptos" w:eastAsia="Aptos" w:hAnsi="Aptos" w:cs="Aptos"/>
        </w:rPr>
        <w:t xml:space="preserve">Electron micrograph: Electron micrographs of negatively stained </w:t>
      </w:r>
      <w:r>
        <w:rPr>
          <w:rFonts w:ascii="Aptos" w:eastAsia="Aptos" w:hAnsi="Aptos" w:cs="Aptos"/>
          <w:i/>
          <w:iCs/>
        </w:rPr>
        <w:t>Arthrobacter</w:t>
      </w:r>
      <w:r w:rsidRPr="00B10FF1">
        <w:rPr>
          <w:rFonts w:ascii="Aptos" w:eastAsia="Aptos" w:hAnsi="Aptos" w:cs="Aptos"/>
        </w:rPr>
        <w:t xml:space="preserve"> phage</w:t>
      </w:r>
      <w:r>
        <w:rPr>
          <w:rFonts w:ascii="Aptos" w:eastAsia="Aptos" w:hAnsi="Aptos" w:cs="Aptos"/>
        </w:rPr>
        <w:t>s</w:t>
      </w:r>
      <w:r w:rsidRPr="00B10FF1">
        <w:rPr>
          <w:rFonts w:ascii="Aptos" w:eastAsia="Aptos" w:hAnsi="Aptos" w:cs="Aptos"/>
        </w:rPr>
        <w:t xml:space="preserve"> </w:t>
      </w:r>
      <w:r>
        <w:rPr>
          <w:rFonts w:ascii="Aptos" w:eastAsia="Aptos" w:hAnsi="Aptos" w:cs="Aptos"/>
        </w:rPr>
        <w:t>Tokki</w:t>
      </w:r>
      <w:r w:rsidRPr="00B10FF1">
        <w:rPr>
          <w:rFonts w:ascii="Aptos" w:eastAsia="Aptos" w:hAnsi="Aptos" w:cs="Aptos"/>
        </w:rPr>
        <w:t xml:space="preserve"> (</w:t>
      </w:r>
      <w:hyperlink r:id="rId21" w:history="1">
        <w:r w:rsidRPr="00FE3029">
          <w:rPr>
            <w:rStyle w:val="Hyperlink"/>
            <w:rFonts w:ascii="Aptos" w:eastAsia="Aptos" w:hAnsi="Aptos" w:cs="Aptos"/>
          </w:rPr>
          <w:t>https://phagesdb.org/phages/Tokki/</w:t>
        </w:r>
      </w:hyperlink>
      <w:r w:rsidRPr="00B10FF1">
        <w:rPr>
          <w:rFonts w:ascii="Aptos" w:eastAsia="Aptos" w:hAnsi="Aptos" w:cs="Aptos"/>
        </w:rPr>
        <w:t>)</w:t>
      </w:r>
      <w:r>
        <w:rPr>
          <w:rFonts w:ascii="Aptos" w:eastAsia="Aptos" w:hAnsi="Aptos" w:cs="Aptos"/>
        </w:rPr>
        <w:t xml:space="preserve"> </w:t>
      </w:r>
      <w:r w:rsidRPr="00B10FF1">
        <w:rPr>
          <w:rFonts w:ascii="Aptos" w:eastAsia="Aptos" w:hAnsi="Aptos" w:cs="Aptos"/>
        </w:rPr>
        <w:t>.  Limited permission was granted by The Actinobacteriophage Database (</w:t>
      </w:r>
      <w:hyperlink r:id="rId22"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5B662769" w14:textId="77777777" w:rsidR="00561E79" w:rsidRDefault="00561E79" w:rsidP="002A4BA1">
      <w:pPr>
        <w:rPr>
          <w:rFonts w:ascii="Aptos" w:hAnsi="Aptos"/>
          <w:b/>
          <w:bCs/>
        </w:rPr>
      </w:pPr>
    </w:p>
    <w:p w14:paraId="62CE3D36" w14:textId="10C3C588" w:rsidR="006217F4" w:rsidRDefault="006217F4" w:rsidP="006217F4">
      <w:pPr>
        <w:rPr>
          <w:rFonts w:ascii="Aptos" w:hAnsi="Aptos"/>
          <w:color w:val="0070C0"/>
        </w:rPr>
      </w:pPr>
      <w:r w:rsidRPr="00730B88">
        <w:rPr>
          <w:rFonts w:ascii="Aptos" w:hAnsi="Aptos"/>
          <w:b/>
          <w:bCs/>
        </w:rPr>
        <w:t xml:space="preserve">Table </w:t>
      </w:r>
      <w:r>
        <w:rPr>
          <w:rFonts w:ascii="Aptos" w:hAnsi="Aptos"/>
          <w:b/>
          <w:bCs/>
        </w:rPr>
        <w:t>4</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sidRPr="00EE6367">
        <w:rPr>
          <w:rFonts w:ascii="Aptos" w:hAnsi="Aptos"/>
          <w:i/>
          <w:iCs/>
        </w:rPr>
        <w:t>"</w:t>
      </w:r>
      <w:r>
        <w:rPr>
          <w:rFonts w:ascii="Aptos" w:hAnsi="Aptos"/>
          <w:i/>
          <w:iCs/>
        </w:rPr>
        <w:t>Lorettav</w:t>
      </w:r>
      <w:r w:rsidRPr="00EE6367">
        <w:rPr>
          <w:rFonts w:ascii="Aptos" w:hAnsi="Aptos"/>
          <w:i/>
          <w:iCs/>
        </w:rPr>
        <w:t>irus"</w:t>
      </w:r>
    </w:p>
    <w:tbl>
      <w:tblPr>
        <w:tblStyle w:val="TableGrid"/>
        <w:tblW w:w="0" w:type="auto"/>
        <w:tblLook w:val="04A0" w:firstRow="1" w:lastRow="0" w:firstColumn="1" w:lastColumn="0" w:noHBand="0" w:noVBand="1"/>
      </w:tblPr>
      <w:tblGrid>
        <w:gridCol w:w="1095"/>
        <w:gridCol w:w="1092"/>
        <w:gridCol w:w="1095"/>
        <w:gridCol w:w="839"/>
        <w:gridCol w:w="1100"/>
        <w:gridCol w:w="836"/>
        <w:gridCol w:w="664"/>
        <w:gridCol w:w="1187"/>
        <w:gridCol w:w="825"/>
        <w:gridCol w:w="590"/>
      </w:tblGrid>
      <w:tr w:rsidR="006217F4" w14:paraId="3004FBE0" w14:textId="77777777" w:rsidTr="006217F4">
        <w:tc>
          <w:tcPr>
            <w:tcW w:w="1314" w:type="dxa"/>
          </w:tcPr>
          <w:p w14:paraId="1D0F1B0F" w14:textId="77777777" w:rsidR="006217F4" w:rsidRPr="00F00E0B" w:rsidRDefault="006217F4" w:rsidP="00961842">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312" w:type="dxa"/>
          </w:tcPr>
          <w:p w14:paraId="678DCB24" w14:textId="77777777" w:rsidR="006217F4" w:rsidRPr="00F00E0B" w:rsidRDefault="006217F4" w:rsidP="00961842">
            <w:pPr>
              <w:rPr>
                <w:rFonts w:ascii="Aptos" w:hAnsi="Aptos"/>
                <w:b/>
                <w:bCs/>
                <w:sz w:val="20"/>
                <w:szCs w:val="20"/>
              </w:rPr>
            </w:pPr>
            <w:r w:rsidRPr="00F00E0B">
              <w:rPr>
                <w:rFonts w:ascii="Aptos" w:hAnsi="Aptos"/>
                <w:b/>
                <w:bCs/>
                <w:sz w:val="20"/>
                <w:szCs w:val="20"/>
              </w:rPr>
              <w:t>Host</w:t>
            </w:r>
          </w:p>
        </w:tc>
        <w:tc>
          <w:tcPr>
            <w:tcW w:w="1317" w:type="dxa"/>
          </w:tcPr>
          <w:p w14:paraId="45B702DD" w14:textId="77777777" w:rsidR="006217F4" w:rsidRPr="00F00E0B" w:rsidRDefault="006217F4" w:rsidP="00961842">
            <w:pPr>
              <w:rPr>
                <w:rFonts w:ascii="Aptos" w:hAnsi="Aptos"/>
                <w:b/>
                <w:bCs/>
                <w:sz w:val="20"/>
                <w:szCs w:val="20"/>
              </w:rPr>
            </w:pPr>
            <w:r w:rsidRPr="00F00E0B">
              <w:rPr>
                <w:rFonts w:ascii="Aptos" w:hAnsi="Aptos"/>
                <w:b/>
                <w:bCs/>
                <w:sz w:val="20"/>
                <w:szCs w:val="20"/>
              </w:rPr>
              <w:t>Morphotype</w:t>
            </w:r>
          </w:p>
        </w:tc>
        <w:tc>
          <w:tcPr>
            <w:tcW w:w="995" w:type="dxa"/>
          </w:tcPr>
          <w:p w14:paraId="18F5A983" w14:textId="77777777" w:rsidR="006217F4" w:rsidRPr="00F00E0B" w:rsidRDefault="006217F4" w:rsidP="00961842">
            <w:pPr>
              <w:rPr>
                <w:rFonts w:ascii="Aptos" w:hAnsi="Aptos"/>
                <w:b/>
                <w:bCs/>
                <w:sz w:val="20"/>
                <w:szCs w:val="20"/>
              </w:rPr>
            </w:pPr>
            <w:r w:rsidRPr="00F00E0B">
              <w:rPr>
                <w:rFonts w:ascii="Aptos" w:hAnsi="Aptos"/>
                <w:b/>
                <w:bCs/>
                <w:sz w:val="20"/>
                <w:szCs w:val="20"/>
              </w:rPr>
              <w:t>Lifestyle</w:t>
            </w:r>
          </w:p>
        </w:tc>
        <w:tc>
          <w:tcPr>
            <w:tcW w:w="1318" w:type="dxa"/>
          </w:tcPr>
          <w:p w14:paraId="2374B62C" w14:textId="77777777" w:rsidR="006217F4" w:rsidRPr="00F00E0B" w:rsidRDefault="006217F4" w:rsidP="00961842">
            <w:pPr>
              <w:rPr>
                <w:rFonts w:ascii="Aptos" w:hAnsi="Aptos"/>
                <w:b/>
                <w:bCs/>
                <w:sz w:val="20"/>
                <w:szCs w:val="20"/>
              </w:rPr>
            </w:pPr>
            <w:r w:rsidRPr="00F00E0B">
              <w:rPr>
                <w:rFonts w:ascii="Aptos" w:hAnsi="Aptos"/>
                <w:b/>
                <w:bCs/>
                <w:sz w:val="20"/>
                <w:szCs w:val="20"/>
              </w:rPr>
              <w:t>Accession No.</w:t>
            </w:r>
          </w:p>
        </w:tc>
        <w:tc>
          <w:tcPr>
            <w:tcW w:w="992" w:type="dxa"/>
          </w:tcPr>
          <w:p w14:paraId="4F7D7692" w14:textId="77777777" w:rsidR="006217F4" w:rsidRPr="00F00E0B" w:rsidRDefault="006217F4" w:rsidP="00961842">
            <w:pPr>
              <w:rPr>
                <w:rFonts w:ascii="Aptos" w:hAnsi="Aptos"/>
                <w:b/>
                <w:bCs/>
                <w:sz w:val="20"/>
                <w:szCs w:val="20"/>
              </w:rPr>
            </w:pPr>
            <w:r w:rsidRPr="00F00E0B">
              <w:rPr>
                <w:rFonts w:ascii="Aptos" w:hAnsi="Aptos"/>
                <w:b/>
                <w:bCs/>
                <w:sz w:val="20"/>
                <w:szCs w:val="20"/>
              </w:rPr>
              <w:t>Genome size</w:t>
            </w:r>
          </w:p>
        </w:tc>
        <w:tc>
          <w:tcPr>
            <w:tcW w:w="660" w:type="dxa"/>
          </w:tcPr>
          <w:p w14:paraId="1B3AAEE9" w14:textId="77777777" w:rsidR="006217F4" w:rsidRDefault="006217F4" w:rsidP="00961842">
            <w:pPr>
              <w:rPr>
                <w:rFonts w:ascii="Aptos" w:hAnsi="Aptos"/>
                <w:b/>
                <w:bCs/>
                <w:sz w:val="20"/>
                <w:szCs w:val="20"/>
              </w:rPr>
            </w:pPr>
            <w:r>
              <w:rPr>
                <w:rFonts w:ascii="Aptos" w:hAnsi="Aptos"/>
                <w:b/>
                <w:bCs/>
                <w:sz w:val="20"/>
                <w:szCs w:val="20"/>
              </w:rPr>
              <w:t>%G+C</w:t>
            </w:r>
          </w:p>
        </w:tc>
        <w:tc>
          <w:tcPr>
            <w:tcW w:w="1473" w:type="dxa"/>
          </w:tcPr>
          <w:p w14:paraId="3554DB64" w14:textId="77777777" w:rsidR="006217F4" w:rsidRPr="00F00E0B" w:rsidRDefault="006217F4" w:rsidP="00961842">
            <w:pPr>
              <w:rPr>
                <w:rFonts w:ascii="Aptos" w:hAnsi="Aptos"/>
                <w:b/>
                <w:bCs/>
                <w:sz w:val="20"/>
                <w:szCs w:val="20"/>
              </w:rPr>
            </w:pPr>
            <w:r>
              <w:rPr>
                <w:rFonts w:ascii="Aptos" w:hAnsi="Aptos"/>
                <w:b/>
                <w:bCs/>
                <w:sz w:val="20"/>
                <w:szCs w:val="20"/>
              </w:rPr>
              <w:t>3’ overhang</w:t>
            </w:r>
          </w:p>
        </w:tc>
        <w:tc>
          <w:tcPr>
            <w:tcW w:w="978" w:type="dxa"/>
          </w:tcPr>
          <w:p w14:paraId="13714E64" w14:textId="77777777" w:rsidR="006217F4" w:rsidRPr="00F00E0B" w:rsidRDefault="006217F4" w:rsidP="00961842">
            <w:pPr>
              <w:rPr>
                <w:rFonts w:ascii="Aptos" w:hAnsi="Aptos"/>
                <w:b/>
                <w:bCs/>
                <w:sz w:val="20"/>
                <w:szCs w:val="20"/>
              </w:rPr>
            </w:pPr>
            <w:r w:rsidRPr="00F00E0B">
              <w:rPr>
                <w:rFonts w:ascii="Aptos" w:hAnsi="Aptos"/>
                <w:b/>
                <w:bCs/>
                <w:sz w:val="20"/>
                <w:szCs w:val="20"/>
              </w:rPr>
              <w:t>No. proteins</w:t>
            </w:r>
          </w:p>
        </w:tc>
        <w:tc>
          <w:tcPr>
            <w:tcW w:w="683" w:type="dxa"/>
          </w:tcPr>
          <w:p w14:paraId="7CD91B9B" w14:textId="77777777" w:rsidR="006217F4" w:rsidRPr="00F00E0B" w:rsidRDefault="006217F4" w:rsidP="00961842">
            <w:pPr>
              <w:rPr>
                <w:rFonts w:ascii="Aptos" w:hAnsi="Aptos"/>
                <w:b/>
                <w:bCs/>
                <w:sz w:val="20"/>
                <w:szCs w:val="20"/>
              </w:rPr>
            </w:pPr>
            <w:r w:rsidRPr="00F00E0B">
              <w:rPr>
                <w:rFonts w:ascii="Aptos" w:hAnsi="Aptos"/>
                <w:b/>
                <w:bCs/>
                <w:sz w:val="20"/>
                <w:szCs w:val="20"/>
              </w:rPr>
              <w:t>No. tRNA</w:t>
            </w:r>
          </w:p>
        </w:tc>
      </w:tr>
      <w:tr w:rsidR="006217F4" w14:paraId="7015C58C" w14:textId="77777777" w:rsidTr="006217F4">
        <w:tc>
          <w:tcPr>
            <w:tcW w:w="1314" w:type="dxa"/>
          </w:tcPr>
          <w:p w14:paraId="4A3F8FE0" w14:textId="45A42CBB" w:rsidR="006217F4" w:rsidRPr="00CF1CA9" w:rsidRDefault="006217F4" w:rsidP="00961842">
            <w:pPr>
              <w:rPr>
                <w:rFonts w:ascii="Aptos" w:hAnsi="Aptos"/>
                <w:sz w:val="20"/>
                <w:szCs w:val="20"/>
              </w:rPr>
            </w:pPr>
            <w:r>
              <w:rPr>
                <w:rFonts w:ascii="Aptos" w:hAnsi="Aptos"/>
                <w:sz w:val="20"/>
                <w:szCs w:val="20"/>
              </w:rPr>
              <w:t>Arthrobacter phage Loretta</w:t>
            </w:r>
          </w:p>
        </w:tc>
        <w:tc>
          <w:tcPr>
            <w:tcW w:w="1312" w:type="dxa"/>
          </w:tcPr>
          <w:p w14:paraId="037F5381" w14:textId="77777777" w:rsidR="006217F4" w:rsidRPr="00CF1CA9" w:rsidRDefault="006217F4" w:rsidP="00961842">
            <w:pPr>
              <w:rPr>
                <w:rFonts w:ascii="Aptos" w:hAnsi="Aptos"/>
                <w:sz w:val="20"/>
                <w:szCs w:val="20"/>
              </w:rPr>
            </w:pPr>
            <w:r w:rsidRPr="00EE6367">
              <w:rPr>
                <w:rFonts w:ascii="Aptos" w:hAnsi="Aptos"/>
                <w:i/>
                <w:iCs/>
                <w:sz w:val="20"/>
                <w:szCs w:val="20"/>
              </w:rPr>
              <w:t>Arthrobacter globiformis</w:t>
            </w:r>
            <w:r w:rsidRPr="00EE6367">
              <w:rPr>
                <w:rFonts w:ascii="Aptos" w:hAnsi="Aptos"/>
                <w:sz w:val="20"/>
                <w:szCs w:val="20"/>
              </w:rPr>
              <w:t xml:space="preserve"> B-2979</w:t>
            </w:r>
          </w:p>
        </w:tc>
        <w:tc>
          <w:tcPr>
            <w:tcW w:w="1317" w:type="dxa"/>
          </w:tcPr>
          <w:p w14:paraId="46B32825" w14:textId="77777777" w:rsidR="006217F4" w:rsidRPr="00F00E0B" w:rsidRDefault="006217F4" w:rsidP="00961842">
            <w:pPr>
              <w:rPr>
                <w:rFonts w:ascii="Aptos" w:hAnsi="Aptos"/>
                <w:sz w:val="20"/>
                <w:szCs w:val="20"/>
              </w:rPr>
            </w:pPr>
            <w:r>
              <w:rPr>
                <w:rFonts w:ascii="Aptos" w:hAnsi="Aptos"/>
                <w:sz w:val="20"/>
                <w:szCs w:val="20"/>
              </w:rPr>
              <w:t>Siphovirus</w:t>
            </w:r>
          </w:p>
        </w:tc>
        <w:tc>
          <w:tcPr>
            <w:tcW w:w="995" w:type="dxa"/>
          </w:tcPr>
          <w:p w14:paraId="6217FAB1" w14:textId="77777777" w:rsidR="006217F4" w:rsidRPr="00F00E0B" w:rsidRDefault="006217F4" w:rsidP="00961842">
            <w:pPr>
              <w:rPr>
                <w:rFonts w:ascii="Aptos" w:hAnsi="Aptos"/>
                <w:sz w:val="20"/>
                <w:szCs w:val="20"/>
              </w:rPr>
            </w:pPr>
            <w:r>
              <w:rPr>
                <w:rFonts w:ascii="Aptos" w:hAnsi="Aptos"/>
                <w:sz w:val="20"/>
                <w:szCs w:val="20"/>
              </w:rPr>
              <w:t>Lytic</w:t>
            </w:r>
          </w:p>
        </w:tc>
        <w:tc>
          <w:tcPr>
            <w:tcW w:w="1318" w:type="dxa"/>
          </w:tcPr>
          <w:p w14:paraId="4CF93DAE" w14:textId="1C0B3ACF" w:rsidR="006217F4" w:rsidRPr="00F00E0B" w:rsidRDefault="006217F4" w:rsidP="00961842">
            <w:pPr>
              <w:rPr>
                <w:rFonts w:ascii="Aptos" w:hAnsi="Aptos"/>
                <w:sz w:val="20"/>
                <w:szCs w:val="20"/>
              </w:rPr>
            </w:pPr>
            <w:r w:rsidRPr="006217F4">
              <w:rPr>
                <w:rFonts w:ascii="Aptos" w:hAnsi="Aptos"/>
                <w:sz w:val="20"/>
                <w:szCs w:val="20"/>
              </w:rPr>
              <w:t>MN234194</w:t>
            </w:r>
            <w:r>
              <w:rPr>
                <w:rFonts w:ascii="Aptos" w:hAnsi="Aptos"/>
                <w:sz w:val="20"/>
                <w:szCs w:val="20"/>
              </w:rPr>
              <w:t>.1</w:t>
            </w:r>
          </w:p>
        </w:tc>
        <w:tc>
          <w:tcPr>
            <w:tcW w:w="992" w:type="dxa"/>
          </w:tcPr>
          <w:p w14:paraId="10C00CD6" w14:textId="65147030" w:rsidR="006217F4" w:rsidRPr="00F00E0B" w:rsidRDefault="006217F4" w:rsidP="00961842">
            <w:pPr>
              <w:rPr>
                <w:rFonts w:ascii="Aptos" w:hAnsi="Aptos"/>
                <w:sz w:val="20"/>
                <w:szCs w:val="20"/>
              </w:rPr>
            </w:pPr>
            <w:r w:rsidRPr="006217F4">
              <w:rPr>
                <w:rFonts w:ascii="Aptos" w:hAnsi="Aptos"/>
                <w:sz w:val="20"/>
                <w:szCs w:val="20"/>
              </w:rPr>
              <w:t>56953</w:t>
            </w:r>
            <w:r w:rsidRPr="004E4F5F">
              <w:rPr>
                <w:rFonts w:ascii="Aptos" w:hAnsi="Aptos"/>
                <w:sz w:val="20"/>
                <w:szCs w:val="20"/>
              </w:rPr>
              <w:t xml:space="preserve"> </w:t>
            </w:r>
            <w:r>
              <w:rPr>
                <w:rFonts w:ascii="Aptos" w:hAnsi="Aptos"/>
                <w:sz w:val="20"/>
                <w:szCs w:val="20"/>
              </w:rPr>
              <w:t>bp</w:t>
            </w:r>
          </w:p>
        </w:tc>
        <w:tc>
          <w:tcPr>
            <w:tcW w:w="660" w:type="dxa"/>
          </w:tcPr>
          <w:p w14:paraId="32B9324D" w14:textId="43124EFC" w:rsidR="006217F4" w:rsidRPr="00F00E0B" w:rsidRDefault="006217F4" w:rsidP="00961842">
            <w:pPr>
              <w:rPr>
                <w:rFonts w:ascii="Aptos" w:hAnsi="Aptos"/>
                <w:sz w:val="20"/>
                <w:szCs w:val="20"/>
              </w:rPr>
            </w:pPr>
            <w:r>
              <w:rPr>
                <w:rFonts w:ascii="Aptos" w:hAnsi="Aptos"/>
                <w:sz w:val="20"/>
                <w:szCs w:val="20"/>
              </w:rPr>
              <w:t>50.7</w:t>
            </w:r>
          </w:p>
        </w:tc>
        <w:tc>
          <w:tcPr>
            <w:tcW w:w="1473" w:type="dxa"/>
          </w:tcPr>
          <w:p w14:paraId="05CB9588" w14:textId="697280CD" w:rsidR="006217F4" w:rsidRPr="00F00E0B" w:rsidRDefault="006217F4" w:rsidP="00961842">
            <w:pPr>
              <w:rPr>
                <w:rFonts w:ascii="Aptos" w:hAnsi="Aptos"/>
                <w:sz w:val="20"/>
                <w:szCs w:val="20"/>
              </w:rPr>
            </w:pPr>
            <w:r w:rsidRPr="006217F4">
              <w:rPr>
                <w:rFonts w:ascii="Aptos" w:hAnsi="Aptos"/>
                <w:sz w:val="20"/>
                <w:szCs w:val="20"/>
              </w:rPr>
              <w:t>CGCCGGCCT</w:t>
            </w:r>
          </w:p>
        </w:tc>
        <w:tc>
          <w:tcPr>
            <w:tcW w:w="978" w:type="dxa"/>
          </w:tcPr>
          <w:p w14:paraId="6E3448E9" w14:textId="4EF17FD3" w:rsidR="006217F4" w:rsidRPr="004E4F5F" w:rsidRDefault="006217F4" w:rsidP="00961842">
            <w:pPr>
              <w:rPr>
                <w:rFonts w:ascii="Aptos" w:hAnsi="Aptos"/>
                <w:sz w:val="20"/>
                <w:szCs w:val="20"/>
              </w:rPr>
            </w:pPr>
            <w:r w:rsidRPr="004E4F5F">
              <w:rPr>
                <w:rFonts w:ascii="Aptos" w:hAnsi="Aptos"/>
                <w:sz w:val="20"/>
                <w:szCs w:val="20"/>
              </w:rPr>
              <w:t>9</w:t>
            </w:r>
            <w:r w:rsidR="00911073">
              <w:rPr>
                <w:rFonts w:ascii="Aptos" w:hAnsi="Aptos"/>
                <w:sz w:val="20"/>
                <w:szCs w:val="20"/>
              </w:rPr>
              <w:t>1</w:t>
            </w:r>
          </w:p>
        </w:tc>
        <w:tc>
          <w:tcPr>
            <w:tcW w:w="683" w:type="dxa"/>
          </w:tcPr>
          <w:p w14:paraId="66DE0FEC" w14:textId="77777777" w:rsidR="006217F4" w:rsidRPr="00F00E0B" w:rsidRDefault="006217F4" w:rsidP="00961842">
            <w:pPr>
              <w:rPr>
                <w:rFonts w:ascii="Aptos" w:hAnsi="Aptos"/>
                <w:sz w:val="20"/>
                <w:szCs w:val="20"/>
              </w:rPr>
            </w:pPr>
            <w:r>
              <w:rPr>
                <w:rFonts w:ascii="Aptos" w:hAnsi="Aptos"/>
                <w:sz w:val="20"/>
                <w:szCs w:val="20"/>
              </w:rPr>
              <w:t>0</w:t>
            </w:r>
          </w:p>
        </w:tc>
      </w:tr>
    </w:tbl>
    <w:p w14:paraId="08709B5B" w14:textId="77777777" w:rsidR="006217F4" w:rsidRDefault="006217F4" w:rsidP="006217F4">
      <w:pPr>
        <w:rPr>
          <w:rFonts w:ascii="Aptos" w:hAnsi="Aptos"/>
          <w:b/>
          <w:bCs/>
        </w:rPr>
      </w:pPr>
    </w:p>
    <w:p w14:paraId="63049E44" w14:textId="44ED94C6" w:rsidR="006217F4" w:rsidRDefault="00871086" w:rsidP="006217F4">
      <w:pPr>
        <w:rPr>
          <w:rFonts w:ascii="Aptos" w:eastAsia="Aptos" w:hAnsi="Aptos" w:cs="Aptos"/>
          <w:b/>
          <w:bCs/>
        </w:rPr>
      </w:pPr>
      <w:r>
        <w:rPr>
          <w:rFonts w:ascii="Aptos" w:eastAsia="Aptos" w:hAnsi="Aptos" w:cs="Aptos"/>
          <w:b/>
          <w:bCs/>
          <w:noProof/>
        </w:rPr>
        <w:lastRenderedPageBreak/>
        <w:drawing>
          <wp:inline distT="0" distB="0" distL="0" distR="0" wp14:anchorId="69714C9D" wp14:editId="345E3D33">
            <wp:extent cx="4200939" cy="3304178"/>
            <wp:effectExtent l="0" t="0" r="9525" b="0"/>
            <wp:docPr id="7246598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59857" name="Picture 724659857"/>
                    <pic:cNvPicPr/>
                  </pic:nvPicPr>
                  <pic:blipFill>
                    <a:blip r:embed="rId23">
                      <a:extLst>
                        <a:ext uri="{28A0092B-C50C-407E-A947-70E740481C1C}">
                          <a14:useLocalDpi xmlns:a14="http://schemas.microsoft.com/office/drawing/2010/main" val="0"/>
                        </a:ext>
                      </a:extLst>
                    </a:blip>
                    <a:stretch>
                      <a:fillRect/>
                    </a:stretch>
                  </pic:blipFill>
                  <pic:spPr>
                    <a:xfrm>
                      <a:off x="0" y="0"/>
                      <a:ext cx="4223699" cy="3322080"/>
                    </a:xfrm>
                    <a:prstGeom prst="rect">
                      <a:avLst/>
                    </a:prstGeom>
                  </pic:spPr>
                </pic:pic>
              </a:graphicData>
            </a:graphic>
          </wp:inline>
        </w:drawing>
      </w:r>
    </w:p>
    <w:p w14:paraId="4338827D" w14:textId="015F82A1" w:rsidR="006217F4" w:rsidRDefault="006217F4" w:rsidP="006217F4">
      <w:pPr>
        <w:rPr>
          <w:rFonts w:ascii="Aptos" w:eastAsia="Aptos" w:hAnsi="Aptos" w:cs="Aptos"/>
        </w:rPr>
      </w:pPr>
      <w:r w:rsidRPr="002A4BA1">
        <w:rPr>
          <w:rFonts w:ascii="Aptos" w:eastAsia="Aptos" w:hAnsi="Aptos" w:cs="Aptos"/>
          <w:b/>
          <w:bCs/>
        </w:rPr>
        <w:t xml:space="preserve">Figure </w:t>
      </w:r>
      <w:r>
        <w:rPr>
          <w:rFonts w:ascii="Aptos" w:eastAsia="Aptos" w:hAnsi="Aptos" w:cs="Aptos"/>
          <w:b/>
          <w:bCs/>
        </w:rPr>
        <w:t>7</w:t>
      </w:r>
      <w:r w:rsidRPr="002A4BA1">
        <w:rPr>
          <w:rFonts w:ascii="Aptos" w:eastAsia="Aptos" w:hAnsi="Aptos" w:cs="Aptos"/>
          <w:b/>
          <w:bCs/>
        </w:rPr>
        <w:t>.</w:t>
      </w:r>
      <w:r>
        <w:rPr>
          <w:rFonts w:ascii="Aptos" w:eastAsia="Aptos" w:hAnsi="Aptos" w:cs="Aptos"/>
        </w:rPr>
        <w:t xml:space="preserve"> </w:t>
      </w:r>
      <w:r w:rsidRPr="00B10FF1">
        <w:rPr>
          <w:rFonts w:ascii="Aptos" w:eastAsia="Aptos" w:hAnsi="Aptos" w:cs="Aptos"/>
        </w:rPr>
        <w:t xml:space="preserve">Electron micrograph: Electron micrographs of negatively stained </w:t>
      </w:r>
      <w:r>
        <w:rPr>
          <w:rFonts w:ascii="Aptos" w:eastAsia="Aptos" w:hAnsi="Aptos" w:cs="Aptos"/>
          <w:i/>
          <w:iCs/>
        </w:rPr>
        <w:t>Arthrobacter</w:t>
      </w:r>
      <w:r w:rsidRPr="00B10FF1">
        <w:rPr>
          <w:rFonts w:ascii="Aptos" w:eastAsia="Aptos" w:hAnsi="Aptos" w:cs="Aptos"/>
        </w:rPr>
        <w:t xml:space="preserve"> phage</w:t>
      </w:r>
      <w:r>
        <w:rPr>
          <w:rFonts w:ascii="Aptos" w:eastAsia="Aptos" w:hAnsi="Aptos" w:cs="Aptos"/>
        </w:rPr>
        <w:t>s</w:t>
      </w:r>
      <w:r w:rsidRPr="00B10FF1">
        <w:rPr>
          <w:rFonts w:ascii="Aptos" w:eastAsia="Aptos" w:hAnsi="Aptos" w:cs="Aptos"/>
        </w:rPr>
        <w:t xml:space="preserve"> </w:t>
      </w:r>
      <w:r>
        <w:rPr>
          <w:rFonts w:ascii="Aptos" w:eastAsia="Aptos" w:hAnsi="Aptos" w:cs="Aptos"/>
        </w:rPr>
        <w:t xml:space="preserve">Loretta </w:t>
      </w:r>
      <w:r w:rsidRPr="00B10FF1">
        <w:rPr>
          <w:rFonts w:ascii="Aptos" w:eastAsia="Aptos" w:hAnsi="Aptos" w:cs="Aptos"/>
        </w:rPr>
        <w:t>(</w:t>
      </w:r>
      <w:hyperlink r:id="rId24" w:history="1">
        <w:r w:rsidRPr="00FE3029">
          <w:rPr>
            <w:rStyle w:val="Hyperlink"/>
            <w:rFonts w:ascii="Aptos" w:eastAsia="Aptos" w:hAnsi="Aptos" w:cs="Aptos"/>
          </w:rPr>
          <w:t>https://phagesdb.org/phages/Loretta/</w:t>
        </w:r>
      </w:hyperlink>
      <w:r w:rsidRPr="00B10FF1">
        <w:rPr>
          <w:rFonts w:ascii="Aptos" w:eastAsia="Aptos" w:hAnsi="Aptos" w:cs="Aptos"/>
        </w:rPr>
        <w:t>)</w:t>
      </w:r>
      <w:r>
        <w:rPr>
          <w:rFonts w:ascii="Aptos" w:eastAsia="Aptos" w:hAnsi="Aptos" w:cs="Aptos"/>
        </w:rPr>
        <w:t xml:space="preserve"> </w:t>
      </w:r>
      <w:r w:rsidRPr="00B10FF1">
        <w:rPr>
          <w:rFonts w:ascii="Aptos" w:eastAsia="Aptos" w:hAnsi="Aptos" w:cs="Aptos"/>
        </w:rPr>
        <w:t>.  Limited permission was granted by The Actinobacteriophage Database (</w:t>
      </w:r>
      <w:hyperlink r:id="rId25"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79DD7347" w14:textId="77777777" w:rsidR="00561E79" w:rsidRDefault="00561E79" w:rsidP="002A4BA1">
      <w:pPr>
        <w:rPr>
          <w:rFonts w:ascii="Aptos" w:hAnsi="Aptos"/>
          <w:b/>
          <w:bCs/>
        </w:rPr>
      </w:pPr>
    </w:p>
    <w:p w14:paraId="6B2F7382" w14:textId="77777777" w:rsidR="00561E79" w:rsidRDefault="00561E79" w:rsidP="002A4BA1">
      <w:pPr>
        <w:rPr>
          <w:rFonts w:ascii="Aptos" w:hAnsi="Aptos"/>
          <w:b/>
          <w:bCs/>
        </w:rPr>
      </w:pPr>
    </w:p>
    <w:p w14:paraId="0EA57355" w14:textId="754CDE4E" w:rsidR="009B5570" w:rsidRDefault="009B5570" w:rsidP="009B5570">
      <w:pPr>
        <w:rPr>
          <w:rFonts w:ascii="Aptos" w:hAnsi="Aptos"/>
          <w:color w:val="0070C0"/>
        </w:rPr>
      </w:pPr>
      <w:r w:rsidRPr="00730B88">
        <w:rPr>
          <w:rFonts w:ascii="Aptos" w:hAnsi="Aptos"/>
          <w:b/>
          <w:bCs/>
        </w:rPr>
        <w:t xml:space="preserve">Table </w:t>
      </w:r>
      <w:r w:rsidR="003A60EA">
        <w:rPr>
          <w:rFonts w:ascii="Aptos" w:hAnsi="Aptos"/>
          <w:b/>
          <w:bCs/>
        </w:rPr>
        <w:t>5</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sidRPr="00EE6367">
        <w:rPr>
          <w:rFonts w:ascii="Aptos" w:hAnsi="Aptos"/>
          <w:i/>
          <w:iCs/>
        </w:rPr>
        <w:t>"</w:t>
      </w:r>
      <w:r>
        <w:rPr>
          <w:rFonts w:ascii="Aptos" w:hAnsi="Aptos"/>
          <w:i/>
          <w:iCs/>
        </w:rPr>
        <w:t>Inkedvirus</w:t>
      </w:r>
      <w:r w:rsidRPr="00EE6367">
        <w:rPr>
          <w:rFonts w:ascii="Aptos" w:hAnsi="Aptos"/>
          <w:i/>
          <w:iCs/>
        </w:rPr>
        <w:t>"</w:t>
      </w:r>
    </w:p>
    <w:tbl>
      <w:tblPr>
        <w:tblStyle w:val="TableGrid"/>
        <w:tblW w:w="0" w:type="auto"/>
        <w:tblLook w:val="04A0" w:firstRow="1" w:lastRow="0" w:firstColumn="1" w:lastColumn="0" w:noHBand="0" w:noVBand="1"/>
      </w:tblPr>
      <w:tblGrid>
        <w:gridCol w:w="1093"/>
        <w:gridCol w:w="1093"/>
        <w:gridCol w:w="1096"/>
        <w:gridCol w:w="839"/>
        <w:gridCol w:w="1096"/>
        <w:gridCol w:w="837"/>
        <w:gridCol w:w="665"/>
        <w:gridCol w:w="1188"/>
        <w:gridCol w:w="826"/>
        <w:gridCol w:w="590"/>
      </w:tblGrid>
      <w:tr w:rsidR="00D478C9" w14:paraId="66B71070" w14:textId="77777777" w:rsidTr="00D478C9">
        <w:tc>
          <w:tcPr>
            <w:tcW w:w="1314" w:type="dxa"/>
          </w:tcPr>
          <w:p w14:paraId="7C464969" w14:textId="77777777" w:rsidR="009B5570" w:rsidRPr="00F00E0B" w:rsidRDefault="009B5570" w:rsidP="00961842">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312" w:type="dxa"/>
          </w:tcPr>
          <w:p w14:paraId="2F7B3090" w14:textId="77777777" w:rsidR="009B5570" w:rsidRPr="00F00E0B" w:rsidRDefault="009B5570" w:rsidP="00961842">
            <w:pPr>
              <w:rPr>
                <w:rFonts w:ascii="Aptos" w:hAnsi="Aptos"/>
                <w:b/>
                <w:bCs/>
                <w:sz w:val="20"/>
                <w:szCs w:val="20"/>
              </w:rPr>
            </w:pPr>
            <w:r w:rsidRPr="00F00E0B">
              <w:rPr>
                <w:rFonts w:ascii="Aptos" w:hAnsi="Aptos"/>
                <w:b/>
                <w:bCs/>
                <w:sz w:val="20"/>
                <w:szCs w:val="20"/>
              </w:rPr>
              <w:t>Host</w:t>
            </w:r>
          </w:p>
        </w:tc>
        <w:tc>
          <w:tcPr>
            <w:tcW w:w="1317" w:type="dxa"/>
          </w:tcPr>
          <w:p w14:paraId="2402E20D" w14:textId="77777777" w:rsidR="009B5570" w:rsidRPr="00F00E0B" w:rsidRDefault="009B5570" w:rsidP="00961842">
            <w:pPr>
              <w:rPr>
                <w:rFonts w:ascii="Aptos" w:hAnsi="Aptos"/>
                <w:b/>
                <w:bCs/>
                <w:sz w:val="20"/>
                <w:szCs w:val="20"/>
              </w:rPr>
            </w:pPr>
            <w:r w:rsidRPr="00F00E0B">
              <w:rPr>
                <w:rFonts w:ascii="Aptos" w:hAnsi="Aptos"/>
                <w:b/>
                <w:bCs/>
                <w:sz w:val="20"/>
                <w:szCs w:val="20"/>
              </w:rPr>
              <w:t>Morphotype</w:t>
            </w:r>
          </w:p>
        </w:tc>
        <w:tc>
          <w:tcPr>
            <w:tcW w:w="995" w:type="dxa"/>
          </w:tcPr>
          <w:p w14:paraId="1DA6C91E" w14:textId="77777777" w:rsidR="009B5570" w:rsidRPr="00F00E0B" w:rsidRDefault="009B5570" w:rsidP="00961842">
            <w:pPr>
              <w:rPr>
                <w:rFonts w:ascii="Aptos" w:hAnsi="Aptos"/>
                <w:b/>
                <w:bCs/>
                <w:sz w:val="20"/>
                <w:szCs w:val="20"/>
              </w:rPr>
            </w:pPr>
            <w:r w:rsidRPr="00F00E0B">
              <w:rPr>
                <w:rFonts w:ascii="Aptos" w:hAnsi="Aptos"/>
                <w:b/>
                <w:bCs/>
                <w:sz w:val="20"/>
                <w:szCs w:val="20"/>
              </w:rPr>
              <w:t>Lifestyle</w:t>
            </w:r>
          </w:p>
        </w:tc>
        <w:tc>
          <w:tcPr>
            <w:tcW w:w="1318" w:type="dxa"/>
          </w:tcPr>
          <w:p w14:paraId="227E46D0" w14:textId="77777777" w:rsidR="009B5570" w:rsidRPr="00F00E0B" w:rsidRDefault="009B5570" w:rsidP="00961842">
            <w:pPr>
              <w:rPr>
                <w:rFonts w:ascii="Aptos" w:hAnsi="Aptos"/>
                <w:b/>
                <w:bCs/>
                <w:sz w:val="20"/>
                <w:szCs w:val="20"/>
              </w:rPr>
            </w:pPr>
            <w:r w:rsidRPr="00F00E0B">
              <w:rPr>
                <w:rFonts w:ascii="Aptos" w:hAnsi="Aptos"/>
                <w:b/>
                <w:bCs/>
                <w:sz w:val="20"/>
                <w:szCs w:val="20"/>
              </w:rPr>
              <w:t>Accession No.</w:t>
            </w:r>
          </w:p>
        </w:tc>
        <w:tc>
          <w:tcPr>
            <w:tcW w:w="992" w:type="dxa"/>
          </w:tcPr>
          <w:p w14:paraId="616F54E7" w14:textId="77777777" w:rsidR="009B5570" w:rsidRPr="00F00E0B" w:rsidRDefault="009B5570" w:rsidP="00961842">
            <w:pPr>
              <w:rPr>
                <w:rFonts w:ascii="Aptos" w:hAnsi="Aptos"/>
                <w:b/>
                <w:bCs/>
                <w:sz w:val="20"/>
                <w:szCs w:val="20"/>
              </w:rPr>
            </w:pPr>
            <w:r w:rsidRPr="00F00E0B">
              <w:rPr>
                <w:rFonts w:ascii="Aptos" w:hAnsi="Aptos"/>
                <w:b/>
                <w:bCs/>
                <w:sz w:val="20"/>
                <w:szCs w:val="20"/>
              </w:rPr>
              <w:t>Genome size</w:t>
            </w:r>
          </w:p>
        </w:tc>
        <w:tc>
          <w:tcPr>
            <w:tcW w:w="660" w:type="dxa"/>
          </w:tcPr>
          <w:p w14:paraId="07191CBB" w14:textId="77777777" w:rsidR="009B5570" w:rsidRDefault="009B5570" w:rsidP="00961842">
            <w:pPr>
              <w:rPr>
                <w:rFonts w:ascii="Aptos" w:hAnsi="Aptos"/>
                <w:b/>
                <w:bCs/>
                <w:sz w:val="20"/>
                <w:szCs w:val="20"/>
              </w:rPr>
            </w:pPr>
            <w:r>
              <w:rPr>
                <w:rFonts w:ascii="Aptos" w:hAnsi="Aptos"/>
                <w:b/>
                <w:bCs/>
                <w:sz w:val="20"/>
                <w:szCs w:val="20"/>
              </w:rPr>
              <w:t>%G+C</w:t>
            </w:r>
          </w:p>
        </w:tc>
        <w:tc>
          <w:tcPr>
            <w:tcW w:w="1473" w:type="dxa"/>
          </w:tcPr>
          <w:p w14:paraId="696FDA3E" w14:textId="77777777" w:rsidR="009B5570" w:rsidRPr="00F00E0B" w:rsidRDefault="009B5570" w:rsidP="00961842">
            <w:pPr>
              <w:rPr>
                <w:rFonts w:ascii="Aptos" w:hAnsi="Aptos"/>
                <w:b/>
                <w:bCs/>
                <w:sz w:val="20"/>
                <w:szCs w:val="20"/>
              </w:rPr>
            </w:pPr>
            <w:r>
              <w:rPr>
                <w:rFonts w:ascii="Aptos" w:hAnsi="Aptos"/>
                <w:b/>
                <w:bCs/>
                <w:sz w:val="20"/>
                <w:szCs w:val="20"/>
              </w:rPr>
              <w:t>3’ overhang</w:t>
            </w:r>
          </w:p>
        </w:tc>
        <w:tc>
          <w:tcPr>
            <w:tcW w:w="978" w:type="dxa"/>
          </w:tcPr>
          <w:p w14:paraId="03147217" w14:textId="77777777" w:rsidR="009B5570" w:rsidRPr="00F00E0B" w:rsidRDefault="009B5570" w:rsidP="00961842">
            <w:pPr>
              <w:rPr>
                <w:rFonts w:ascii="Aptos" w:hAnsi="Aptos"/>
                <w:b/>
                <w:bCs/>
                <w:sz w:val="20"/>
                <w:szCs w:val="20"/>
              </w:rPr>
            </w:pPr>
            <w:r w:rsidRPr="00F00E0B">
              <w:rPr>
                <w:rFonts w:ascii="Aptos" w:hAnsi="Aptos"/>
                <w:b/>
                <w:bCs/>
                <w:sz w:val="20"/>
                <w:szCs w:val="20"/>
              </w:rPr>
              <w:t>No. proteins</w:t>
            </w:r>
          </w:p>
        </w:tc>
        <w:tc>
          <w:tcPr>
            <w:tcW w:w="683" w:type="dxa"/>
          </w:tcPr>
          <w:p w14:paraId="42698F9B" w14:textId="77777777" w:rsidR="009B5570" w:rsidRPr="00F00E0B" w:rsidRDefault="009B5570" w:rsidP="00961842">
            <w:pPr>
              <w:rPr>
                <w:rFonts w:ascii="Aptos" w:hAnsi="Aptos"/>
                <w:b/>
                <w:bCs/>
                <w:sz w:val="20"/>
                <w:szCs w:val="20"/>
              </w:rPr>
            </w:pPr>
            <w:r w:rsidRPr="00F00E0B">
              <w:rPr>
                <w:rFonts w:ascii="Aptos" w:hAnsi="Aptos"/>
                <w:b/>
                <w:bCs/>
                <w:sz w:val="20"/>
                <w:szCs w:val="20"/>
              </w:rPr>
              <w:t>No. tRNA</w:t>
            </w:r>
          </w:p>
        </w:tc>
      </w:tr>
      <w:tr w:rsidR="00D478C9" w14:paraId="17566E13" w14:textId="77777777" w:rsidTr="00D478C9">
        <w:tc>
          <w:tcPr>
            <w:tcW w:w="1314" w:type="dxa"/>
          </w:tcPr>
          <w:p w14:paraId="17FE9572" w14:textId="4CB7F960" w:rsidR="009B5570" w:rsidRPr="00CF1CA9" w:rsidRDefault="009B5570" w:rsidP="00961842">
            <w:pPr>
              <w:rPr>
                <w:rFonts w:ascii="Aptos" w:hAnsi="Aptos"/>
                <w:sz w:val="20"/>
                <w:szCs w:val="20"/>
              </w:rPr>
            </w:pPr>
            <w:r w:rsidRPr="009B5570">
              <w:rPr>
                <w:rFonts w:ascii="Aptos" w:hAnsi="Aptos"/>
                <w:i/>
                <w:iCs/>
                <w:sz w:val="20"/>
                <w:szCs w:val="20"/>
              </w:rPr>
              <w:t xml:space="preserve">Arthrobacter </w:t>
            </w:r>
            <w:r>
              <w:rPr>
                <w:rFonts w:ascii="Aptos" w:hAnsi="Aptos"/>
                <w:sz w:val="20"/>
                <w:szCs w:val="20"/>
              </w:rPr>
              <w:t>phage Inked</w:t>
            </w:r>
          </w:p>
        </w:tc>
        <w:tc>
          <w:tcPr>
            <w:tcW w:w="1312" w:type="dxa"/>
          </w:tcPr>
          <w:p w14:paraId="1CB7FA74" w14:textId="0E12F896" w:rsidR="009B5570" w:rsidRPr="00CF1CA9" w:rsidRDefault="00D478C9" w:rsidP="00961842">
            <w:pPr>
              <w:rPr>
                <w:rFonts w:ascii="Aptos" w:hAnsi="Aptos"/>
                <w:sz w:val="20"/>
                <w:szCs w:val="20"/>
              </w:rPr>
            </w:pPr>
            <w:r w:rsidRPr="00D478C9">
              <w:rPr>
                <w:rFonts w:ascii="Aptos" w:hAnsi="Aptos"/>
                <w:i/>
                <w:iCs/>
                <w:sz w:val="20"/>
                <w:szCs w:val="20"/>
              </w:rPr>
              <w:t xml:space="preserve">Arthrobacter </w:t>
            </w:r>
            <w:r w:rsidRPr="00D478C9">
              <w:rPr>
                <w:rFonts w:ascii="Aptos" w:hAnsi="Aptos"/>
                <w:sz w:val="20"/>
                <w:szCs w:val="20"/>
              </w:rPr>
              <w:t>sp. ATCC 21022</w:t>
            </w:r>
          </w:p>
        </w:tc>
        <w:tc>
          <w:tcPr>
            <w:tcW w:w="1317" w:type="dxa"/>
          </w:tcPr>
          <w:p w14:paraId="590FE4EB" w14:textId="77777777" w:rsidR="009B5570" w:rsidRPr="00F00E0B" w:rsidRDefault="009B5570" w:rsidP="00961842">
            <w:pPr>
              <w:rPr>
                <w:rFonts w:ascii="Aptos" w:hAnsi="Aptos"/>
                <w:sz w:val="20"/>
                <w:szCs w:val="20"/>
              </w:rPr>
            </w:pPr>
            <w:r>
              <w:rPr>
                <w:rFonts w:ascii="Aptos" w:hAnsi="Aptos"/>
                <w:sz w:val="20"/>
                <w:szCs w:val="20"/>
              </w:rPr>
              <w:t>Siphovirus</w:t>
            </w:r>
          </w:p>
        </w:tc>
        <w:tc>
          <w:tcPr>
            <w:tcW w:w="995" w:type="dxa"/>
          </w:tcPr>
          <w:p w14:paraId="51CDEEBA" w14:textId="77777777" w:rsidR="009B5570" w:rsidRPr="00F00E0B" w:rsidRDefault="009B5570" w:rsidP="00961842">
            <w:pPr>
              <w:rPr>
                <w:rFonts w:ascii="Aptos" w:hAnsi="Aptos"/>
                <w:sz w:val="20"/>
                <w:szCs w:val="20"/>
              </w:rPr>
            </w:pPr>
            <w:r>
              <w:rPr>
                <w:rFonts w:ascii="Aptos" w:hAnsi="Aptos"/>
                <w:sz w:val="20"/>
                <w:szCs w:val="20"/>
              </w:rPr>
              <w:t>Lytic</w:t>
            </w:r>
          </w:p>
        </w:tc>
        <w:tc>
          <w:tcPr>
            <w:tcW w:w="1318" w:type="dxa"/>
          </w:tcPr>
          <w:p w14:paraId="644C29DD" w14:textId="66D80E10" w:rsidR="009B5570" w:rsidRPr="00F00E0B" w:rsidRDefault="00D478C9" w:rsidP="00961842">
            <w:pPr>
              <w:rPr>
                <w:rFonts w:ascii="Aptos" w:hAnsi="Aptos"/>
                <w:sz w:val="20"/>
                <w:szCs w:val="20"/>
              </w:rPr>
            </w:pPr>
            <w:r w:rsidRPr="00D478C9">
              <w:rPr>
                <w:rFonts w:ascii="Aptos" w:hAnsi="Aptos"/>
                <w:sz w:val="20"/>
                <w:szCs w:val="20"/>
              </w:rPr>
              <w:t>OQ709220</w:t>
            </w:r>
            <w:r>
              <w:rPr>
                <w:rFonts w:ascii="Aptos" w:hAnsi="Aptos"/>
                <w:sz w:val="20"/>
                <w:szCs w:val="20"/>
              </w:rPr>
              <w:t>.1</w:t>
            </w:r>
          </w:p>
        </w:tc>
        <w:tc>
          <w:tcPr>
            <w:tcW w:w="992" w:type="dxa"/>
          </w:tcPr>
          <w:p w14:paraId="58EEEA63" w14:textId="3FA9F4A5" w:rsidR="009B5570" w:rsidRPr="00F00E0B" w:rsidRDefault="00D478C9" w:rsidP="00961842">
            <w:pPr>
              <w:rPr>
                <w:rFonts w:ascii="Aptos" w:hAnsi="Aptos"/>
                <w:sz w:val="20"/>
                <w:szCs w:val="20"/>
              </w:rPr>
            </w:pPr>
            <w:r w:rsidRPr="00D478C9">
              <w:rPr>
                <w:rFonts w:ascii="Aptos" w:hAnsi="Aptos"/>
                <w:sz w:val="20"/>
                <w:szCs w:val="20"/>
              </w:rPr>
              <w:t>57862</w:t>
            </w:r>
            <w:r>
              <w:rPr>
                <w:rFonts w:ascii="Aptos" w:hAnsi="Aptos"/>
                <w:sz w:val="20"/>
                <w:szCs w:val="20"/>
              </w:rPr>
              <w:t xml:space="preserve"> </w:t>
            </w:r>
            <w:r w:rsidR="009B5570">
              <w:rPr>
                <w:rFonts w:ascii="Aptos" w:hAnsi="Aptos"/>
                <w:sz w:val="20"/>
                <w:szCs w:val="20"/>
              </w:rPr>
              <w:t>bp</w:t>
            </w:r>
          </w:p>
        </w:tc>
        <w:tc>
          <w:tcPr>
            <w:tcW w:w="660" w:type="dxa"/>
          </w:tcPr>
          <w:p w14:paraId="60A2AF68" w14:textId="1698ACE6" w:rsidR="009B5570" w:rsidRPr="00F00E0B" w:rsidRDefault="009B5570" w:rsidP="00961842">
            <w:pPr>
              <w:rPr>
                <w:rFonts w:ascii="Aptos" w:hAnsi="Aptos"/>
                <w:sz w:val="20"/>
                <w:szCs w:val="20"/>
              </w:rPr>
            </w:pPr>
            <w:r>
              <w:rPr>
                <w:rFonts w:ascii="Aptos" w:hAnsi="Aptos"/>
                <w:sz w:val="20"/>
                <w:szCs w:val="20"/>
              </w:rPr>
              <w:t>5</w:t>
            </w:r>
            <w:r w:rsidR="00D478C9">
              <w:rPr>
                <w:rFonts w:ascii="Aptos" w:hAnsi="Aptos"/>
                <w:sz w:val="20"/>
                <w:szCs w:val="20"/>
              </w:rPr>
              <w:t>1.8</w:t>
            </w:r>
          </w:p>
        </w:tc>
        <w:tc>
          <w:tcPr>
            <w:tcW w:w="1473" w:type="dxa"/>
          </w:tcPr>
          <w:p w14:paraId="5C3001A5" w14:textId="75CDD5E4" w:rsidR="009B5570" w:rsidRPr="00F00E0B" w:rsidRDefault="00D478C9" w:rsidP="00961842">
            <w:pPr>
              <w:rPr>
                <w:rFonts w:ascii="Aptos" w:hAnsi="Aptos"/>
                <w:sz w:val="20"/>
                <w:szCs w:val="20"/>
              </w:rPr>
            </w:pPr>
            <w:r w:rsidRPr="00D478C9">
              <w:rPr>
                <w:rFonts w:ascii="Aptos" w:hAnsi="Aptos"/>
                <w:sz w:val="20"/>
                <w:szCs w:val="20"/>
              </w:rPr>
              <w:t>CGCCGGCCT</w:t>
            </w:r>
          </w:p>
        </w:tc>
        <w:tc>
          <w:tcPr>
            <w:tcW w:w="978" w:type="dxa"/>
          </w:tcPr>
          <w:p w14:paraId="38BC011E" w14:textId="069C6316" w:rsidR="009B5570" w:rsidRPr="004E4F5F" w:rsidRDefault="009B5570" w:rsidP="00961842">
            <w:pPr>
              <w:rPr>
                <w:rFonts w:ascii="Aptos" w:hAnsi="Aptos"/>
                <w:sz w:val="20"/>
                <w:szCs w:val="20"/>
              </w:rPr>
            </w:pPr>
            <w:r w:rsidRPr="004E4F5F">
              <w:rPr>
                <w:rFonts w:ascii="Aptos" w:hAnsi="Aptos"/>
                <w:sz w:val="20"/>
                <w:szCs w:val="20"/>
              </w:rPr>
              <w:t>9</w:t>
            </w:r>
            <w:r w:rsidR="00D478C9">
              <w:rPr>
                <w:rFonts w:ascii="Aptos" w:hAnsi="Aptos"/>
                <w:sz w:val="20"/>
                <w:szCs w:val="20"/>
              </w:rPr>
              <w:t>5</w:t>
            </w:r>
          </w:p>
        </w:tc>
        <w:tc>
          <w:tcPr>
            <w:tcW w:w="683" w:type="dxa"/>
          </w:tcPr>
          <w:p w14:paraId="1F839E23" w14:textId="77777777" w:rsidR="009B5570" w:rsidRPr="00F00E0B" w:rsidRDefault="009B5570" w:rsidP="00961842">
            <w:pPr>
              <w:rPr>
                <w:rFonts w:ascii="Aptos" w:hAnsi="Aptos"/>
                <w:sz w:val="20"/>
                <w:szCs w:val="20"/>
              </w:rPr>
            </w:pPr>
            <w:r>
              <w:rPr>
                <w:rFonts w:ascii="Aptos" w:hAnsi="Aptos"/>
                <w:sz w:val="20"/>
                <w:szCs w:val="20"/>
              </w:rPr>
              <w:t>0</w:t>
            </w:r>
          </w:p>
        </w:tc>
      </w:tr>
    </w:tbl>
    <w:p w14:paraId="69C97BB5" w14:textId="77777777" w:rsidR="009B5570" w:rsidRDefault="009B5570" w:rsidP="009B5570">
      <w:pPr>
        <w:rPr>
          <w:rFonts w:ascii="Aptos" w:hAnsi="Aptos"/>
          <w:b/>
          <w:bCs/>
        </w:rPr>
      </w:pPr>
    </w:p>
    <w:p w14:paraId="417A53FE" w14:textId="77777777" w:rsidR="00561E79" w:rsidRDefault="00561E79" w:rsidP="002A4BA1">
      <w:pPr>
        <w:rPr>
          <w:rFonts w:ascii="Aptos" w:hAnsi="Aptos"/>
          <w:b/>
          <w:bCs/>
        </w:rPr>
      </w:pPr>
    </w:p>
    <w:p w14:paraId="3CA85F52" w14:textId="0DA878F9" w:rsidR="00D478C9" w:rsidRDefault="00D478C9" w:rsidP="00D478C9">
      <w:pPr>
        <w:rPr>
          <w:rFonts w:ascii="Aptos" w:hAnsi="Aptos"/>
          <w:color w:val="0070C0"/>
        </w:rPr>
      </w:pPr>
      <w:r w:rsidRPr="00730B88">
        <w:rPr>
          <w:rFonts w:ascii="Aptos" w:hAnsi="Aptos"/>
          <w:b/>
          <w:bCs/>
        </w:rPr>
        <w:t xml:space="preserve">Table </w:t>
      </w:r>
      <w:r w:rsidR="003A60EA">
        <w:rPr>
          <w:rFonts w:ascii="Aptos" w:hAnsi="Aptos"/>
          <w:b/>
          <w:bCs/>
        </w:rPr>
        <w:t>6</w:t>
      </w:r>
      <w:r w:rsidRPr="00730B88">
        <w:rPr>
          <w:rFonts w:ascii="Aptos" w:hAnsi="Aptos"/>
          <w:b/>
          <w:bCs/>
        </w:rPr>
        <w:t>.</w:t>
      </w:r>
      <w:r w:rsidRPr="00F276D0">
        <w:rPr>
          <w:rFonts w:ascii="Aptos" w:hAnsi="Aptos"/>
        </w:rPr>
        <w:t xml:space="preserve">  Characteristics of the phage</w:t>
      </w:r>
      <w:r>
        <w:rPr>
          <w:rFonts w:ascii="Aptos" w:hAnsi="Aptos"/>
        </w:rPr>
        <w:t>s</w:t>
      </w:r>
      <w:r w:rsidRPr="00F276D0">
        <w:rPr>
          <w:rFonts w:ascii="Aptos" w:hAnsi="Aptos"/>
        </w:rPr>
        <w:t xml:space="preserve"> described in the proposal</w:t>
      </w:r>
      <w:r>
        <w:rPr>
          <w:rFonts w:ascii="Aptos" w:hAnsi="Aptos"/>
        </w:rPr>
        <w:t xml:space="preserve"> which belong to </w:t>
      </w:r>
      <w:r w:rsidRPr="00EE6367">
        <w:rPr>
          <w:rFonts w:ascii="Aptos" w:hAnsi="Aptos"/>
          <w:i/>
          <w:iCs/>
        </w:rPr>
        <w:t>"</w:t>
      </w:r>
      <w:r>
        <w:rPr>
          <w:rFonts w:ascii="Aptos" w:hAnsi="Aptos"/>
          <w:i/>
          <w:iCs/>
        </w:rPr>
        <w:t>Mediumfryv</w:t>
      </w:r>
      <w:r w:rsidRPr="00EE6367">
        <w:rPr>
          <w:rFonts w:ascii="Aptos" w:hAnsi="Aptos"/>
          <w:i/>
          <w:iCs/>
        </w:rPr>
        <w:t>irus"</w:t>
      </w:r>
    </w:p>
    <w:tbl>
      <w:tblPr>
        <w:tblStyle w:val="TableGrid"/>
        <w:tblW w:w="0" w:type="auto"/>
        <w:tblLook w:val="04A0" w:firstRow="1" w:lastRow="0" w:firstColumn="1" w:lastColumn="0" w:noHBand="0" w:noVBand="1"/>
      </w:tblPr>
      <w:tblGrid>
        <w:gridCol w:w="1089"/>
        <w:gridCol w:w="1088"/>
        <w:gridCol w:w="1092"/>
        <w:gridCol w:w="836"/>
        <w:gridCol w:w="1096"/>
        <w:gridCol w:w="833"/>
        <w:gridCol w:w="662"/>
        <w:gridCol w:w="1217"/>
        <w:gridCol w:w="822"/>
        <w:gridCol w:w="588"/>
      </w:tblGrid>
      <w:tr w:rsidR="00D478C9" w14:paraId="61EEF40D" w14:textId="77777777" w:rsidTr="00D478C9">
        <w:tc>
          <w:tcPr>
            <w:tcW w:w="1314" w:type="dxa"/>
          </w:tcPr>
          <w:p w14:paraId="225D96F8" w14:textId="77777777" w:rsidR="00D478C9" w:rsidRPr="00F00E0B" w:rsidRDefault="00D478C9" w:rsidP="00961842">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312" w:type="dxa"/>
          </w:tcPr>
          <w:p w14:paraId="7B757B30" w14:textId="77777777" w:rsidR="00D478C9" w:rsidRPr="00F00E0B" w:rsidRDefault="00D478C9" w:rsidP="00961842">
            <w:pPr>
              <w:rPr>
                <w:rFonts w:ascii="Aptos" w:hAnsi="Aptos"/>
                <w:b/>
                <w:bCs/>
                <w:sz w:val="20"/>
                <w:szCs w:val="20"/>
              </w:rPr>
            </w:pPr>
            <w:r w:rsidRPr="00F00E0B">
              <w:rPr>
                <w:rFonts w:ascii="Aptos" w:hAnsi="Aptos"/>
                <w:b/>
                <w:bCs/>
                <w:sz w:val="20"/>
                <w:szCs w:val="20"/>
              </w:rPr>
              <w:t>Host</w:t>
            </w:r>
          </w:p>
        </w:tc>
        <w:tc>
          <w:tcPr>
            <w:tcW w:w="1317" w:type="dxa"/>
          </w:tcPr>
          <w:p w14:paraId="6503CB22" w14:textId="77777777" w:rsidR="00D478C9" w:rsidRPr="00F00E0B" w:rsidRDefault="00D478C9" w:rsidP="00961842">
            <w:pPr>
              <w:rPr>
                <w:rFonts w:ascii="Aptos" w:hAnsi="Aptos"/>
                <w:b/>
                <w:bCs/>
                <w:sz w:val="20"/>
                <w:szCs w:val="20"/>
              </w:rPr>
            </w:pPr>
            <w:r w:rsidRPr="00F00E0B">
              <w:rPr>
                <w:rFonts w:ascii="Aptos" w:hAnsi="Aptos"/>
                <w:b/>
                <w:bCs/>
                <w:sz w:val="20"/>
                <w:szCs w:val="20"/>
              </w:rPr>
              <w:t>Morphotype</w:t>
            </w:r>
          </w:p>
        </w:tc>
        <w:tc>
          <w:tcPr>
            <w:tcW w:w="995" w:type="dxa"/>
          </w:tcPr>
          <w:p w14:paraId="5D94CA5D" w14:textId="77777777" w:rsidR="00D478C9" w:rsidRPr="00F00E0B" w:rsidRDefault="00D478C9" w:rsidP="00961842">
            <w:pPr>
              <w:rPr>
                <w:rFonts w:ascii="Aptos" w:hAnsi="Aptos"/>
                <w:b/>
                <w:bCs/>
                <w:sz w:val="20"/>
                <w:szCs w:val="20"/>
              </w:rPr>
            </w:pPr>
            <w:r w:rsidRPr="00F00E0B">
              <w:rPr>
                <w:rFonts w:ascii="Aptos" w:hAnsi="Aptos"/>
                <w:b/>
                <w:bCs/>
                <w:sz w:val="20"/>
                <w:szCs w:val="20"/>
              </w:rPr>
              <w:t>Lifestyle</w:t>
            </w:r>
          </w:p>
        </w:tc>
        <w:tc>
          <w:tcPr>
            <w:tcW w:w="1318" w:type="dxa"/>
          </w:tcPr>
          <w:p w14:paraId="30244B05" w14:textId="77777777" w:rsidR="00D478C9" w:rsidRPr="00F00E0B" w:rsidRDefault="00D478C9" w:rsidP="00961842">
            <w:pPr>
              <w:rPr>
                <w:rFonts w:ascii="Aptos" w:hAnsi="Aptos"/>
                <w:b/>
                <w:bCs/>
                <w:sz w:val="20"/>
                <w:szCs w:val="20"/>
              </w:rPr>
            </w:pPr>
            <w:r w:rsidRPr="00F00E0B">
              <w:rPr>
                <w:rFonts w:ascii="Aptos" w:hAnsi="Aptos"/>
                <w:b/>
                <w:bCs/>
                <w:sz w:val="20"/>
                <w:szCs w:val="20"/>
              </w:rPr>
              <w:t>Accession No.</w:t>
            </w:r>
          </w:p>
        </w:tc>
        <w:tc>
          <w:tcPr>
            <w:tcW w:w="992" w:type="dxa"/>
          </w:tcPr>
          <w:p w14:paraId="7B5ED49B" w14:textId="77777777" w:rsidR="00D478C9" w:rsidRPr="00F00E0B" w:rsidRDefault="00D478C9" w:rsidP="00961842">
            <w:pPr>
              <w:rPr>
                <w:rFonts w:ascii="Aptos" w:hAnsi="Aptos"/>
                <w:b/>
                <w:bCs/>
                <w:sz w:val="20"/>
                <w:szCs w:val="20"/>
              </w:rPr>
            </w:pPr>
            <w:r w:rsidRPr="00F00E0B">
              <w:rPr>
                <w:rFonts w:ascii="Aptos" w:hAnsi="Aptos"/>
                <w:b/>
                <w:bCs/>
                <w:sz w:val="20"/>
                <w:szCs w:val="20"/>
              </w:rPr>
              <w:t>Genome size</w:t>
            </w:r>
          </w:p>
        </w:tc>
        <w:tc>
          <w:tcPr>
            <w:tcW w:w="660" w:type="dxa"/>
          </w:tcPr>
          <w:p w14:paraId="000F3DB1" w14:textId="77777777" w:rsidR="00D478C9" w:rsidRDefault="00D478C9" w:rsidP="00961842">
            <w:pPr>
              <w:rPr>
                <w:rFonts w:ascii="Aptos" w:hAnsi="Aptos"/>
                <w:b/>
                <w:bCs/>
                <w:sz w:val="20"/>
                <w:szCs w:val="20"/>
              </w:rPr>
            </w:pPr>
            <w:r>
              <w:rPr>
                <w:rFonts w:ascii="Aptos" w:hAnsi="Aptos"/>
                <w:b/>
                <w:bCs/>
                <w:sz w:val="20"/>
                <w:szCs w:val="20"/>
              </w:rPr>
              <w:t>%G+C</w:t>
            </w:r>
          </w:p>
        </w:tc>
        <w:tc>
          <w:tcPr>
            <w:tcW w:w="1473" w:type="dxa"/>
          </w:tcPr>
          <w:p w14:paraId="63BE5AAF" w14:textId="77777777" w:rsidR="00D478C9" w:rsidRPr="00F00E0B" w:rsidRDefault="00D478C9" w:rsidP="00961842">
            <w:pPr>
              <w:rPr>
                <w:rFonts w:ascii="Aptos" w:hAnsi="Aptos"/>
                <w:b/>
                <w:bCs/>
                <w:sz w:val="20"/>
                <w:szCs w:val="20"/>
              </w:rPr>
            </w:pPr>
            <w:r>
              <w:rPr>
                <w:rFonts w:ascii="Aptos" w:hAnsi="Aptos"/>
                <w:b/>
                <w:bCs/>
                <w:sz w:val="20"/>
                <w:szCs w:val="20"/>
              </w:rPr>
              <w:t>3’ overhang</w:t>
            </w:r>
          </w:p>
        </w:tc>
        <w:tc>
          <w:tcPr>
            <w:tcW w:w="978" w:type="dxa"/>
          </w:tcPr>
          <w:p w14:paraId="18A9CBF0" w14:textId="77777777" w:rsidR="00D478C9" w:rsidRPr="00F00E0B" w:rsidRDefault="00D478C9" w:rsidP="00961842">
            <w:pPr>
              <w:rPr>
                <w:rFonts w:ascii="Aptos" w:hAnsi="Aptos"/>
                <w:b/>
                <w:bCs/>
                <w:sz w:val="20"/>
                <w:szCs w:val="20"/>
              </w:rPr>
            </w:pPr>
            <w:r w:rsidRPr="00F00E0B">
              <w:rPr>
                <w:rFonts w:ascii="Aptos" w:hAnsi="Aptos"/>
                <w:b/>
                <w:bCs/>
                <w:sz w:val="20"/>
                <w:szCs w:val="20"/>
              </w:rPr>
              <w:t>No. proteins</w:t>
            </w:r>
          </w:p>
        </w:tc>
        <w:tc>
          <w:tcPr>
            <w:tcW w:w="683" w:type="dxa"/>
          </w:tcPr>
          <w:p w14:paraId="45016791" w14:textId="77777777" w:rsidR="00D478C9" w:rsidRPr="00F00E0B" w:rsidRDefault="00D478C9" w:rsidP="00961842">
            <w:pPr>
              <w:rPr>
                <w:rFonts w:ascii="Aptos" w:hAnsi="Aptos"/>
                <w:b/>
                <w:bCs/>
                <w:sz w:val="20"/>
                <w:szCs w:val="20"/>
              </w:rPr>
            </w:pPr>
            <w:r w:rsidRPr="00F00E0B">
              <w:rPr>
                <w:rFonts w:ascii="Aptos" w:hAnsi="Aptos"/>
                <w:b/>
                <w:bCs/>
                <w:sz w:val="20"/>
                <w:szCs w:val="20"/>
              </w:rPr>
              <w:t>No. tRNA</w:t>
            </w:r>
          </w:p>
        </w:tc>
      </w:tr>
      <w:tr w:rsidR="00D478C9" w14:paraId="0713D80E" w14:textId="77777777" w:rsidTr="00D478C9">
        <w:tc>
          <w:tcPr>
            <w:tcW w:w="1314" w:type="dxa"/>
          </w:tcPr>
          <w:p w14:paraId="2715706A" w14:textId="279DA363" w:rsidR="00D478C9" w:rsidRPr="00CF1CA9" w:rsidRDefault="00D478C9" w:rsidP="00961842">
            <w:pPr>
              <w:rPr>
                <w:rFonts w:ascii="Aptos" w:hAnsi="Aptos"/>
                <w:sz w:val="20"/>
                <w:szCs w:val="20"/>
              </w:rPr>
            </w:pPr>
            <w:r w:rsidRPr="00056DBB">
              <w:rPr>
                <w:rFonts w:ascii="Aptos" w:hAnsi="Aptos"/>
                <w:i/>
                <w:iCs/>
                <w:sz w:val="20"/>
                <w:szCs w:val="20"/>
              </w:rPr>
              <w:t xml:space="preserve">Arthrobacter </w:t>
            </w:r>
            <w:r>
              <w:rPr>
                <w:rFonts w:ascii="Aptos" w:hAnsi="Aptos"/>
                <w:sz w:val="20"/>
                <w:szCs w:val="20"/>
              </w:rPr>
              <w:t>phage MediumFry</w:t>
            </w:r>
          </w:p>
        </w:tc>
        <w:tc>
          <w:tcPr>
            <w:tcW w:w="1312" w:type="dxa"/>
          </w:tcPr>
          <w:p w14:paraId="7C86563D" w14:textId="5D89276A" w:rsidR="00D478C9" w:rsidRPr="00CF1CA9" w:rsidRDefault="00D478C9" w:rsidP="00961842">
            <w:pPr>
              <w:rPr>
                <w:rFonts w:ascii="Aptos" w:hAnsi="Aptos"/>
                <w:sz w:val="20"/>
                <w:szCs w:val="20"/>
              </w:rPr>
            </w:pPr>
            <w:r w:rsidRPr="00D478C9">
              <w:rPr>
                <w:rFonts w:ascii="Aptos" w:hAnsi="Aptos"/>
                <w:i/>
                <w:iCs/>
                <w:sz w:val="20"/>
                <w:szCs w:val="20"/>
              </w:rPr>
              <w:t xml:space="preserve">Arthrobacter </w:t>
            </w:r>
            <w:r w:rsidRPr="00D478C9">
              <w:rPr>
                <w:rFonts w:ascii="Aptos" w:hAnsi="Aptos"/>
                <w:sz w:val="20"/>
                <w:szCs w:val="20"/>
              </w:rPr>
              <w:t>sp. ATCC 21022</w:t>
            </w:r>
          </w:p>
        </w:tc>
        <w:tc>
          <w:tcPr>
            <w:tcW w:w="1317" w:type="dxa"/>
          </w:tcPr>
          <w:p w14:paraId="48A76A28" w14:textId="77777777" w:rsidR="00D478C9" w:rsidRPr="00F00E0B" w:rsidRDefault="00D478C9" w:rsidP="00961842">
            <w:pPr>
              <w:rPr>
                <w:rFonts w:ascii="Aptos" w:hAnsi="Aptos"/>
                <w:sz w:val="20"/>
                <w:szCs w:val="20"/>
              </w:rPr>
            </w:pPr>
            <w:r>
              <w:rPr>
                <w:rFonts w:ascii="Aptos" w:hAnsi="Aptos"/>
                <w:sz w:val="20"/>
                <w:szCs w:val="20"/>
              </w:rPr>
              <w:t>Siphovirus</w:t>
            </w:r>
          </w:p>
        </w:tc>
        <w:tc>
          <w:tcPr>
            <w:tcW w:w="995" w:type="dxa"/>
          </w:tcPr>
          <w:p w14:paraId="59A04E15" w14:textId="77777777" w:rsidR="00D478C9" w:rsidRPr="00F00E0B" w:rsidRDefault="00D478C9" w:rsidP="00961842">
            <w:pPr>
              <w:rPr>
                <w:rFonts w:ascii="Aptos" w:hAnsi="Aptos"/>
                <w:sz w:val="20"/>
                <w:szCs w:val="20"/>
              </w:rPr>
            </w:pPr>
            <w:r>
              <w:rPr>
                <w:rFonts w:ascii="Aptos" w:hAnsi="Aptos"/>
                <w:sz w:val="20"/>
                <w:szCs w:val="20"/>
              </w:rPr>
              <w:t>Lytic</w:t>
            </w:r>
          </w:p>
        </w:tc>
        <w:tc>
          <w:tcPr>
            <w:tcW w:w="1318" w:type="dxa"/>
          </w:tcPr>
          <w:p w14:paraId="75E05564" w14:textId="71B35F90" w:rsidR="00D478C9" w:rsidRPr="00F00E0B" w:rsidRDefault="00D478C9" w:rsidP="00961842">
            <w:pPr>
              <w:rPr>
                <w:rFonts w:ascii="Aptos" w:hAnsi="Aptos"/>
                <w:sz w:val="20"/>
                <w:szCs w:val="20"/>
              </w:rPr>
            </w:pPr>
            <w:r w:rsidRPr="00D478C9">
              <w:rPr>
                <w:rFonts w:ascii="Aptos" w:hAnsi="Aptos"/>
                <w:sz w:val="20"/>
                <w:szCs w:val="20"/>
              </w:rPr>
              <w:t>MH450125</w:t>
            </w:r>
            <w:r>
              <w:rPr>
                <w:rFonts w:ascii="Aptos" w:hAnsi="Aptos"/>
                <w:sz w:val="20"/>
                <w:szCs w:val="20"/>
              </w:rPr>
              <w:t>.1</w:t>
            </w:r>
          </w:p>
        </w:tc>
        <w:tc>
          <w:tcPr>
            <w:tcW w:w="992" w:type="dxa"/>
          </w:tcPr>
          <w:p w14:paraId="3A38CE65" w14:textId="31251C49" w:rsidR="00D478C9" w:rsidRPr="00F00E0B" w:rsidRDefault="00D478C9" w:rsidP="00961842">
            <w:pPr>
              <w:rPr>
                <w:rFonts w:ascii="Aptos" w:hAnsi="Aptos"/>
                <w:sz w:val="20"/>
                <w:szCs w:val="20"/>
              </w:rPr>
            </w:pPr>
            <w:r>
              <w:rPr>
                <w:rFonts w:ascii="Aptos" w:hAnsi="Aptos"/>
                <w:sz w:val="20"/>
                <w:szCs w:val="20"/>
              </w:rPr>
              <w:t>bp</w:t>
            </w:r>
          </w:p>
        </w:tc>
        <w:tc>
          <w:tcPr>
            <w:tcW w:w="660" w:type="dxa"/>
          </w:tcPr>
          <w:p w14:paraId="3052D647" w14:textId="0E42D5CA" w:rsidR="00D478C9" w:rsidRPr="00F00E0B" w:rsidRDefault="00D478C9" w:rsidP="00961842">
            <w:pPr>
              <w:rPr>
                <w:rFonts w:ascii="Aptos" w:hAnsi="Aptos"/>
                <w:sz w:val="20"/>
                <w:szCs w:val="20"/>
              </w:rPr>
            </w:pPr>
            <w:r>
              <w:rPr>
                <w:rFonts w:ascii="Aptos" w:hAnsi="Aptos"/>
                <w:sz w:val="20"/>
                <w:szCs w:val="20"/>
              </w:rPr>
              <w:t>50.9</w:t>
            </w:r>
          </w:p>
        </w:tc>
        <w:tc>
          <w:tcPr>
            <w:tcW w:w="1473" w:type="dxa"/>
          </w:tcPr>
          <w:p w14:paraId="74F3369C" w14:textId="65FCEB73" w:rsidR="00D478C9" w:rsidRPr="00F00E0B" w:rsidRDefault="00D478C9" w:rsidP="00961842">
            <w:pPr>
              <w:rPr>
                <w:rFonts w:ascii="Aptos" w:hAnsi="Aptos"/>
                <w:sz w:val="20"/>
                <w:szCs w:val="20"/>
              </w:rPr>
            </w:pPr>
            <w:r w:rsidRPr="00D478C9">
              <w:rPr>
                <w:rFonts w:ascii="Aptos" w:hAnsi="Aptos"/>
                <w:sz w:val="20"/>
                <w:szCs w:val="20"/>
              </w:rPr>
              <w:t>CGCCGGCCC</w:t>
            </w:r>
          </w:p>
        </w:tc>
        <w:tc>
          <w:tcPr>
            <w:tcW w:w="978" w:type="dxa"/>
          </w:tcPr>
          <w:p w14:paraId="3182F030" w14:textId="0F3014B5" w:rsidR="00D478C9" w:rsidRPr="004E4F5F" w:rsidRDefault="00D478C9" w:rsidP="00961842">
            <w:pPr>
              <w:rPr>
                <w:rFonts w:ascii="Aptos" w:hAnsi="Aptos"/>
                <w:sz w:val="20"/>
                <w:szCs w:val="20"/>
              </w:rPr>
            </w:pPr>
            <w:r>
              <w:rPr>
                <w:rFonts w:ascii="Aptos" w:hAnsi="Aptos"/>
                <w:sz w:val="20"/>
                <w:szCs w:val="20"/>
              </w:rPr>
              <w:t>85</w:t>
            </w:r>
          </w:p>
        </w:tc>
        <w:tc>
          <w:tcPr>
            <w:tcW w:w="683" w:type="dxa"/>
          </w:tcPr>
          <w:p w14:paraId="07454279" w14:textId="77777777" w:rsidR="00D478C9" w:rsidRPr="00F00E0B" w:rsidRDefault="00D478C9" w:rsidP="00961842">
            <w:pPr>
              <w:rPr>
                <w:rFonts w:ascii="Aptos" w:hAnsi="Aptos"/>
                <w:sz w:val="20"/>
                <w:szCs w:val="20"/>
              </w:rPr>
            </w:pPr>
            <w:r>
              <w:rPr>
                <w:rFonts w:ascii="Aptos" w:hAnsi="Aptos"/>
                <w:sz w:val="20"/>
                <w:szCs w:val="20"/>
              </w:rPr>
              <w:t>0</w:t>
            </w:r>
          </w:p>
        </w:tc>
      </w:tr>
    </w:tbl>
    <w:p w14:paraId="1F543820" w14:textId="77777777" w:rsidR="00D478C9" w:rsidRDefault="00D478C9" w:rsidP="00D478C9">
      <w:pPr>
        <w:rPr>
          <w:rFonts w:ascii="Aptos" w:hAnsi="Aptos"/>
          <w:b/>
          <w:bCs/>
        </w:rPr>
      </w:pPr>
    </w:p>
    <w:p w14:paraId="7CF9EF73" w14:textId="1C7EAD48" w:rsidR="00D478C9" w:rsidRDefault="00D478C9" w:rsidP="00D478C9">
      <w:pPr>
        <w:rPr>
          <w:rFonts w:ascii="Aptos" w:eastAsia="Aptos" w:hAnsi="Aptos" w:cs="Aptos"/>
          <w:b/>
          <w:bCs/>
        </w:rPr>
      </w:pPr>
      <w:r>
        <w:rPr>
          <w:rFonts w:ascii="Aptos" w:eastAsia="Aptos" w:hAnsi="Aptos" w:cs="Aptos"/>
          <w:b/>
          <w:bCs/>
          <w:noProof/>
        </w:rPr>
        <w:lastRenderedPageBreak/>
        <w:drawing>
          <wp:inline distT="0" distB="0" distL="0" distR="0" wp14:anchorId="42CA774D" wp14:editId="1875B058">
            <wp:extent cx="4226400" cy="2505600"/>
            <wp:effectExtent l="0" t="0" r="3175" b="9525"/>
            <wp:docPr id="17209859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85998" name="Picture 172098599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226400" cy="2505600"/>
                    </a:xfrm>
                    <a:prstGeom prst="rect">
                      <a:avLst/>
                    </a:prstGeom>
                  </pic:spPr>
                </pic:pic>
              </a:graphicData>
            </a:graphic>
          </wp:inline>
        </w:drawing>
      </w:r>
    </w:p>
    <w:p w14:paraId="1B640817" w14:textId="25C0D7B2" w:rsidR="00D478C9" w:rsidRDefault="00D478C9" w:rsidP="00D478C9">
      <w:pPr>
        <w:rPr>
          <w:rFonts w:ascii="Aptos" w:eastAsia="Aptos" w:hAnsi="Aptos" w:cs="Aptos"/>
        </w:rPr>
      </w:pPr>
      <w:r w:rsidRPr="002A4BA1">
        <w:rPr>
          <w:rFonts w:ascii="Aptos" w:eastAsia="Aptos" w:hAnsi="Aptos" w:cs="Aptos"/>
          <w:b/>
          <w:bCs/>
        </w:rPr>
        <w:t xml:space="preserve">Figure </w:t>
      </w:r>
      <w:r>
        <w:rPr>
          <w:rFonts w:ascii="Aptos" w:eastAsia="Aptos" w:hAnsi="Aptos" w:cs="Aptos"/>
          <w:b/>
          <w:bCs/>
        </w:rPr>
        <w:t>8</w:t>
      </w:r>
      <w:r w:rsidRPr="002A4BA1">
        <w:rPr>
          <w:rFonts w:ascii="Aptos" w:eastAsia="Aptos" w:hAnsi="Aptos" w:cs="Aptos"/>
          <w:b/>
          <w:bCs/>
        </w:rPr>
        <w:t>.</w:t>
      </w:r>
      <w:r>
        <w:rPr>
          <w:rFonts w:ascii="Aptos" w:eastAsia="Aptos" w:hAnsi="Aptos" w:cs="Aptos"/>
        </w:rPr>
        <w:t xml:space="preserve"> </w:t>
      </w:r>
      <w:r w:rsidRPr="00B10FF1">
        <w:rPr>
          <w:rFonts w:ascii="Aptos" w:eastAsia="Aptos" w:hAnsi="Aptos" w:cs="Aptos"/>
        </w:rPr>
        <w:t xml:space="preserve">Electron micrograph: Electron micrographs of negatively stained </w:t>
      </w:r>
      <w:r>
        <w:rPr>
          <w:rFonts w:ascii="Aptos" w:eastAsia="Aptos" w:hAnsi="Aptos" w:cs="Aptos"/>
          <w:i/>
          <w:iCs/>
        </w:rPr>
        <w:t>Arthrobacter</w:t>
      </w:r>
      <w:r w:rsidRPr="00B10FF1">
        <w:rPr>
          <w:rFonts w:ascii="Aptos" w:eastAsia="Aptos" w:hAnsi="Aptos" w:cs="Aptos"/>
        </w:rPr>
        <w:t xml:space="preserve"> phage</w:t>
      </w:r>
      <w:r>
        <w:rPr>
          <w:rFonts w:ascii="Aptos" w:eastAsia="Aptos" w:hAnsi="Aptos" w:cs="Aptos"/>
        </w:rPr>
        <w:t>s</w:t>
      </w:r>
      <w:r w:rsidRPr="00B10FF1">
        <w:rPr>
          <w:rFonts w:ascii="Aptos" w:eastAsia="Aptos" w:hAnsi="Aptos" w:cs="Aptos"/>
        </w:rPr>
        <w:t xml:space="preserve"> </w:t>
      </w:r>
      <w:r>
        <w:rPr>
          <w:rFonts w:ascii="Aptos" w:eastAsia="Aptos" w:hAnsi="Aptos" w:cs="Aptos"/>
        </w:rPr>
        <w:t xml:space="preserve">Caterpillar </w:t>
      </w:r>
      <w:r w:rsidRPr="00B10FF1">
        <w:rPr>
          <w:rFonts w:ascii="Aptos" w:eastAsia="Aptos" w:hAnsi="Aptos" w:cs="Aptos"/>
        </w:rPr>
        <w:t>(</w:t>
      </w:r>
      <w:hyperlink r:id="rId27" w:history="1">
        <w:r w:rsidRPr="00FE3029">
          <w:rPr>
            <w:rStyle w:val="Hyperlink"/>
            <w:rFonts w:ascii="Aptos" w:eastAsia="Aptos" w:hAnsi="Aptos" w:cs="Aptos"/>
          </w:rPr>
          <w:t>https://phagesdb.org/phages/Caterpillar/</w:t>
        </w:r>
      </w:hyperlink>
      <w:r w:rsidRPr="00B10FF1">
        <w:rPr>
          <w:rFonts w:ascii="Aptos" w:eastAsia="Aptos" w:hAnsi="Aptos" w:cs="Aptos"/>
        </w:rPr>
        <w:t>)</w:t>
      </w:r>
      <w:r>
        <w:rPr>
          <w:rFonts w:ascii="Aptos" w:eastAsia="Aptos" w:hAnsi="Aptos" w:cs="Aptos"/>
        </w:rPr>
        <w:t xml:space="preserve"> </w:t>
      </w:r>
      <w:r w:rsidRPr="00B10FF1">
        <w:rPr>
          <w:rFonts w:ascii="Aptos" w:eastAsia="Aptos" w:hAnsi="Aptos" w:cs="Aptos"/>
        </w:rPr>
        <w:t>.  Limited permission was granted by The Actinobacteriophage Database (</w:t>
      </w:r>
      <w:hyperlink r:id="rId28" w:history="1">
        <w:r w:rsidRPr="007D2EE9">
          <w:rPr>
            <w:rStyle w:val="Hyperlink"/>
            <w:rFonts w:ascii="Aptos" w:eastAsia="Aptos" w:hAnsi="Aptos" w:cs="Aptos"/>
          </w:rPr>
          <w:t>https://phagesdb.org/</w:t>
        </w:r>
      </w:hyperlink>
      <w:r w:rsidRPr="00B10FF1">
        <w:rPr>
          <w:rFonts w:ascii="Aptos" w:eastAsia="Aptos" w:hAnsi="Aptos" w:cs="Aptos"/>
        </w:rPr>
        <w:t xml:space="preserve">), funded by the Howard Hughes Medical Institute, to use this electron micrograph for this taxonomy proposal; it cannot be reused without permission of The Actinobacteriophage Database.  </w:t>
      </w:r>
    </w:p>
    <w:p w14:paraId="094C2BF8" w14:textId="77777777" w:rsidR="00BB438C" w:rsidRDefault="00BB438C" w:rsidP="00D478C9">
      <w:pPr>
        <w:rPr>
          <w:rFonts w:ascii="Aptos" w:eastAsia="Aptos" w:hAnsi="Aptos" w:cs="Aptos"/>
        </w:rPr>
      </w:pPr>
    </w:p>
    <w:p w14:paraId="73D8C1C6" w14:textId="056870DF" w:rsidR="006F3985" w:rsidRDefault="006F3985" w:rsidP="006F3985">
      <w:pPr>
        <w:rPr>
          <w:rFonts w:ascii="Aptos" w:hAnsi="Aptos"/>
          <w:color w:val="0070C0"/>
        </w:rPr>
      </w:pPr>
      <w:r w:rsidRPr="00730B88">
        <w:rPr>
          <w:rFonts w:ascii="Aptos" w:hAnsi="Aptos"/>
          <w:b/>
          <w:bCs/>
        </w:rPr>
        <w:t xml:space="preserve">Table </w:t>
      </w:r>
      <w:r>
        <w:rPr>
          <w:rFonts w:ascii="Aptos" w:hAnsi="Aptos"/>
          <w:b/>
          <w:bCs/>
        </w:rPr>
        <w:t>7</w:t>
      </w:r>
      <w:r w:rsidRPr="00730B88">
        <w:rPr>
          <w:rFonts w:ascii="Aptos" w:hAnsi="Aptos"/>
          <w:b/>
          <w:bCs/>
        </w:rPr>
        <w:t>.</w:t>
      </w:r>
      <w:r w:rsidRPr="00F276D0">
        <w:rPr>
          <w:rFonts w:ascii="Aptos" w:hAnsi="Aptos"/>
        </w:rPr>
        <w:t xml:space="preserve">  Characteristics of the </w:t>
      </w:r>
      <w:r>
        <w:rPr>
          <w:rFonts w:ascii="Aptos" w:hAnsi="Aptos"/>
        </w:rPr>
        <w:t xml:space="preserve">two new </w:t>
      </w:r>
      <w:r w:rsidRPr="00F276D0">
        <w:rPr>
          <w:rFonts w:ascii="Aptos" w:hAnsi="Aptos"/>
        </w:rPr>
        <w:t>phage</w:t>
      </w:r>
      <w:r>
        <w:rPr>
          <w:rFonts w:ascii="Aptos" w:hAnsi="Aptos"/>
        </w:rPr>
        <w:t>s</w:t>
      </w:r>
      <w:r w:rsidRPr="00F276D0">
        <w:rPr>
          <w:rFonts w:ascii="Aptos" w:hAnsi="Aptos"/>
        </w:rPr>
        <w:t xml:space="preserve"> </w:t>
      </w:r>
      <w:r>
        <w:rPr>
          <w:rFonts w:ascii="Aptos" w:hAnsi="Aptos"/>
        </w:rPr>
        <w:t xml:space="preserve">which belong to the genus </w:t>
      </w:r>
      <w:r>
        <w:rPr>
          <w:rFonts w:ascii="Aptos" w:hAnsi="Aptos"/>
          <w:i/>
          <w:iCs/>
        </w:rPr>
        <w:t>Gordonvirus</w:t>
      </w:r>
    </w:p>
    <w:tbl>
      <w:tblPr>
        <w:tblStyle w:val="TableGrid"/>
        <w:tblW w:w="0" w:type="auto"/>
        <w:tblLook w:val="04A0" w:firstRow="1" w:lastRow="0" w:firstColumn="1" w:lastColumn="0" w:noHBand="0" w:noVBand="1"/>
      </w:tblPr>
      <w:tblGrid>
        <w:gridCol w:w="1146"/>
        <w:gridCol w:w="1104"/>
        <w:gridCol w:w="1106"/>
        <w:gridCol w:w="846"/>
        <w:gridCol w:w="982"/>
        <w:gridCol w:w="844"/>
        <w:gridCol w:w="670"/>
        <w:gridCol w:w="1199"/>
        <w:gridCol w:w="832"/>
        <w:gridCol w:w="594"/>
      </w:tblGrid>
      <w:tr w:rsidR="00C03D51" w14:paraId="066D6F38" w14:textId="77777777" w:rsidTr="00C03D51">
        <w:tc>
          <w:tcPr>
            <w:tcW w:w="1089" w:type="dxa"/>
          </w:tcPr>
          <w:p w14:paraId="5D8EB773" w14:textId="77777777" w:rsidR="006F3985" w:rsidRPr="00F00E0B" w:rsidRDefault="006F3985" w:rsidP="000F2850">
            <w:pPr>
              <w:rPr>
                <w:rFonts w:ascii="Aptos" w:hAnsi="Aptos"/>
                <w:b/>
                <w:bCs/>
                <w:sz w:val="20"/>
                <w:szCs w:val="20"/>
              </w:rPr>
            </w:pPr>
            <w:r>
              <w:rPr>
                <w:rFonts w:ascii="Aptos" w:hAnsi="Aptos"/>
                <w:b/>
                <w:bCs/>
                <w:sz w:val="20"/>
                <w:szCs w:val="20"/>
              </w:rPr>
              <w:t>P</w:t>
            </w:r>
            <w:r w:rsidRPr="00F00E0B">
              <w:rPr>
                <w:rFonts w:ascii="Aptos" w:hAnsi="Aptos"/>
                <w:b/>
                <w:bCs/>
                <w:sz w:val="20"/>
                <w:szCs w:val="20"/>
              </w:rPr>
              <w:t>hage name</w:t>
            </w:r>
          </w:p>
        </w:tc>
        <w:tc>
          <w:tcPr>
            <w:tcW w:w="1088" w:type="dxa"/>
          </w:tcPr>
          <w:p w14:paraId="47208D9E" w14:textId="77777777" w:rsidR="006F3985" w:rsidRPr="00F00E0B" w:rsidRDefault="006F3985" w:rsidP="000F2850">
            <w:pPr>
              <w:rPr>
                <w:rFonts w:ascii="Aptos" w:hAnsi="Aptos"/>
                <w:b/>
                <w:bCs/>
                <w:sz w:val="20"/>
                <w:szCs w:val="20"/>
              </w:rPr>
            </w:pPr>
            <w:r w:rsidRPr="00F00E0B">
              <w:rPr>
                <w:rFonts w:ascii="Aptos" w:hAnsi="Aptos"/>
                <w:b/>
                <w:bCs/>
                <w:sz w:val="20"/>
                <w:szCs w:val="20"/>
              </w:rPr>
              <w:t>Host</w:t>
            </w:r>
          </w:p>
        </w:tc>
        <w:tc>
          <w:tcPr>
            <w:tcW w:w="1092" w:type="dxa"/>
          </w:tcPr>
          <w:p w14:paraId="46E5D43E" w14:textId="77777777" w:rsidR="006F3985" w:rsidRPr="00F00E0B" w:rsidRDefault="006F3985" w:rsidP="000F2850">
            <w:pPr>
              <w:rPr>
                <w:rFonts w:ascii="Aptos" w:hAnsi="Aptos"/>
                <w:b/>
                <w:bCs/>
                <w:sz w:val="20"/>
                <w:szCs w:val="20"/>
              </w:rPr>
            </w:pPr>
            <w:r w:rsidRPr="00F00E0B">
              <w:rPr>
                <w:rFonts w:ascii="Aptos" w:hAnsi="Aptos"/>
                <w:b/>
                <w:bCs/>
                <w:sz w:val="20"/>
                <w:szCs w:val="20"/>
              </w:rPr>
              <w:t>Morphotype</w:t>
            </w:r>
          </w:p>
        </w:tc>
        <w:tc>
          <w:tcPr>
            <w:tcW w:w="836" w:type="dxa"/>
          </w:tcPr>
          <w:p w14:paraId="7A0C334C" w14:textId="77777777" w:rsidR="006F3985" w:rsidRPr="00F00E0B" w:rsidRDefault="006F3985" w:rsidP="000F2850">
            <w:pPr>
              <w:rPr>
                <w:rFonts w:ascii="Aptos" w:hAnsi="Aptos"/>
                <w:b/>
                <w:bCs/>
                <w:sz w:val="20"/>
                <w:szCs w:val="20"/>
              </w:rPr>
            </w:pPr>
            <w:r w:rsidRPr="00F00E0B">
              <w:rPr>
                <w:rFonts w:ascii="Aptos" w:hAnsi="Aptos"/>
                <w:b/>
                <w:bCs/>
                <w:sz w:val="20"/>
                <w:szCs w:val="20"/>
              </w:rPr>
              <w:t>Lifestyle</w:t>
            </w:r>
          </w:p>
        </w:tc>
        <w:tc>
          <w:tcPr>
            <w:tcW w:w="1096" w:type="dxa"/>
          </w:tcPr>
          <w:p w14:paraId="4118F693" w14:textId="77777777" w:rsidR="006F3985" w:rsidRPr="00F00E0B" w:rsidRDefault="006F3985" w:rsidP="000F2850">
            <w:pPr>
              <w:rPr>
                <w:rFonts w:ascii="Aptos" w:hAnsi="Aptos"/>
                <w:b/>
                <w:bCs/>
                <w:sz w:val="20"/>
                <w:szCs w:val="20"/>
              </w:rPr>
            </w:pPr>
            <w:r w:rsidRPr="00F00E0B">
              <w:rPr>
                <w:rFonts w:ascii="Aptos" w:hAnsi="Aptos"/>
                <w:b/>
                <w:bCs/>
                <w:sz w:val="20"/>
                <w:szCs w:val="20"/>
              </w:rPr>
              <w:t>Accession No.</w:t>
            </w:r>
          </w:p>
        </w:tc>
        <w:tc>
          <w:tcPr>
            <w:tcW w:w="833" w:type="dxa"/>
          </w:tcPr>
          <w:p w14:paraId="75B84AED" w14:textId="77777777" w:rsidR="006F3985" w:rsidRPr="00F00E0B" w:rsidRDefault="006F3985" w:rsidP="000F2850">
            <w:pPr>
              <w:rPr>
                <w:rFonts w:ascii="Aptos" w:hAnsi="Aptos"/>
                <w:b/>
                <w:bCs/>
                <w:sz w:val="20"/>
                <w:szCs w:val="20"/>
              </w:rPr>
            </w:pPr>
            <w:r w:rsidRPr="00F00E0B">
              <w:rPr>
                <w:rFonts w:ascii="Aptos" w:hAnsi="Aptos"/>
                <w:b/>
                <w:bCs/>
                <w:sz w:val="20"/>
                <w:szCs w:val="20"/>
              </w:rPr>
              <w:t>Genome size</w:t>
            </w:r>
          </w:p>
        </w:tc>
        <w:tc>
          <w:tcPr>
            <w:tcW w:w="662" w:type="dxa"/>
          </w:tcPr>
          <w:p w14:paraId="3A1F6B05" w14:textId="77777777" w:rsidR="006F3985" w:rsidRDefault="006F3985" w:rsidP="000F2850">
            <w:pPr>
              <w:rPr>
                <w:rFonts w:ascii="Aptos" w:hAnsi="Aptos"/>
                <w:b/>
                <w:bCs/>
                <w:sz w:val="20"/>
                <w:szCs w:val="20"/>
              </w:rPr>
            </w:pPr>
            <w:r>
              <w:rPr>
                <w:rFonts w:ascii="Aptos" w:hAnsi="Aptos"/>
                <w:b/>
                <w:bCs/>
                <w:sz w:val="20"/>
                <w:szCs w:val="20"/>
              </w:rPr>
              <w:t>%G+C</w:t>
            </w:r>
          </w:p>
        </w:tc>
        <w:tc>
          <w:tcPr>
            <w:tcW w:w="1217" w:type="dxa"/>
          </w:tcPr>
          <w:p w14:paraId="625981A5" w14:textId="77777777" w:rsidR="006F3985" w:rsidRPr="00F00E0B" w:rsidRDefault="006F3985" w:rsidP="000F2850">
            <w:pPr>
              <w:rPr>
                <w:rFonts w:ascii="Aptos" w:hAnsi="Aptos"/>
                <w:b/>
                <w:bCs/>
                <w:sz w:val="20"/>
                <w:szCs w:val="20"/>
              </w:rPr>
            </w:pPr>
            <w:r>
              <w:rPr>
                <w:rFonts w:ascii="Aptos" w:hAnsi="Aptos"/>
                <w:b/>
                <w:bCs/>
                <w:sz w:val="20"/>
                <w:szCs w:val="20"/>
              </w:rPr>
              <w:t>3’ overhang</w:t>
            </w:r>
          </w:p>
        </w:tc>
        <w:tc>
          <w:tcPr>
            <w:tcW w:w="822" w:type="dxa"/>
          </w:tcPr>
          <w:p w14:paraId="1ECF8730" w14:textId="77777777" w:rsidR="006F3985" w:rsidRPr="00F00E0B" w:rsidRDefault="006F3985" w:rsidP="000F2850">
            <w:pPr>
              <w:rPr>
                <w:rFonts w:ascii="Aptos" w:hAnsi="Aptos"/>
                <w:b/>
                <w:bCs/>
                <w:sz w:val="20"/>
                <w:szCs w:val="20"/>
              </w:rPr>
            </w:pPr>
            <w:r w:rsidRPr="00F00E0B">
              <w:rPr>
                <w:rFonts w:ascii="Aptos" w:hAnsi="Aptos"/>
                <w:b/>
                <w:bCs/>
                <w:sz w:val="20"/>
                <w:szCs w:val="20"/>
              </w:rPr>
              <w:t>No. proteins</w:t>
            </w:r>
          </w:p>
        </w:tc>
        <w:tc>
          <w:tcPr>
            <w:tcW w:w="588" w:type="dxa"/>
          </w:tcPr>
          <w:p w14:paraId="1A81F3AA" w14:textId="77777777" w:rsidR="006F3985" w:rsidRPr="00F00E0B" w:rsidRDefault="006F3985" w:rsidP="000F2850">
            <w:pPr>
              <w:rPr>
                <w:rFonts w:ascii="Aptos" w:hAnsi="Aptos"/>
                <w:b/>
                <w:bCs/>
                <w:sz w:val="20"/>
                <w:szCs w:val="20"/>
              </w:rPr>
            </w:pPr>
            <w:r w:rsidRPr="00F00E0B">
              <w:rPr>
                <w:rFonts w:ascii="Aptos" w:hAnsi="Aptos"/>
                <w:b/>
                <w:bCs/>
                <w:sz w:val="20"/>
                <w:szCs w:val="20"/>
              </w:rPr>
              <w:t>No. tRNA</w:t>
            </w:r>
          </w:p>
        </w:tc>
      </w:tr>
      <w:tr w:rsidR="00C03D51" w14:paraId="706B660A" w14:textId="77777777" w:rsidTr="00C03D51">
        <w:tc>
          <w:tcPr>
            <w:tcW w:w="1089" w:type="dxa"/>
          </w:tcPr>
          <w:p w14:paraId="2F505C23" w14:textId="234023E0" w:rsidR="006F3985" w:rsidRPr="00CF1CA9" w:rsidRDefault="006F3985" w:rsidP="000F2850">
            <w:pPr>
              <w:rPr>
                <w:rFonts w:ascii="Aptos" w:hAnsi="Aptos"/>
                <w:sz w:val="20"/>
                <w:szCs w:val="20"/>
              </w:rPr>
            </w:pPr>
            <w:r w:rsidRPr="00056DBB">
              <w:rPr>
                <w:rFonts w:ascii="Aptos" w:hAnsi="Aptos"/>
                <w:i/>
                <w:iCs/>
                <w:sz w:val="20"/>
                <w:szCs w:val="20"/>
              </w:rPr>
              <w:t xml:space="preserve">Arthrobacter </w:t>
            </w:r>
            <w:r>
              <w:rPr>
                <w:rFonts w:ascii="Aptos" w:hAnsi="Aptos"/>
                <w:sz w:val="20"/>
                <w:szCs w:val="20"/>
              </w:rPr>
              <w:t>phage Tenno</w:t>
            </w:r>
          </w:p>
        </w:tc>
        <w:tc>
          <w:tcPr>
            <w:tcW w:w="1088" w:type="dxa"/>
          </w:tcPr>
          <w:p w14:paraId="38EB654F" w14:textId="6D79AD79" w:rsidR="006F3985" w:rsidRPr="00CF1CA9" w:rsidRDefault="006F3985" w:rsidP="000F2850">
            <w:pPr>
              <w:rPr>
                <w:rFonts w:ascii="Aptos" w:hAnsi="Aptos"/>
                <w:sz w:val="20"/>
                <w:szCs w:val="20"/>
              </w:rPr>
            </w:pPr>
            <w:r w:rsidRPr="006F3985">
              <w:rPr>
                <w:rFonts w:ascii="Aptos" w:hAnsi="Aptos"/>
                <w:i/>
                <w:iCs/>
                <w:sz w:val="20"/>
                <w:szCs w:val="20"/>
              </w:rPr>
              <w:t xml:space="preserve">Arthrobacter </w:t>
            </w:r>
            <w:r w:rsidRPr="006F3985">
              <w:rPr>
                <w:rFonts w:ascii="Aptos" w:hAnsi="Aptos"/>
                <w:sz w:val="20"/>
                <w:szCs w:val="20"/>
              </w:rPr>
              <w:t>sp. ATCC 21022</w:t>
            </w:r>
          </w:p>
        </w:tc>
        <w:tc>
          <w:tcPr>
            <w:tcW w:w="1092" w:type="dxa"/>
          </w:tcPr>
          <w:p w14:paraId="399A6330" w14:textId="77777777" w:rsidR="006F3985" w:rsidRPr="00F00E0B" w:rsidRDefault="006F3985" w:rsidP="000F2850">
            <w:pPr>
              <w:rPr>
                <w:rFonts w:ascii="Aptos" w:hAnsi="Aptos"/>
                <w:sz w:val="20"/>
                <w:szCs w:val="20"/>
              </w:rPr>
            </w:pPr>
            <w:r>
              <w:rPr>
                <w:rFonts w:ascii="Aptos" w:hAnsi="Aptos"/>
                <w:sz w:val="20"/>
                <w:szCs w:val="20"/>
              </w:rPr>
              <w:t>Siphovirus</w:t>
            </w:r>
          </w:p>
        </w:tc>
        <w:tc>
          <w:tcPr>
            <w:tcW w:w="836" w:type="dxa"/>
          </w:tcPr>
          <w:p w14:paraId="72DBF9F5" w14:textId="77777777" w:rsidR="006F3985" w:rsidRPr="00F00E0B" w:rsidRDefault="006F3985" w:rsidP="000F2850">
            <w:pPr>
              <w:rPr>
                <w:rFonts w:ascii="Aptos" w:hAnsi="Aptos"/>
                <w:sz w:val="20"/>
                <w:szCs w:val="20"/>
              </w:rPr>
            </w:pPr>
            <w:r>
              <w:rPr>
                <w:rFonts w:ascii="Aptos" w:hAnsi="Aptos"/>
                <w:sz w:val="20"/>
                <w:szCs w:val="20"/>
              </w:rPr>
              <w:t>Lytic</w:t>
            </w:r>
          </w:p>
        </w:tc>
        <w:tc>
          <w:tcPr>
            <w:tcW w:w="1096" w:type="dxa"/>
          </w:tcPr>
          <w:p w14:paraId="7C111DD1" w14:textId="611148B6" w:rsidR="006F3985" w:rsidRPr="00F00E0B" w:rsidRDefault="00C03D51" w:rsidP="000F2850">
            <w:pPr>
              <w:rPr>
                <w:rFonts w:ascii="Aptos" w:hAnsi="Aptos"/>
                <w:sz w:val="20"/>
                <w:szCs w:val="20"/>
              </w:rPr>
            </w:pPr>
            <w:r w:rsidRPr="00C03D51">
              <w:rPr>
                <w:rFonts w:ascii="Aptos" w:hAnsi="Aptos"/>
                <w:sz w:val="20"/>
                <w:szCs w:val="20"/>
              </w:rPr>
              <w:t>MH825711</w:t>
            </w:r>
          </w:p>
        </w:tc>
        <w:tc>
          <w:tcPr>
            <w:tcW w:w="833" w:type="dxa"/>
          </w:tcPr>
          <w:p w14:paraId="37B1D7D5" w14:textId="58BBE514" w:rsidR="006F3985" w:rsidRPr="00F00E0B" w:rsidRDefault="006F3985" w:rsidP="000F2850">
            <w:pPr>
              <w:rPr>
                <w:rFonts w:ascii="Aptos" w:hAnsi="Aptos"/>
                <w:sz w:val="20"/>
                <w:szCs w:val="20"/>
              </w:rPr>
            </w:pPr>
            <w:r w:rsidRPr="006F3985">
              <w:rPr>
                <w:rFonts w:ascii="Aptos" w:hAnsi="Aptos"/>
                <w:sz w:val="20"/>
                <w:szCs w:val="20"/>
              </w:rPr>
              <w:t>58193</w:t>
            </w:r>
            <w:r>
              <w:rPr>
                <w:rFonts w:ascii="Aptos" w:hAnsi="Aptos"/>
                <w:sz w:val="20"/>
                <w:szCs w:val="20"/>
              </w:rPr>
              <w:t xml:space="preserve"> bp</w:t>
            </w:r>
          </w:p>
        </w:tc>
        <w:tc>
          <w:tcPr>
            <w:tcW w:w="662" w:type="dxa"/>
          </w:tcPr>
          <w:p w14:paraId="3CB1D86D" w14:textId="359375E6" w:rsidR="006F3985" w:rsidRPr="00F00E0B" w:rsidRDefault="006F3985" w:rsidP="000F2850">
            <w:pPr>
              <w:rPr>
                <w:rFonts w:ascii="Aptos" w:hAnsi="Aptos"/>
                <w:sz w:val="20"/>
                <w:szCs w:val="20"/>
              </w:rPr>
            </w:pPr>
            <w:r>
              <w:rPr>
                <w:rFonts w:ascii="Aptos" w:hAnsi="Aptos"/>
                <w:sz w:val="20"/>
                <w:szCs w:val="20"/>
              </w:rPr>
              <w:t>49.6</w:t>
            </w:r>
          </w:p>
        </w:tc>
        <w:tc>
          <w:tcPr>
            <w:tcW w:w="1217" w:type="dxa"/>
          </w:tcPr>
          <w:p w14:paraId="0DC8A378" w14:textId="5CE6B476" w:rsidR="006F3985" w:rsidRPr="00F00E0B" w:rsidRDefault="00C03D51" w:rsidP="000F2850">
            <w:pPr>
              <w:rPr>
                <w:rFonts w:ascii="Aptos" w:hAnsi="Aptos"/>
                <w:sz w:val="20"/>
                <w:szCs w:val="20"/>
              </w:rPr>
            </w:pPr>
            <w:r w:rsidRPr="00C03D51">
              <w:rPr>
                <w:rFonts w:ascii="Aptos" w:hAnsi="Aptos"/>
                <w:sz w:val="20"/>
                <w:szCs w:val="20"/>
              </w:rPr>
              <w:t>CGCCGGCCT</w:t>
            </w:r>
          </w:p>
        </w:tc>
        <w:tc>
          <w:tcPr>
            <w:tcW w:w="822" w:type="dxa"/>
          </w:tcPr>
          <w:p w14:paraId="6533EC36" w14:textId="21C33558" w:rsidR="006F3985" w:rsidRPr="004E4F5F" w:rsidRDefault="00C03D51" w:rsidP="000F2850">
            <w:pPr>
              <w:rPr>
                <w:rFonts w:ascii="Aptos" w:hAnsi="Aptos"/>
                <w:sz w:val="20"/>
                <w:szCs w:val="20"/>
              </w:rPr>
            </w:pPr>
            <w:r>
              <w:rPr>
                <w:rFonts w:ascii="Aptos" w:hAnsi="Aptos"/>
                <w:sz w:val="20"/>
                <w:szCs w:val="20"/>
              </w:rPr>
              <w:t>92</w:t>
            </w:r>
          </w:p>
        </w:tc>
        <w:tc>
          <w:tcPr>
            <w:tcW w:w="588" w:type="dxa"/>
          </w:tcPr>
          <w:p w14:paraId="13F9C79C" w14:textId="77777777" w:rsidR="006F3985" w:rsidRPr="00F00E0B" w:rsidRDefault="006F3985" w:rsidP="000F2850">
            <w:pPr>
              <w:rPr>
                <w:rFonts w:ascii="Aptos" w:hAnsi="Aptos"/>
                <w:sz w:val="20"/>
                <w:szCs w:val="20"/>
              </w:rPr>
            </w:pPr>
            <w:r>
              <w:rPr>
                <w:rFonts w:ascii="Aptos" w:hAnsi="Aptos"/>
                <w:sz w:val="20"/>
                <w:szCs w:val="20"/>
              </w:rPr>
              <w:t>0</w:t>
            </w:r>
          </w:p>
        </w:tc>
      </w:tr>
      <w:tr w:rsidR="00C03D51" w14:paraId="4CC81834" w14:textId="77777777" w:rsidTr="00C03D51">
        <w:tc>
          <w:tcPr>
            <w:tcW w:w="1089" w:type="dxa"/>
          </w:tcPr>
          <w:p w14:paraId="43167055" w14:textId="09BEE3DE" w:rsidR="006F3985" w:rsidRPr="006F3985" w:rsidRDefault="006F3985" w:rsidP="000F2850">
            <w:pPr>
              <w:rPr>
                <w:rFonts w:ascii="Aptos" w:hAnsi="Aptos"/>
                <w:sz w:val="20"/>
                <w:szCs w:val="20"/>
              </w:rPr>
            </w:pPr>
            <w:r>
              <w:rPr>
                <w:rFonts w:ascii="Aptos" w:hAnsi="Aptos"/>
                <w:i/>
                <w:iCs/>
                <w:sz w:val="20"/>
                <w:szCs w:val="20"/>
              </w:rPr>
              <w:t>Arthrobacter</w:t>
            </w:r>
            <w:r>
              <w:rPr>
                <w:rFonts w:ascii="Aptos" w:hAnsi="Aptos"/>
                <w:sz w:val="20"/>
                <w:szCs w:val="20"/>
              </w:rPr>
              <w:t xml:space="preserve"> phage ElephantMan</w:t>
            </w:r>
          </w:p>
        </w:tc>
        <w:tc>
          <w:tcPr>
            <w:tcW w:w="1088" w:type="dxa"/>
          </w:tcPr>
          <w:p w14:paraId="4EE0552E" w14:textId="07C06591" w:rsidR="006F3985" w:rsidRPr="00D478C9" w:rsidRDefault="00C03D51" w:rsidP="000F2850">
            <w:pPr>
              <w:rPr>
                <w:rFonts w:ascii="Aptos" w:hAnsi="Aptos"/>
                <w:i/>
                <w:iCs/>
                <w:sz w:val="20"/>
                <w:szCs w:val="20"/>
              </w:rPr>
            </w:pPr>
            <w:r w:rsidRPr="00C03D51">
              <w:rPr>
                <w:rFonts w:ascii="Aptos" w:hAnsi="Aptos"/>
                <w:i/>
                <w:iCs/>
                <w:sz w:val="20"/>
                <w:szCs w:val="20"/>
              </w:rPr>
              <w:t xml:space="preserve">Arthrobacter </w:t>
            </w:r>
            <w:r w:rsidRPr="00C03D51">
              <w:rPr>
                <w:rFonts w:ascii="Aptos" w:hAnsi="Aptos"/>
                <w:sz w:val="20"/>
                <w:szCs w:val="20"/>
              </w:rPr>
              <w:t>sp. ATCC 21022</w:t>
            </w:r>
          </w:p>
        </w:tc>
        <w:tc>
          <w:tcPr>
            <w:tcW w:w="1092" w:type="dxa"/>
          </w:tcPr>
          <w:p w14:paraId="0F30998F" w14:textId="57531614" w:rsidR="006F3985" w:rsidRDefault="00C03D51" w:rsidP="000F2850">
            <w:pPr>
              <w:rPr>
                <w:rFonts w:ascii="Aptos" w:hAnsi="Aptos"/>
                <w:sz w:val="20"/>
                <w:szCs w:val="20"/>
              </w:rPr>
            </w:pPr>
            <w:r>
              <w:rPr>
                <w:rFonts w:ascii="Aptos" w:hAnsi="Aptos"/>
                <w:sz w:val="20"/>
                <w:szCs w:val="20"/>
              </w:rPr>
              <w:t>Siphovirus</w:t>
            </w:r>
          </w:p>
        </w:tc>
        <w:tc>
          <w:tcPr>
            <w:tcW w:w="836" w:type="dxa"/>
          </w:tcPr>
          <w:p w14:paraId="567FC03D" w14:textId="44E9F698" w:rsidR="006F3985" w:rsidRDefault="00C03D51" w:rsidP="000F2850">
            <w:pPr>
              <w:rPr>
                <w:rFonts w:ascii="Aptos" w:hAnsi="Aptos"/>
                <w:sz w:val="20"/>
                <w:szCs w:val="20"/>
              </w:rPr>
            </w:pPr>
            <w:r>
              <w:rPr>
                <w:rFonts w:ascii="Aptos" w:hAnsi="Aptos"/>
                <w:sz w:val="20"/>
                <w:szCs w:val="20"/>
              </w:rPr>
              <w:t>Lytic</w:t>
            </w:r>
          </w:p>
        </w:tc>
        <w:tc>
          <w:tcPr>
            <w:tcW w:w="1096" w:type="dxa"/>
          </w:tcPr>
          <w:p w14:paraId="7DFED453" w14:textId="65350174" w:rsidR="006F3985" w:rsidRPr="00D478C9" w:rsidRDefault="00C03D51" w:rsidP="000F2850">
            <w:pPr>
              <w:rPr>
                <w:rFonts w:ascii="Aptos" w:hAnsi="Aptos"/>
                <w:sz w:val="20"/>
                <w:szCs w:val="20"/>
              </w:rPr>
            </w:pPr>
            <w:r w:rsidRPr="00C03D51">
              <w:rPr>
                <w:rFonts w:ascii="Aptos" w:hAnsi="Aptos"/>
                <w:sz w:val="20"/>
                <w:szCs w:val="20"/>
              </w:rPr>
              <w:t>MF038791</w:t>
            </w:r>
          </w:p>
        </w:tc>
        <w:tc>
          <w:tcPr>
            <w:tcW w:w="833" w:type="dxa"/>
          </w:tcPr>
          <w:p w14:paraId="34247122" w14:textId="49EFF768" w:rsidR="006F3985" w:rsidRDefault="00C03D51" w:rsidP="000F2850">
            <w:pPr>
              <w:rPr>
                <w:rFonts w:ascii="Aptos" w:hAnsi="Aptos"/>
                <w:sz w:val="20"/>
                <w:szCs w:val="20"/>
              </w:rPr>
            </w:pPr>
            <w:r w:rsidRPr="00C03D51">
              <w:rPr>
                <w:rFonts w:ascii="Aptos" w:hAnsi="Aptos"/>
                <w:sz w:val="20"/>
                <w:szCs w:val="20"/>
              </w:rPr>
              <w:t>58405</w:t>
            </w:r>
            <w:r>
              <w:rPr>
                <w:rFonts w:ascii="Aptos" w:hAnsi="Aptos"/>
                <w:sz w:val="20"/>
                <w:szCs w:val="20"/>
              </w:rPr>
              <w:t xml:space="preserve"> bp</w:t>
            </w:r>
          </w:p>
        </w:tc>
        <w:tc>
          <w:tcPr>
            <w:tcW w:w="662" w:type="dxa"/>
          </w:tcPr>
          <w:p w14:paraId="7514FE4A" w14:textId="2AB28646" w:rsidR="006F3985" w:rsidRDefault="00C03D51" w:rsidP="000F2850">
            <w:pPr>
              <w:rPr>
                <w:rFonts w:ascii="Aptos" w:hAnsi="Aptos"/>
                <w:sz w:val="20"/>
                <w:szCs w:val="20"/>
              </w:rPr>
            </w:pPr>
            <w:r>
              <w:rPr>
                <w:rFonts w:ascii="Aptos" w:hAnsi="Aptos"/>
                <w:sz w:val="20"/>
                <w:szCs w:val="20"/>
              </w:rPr>
              <w:t>49.9</w:t>
            </w:r>
          </w:p>
        </w:tc>
        <w:tc>
          <w:tcPr>
            <w:tcW w:w="1217" w:type="dxa"/>
          </w:tcPr>
          <w:p w14:paraId="416C4E06" w14:textId="142225A2" w:rsidR="006F3985" w:rsidRPr="00D478C9" w:rsidRDefault="00C03D51" w:rsidP="000F2850">
            <w:pPr>
              <w:rPr>
                <w:rFonts w:ascii="Aptos" w:hAnsi="Aptos"/>
                <w:sz w:val="20"/>
                <w:szCs w:val="20"/>
              </w:rPr>
            </w:pPr>
            <w:r w:rsidRPr="00C03D51">
              <w:rPr>
                <w:rFonts w:ascii="Aptos" w:hAnsi="Aptos"/>
                <w:sz w:val="20"/>
                <w:szCs w:val="20"/>
              </w:rPr>
              <w:t>CGCCGGCCT</w:t>
            </w:r>
          </w:p>
        </w:tc>
        <w:tc>
          <w:tcPr>
            <w:tcW w:w="822" w:type="dxa"/>
          </w:tcPr>
          <w:p w14:paraId="72FA20CE" w14:textId="1E46519C" w:rsidR="006F3985" w:rsidRDefault="00C03D51" w:rsidP="000F2850">
            <w:pPr>
              <w:rPr>
                <w:rFonts w:ascii="Aptos" w:hAnsi="Aptos"/>
                <w:sz w:val="20"/>
                <w:szCs w:val="20"/>
              </w:rPr>
            </w:pPr>
            <w:r>
              <w:rPr>
                <w:rFonts w:ascii="Aptos" w:hAnsi="Aptos"/>
                <w:sz w:val="20"/>
                <w:szCs w:val="20"/>
              </w:rPr>
              <w:t>93</w:t>
            </w:r>
          </w:p>
        </w:tc>
        <w:tc>
          <w:tcPr>
            <w:tcW w:w="588" w:type="dxa"/>
          </w:tcPr>
          <w:p w14:paraId="00C97CDF" w14:textId="0AB58BA4" w:rsidR="006F3985" w:rsidRDefault="00C03D51" w:rsidP="000F2850">
            <w:pPr>
              <w:rPr>
                <w:rFonts w:ascii="Aptos" w:hAnsi="Aptos"/>
                <w:sz w:val="20"/>
                <w:szCs w:val="20"/>
              </w:rPr>
            </w:pPr>
            <w:r>
              <w:rPr>
                <w:rFonts w:ascii="Aptos" w:hAnsi="Aptos"/>
                <w:sz w:val="20"/>
                <w:szCs w:val="20"/>
              </w:rPr>
              <w:t>0</w:t>
            </w:r>
          </w:p>
        </w:tc>
      </w:tr>
    </w:tbl>
    <w:p w14:paraId="63367A94" w14:textId="77777777" w:rsidR="006F3985" w:rsidRDefault="006F3985" w:rsidP="006F3985">
      <w:pPr>
        <w:rPr>
          <w:rFonts w:ascii="Aptos" w:hAnsi="Aptos"/>
          <w:b/>
          <w:bCs/>
        </w:rPr>
      </w:pPr>
    </w:p>
    <w:p w14:paraId="7E72D78A" w14:textId="0C7BBBB9" w:rsidR="00BB438C" w:rsidRDefault="00D1124E" w:rsidP="00D478C9">
      <w:pPr>
        <w:rPr>
          <w:rFonts w:ascii="Aptos" w:eastAsia="Aptos" w:hAnsi="Aptos" w:cs="Aptos"/>
        </w:rPr>
      </w:pPr>
      <w:r w:rsidRPr="00D1124E">
        <w:rPr>
          <w:rFonts w:ascii="Aptos" w:eastAsia="Aptos" w:hAnsi="Aptos" w:cs="Aptos"/>
          <w:b/>
          <w:bCs/>
        </w:rPr>
        <w:t>CoreGenes 5.0 analysis</w:t>
      </w:r>
      <w:r>
        <w:rPr>
          <w:rFonts w:ascii="Aptos" w:eastAsia="Aptos" w:hAnsi="Aptos" w:cs="Aptos"/>
        </w:rPr>
        <w:t xml:space="preserve"> [5]</w:t>
      </w:r>
      <w:r w:rsidRPr="00D1124E">
        <w:rPr>
          <w:rFonts w:ascii="Aptos" w:eastAsia="Aptos" w:hAnsi="Aptos" w:cs="Aptos"/>
        </w:rPr>
        <w:t xml:space="preserve"> reveals that this group of viruses shares </w:t>
      </w:r>
      <w:r w:rsidR="00B76566" w:rsidRPr="00D1124E">
        <w:rPr>
          <w:rFonts w:ascii="Aptos" w:eastAsia="Aptos" w:hAnsi="Aptos" w:cs="Aptos"/>
        </w:rPr>
        <w:t>4</w:t>
      </w:r>
      <w:r w:rsidR="00B76566">
        <w:rPr>
          <w:rFonts w:ascii="Aptos" w:eastAsia="Aptos" w:hAnsi="Aptos" w:cs="Aptos"/>
        </w:rPr>
        <w:t>3</w:t>
      </w:r>
      <w:r w:rsidR="00B76566" w:rsidRPr="00D1124E">
        <w:rPr>
          <w:rFonts w:ascii="Aptos" w:eastAsia="Aptos" w:hAnsi="Aptos" w:cs="Aptos"/>
        </w:rPr>
        <w:t xml:space="preserve"> </w:t>
      </w:r>
      <w:r w:rsidRPr="00D1124E">
        <w:rPr>
          <w:rFonts w:ascii="Aptos" w:eastAsia="Aptos" w:hAnsi="Aptos" w:cs="Aptos"/>
        </w:rPr>
        <w:t xml:space="preserve">homologs (ca. </w:t>
      </w:r>
      <w:r w:rsidR="00B76566">
        <w:rPr>
          <w:rFonts w:ascii="Aptos" w:eastAsia="Aptos" w:hAnsi="Aptos" w:cs="Aptos"/>
        </w:rPr>
        <w:t>47</w:t>
      </w:r>
      <w:r w:rsidRPr="00D1124E">
        <w:rPr>
          <w:rFonts w:ascii="Aptos" w:eastAsia="Aptos" w:hAnsi="Aptos" w:cs="Aptos"/>
        </w:rPr>
        <w:t>%) including two HNH endonuclease, lysin A, terminase, portal, major capsid and protease fusion protein,  tail terminator, major tail protein, major tail protein, four minor tail proteins, tail tapemeasure protein, DNA primase/polymerase, DNA helicase, VRR-Nuc domain protein, Cas4 family exonuclease and helix-turn-helix DNA-binding domain protein</w:t>
      </w:r>
    </w:p>
    <w:p w14:paraId="2FAA0233" w14:textId="77777777" w:rsidR="00561E79" w:rsidRDefault="00561E79" w:rsidP="002A4BA1">
      <w:pPr>
        <w:rPr>
          <w:rFonts w:ascii="Aptos" w:hAnsi="Aptos"/>
          <w:b/>
          <w:bCs/>
        </w:rPr>
      </w:pPr>
    </w:p>
    <w:p w14:paraId="5653B16D" w14:textId="77777777" w:rsidR="002A4BA1" w:rsidRDefault="002A4BA1" w:rsidP="001349C6">
      <w:pPr>
        <w:rPr>
          <w:rFonts w:ascii="Aptos" w:hAnsi="Aptos"/>
        </w:rPr>
      </w:pPr>
    </w:p>
    <w:p w14:paraId="4806E675" w14:textId="77777777" w:rsidR="002A4BA1" w:rsidRDefault="002A4BA1" w:rsidP="001349C6">
      <w:pPr>
        <w:rPr>
          <w:rFonts w:ascii="Aptos" w:hAnsi="Aptos"/>
        </w:rPr>
      </w:pPr>
    </w:p>
    <w:p w14:paraId="24CFBE9D" w14:textId="4EFC4857" w:rsidR="0027355A" w:rsidRDefault="0027355A" w:rsidP="001349C6">
      <w:pPr>
        <w:rPr>
          <w:rFonts w:ascii="Aptos" w:hAnsi="Aptos"/>
        </w:rPr>
      </w:pPr>
    </w:p>
    <w:p w14:paraId="788D5214" w14:textId="77777777" w:rsidR="002A4BA1" w:rsidRDefault="002A4BA1" w:rsidP="00AE632B">
      <w:pPr>
        <w:rPr>
          <w:rFonts w:ascii="Aptos" w:eastAsia="Aptos" w:hAnsi="Aptos" w:cs="Aptos"/>
        </w:rPr>
      </w:pPr>
    </w:p>
    <w:p w14:paraId="777652B9" w14:textId="77777777" w:rsidR="002A4BA1" w:rsidRDefault="002A4BA1" w:rsidP="00AE632B">
      <w:pPr>
        <w:rPr>
          <w:rFonts w:ascii="Aptos" w:hAnsi="Aptos"/>
          <w:b/>
          <w:bCs/>
        </w:rPr>
      </w:pP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29"/>
      <w:footerReference w:type="default" r:id="rId3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30055" w14:textId="77777777" w:rsidR="000009B0" w:rsidRDefault="000009B0">
      <w:r>
        <w:separator/>
      </w:r>
    </w:p>
  </w:endnote>
  <w:endnote w:type="continuationSeparator" w:id="0">
    <w:p w14:paraId="269177C9" w14:textId="77777777" w:rsidR="000009B0" w:rsidRDefault="0000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BCBD" w14:textId="77777777" w:rsidR="000009B0" w:rsidRDefault="000009B0">
      <w:r>
        <w:separator/>
      </w:r>
    </w:p>
  </w:footnote>
  <w:footnote w:type="continuationSeparator" w:id="0">
    <w:p w14:paraId="6D10105A" w14:textId="77777777" w:rsidR="000009B0" w:rsidRDefault="00000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8240"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09B0"/>
    <w:rsid w:val="0001679A"/>
    <w:rsid w:val="00017BF9"/>
    <w:rsid w:val="00023385"/>
    <w:rsid w:val="00035A87"/>
    <w:rsid w:val="000406E1"/>
    <w:rsid w:val="00040CB0"/>
    <w:rsid w:val="0004176B"/>
    <w:rsid w:val="000449DB"/>
    <w:rsid w:val="00056DBB"/>
    <w:rsid w:val="0008012E"/>
    <w:rsid w:val="000A146A"/>
    <w:rsid w:val="000A7027"/>
    <w:rsid w:val="000B1BF3"/>
    <w:rsid w:val="000B218B"/>
    <w:rsid w:val="000B5D78"/>
    <w:rsid w:val="000B6878"/>
    <w:rsid w:val="000D182E"/>
    <w:rsid w:val="000E54FF"/>
    <w:rsid w:val="000F51F4"/>
    <w:rsid w:val="000F7067"/>
    <w:rsid w:val="00106232"/>
    <w:rsid w:val="0011008F"/>
    <w:rsid w:val="00114D9E"/>
    <w:rsid w:val="00117C72"/>
    <w:rsid w:val="00130281"/>
    <w:rsid w:val="0013113D"/>
    <w:rsid w:val="001322FC"/>
    <w:rsid w:val="001349C6"/>
    <w:rsid w:val="001539F5"/>
    <w:rsid w:val="001546FC"/>
    <w:rsid w:val="00171083"/>
    <w:rsid w:val="00172351"/>
    <w:rsid w:val="001975F5"/>
    <w:rsid w:val="001C6401"/>
    <w:rsid w:val="001D0007"/>
    <w:rsid w:val="001D3E3E"/>
    <w:rsid w:val="001D42A9"/>
    <w:rsid w:val="001F7C52"/>
    <w:rsid w:val="00201171"/>
    <w:rsid w:val="00220A26"/>
    <w:rsid w:val="002312CE"/>
    <w:rsid w:val="0023149A"/>
    <w:rsid w:val="002355E9"/>
    <w:rsid w:val="0023696B"/>
    <w:rsid w:val="0024086E"/>
    <w:rsid w:val="0025498B"/>
    <w:rsid w:val="00256E39"/>
    <w:rsid w:val="0027355A"/>
    <w:rsid w:val="00273642"/>
    <w:rsid w:val="00296DA3"/>
    <w:rsid w:val="002A4BA1"/>
    <w:rsid w:val="002A5A83"/>
    <w:rsid w:val="002C4256"/>
    <w:rsid w:val="002D4340"/>
    <w:rsid w:val="002E3504"/>
    <w:rsid w:val="00320D1E"/>
    <w:rsid w:val="00327E73"/>
    <w:rsid w:val="00331BEE"/>
    <w:rsid w:val="00333392"/>
    <w:rsid w:val="00355CE0"/>
    <w:rsid w:val="00363A30"/>
    <w:rsid w:val="0037243A"/>
    <w:rsid w:val="003739EE"/>
    <w:rsid w:val="00382FE8"/>
    <w:rsid w:val="00383BBF"/>
    <w:rsid w:val="00384970"/>
    <w:rsid w:val="0038593F"/>
    <w:rsid w:val="003A166F"/>
    <w:rsid w:val="003A18C5"/>
    <w:rsid w:val="003A5ED7"/>
    <w:rsid w:val="003A60EA"/>
    <w:rsid w:val="003B0883"/>
    <w:rsid w:val="003B3832"/>
    <w:rsid w:val="003B3CEE"/>
    <w:rsid w:val="003C5428"/>
    <w:rsid w:val="003E0AEA"/>
    <w:rsid w:val="003F1546"/>
    <w:rsid w:val="003F2A97"/>
    <w:rsid w:val="004017D8"/>
    <w:rsid w:val="0043110C"/>
    <w:rsid w:val="00437970"/>
    <w:rsid w:val="00471256"/>
    <w:rsid w:val="004B0C24"/>
    <w:rsid w:val="004E4F5F"/>
    <w:rsid w:val="004F2F1E"/>
    <w:rsid w:val="004F3196"/>
    <w:rsid w:val="00536426"/>
    <w:rsid w:val="00543F86"/>
    <w:rsid w:val="0055461D"/>
    <w:rsid w:val="005563DF"/>
    <w:rsid w:val="00561E79"/>
    <w:rsid w:val="0056542A"/>
    <w:rsid w:val="0058465A"/>
    <w:rsid w:val="00590DF3"/>
    <w:rsid w:val="005A54C3"/>
    <w:rsid w:val="005B4C7D"/>
    <w:rsid w:val="005D3864"/>
    <w:rsid w:val="005E1911"/>
    <w:rsid w:val="006043FB"/>
    <w:rsid w:val="00604887"/>
    <w:rsid w:val="00607227"/>
    <w:rsid w:val="006109F7"/>
    <w:rsid w:val="0061626C"/>
    <w:rsid w:val="006217F4"/>
    <w:rsid w:val="006323FA"/>
    <w:rsid w:val="00647814"/>
    <w:rsid w:val="0067795B"/>
    <w:rsid w:val="00683D0C"/>
    <w:rsid w:val="0069192D"/>
    <w:rsid w:val="006919ED"/>
    <w:rsid w:val="006B7AB8"/>
    <w:rsid w:val="006C0F51"/>
    <w:rsid w:val="006D18F6"/>
    <w:rsid w:val="006D3298"/>
    <w:rsid w:val="006D428E"/>
    <w:rsid w:val="006F33B7"/>
    <w:rsid w:val="006F3985"/>
    <w:rsid w:val="00713D1F"/>
    <w:rsid w:val="00723577"/>
    <w:rsid w:val="0072682D"/>
    <w:rsid w:val="00736440"/>
    <w:rsid w:val="00737875"/>
    <w:rsid w:val="00740A3F"/>
    <w:rsid w:val="00741880"/>
    <w:rsid w:val="00763DC4"/>
    <w:rsid w:val="007A1CF1"/>
    <w:rsid w:val="007B0F70"/>
    <w:rsid w:val="007B6511"/>
    <w:rsid w:val="007C244C"/>
    <w:rsid w:val="007D6337"/>
    <w:rsid w:val="007E0EF5"/>
    <w:rsid w:val="007E3FAE"/>
    <w:rsid w:val="007E667B"/>
    <w:rsid w:val="00822B3A"/>
    <w:rsid w:val="00824208"/>
    <w:rsid w:val="008308A0"/>
    <w:rsid w:val="00852D43"/>
    <w:rsid w:val="00865726"/>
    <w:rsid w:val="00871086"/>
    <w:rsid w:val="008744DD"/>
    <w:rsid w:val="008815EE"/>
    <w:rsid w:val="00883A5C"/>
    <w:rsid w:val="008A22E9"/>
    <w:rsid w:val="008B43B1"/>
    <w:rsid w:val="008D12C0"/>
    <w:rsid w:val="008E687A"/>
    <w:rsid w:val="008F51E2"/>
    <w:rsid w:val="00901EBC"/>
    <w:rsid w:val="00903048"/>
    <w:rsid w:val="009078FF"/>
    <w:rsid w:val="00911073"/>
    <w:rsid w:val="009457C8"/>
    <w:rsid w:val="00953FFE"/>
    <w:rsid w:val="00964F7C"/>
    <w:rsid w:val="009703AF"/>
    <w:rsid w:val="00974174"/>
    <w:rsid w:val="009741D1"/>
    <w:rsid w:val="00974C28"/>
    <w:rsid w:val="00976E37"/>
    <w:rsid w:val="00997F75"/>
    <w:rsid w:val="009A3B4A"/>
    <w:rsid w:val="009B5570"/>
    <w:rsid w:val="009D1F04"/>
    <w:rsid w:val="009D5B63"/>
    <w:rsid w:val="009E01DF"/>
    <w:rsid w:val="009F7856"/>
    <w:rsid w:val="00A10BA1"/>
    <w:rsid w:val="00A174CC"/>
    <w:rsid w:val="00A2357C"/>
    <w:rsid w:val="00A443CA"/>
    <w:rsid w:val="00A71C40"/>
    <w:rsid w:val="00A74939"/>
    <w:rsid w:val="00A77B8E"/>
    <w:rsid w:val="00A82FBB"/>
    <w:rsid w:val="00AA14CC"/>
    <w:rsid w:val="00AA2C0D"/>
    <w:rsid w:val="00AA4711"/>
    <w:rsid w:val="00AB00E0"/>
    <w:rsid w:val="00AD201A"/>
    <w:rsid w:val="00AD2884"/>
    <w:rsid w:val="00AD5A3A"/>
    <w:rsid w:val="00AD759B"/>
    <w:rsid w:val="00AE2E79"/>
    <w:rsid w:val="00AE43BF"/>
    <w:rsid w:val="00AE528C"/>
    <w:rsid w:val="00AE632B"/>
    <w:rsid w:val="00AF4998"/>
    <w:rsid w:val="00B03B7F"/>
    <w:rsid w:val="00B1187F"/>
    <w:rsid w:val="00B35CC8"/>
    <w:rsid w:val="00B47589"/>
    <w:rsid w:val="00B76566"/>
    <w:rsid w:val="00BB1A16"/>
    <w:rsid w:val="00BB438C"/>
    <w:rsid w:val="00BD6C0B"/>
    <w:rsid w:val="00BD7967"/>
    <w:rsid w:val="00BE4F5A"/>
    <w:rsid w:val="00C03D51"/>
    <w:rsid w:val="00C0710C"/>
    <w:rsid w:val="00C13E8C"/>
    <w:rsid w:val="00C321B1"/>
    <w:rsid w:val="00C32758"/>
    <w:rsid w:val="00C55633"/>
    <w:rsid w:val="00C8775F"/>
    <w:rsid w:val="00C95FB7"/>
    <w:rsid w:val="00CC3E0F"/>
    <w:rsid w:val="00CD2C82"/>
    <w:rsid w:val="00CF22E1"/>
    <w:rsid w:val="00CF59EA"/>
    <w:rsid w:val="00D04287"/>
    <w:rsid w:val="00D062BE"/>
    <w:rsid w:val="00D10857"/>
    <w:rsid w:val="00D1124E"/>
    <w:rsid w:val="00D13AD5"/>
    <w:rsid w:val="00D16B73"/>
    <w:rsid w:val="00D23567"/>
    <w:rsid w:val="00D37363"/>
    <w:rsid w:val="00D46663"/>
    <w:rsid w:val="00D4747A"/>
    <w:rsid w:val="00D478C9"/>
    <w:rsid w:val="00D55697"/>
    <w:rsid w:val="00D72FD0"/>
    <w:rsid w:val="00D77E1C"/>
    <w:rsid w:val="00DC4A69"/>
    <w:rsid w:val="00DD2F66"/>
    <w:rsid w:val="00DD58AA"/>
    <w:rsid w:val="00DE01F5"/>
    <w:rsid w:val="00DF0934"/>
    <w:rsid w:val="00E034BE"/>
    <w:rsid w:val="00E37077"/>
    <w:rsid w:val="00E50727"/>
    <w:rsid w:val="00E863D4"/>
    <w:rsid w:val="00E86B89"/>
    <w:rsid w:val="00E92794"/>
    <w:rsid w:val="00E969AE"/>
    <w:rsid w:val="00ED4569"/>
    <w:rsid w:val="00EE145F"/>
    <w:rsid w:val="00EE484F"/>
    <w:rsid w:val="00EE6367"/>
    <w:rsid w:val="00EF2448"/>
    <w:rsid w:val="00F110F7"/>
    <w:rsid w:val="00F62692"/>
    <w:rsid w:val="00F711CE"/>
    <w:rsid w:val="00F728FA"/>
    <w:rsid w:val="00F74510"/>
    <w:rsid w:val="00F75D0B"/>
    <w:rsid w:val="00F9028E"/>
    <w:rsid w:val="00F911F1"/>
    <w:rsid w:val="00F943F9"/>
    <w:rsid w:val="00FA1DC3"/>
    <w:rsid w:val="00FB300C"/>
    <w:rsid w:val="00FC2269"/>
    <w:rsid w:val="00FD2112"/>
    <w:rsid w:val="00FD5502"/>
    <w:rsid w:val="00FF4171"/>
    <w:rsid w:val="00FF469C"/>
    <w:rsid w:val="07EFD887"/>
    <w:rsid w:val="1431ADEF"/>
    <w:rsid w:val="1EFA61C2"/>
    <w:rsid w:val="399746DF"/>
    <w:rsid w:val="3AF29F63"/>
    <w:rsid w:val="43155822"/>
    <w:rsid w:val="47529AC4"/>
    <w:rsid w:val="4E48049A"/>
    <w:rsid w:val="562DB2C0"/>
    <w:rsid w:val="6088E04F"/>
    <w:rsid w:val="64C173DA"/>
    <w:rsid w:val="6C4D3DB8"/>
    <w:rsid w:val="6D3C8C9B"/>
    <w:rsid w:val="720C6FB7"/>
    <w:rsid w:val="780D51B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ylogeny.lirmm.fr/phylo_cgi/simple_phylogeny.cgi" TargetMode="External"/><Relationship Id="rId18" Type="http://schemas.openxmlformats.org/officeDocument/2006/relationships/hyperlink" Target="https://phagesdb.org/phages/Makai/" TargetMode="Externa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s://phagesdb.org/phages/Tokki/"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https://phagesdb.org/" TargetMode="External"/><Relationship Id="rId2" Type="http://schemas.openxmlformats.org/officeDocument/2006/relationships/numbering" Target="numbering.xml"/><Relationship Id="rId16" Type="http://schemas.openxmlformats.org/officeDocument/2006/relationships/hyperlink" Target="https://phagesdb.org/" TargetMode="External"/><Relationship Id="rId20" Type="http://schemas.openxmlformats.org/officeDocument/2006/relationships/image" Target="media/image7.tif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phagesdb.org/phages/Lorett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hagesdb.org/phages/Sporto/" TargetMode="External"/><Relationship Id="rId23" Type="http://schemas.openxmlformats.org/officeDocument/2006/relationships/image" Target="media/image8.tif"/><Relationship Id="rId28" Type="http://schemas.openxmlformats.org/officeDocument/2006/relationships/hyperlink" Target="https://phagesdb.org/" TargetMode="External"/><Relationship Id="rId10" Type="http://schemas.openxmlformats.org/officeDocument/2006/relationships/image" Target="media/image2.png"/><Relationship Id="rId19" Type="http://schemas.openxmlformats.org/officeDocument/2006/relationships/hyperlink" Target="https://phagesdb.or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5.jpeg"/><Relationship Id="rId22" Type="http://schemas.openxmlformats.org/officeDocument/2006/relationships/hyperlink" Target="https://phagesdb.org/" TargetMode="External"/><Relationship Id="rId27" Type="http://schemas.openxmlformats.org/officeDocument/2006/relationships/hyperlink" Target="https://phagesdb.org/phages/Caterpillar/"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2556</Words>
  <Characters>14572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4</cp:revision>
  <dcterms:created xsi:type="dcterms:W3CDTF">2026-09-11T13:40:00Z</dcterms:created>
  <dcterms:modified xsi:type="dcterms:W3CDTF">2026-09-12T19:52:00Z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