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 w:rsidP="37ACB864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36B90D89" w:rsidP="37ACB864">
      <w:pPr>
        <w:jc w:val="center"/>
        <w:rPr>
          <w:rFonts w:ascii="Aptos SemiBold" w:hAnsi="Aptos SemiBold" w:cs="Arial"/>
          <w:color w:val="000000" w:themeColor="text1"/>
        </w:rPr>
      </w:pPr>
      <w:r w:rsidRPr="37ACB864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10AAA033" w:rsidRPr="37ACB864">
        <w:rPr>
          <w:rFonts w:ascii="Aptos SemiBold" w:hAnsi="Aptos SemiBold" w:cs="Arial"/>
          <w:color w:val="000000" w:themeColor="text1"/>
        </w:rPr>
        <w:t>on</w:t>
      </w:r>
      <w:r w:rsidRPr="37ACB864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36B90D89" w:rsidP="37ACB864">
      <w:pPr>
        <w:jc w:val="center"/>
        <w:rPr>
          <w:rFonts w:ascii="Aptos SemiBold" w:hAnsi="Aptos SemiBold" w:cs="Arial"/>
          <w:color w:val="000000" w:themeColor="text1"/>
        </w:rPr>
      </w:pPr>
      <w:r w:rsidRPr="37ACB864">
        <w:rPr>
          <w:rFonts w:ascii="Aptos SemiBold" w:hAnsi="Aptos SemiBold" w:cs="Arial"/>
          <w:color w:val="000000" w:themeColor="text1"/>
        </w:rPr>
        <w:t>Taxonomy Proposal Form,</w:t>
      </w:r>
      <w:r w:rsidR="3239B9B9" w:rsidRPr="37ACB864">
        <w:rPr>
          <w:rFonts w:ascii="Aptos SemiBold" w:hAnsi="Aptos SemiBold" w:cs="Arial"/>
          <w:color w:val="000000" w:themeColor="text1"/>
        </w:rPr>
        <w:t xml:space="preserve"> 202</w:t>
      </w:r>
      <w:r w:rsidR="3A04839C" w:rsidRPr="37ACB864">
        <w:rPr>
          <w:rFonts w:ascii="Aptos SemiBold" w:hAnsi="Aptos SemiBold" w:cs="Arial"/>
          <w:color w:val="000000" w:themeColor="text1"/>
        </w:rPr>
        <w:t>6</w:t>
      </w:r>
      <w:r w:rsidRPr="37ACB864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 w:rsidP="37ACB864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 w:rsidP="37ACB864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35086695" w:rsidR="00A174CC" w:rsidRDefault="00A174CC" w:rsidP="37ACB864">
      <w:pPr>
        <w:rPr>
          <w:rFonts w:ascii="Aptos" w:hAnsi="Aptos" w:cs="Arial"/>
          <w:b/>
          <w:bCs/>
          <w:color w:val="000000"/>
          <w:sz w:val="20"/>
          <w:szCs w:val="20"/>
        </w:rPr>
      </w:pPr>
      <w:hyperlink r:id="rId9"/>
      <w:r w:rsidR="7509A3C6" w:rsidRPr="37ACB864">
        <w:rPr>
          <w:rFonts w:ascii="Aptos" w:hAnsi="Aptos" w:cs="Arial"/>
          <w:b/>
          <w:bCs/>
          <w:color w:val="000000" w:themeColor="text1"/>
          <w:sz w:val="20"/>
          <w:szCs w:val="20"/>
        </w:rPr>
        <w:t>Part 1a: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37ACB864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AD46CA4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  <w:r w:rsidR="47BD3456"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48EB289" w:rsidR="00E37077" w:rsidRPr="001D0007" w:rsidRDefault="758F6E4F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Create </w:t>
            </w:r>
            <w:r w:rsidR="00D671A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thirteen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</w:t>
            </w:r>
            <w:r w:rsidR="00D671A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3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) new genera and fort</w:t>
            </w:r>
            <w:r w:rsidR="000C488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y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-</w:t>
            </w:r>
            <w:r w:rsidR="00B07058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six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(4</w:t>
            </w:r>
            <w:r w:rsidR="00B07058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6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) new species in the family </w:t>
            </w:r>
            <w:proofErr w:type="spellStart"/>
            <w:r w:rsidRPr="37ACB864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Schitoviridae</w:t>
            </w:r>
            <w:proofErr w:type="spellEnd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(Class </w:t>
            </w:r>
            <w:proofErr w:type="spellStart"/>
            <w:r w:rsidRPr="37ACB864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)</w:t>
            </w:r>
          </w:p>
        </w:tc>
      </w:tr>
      <w:tr w:rsidR="00E37077" w:rsidRPr="00C95FB7" w14:paraId="6479468A" w14:textId="77777777" w:rsidTr="37ACB864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AD46CA4" w:rsidP="37ACB864">
            <w:pPr>
              <w:pStyle w:val="BodyTextIndent"/>
              <w:ind w:left="0" w:firstLine="0"/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190F67A" w:rsidR="00E37077" w:rsidRPr="00AD5A3A" w:rsidRDefault="00B635C6" w:rsidP="37ACB864">
            <w:pPr>
              <w:pStyle w:val="BodyTextIndent"/>
              <w:ind w:left="0" w:firstLine="0"/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B635C6">
              <w:rPr>
                <w:rFonts w:ascii="Aptos" w:hAnsi="Aptos" w:cs="Arial"/>
                <w:sz w:val="20"/>
                <w:szCs w:val="20"/>
              </w:rPr>
              <w:t>2026.057B</w:t>
            </w:r>
          </w:p>
        </w:tc>
      </w:tr>
    </w:tbl>
    <w:p w14:paraId="227C6F3B" w14:textId="1E7A1DCE" w:rsidR="00590DF3" w:rsidRPr="00AD5A3A" w:rsidRDefault="00590DF3" w:rsidP="37ACB864">
      <w:pPr>
        <w:rPr>
          <w:rFonts w:ascii="Aptos" w:hAnsi="Aptos" w:cs="Arial"/>
          <w:b/>
          <w:bCs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37ACB864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266733DC" w:rsidR="002D4340" w:rsidRPr="009A3B4A" w:rsidRDefault="14E05917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2D4340" w14:paraId="142871FE" w14:textId="3F439A07" w:rsidTr="37ACB864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7B7ED7D5" w:rsidP="37ACB864">
            <w:pPr>
              <w:rPr>
                <w:rFonts w:ascii="Aptos" w:hAnsi="Aptos" w:cs="Arial"/>
                <w:sz w:val="18"/>
                <w:szCs w:val="18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Given name (+middle initial(s)</w:t>
            </w:r>
            <w:r w:rsidR="12A85050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7B7ED7D5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7272644C" w:rsidR="002D4340" w:rsidRPr="009A3B4A" w:rsidRDefault="14E05917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Affiliation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156C7A3E" w:rsidR="002D4340" w:rsidRPr="009A3B4A" w:rsidRDefault="14E05917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14E05917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Corr</w:t>
            </w:r>
            <w:r w:rsidR="7B7ED7D5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.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author(s)  </w:t>
            </w:r>
          </w:p>
          <w:p w14:paraId="1F78D756" w14:textId="38FEB417" w:rsidR="002D4340" w:rsidRPr="00AF4998" w:rsidRDefault="002D4340" w:rsidP="37ACB864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37ACB864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2CB31D70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color w:val="000000" w:themeColor="text1"/>
                <w:sz w:val="20"/>
                <w:szCs w:val="20"/>
              </w:rPr>
              <w:t>Johannes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315216D3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color w:val="000000" w:themeColor="text1"/>
                <w:sz w:val="20"/>
                <w:szCs w:val="20"/>
              </w:rPr>
              <w:t>Wittmann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3C7CF740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ajorHAnsi" w:hAnsiTheme="majorHAnsi" w:cstheme="majorBidi"/>
                <w:sz w:val="20"/>
                <w:szCs w:val="20"/>
              </w:rPr>
              <w:t>Leibniz Institute DSMZ – German Collection of Microorganisms and Cell Cultures GmbH, Braunschweig, Germany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0099B175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ajorHAnsi" w:hAnsiTheme="majorHAnsi" w:cstheme="majorBidi"/>
                <w:sz w:val="20"/>
                <w:szCs w:val="20"/>
              </w:rPr>
              <w:t>Johannes.Wittmann@dsmz.de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33976ED" w:rsidR="002D4340" w:rsidRPr="00CD2C82" w:rsidRDefault="17EBFA20" w:rsidP="37ACB864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14:paraId="25991084" w14:textId="1F2FA2C1" w:rsidTr="37ACB864">
        <w:tc>
          <w:tcPr>
            <w:tcW w:w="1838" w:type="dxa"/>
            <w:vAlign w:val="center"/>
          </w:tcPr>
          <w:p w14:paraId="7E9FF899" w14:textId="0DBC6F74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color w:val="000000" w:themeColor="text1"/>
                <w:sz w:val="20"/>
                <w:szCs w:val="20"/>
              </w:rPr>
              <w:t>Dann</w:t>
            </w:r>
          </w:p>
        </w:tc>
        <w:tc>
          <w:tcPr>
            <w:tcW w:w="1418" w:type="dxa"/>
            <w:vAlign w:val="center"/>
          </w:tcPr>
          <w:p w14:paraId="065089F1" w14:textId="28296416" w:rsidR="002D4340" w:rsidRPr="00CD2C82" w:rsidRDefault="17EBFA2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color w:val="000000" w:themeColor="text1"/>
                <w:sz w:val="20"/>
                <w:szCs w:val="20"/>
              </w:rPr>
              <w:t>Turner</w:t>
            </w:r>
          </w:p>
        </w:tc>
        <w:tc>
          <w:tcPr>
            <w:tcW w:w="2835" w:type="dxa"/>
            <w:vAlign w:val="center"/>
          </w:tcPr>
          <w:p w14:paraId="5A10F992" w14:textId="294956DF" w:rsidR="002D4340" w:rsidRPr="00CD2C82" w:rsidRDefault="2D9EBAAB" w:rsidP="37ACB864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ajorHAnsi" w:hAnsiTheme="majorHAnsi" w:cstheme="majorBidi"/>
                <w:sz w:val="20"/>
                <w:szCs w:val="20"/>
              </w:rPr>
              <w:t xml:space="preserve">School </w:t>
            </w:r>
            <w:r w:rsidR="17EBFA20" w:rsidRPr="37ACB864">
              <w:rPr>
                <w:rFonts w:asciiTheme="majorHAnsi" w:hAnsiTheme="majorHAnsi" w:cstheme="majorBidi"/>
                <w:sz w:val="20"/>
                <w:szCs w:val="20"/>
              </w:rPr>
              <w:t>of Applied Sciences, University of the West of England, Bristol, UK</w:t>
            </w:r>
          </w:p>
        </w:tc>
        <w:tc>
          <w:tcPr>
            <w:tcW w:w="2126" w:type="dxa"/>
            <w:vAlign w:val="center"/>
          </w:tcPr>
          <w:p w14:paraId="724D9E59" w14:textId="77777777" w:rsidR="00B21161" w:rsidRDefault="17EBFA20" w:rsidP="37ACB864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7ACB864">
              <w:rPr>
                <w:rFonts w:asciiTheme="majorHAnsi" w:hAnsiTheme="majorHAnsi" w:cstheme="majorBidi"/>
                <w:sz w:val="20"/>
                <w:szCs w:val="20"/>
              </w:rPr>
              <w:t>Dann2.Turner@uwe.ac.uk</w:t>
            </w:r>
          </w:p>
          <w:p w14:paraId="584336C5" w14:textId="77777777" w:rsidR="002D4340" w:rsidRPr="00CD2C82" w:rsidRDefault="002D4340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37ACB864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8666A48" w14:textId="77739515" w:rsidR="37ACB864" w:rsidRDefault="37ACB864" w:rsidP="37ACB864"/>
    <w:p w14:paraId="070FAC74" w14:textId="7A9A7276" w:rsidR="00A174CC" w:rsidRPr="00C95FB7" w:rsidRDefault="00A174CC" w:rsidP="37ACB864">
      <w:pPr>
        <w:rPr>
          <w:rFonts w:ascii="Aptos" w:hAnsi="Aptos" w:cs="Arial"/>
          <w:b/>
          <w:bCs/>
          <w:sz w:val="20"/>
          <w:szCs w:val="20"/>
        </w:rPr>
      </w:pPr>
    </w:p>
    <w:p w14:paraId="27ACB96D" w14:textId="77777777" w:rsidR="00D062BE" w:rsidRDefault="00D062BE" w:rsidP="37ACB864">
      <w:pPr>
        <w:rPr>
          <w:rFonts w:ascii="Aptos" w:eastAsia="Times" w:hAnsi="Aptos" w:cs="Arial"/>
          <w:b/>
          <w:bCs/>
          <w:color w:val="000000"/>
          <w:sz w:val="20"/>
          <w:szCs w:val="20"/>
        </w:rPr>
      </w:pPr>
      <w:r w:rsidRPr="37ACB864">
        <w:rPr>
          <w:rFonts w:ascii="Aptos" w:eastAsia="Times" w:hAnsi="Aptos" w:cs="Arial"/>
          <w:b/>
          <w:bCs/>
          <w:color w:val="000000" w:themeColor="text1"/>
          <w:sz w:val="20"/>
          <w:szCs w:val="20"/>
        </w:rPr>
        <w:br w:type="page"/>
      </w:r>
    </w:p>
    <w:p w14:paraId="1382B4BD" w14:textId="3E96547B" w:rsidR="000A7027" w:rsidRDefault="499AD9F1" w:rsidP="37ACB864">
      <w:pPr>
        <w:spacing w:before="120" w:after="120"/>
        <w:rPr>
          <w:rFonts w:ascii="Aptos" w:hAnsi="Aptos" w:cs="Arial"/>
          <w:b/>
          <w:bCs/>
          <w:sz w:val="20"/>
          <w:szCs w:val="20"/>
        </w:rPr>
      </w:pPr>
      <w:r w:rsidRPr="37ACB864">
        <w:rPr>
          <w:rFonts w:ascii="Aptos" w:hAnsi="Aptos" w:cs="Arial"/>
          <w:b/>
          <w:bCs/>
          <w:sz w:val="20"/>
          <w:szCs w:val="20"/>
        </w:rPr>
        <w:lastRenderedPageBreak/>
        <w:t xml:space="preserve">Part 1b: </w:t>
      </w:r>
      <w:r w:rsidR="402C4808" w:rsidRPr="37ACB864">
        <w:rPr>
          <w:rFonts w:ascii="Aptos" w:hAnsi="Aptos" w:cs="Arial"/>
          <w:b/>
          <w:bCs/>
          <w:sz w:val="20"/>
          <w:szCs w:val="20"/>
        </w:rPr>
        <w:t>Taxonomy Proposal Submission</w:t>
      </w:r>
      <w:r w:rsidRPr="37ACB864">
        <w:rPr>
          <w:rFonts w:ascii="Aptos" w:hAnsi="Aptos" w:cs="Arial"/>
          <w:b/>
          <w:bCs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37ACB864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A044FAE" w:rsidR="00683D0C" w:rsidRDefault="1CA8FEB5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ICTV Subcommittee</w:t>
            </w:r>
            <w:r w:rsidR="47BD3456"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741D1" w14:paraId="3A2C652A" w14:textId="77777777" w:rsidTr="37ACB864">
        <w:tc>
          <w:tcPr>
            <w:tcW w:w="3969" w:type="dxa"/>
          </w:tcPr>
          <w:p w14:paraId="350A9AF2" w14:textId="119F463E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Bacterial viruses</w:t>
            </w:r>
          </w:p>
        </w:tc>
        <w:tc>
          <w:tcPr>
            <w:tcW w:w="327" w:type="dxa"/>
          </w:tcPr>
          <w:p w14:paraId="457BD1CC" w14:textId="6A16FE12" w:rsidR="00D062BE" w:rsidRDefault="0F7F4021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14:paraId="0B035BDF" w14:textId="77777777" w:rsidTr="37ACB864">
        <w:tc>
          <w:tcPr>
            <w:tcW w:w="3969" w:type="dxa"/>
          </w:tcPr>
          <w:p w14:paraId="5431BEDE" w14:textId="405E5CFC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Animal </w:t>
            </w:r>
            <w:r w:rsidR="10AAA033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minus-strand 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and dsRNA viruses</w:t>
            </w:r>
          </w:p>
        </w:tc>
        <w:tc>
          <w:tcPr>
            <w:tcW w:w="284" w:type="dxa"/>
          </w:tcPr>
          <w:p w14:paraId="137436D9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41D1" w14:paraId="5D08A151" w14:textId="77777777" w:rsidTr="37ACB864">
        <w:tc>
          <w:tcPr>
            <w:tcW w:w="3969" w:type="dxa"/>
          </w:tcPr>
          <w:p w14:paraId="1AE840E5" w14:textId="20C0CA73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Animal </w:t>
            </w:r>
            <w:r w:rsidR="10AAA033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positive-strand 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RNA viruses</w:t>
            </w:r>
          </w:p>
        </w:tc>
        <w:tc>
          <w:tcPr>
            <w:tcW w:w="284" w:type="dxa"/>
          </w:tcPr>
          <w:p w14:paraId="5B0E6496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41D1" w14:paraId="683F5094" w14:textId="77777777" w:rsidTr="37ACB864">
        <w:tc>
          <w:tcPr>
            <w:tcW w:w="3969" w:type="dxa"/>
          </w:tcPr>
          <w:p w14:paraId="2F218EA6" w14:textId="0F84C410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Archaeal viruses</w:t>
            </w:r>
          </w:p>
        </w:tc>
        <w:tc>
          <w:tcPr>
            <w:tcW w:w="284" w:type="dxa"/>
          </w:tcPr>
          <w:p w14:paraId="356A3133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45EE4286" w14:textId="47F03B2F" w:rsidR="00D062BE" w:rsidRPr="0023149A" w:rsidRDefault="7FB3C41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General </w:t>
            </w:r>
            <w:r w:rsidR="10AAA033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19A3232" w14:textId="77777777" w:rsidR="00D062BE" w:rsidRDefault="00D062BE" w:rsidP="37ACB864">
      <w:pPr>
        <w:rPr>
          <w:rFonts w:ascii="Aptos" w:eastAsia="Times" w:hAnsi="Aptos" w:cs="Arial"/>
          <w:b/>
          <w:bCs/>
          <w:color w:val="000000"/>
          <w:sz w:val="20"/>
          <w:szCs w:val="20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37ACB864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260C40F7" w:rsidR="00CF59EA" w:rsidRPr="000C5189" w:rsidRDefault="1262E183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List </w:t>
            </w:r>
            <w:r w:rsidR="36B90D89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the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ICTV Study Group(s) that have seen or have</w:t>
            </w:r>
            <w:r w:rsidR="3903AA8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been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involved in creating this proposal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hyperlink r:id="rId10"/>
          </w:p>
        </w:tc>
      </w:tr>
      <w:tr w:rsidR="0072682D" w:rsidRPr="000C5189" w14:paraId="0BE0A499" w14:textId="77777777" w:rsidTr="37ACB864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58A9B575" w14:textId="77777777" w:rsidR="0034405C" w:rsidRDefault="0F7F4021" w:rsidP="37ACB864">
            <w:pPr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 w:rsidRPr="37ACB864">
              <w:rPr>
                <w:rFonts w:asciiTheme="minorHAnsi" w:hAnsiTheme="minorHAnsi" w:cstheme="minorBidi"/>
                <w:sz w:val="22"/>
                <w:szCs w:val="22"/>
              </w:rPr>
              <w:t>Schitoviridae</w:t>
            </w:r>
            <w:proofErr w:type="spellEnd"/>
            <w:r w:rsidRPr="37ACB864">
              <w:rPr>
                <w:rFonts w:asciiTheme="minorHAnsi" w:hAnsiTheme="minorHAnsi" w:cstheme="minorBidi"/>
                <w:sz w:val="22"/>
                <w:szCs w:val="22"/>
              </w:rPr>
              <w:t xml:space="preserve"> Study Group</w:t>
            </w:r>
          </w:p>
          <w:p w14:paraId="01A32033" w14:textId="77777777" w:rsidR="0034405C" w:rsidRDefault="0F7F4021" w:rsidP="37ACB864">
            <w:pPr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 w:rsidRPr="37ACB864">
              <w:rPr>
                <w:rFonts w:asciiTheme="minorHAnsi" w:hAnsiTheme="minorHAnsi" w:cstheme="minorBidi"/>
                <w:sz w:val="22"/>
                <w:szCs w:val="22"/>
              </w:rPr>
              <w:t>Caudoviricetes</w:t>
            </w:r>
            <w:proofErr w:type="spellEnd"/>
            <w:r w:rsidRPr="37ACB864">
              <w:rPr>
                <w:rFonts w:asciiTheme="minorHAnsi" w:hAnsiTheme="minorHAnsi" w:cstheme="minorBidi"/>
                <w:sz w:val="22"/>
                <w:szCs w:val="22"/>
              </w:rPr>
              <w:t xml:space="preserve"> Study Group</w:t>
            </w:r>
          </w:p>
          <w:p w14:paraId="7F4EC4CB" w14:textId="77777777" w:rsidR="0072682D" w:rsidRPr="000C5189" w:rsidRDefault="0072682D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37ACB864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9D4DCDB" w:rsidR="00BE4F5A" w:rsidRPr="00C95FB7" w:rsidRDefault="7509A3C6" w:rsidP="37ACB864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Optional – complete </w:t>
            </w:r>
            <w:r w:rsidR="204350E5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only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if formally voted on by </w:t>
            </w:r>
            <w:r w:rsidR="36B90D89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an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ICTV Study Group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37ACB864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7509A3C6" w:rsidP="37ACB864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7509A3C6" w:rsidP="37ACB864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37ACB864">
        <w:tc>
          <w:tcPr>
            <w:tcW w:w="2410" w:type="dxa"/>
            <w:vMerge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7509A3C6" w:rsidP="37ACB86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10AAA033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7509A3C6" w:rsidP="37ACB86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7509A3C6" w:rsidP="37ACB86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37ACB864">
        <w:tc>
          <w:tcPr>
            <w:tcW w:w="2410" w:type="dxa"/>
          </w:tcPr>
          <w:p w14:paraId="15B28AD1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37ACB864">
        <w:tc>
          <w:tcPr>
            <w:tcW w:w="2410" w:type="dxa"/>
          </w:tcPr>
          <w:p w14:paraId="15E4D2C4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37ACB864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58FDA43E" w:rsidP="37ACB864">
            <w:pPr>
              <w:ind w:left="174"/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Submission date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A63B3D9" w:rsidR="003A18C5" w:rsidRPr="001D0007" w:rsidRDefault="58FDA43E" w:rsidP="37ACB864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37ACB864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="5649A35A" w:rsidRPr="37ACB864">
              <w:rPr>
                <w:rFonts w:ascii="Aptos" w:hAnsi="Aptos" w:cs="Arial"/>
                <w:sz w:val="20"/>
                <w:szCs w:val="20"/>
              </w:rPr>
              <w:t>31/08/2026</w:t>
            </w:r>
          </w:p>
        </w:tc>
      </w:tr>
    </w:tbl>
    <w:p w14:paraId="46934237" w14:textId="77777777" w:rsidR="003A18C5" w:rsidRDefault="003A18C5" w:rsidP="37ACB864">
      <w:pPr>
        <w:rPr>
          <w:rFonts w:ascii="Aptos" w:hAnsi="Aptos" w:cs="Arial"/>
          <w:b/>
          <w:bCs/>
          <w:sz w:val="20"/>
          <w:szCs w:val="20"/>
        </w:rPr>
      </w:pPr>
    </w:p>
    <w:p w14:paraId="71426659" w14:textId="77777777" w:rsidR="003A18C5" w:rsidRDefault="003A18C5" w:rsidP="37ACB864">
      <w:pPr>
        <w:ind w:right="828"/>
        <w:rPr>
          <w:rFonts w:ascii="Aptos" w:hAnsi="Aptos" w:cs="Arial"/>
          <w:b/>
          <w:bCs/>
          <w:sz w:val="20"/>
          <w:szCs w:val="20"/>
        </w:rPr>
      </w:pPr>
    </w:p>
    <w:p w14:paraId="6142524C" w14:textId="440876A0" w:rsidR="0072682D" w:rsidRPr="00F110F7" w:rsidRDefault="499AD9F1" w:rsidP="37ACB864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 w:rsidRPr="37ACB864">
        <w:rPr>
          <w:rFonts w:ascii="Aptos" w:hAnsi="Aptos" w:cs="Arial"/>
          <w:b/>
          <w:bCs/>
          <w:sz w:val="20"/>
          <w:szCs w:val="20"/>
        </w:rPr>
        <w:t xml:space="preserve">Part 1c: </w:t>
      </w:r>
      <w:r w:rsidR="402C4808" w:rsidRPr="37ACB864">
        <w:rPr>
          <w:rFonts w:ascii="Aptos" w:hAnsi="Aptos" w:cs="Arial"/>
          <w:b/>
          <w:bCs/>
          <w:sz w:val="20"/>
          <w:szCs w:val="20"/>
        </w:rPr>
        <w:t xml:space="preserve">Feedback from </w:t>
      </w:r>
      <w:r w:rsidR="10AAA033" w:rsidRPr="37ACB864">
        <w:rPr>
          <w:rFonts w:ascii="Aptos" w:hAnsi="Aptos" w:cs="Arial"/>
          <w:b/>
          <w:bCs/>
          <w:sz w:val="20"/>
          <w:szCs w:val="20"/>
        </w:rPr>
        <w:t xml:space="preserve">ICTV </w:t>
      </w:r>
      <w:r w:rsidR="402C4808" w:rsidRPr="37ACB864">
        <w:rPr>
          <w:rFonts w:ascii="Aptos" w:hAnsi="Aptos" w:cs="Arial"/>
          <w:b/>
          <w:bCs/>
          <w:sz w:val="20"/>
          <w:szCs w:val="20"/>
        </w:rPr>
        <w:t xml:space="preserve">Executive Committee </w:t>
      </w:r>
      <w:r w:rsidR="44A2404E" w:rsidRPr="37ACB864">
        <w:rPr>
          <w:rFonts w:ascii="Aptos" w:hAnsi="Aptos" w:cs="Arial"/>
          <w:b/>
          <w:bCs/>
          <w:sz w:val="20"/>
          <w:szCs w:val="20"/>
        </w:rPr>
        <w:t xml:space="preserve">(EC) </w:t>
      </w:r>
      <w:r w:rsidR="402C4808" w:rsidRPr="37ACB864">
        <w:rPr>
          <w:rFonts w:ascii="Aptos" w:hAnsi="Aptos" w:cs="Arial"/>
          <w:b/>
          <w:bCs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37ACB864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1262E183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Executive Committee Meeting Decision </w:t>
            </w:r>
            <w:r w:rsidR="499AD9F1"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code</w:t>
            </w:r>
            <w:r w:rsidR="47BD3456"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402C4808" w:rsidP="37ACB864">
            <w:pPr>
              <w:rPr>
                <w:rFonts w:ascii="Aptos" w:eastAsia="Times" w:hAnsi="Aptos" w:cs="Arial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b/>
                <w:bCs/>
                <w:color w:val="A6A6A6" w:themeColor="background1" w:themeShade="A6"/>
                <w:sz w:val="20"/>
                <w:szCs w:val="20"/>
              </w:rPr>
              <w:t>X</w:t>
            </w:r>
          </w:p>
        </w:tc>
      </w:tr>
      <w:tr w:rsidR="000A7027" w14:paraId="78B67569" w14:textId="77777777" w:rsidTr="37ACB864">
        <w:tc>
          <w:tcPr>
            <w:tcW w:w="8080" w:type="dxa"/>
          </w:tcPr>
          <w:p w14:paraId="64C71CA1" w14:textId="554F4337" w:rsidR="000A7027" w:rsidRPr="00737875" w:rsidRDefault="402C480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A </w:t>
            </w:r>
            <w:r w:rsidR="44A2404E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–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7027" w14:paraId="3369515D" w14:textId="77777777" w:rsidTr="37ACB864">
        <w:tc>
          <w:tcPr>
            <w:tcW w:w="8080" w:type="dxa"/>
          </w:tcPr>
          <w:p w14:paraId="0AC3242D" w14:textId="789F6726" w:rsidR="000A7027" w:rsidRPr="0023149A" w:rsidRDefault="402C480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Ac – Accept subject to revision</w:t>
            </w:r>
            <w:r w:rsidR="44A2404E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by relevant subcommittee chair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7027" w14:paraId="5D9CF6FC" w14:textId="77777777" w:rsidTr="37ACB864">
        <w:tc>
          <w:tcPr>
            <w:tcW w:w="8080" w:type="dxa"/>
          </w:tcPr>
          <w:p w14:paraId="6A631C3F" w14:textId="5891AD4C" w:rsidR="000A7027" w:rsidRPr="0023149A" w:rsidRDefault="44A2404E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U</w:t>
            </w:r>
            <w:r w:rsidR="402C4808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– Accept 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without</w:t>
            </w:r>
            <w:r w:rsidR="402C4808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revision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but with r</w:t>
            </w:r>
            <w:r w:rsidR="402C4808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e-evaluation 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and email vote </w:t>
            </w:r>
            <w:r w:rsidR="402C4808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7027" w14:paraId="59BD71F4" w14:textId="77777777" w:rsidTr="37ACB864">
        <w:tc>
          <w:tcPr>
            <w:tcW w:w="8080" w:type="dxa"/>
          </w:tcPr>
          <w:p w14:paraId="69BC056D" w14:textId="0D3D89AC" w:rsidR="000A7027" w:rsidRPr="0023149A" w:rsidRDefault="402C4808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U</w:t>
            </w:r>
            <w:r w:rsidR="44A2404E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c</w:t>
            </w: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– </w:t>
            </w:r>
            <w:r w:rsidR="44A2404E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7027" w14:paraId="2117D303" w14:textId="77777777" w:rsidTr="37ACB864">
        <w:tc>
          <w:tcPr>
            <w:tcW w:w="8080" w:type="dxa"/>
          </w:tcPr>
          <w:p w14:paraId="53C977C7" w14:textId="5CD27364" w:rsidR="000A7027" w:rsidRPr="0023149A" w:rsidRDefault="44A2404E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03048" w14:paraId="26CEB8AD" w14:textId="77777777" w:rsidTr="37ACB864">
        <w:tc>
          <w:tcPr>
            <w:tcW w:w="8080" w:type="dxa"/>
          </w:tcPr>
          <w:p w14:paraId="7764C134" w14:textId="09155EE7" w:rsidR="00903048" w:rsidRDefault="4D8B6B41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03048" w14:paraId="3071CAAD" w14:textId="77777777" w:rsidTr="37ACB864">
        <w:tc>
          <w:tcPr>
            <w:tcW w:w="8080" w:type="dxa"/>
          </w:tcPr>
          <w:p w14:paraId="638F84E9" w14:textId="55B1FB64" w:rsidR="00903048" w:rsidRDefault="4D8B6B41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219F415" w14:textId="2C9E8083" w:rsidR="000A7027" w:rsidRDefault="000A7027" w:rsidP="37ACB864">
      <w:pPr>
        <w:rPr>
          <w:rFonts w:ascii="Aptos" w:eastAsia="Times" w:hAnsi="Aptos" w:cs="Arial"/>
          <w:b/>
          <w:bCs/>
          <w:color w:val="000000"/>
          <w:sz w:val="20"/>
          <w:szCs w:val="20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37ACB864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1262E183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Comments from the Executive Committee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37ACB864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37ACB864">
      <w:pPr>
        <w:rPr>
          <w:rFonts w:ascii="Aptos" w:hAnsi="Aptos" w:cs="Arial"/>
          <w:b/>
          <w:bCs/>
          <w:sz w:val="20"/>
          <w:szCs w:val="20"/>
        </w:rPr>
      </w:pPr>
    </w:p>
    <w:p w14:paraId="493C87B5" w14:textId="77777777" w:rsidR="00DD58AA" w:rsidRDefault="00DD58AA" w:rsidP="37ACB864">
      <w:pPr>
        <w:rPr>
          <w:rFonts w:ascii="Aptos" w:hAnsi="Aptos" w:cs="Arial"/>
          <w:b/>
          <w:bCs/>
          <w:sz w:val="20"/>
          <w:szCs w:val="20"/>
        </w:rPr>
      </w:pPr>
    </w:p>
    <w:p w14:paraId="1F76B955" w14:textId="42BB1EEA" w:rsidR="00C95FB7" w:rsidRDefault="499AD9F1" w:rsidP="37ACB864">
      <w:pPr>
        <w:spacing w:after="120"/>
        <w:rPr>
          <w:rFonts w:ascii="Aptos" w:hAnsi="Aptos" w:cs="Arial"/>
          <w:b/>
          <w:bCs/>
          <w:sz w:val="20"/>
          <w:szCs w:val="20"/>
        </w:rPr>
      </w:pPr>
      <w:r w:rsidRPr="37ACB864">
        <w:rPr>
          <w:rFonts w:ascii="Aptos" w:hAnsi="Aptos" w:cs="Arial"/>
          <w:b/>
          <w:bCs/>
          <w:sz w:val="20"/>
          <w:szCs w:val="20"/>
        </w:rPr>
        <w:t xml:space="preserve">Part 1d: </w:t>
      </w:r>
      <w:r w:rsidR="7A80A469" w:rsidRPr="37ACB864">
        <w:rPr>
          <w:rFonts w:ascii="Aptos" w:hAnsi="Aptos" w:cs="Arial"/>
          <w:b/>
          <w:bCs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37ACB864">
        <w:tc>
          <w:tcPr>
            <w:tcW w:w="8505" w:type="dxa"/>
            <w:shd w:val="clear" w:color="auto" w:fill="F2F2F2" w:themeFill="background1" w:themeFillShade="F2"/>
          </w:tcPr>
          <w:p w14:paraId="0B8993B8" w14:textId="7F7CABB3" w:rsidR="00CF59EA" w:rsidRPr="00C95FB7" w:rsidRDefault="1262E183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Response of proposer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37ACB864">
        <w:tc>
          <w:tcPr>
            <w:tcW w:w="8505" w:type="dxa"/>
          </w:tcPr>
          <w:p w14:paraId="4483A209" w14:textId="77777777" w:rsidR="00296DA3" w:rsidRPr="00C95FB7" w:rsidRDefault="00296DA3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37ACB864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7509A3C6" w:rsidP="37ACB864">
            <w:pPr>
              <w:ind w:left="174"/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Revision date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37ACB864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37ACB864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37ECC58A" w:rsidR="00CF59EA" w:rsidRDefault="00CF59EA" w:rsidP="37ACB864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37ACB864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48DB7F5D" w14:textId="1FA7C3A8" w:rsidR="00953FFE" w:rsidRPr="00382FE8" w:rsidRDefault="63259CDA" w:rsidP="37ACB864">
      <w:pPr>
        <w:rPr>
          <w:rFonts w:ascii="Aptos" w:hAnsi="Aptos" w:cs="Arial"/>
          <w:color w:val="000000"/>
          <w:sz w:val="20"/>
          <w:szCs w:val="20"/>
        </w:rPr>
      </w:pPr>
      <w:r w:rsidRPr="37ACB864">
        <w:rPr>
          <w:rFonts w:ascii="Aptos" w:hAnsi="Aptos" w:cs="Arial"/>
          <w:b/>
          <w:bCs/>
          <w:color w:val="000000" w:themeColor="text1"/>
          <w:sz w:val="20"/>
          <w:szCs w:val="20"/>
        </w:rPr>
        <w:t>Part 3:</w:t>
      </w:r>
      <w:r w:rsidRPr="37ACB864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Pr="37ACB864">
        <w:rPr>
          <w:rFonts w:ascii="Aptos" w:hAnsi="Aptos" w:cs="Arial"/>
          <w:b/>
          <w:bCs/>
          <w:color w:val="000000" w:themeColor="text1"/>
          <w:sz w:val="20"/>
          <w:szCs w:val="20"/>
        </w:rPr>
        <w:t>TAXONOMIC PROPOSAL</w:t>
      </w:r>
    </w:p>
    <w:p w14:paraId="5DCC6628" w14:textId="082CA330" w:rsidR="00DD58AA" w:rsidRDefault="6D9AB9C4" w:rsidP="37ACB864">
      <w:pPr>
        <w:pStyle w:val="BodyTextIndent"/>
        <w:ind w:left="0" w:hanging="15"/>
        <w:rPr>
          <w:rFonts w:ascii="Aptos" w:hAnsi="Aptos" w:cs="Arial"/>
          <w:b/>
          <w:bCs/>
          <w:color w:val="000000"/>
          <w:sz w:val="20"/>
          <w:szCs w:val="20"/>
        </w:rPr>
      </w:pPr>
      <w:hyperlink r:id="rId11">
        <w:r w:rsidRPr="37ACB864">
          <w:rPr>
            <w:rStyle w:val="Hyperlink"/>
            <w:rFonts w:ascii="Aptos" w:hAnsi="Aptos" w:cs="Arial"/>
            <w:sz w:val="20"/>
            <w:szCs w:val="20"/>
          </w:rPr>
          <w:t>https://ictv.global/taxonomy/templates</w:t>
        </w:r>
      </w:hyperlink>
    </w:p>
    <w:p w14:paraId="2C80C37D" w14:textId="77777777" w:rsidR="00E92794" w:rsidRDefault="00E92794" w:rsidP="37ACB864">
      <w:pPr>
        <w:pStyle w:val="BodyTextIndent"/>
        <w:ind w:left="0" w:hanging="15"/>
        <w:rPr>
          <w:rFonts w:ascii="Aptos" w:hAnsi="Aptos" w:cs="Arial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37ACB864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24A9A48" w:rsidR="00E37077" w:rsidRPr="00E37077" w:rsidRDefault="0AD46CA4" w:rsidP="37ACB864">
            <w:pPr>
              <w:rPr>
                <w:rFonts w:ascii="Aptos" w:eastAsia="Times" w:hAnsi="Aptos" w:cs="Arial"/>
                <w:b/>
                <w:bCs/>
                <w:color w:val="0070C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Taxonomic changes proposed</w:t>
            </w:r>
            <w:r w:rsidR="47BD3456"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FFE" w14:paraId="1E0D3D23" w14:textId="77777777" w:rsidTr="37ACB864">
        <w:tc>
          <w:tcPr>
            <w:tcW w:w="2972" w:type="dxa"/>
          </w:tcPr>
          <w:p w14:paraId="6B63C19C" w14:textId="375B7AAA" w:rsidR="00953FFE" w:rsidRPr="0023149A" w:rsidRDefault="2E9D7920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Establish</w:t>
            </w:r>
            <w:r w:rsidR="63259CDA"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25656461" w:rsidR="00953FFE" w:rsidRDefault="27B6119B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3FFE" w14:paraId="728F008B" w14:textId="77777777" w:rsidTr="37ACB864">
        <w:tc>
          <w:tcPr>
            <w:tcW w:w="2972" w:type="dxa"/>
          </w:tcPr>
          <w:p w14:paraId="7CEF18CA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3FFE" w14:paraId="272ED85B" w14:textId="77777777" w:rsidTr="37ACB864">
        <w:tc>
          <w:tcPr>
            <w:tcW w:w="2972" w:type="dxa"/>
          </w:tcPr>
          <w:p w14:paraId="7314CAA8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3FFE" w14:paraId="5BF9C33F" w14:textId="77777777" w:rsidTr="37ACB864">
        <w:tc>
          <w:tcPr>
            <w:tcW w:w="2972" w:type="dxa"/>
          </w:tcPr>
          <w:p w14:paraId="4B2EDEB8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63259CDA" w:rsidP="37ACB864">
            <w:pPr>
              <w:rPr>
                <w:rFonts w:ascii="Aptos" w:eastAsia="Time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37ACB864">
            <w:pPr>
              <w:rPr>
                <w:rFonts w:ascii="Aptos" w:eastAsia="Times" w:hAnsi="Aptos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3FFE" w14:paraId="013D4D0A" w14:textId="77777777" w:rsidTr="37ACB864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63259CDA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eastAsia="Times" w:hAnsi="Aptos" w:cs="Arial"/>
                <w:color w:val="000000" w:themeColor="text1"/>
                <w:sz w:val="20"/>
                <w:szCs w:val="20"/>
              </w:rPr>
              <w:lastRenderedPageBreak/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37ACB864">
      <w:pPr>
        <w:rPr>
          <w:rFonts w:ascii="Aptos" w:hAnsi="Aptos" w:cs="Arial"/>
          <w:color w:val="808080" w:themeColor="background1" w:themeShade="80"/>
          <w:sz w:val="20"/>
          <w:szCs w:val="20"/>
        </w:rPr>
      </w:pPr>
    </w:p>
    <w:p w14:paraId="453E7D9F" w14:textId="77777777" w:rsidR="00E92794" w:rsidRDefault="00E92794" w:rsidP="37ACB864">
      <w:pPr>
        <w:rPr>
          <w:rFonts w:ascii="Aptos" w:hAnsi="Aptos" w:cs="Arial"/>
          <w:color w:val="808080" w:themeColor="background1" w:themeShade="80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37ACB864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35FAB700" w:rsidR="00333392" w:rsidRPr="00220A26" w:rsidRDefault="7775DE7F" w:rsidP="37ACB864">
            <w:pPr>
              <w:rPr>
                <w:rFonts w:ascii="Aptos" w:hAnsi="Aptos" w:cs="Arial"/>
                <w:b/>
                <w:bCs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Etymology </w:t>
            </w:r>
            <w:r w:rsidR="1F247259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(origin) 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37ACB864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7775DE7F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7775DE7F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B4F2A8D" w14:textId="753A73BB" w:rsidR="00333392" w:rsidRPr="00D671A2" w:rsidRDefault="27B6119B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Bevigintiduovirus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3B35E153" w:rsidR="00333392" w:rsidRPr="00101476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Stenotrophomonas phage BCVI_sma-b22phi</w:t>
            </w:r>
          </w:p>
        </w:tc>
      </w:tr>
      <w:tr w:rsidR="00333392" w:rsidRPr="009F7856" w14:paraId="7AAF5EF0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4B2DC76" w14:textId="4C7C3BB8" w:rsidR="00333392" w:rsidRPr="00D671A2" w:rsidRDefault="27B6119B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Bevigintiunusvirus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4E7AE9C4" w:rsidR="00333392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Stenotrophomonas phage BCVI_sma-b21phi</w:t>
            </w:r>
          </w:p>
        </w:tc>
      </w:tr>
      <w:tr w:rsidR="00101476" w:rsidRPr="009F7856" w14:paraId="1BD476D1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3E22250" w14:textId="4BA200E2" w:rsidR="00101476" w:rsidRPr="00D671A2" w:rsidRDefault="27B6119B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Chan</w:t>
            </w:r>
            <w:r w:rsidR="016DD72E"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una</w:t>
            </w:r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354B10E8" w14:textId="03A8F95F" w:rsidR="00101476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Vibrio phage vB_VpaP_Chan1</w:t>
            </w:r>
          </w:p>
        </w:tc>
      </w:tr>
      <w:tr w:rsidR="00101476" w:rsidRPr="009F7856" w14:paraId="0D7CF1BB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40DEDDEF" w14:textId="39E0AEE8" w:rsidR="00101476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Chongqingvirus</w:t>
            </w:r>
            <w:proofErr w:type="spellEnd"/>
          </w:p>
        </w:tc>
        <w:tc>
          <w:tcPr>
            <w:tcW w:w="6379" w:type="dxa"/>
            <w:vAlign w:val="center"/>
          </w:tcPr>
          <w:p w14:paraId="40F4E188" w14:textId="676137BF" w:rsidR="00101476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The name is derived from the location where the first member of this genus, </w:t>
            </w:r>
            <w:proofErr w:type="spellStart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Ectopseudomonas</w:t>
            </w:r>
            <w:proofErr w:type="spellEnd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phage vB_Eckh_PLZ24, was isolated</w:t>
            </w:r>
          </w:p>
        </w:tc>
      </w:tr>
      <w:tr w:rsidR="00101476" w:rsidRPr="009F7856" w14:paraId="3F6D4E78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C8D0B31" w14:textId="0983FF59" w:rsidR="00101476" w:rsidRPr="00D671A2" w:rsidRDefault="27B6119B" w:rsidP="37ACB864">
            <w:pPr>
              <w:jc w:val="both"/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Circevirus</w:t>
            </w:r>
            <w:proofErr w:type="spellEnd"/>
          </w:p>
        </w:tc>
        <w:tc>
          <w:tcPr>
            <w:tcW w:w="6379" w:type="dxa"/>
            <w:vAlign w:val="center"/>
          </w:tcPr>
          <w:p w14:paraId="39F32208" w14:textId="27E7BCC5" w:rsidR="00101476" w:rsidRPr="00040CB0" w:rsidRDefault="27B6119B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Caulobacter phage Circe</w:t>
            </w:r>
          </w:p>
        </w:tc>
      </w:tr>
      <w:tr w:rsidR="00101476" w:rsidRPr="009F7856" w14:paraId="026CF3A3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5F6828F5" w14:textId="4F74F650" w:rsidR="00101476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Covelinhasvirus</w:t>
            </w:r>
            <w:proofErr w:type="spellEnd"/>
          </w:p>
        </w:tc>
        <w:tc>
          <w:tcPr>
            <w:tcW w:w="6379" w:type="dxa"/>
            <w:vAlign w:val="center"/>
          </w:tcPr>
          <w:p w14:paraId="39F83744" w14:textId="0EF37C42" w:rsidR="00101476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The name is derived from the location where the first member of this genus, </w:t>
            </w:r>
            <w:proofErr w:type="spellStart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Schitoviridae</w:t>
            </w:r>
            <w:proofErr w:type="spellEnd"/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sp. Isolate BPhage_xjL5, was isolated from</w:t>
            </w:r>
          </w:p>
        </w:tc>
      </w:tr>
      <w:tr w:rsidR="00101476" w:rsidRPr="009F7856" w14:paraId="1165141A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D7AAFF0" w14:textId="0A5B99AC" w:rsidR="00101476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Guangdong</w:t>
            </w:r>
            <w:r w:rsidR="10EFE2F7"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1342B1C4" w:rsidR="00101476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location where the first member of this genus, Vibrio phage vB_ValP-R39Z, was isolated from</w:t>
            </w:r>
          </w:p>
        </w:tc>
      </w:tr>
      <w:tr w:rsidR="006B616E" w:rsidRPr="009F7856" w14:paraId="62CEB07B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0FF525DC" w14:textId="293D2E73" w:rsidR="006B616E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Jaygeekayunavirus</w:t>
            </w:r>
            <w:proofErr w:type="spellEnd"/>
          </w:p>
        </w:tc>
        <w:tc>
          <w:tcPr>
            <w:tcW w:w="6379" w:type="dxa"/>
            <w:vAlign w:val="center"/>
          </w:tcPr>
          <w:p w14:paraId="4ABA2949" w14:textId="1A974139" w:rsidR="006B616E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Escherichia phage Jgk1</w:t>
            </w:r>
          </w:p>
        </w:tc>
      </w:tr>
      <w:tr w:rsidR="00D671A2" w:rsidRPr="009F7856" w14:paraId="066C1289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09E2163" w14:textId="57256D6F" w:rsidR="00D671A2" w:rsidRPr="00D671A2" w:rsidRDefault="00D671A2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</w:p>
        </w:tc>
        <w:tc>
          <w:tcPr>
            <w:tcW w:w="6379" w:type="dxa"/>
            <w:vAlign w:val="center"/>
          </w:tcPr>
          <w:p w14:paraId="6D7396C6" w14:textId="6C385108" w:rsidR="00D671A2" w:rsidRPr="37ACB864" w:rsidRDefault="00D671A2" w:rsidP="37ACB864">
            <w:pPr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Derived from the name of Erwinia phage </w:t>
            </w:r>
            <w:proofErr w:type="spellStart"/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Kuerle</w:t>
            </w:r>
            <w:proofErr w:type="spellEnd"/>
          </w:p>
        </w:tc>
      </w:tr>
      <w:tr w:rsidR="006B616E" w:rsidRPr="009F7856" w14:paraId="47833B70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2E554C28" w14:textId="2B2BC9AB" w:rsidR="006B616E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Mearavirus</w:t>
            </w:r>
            <w:proofErr w:type="spellEnd"/>
          </w:p>
        </w:tc>
        <w:tc>
          <w:tcPr>
            <w:tcW w:w="6379" w:type="dxa"/>
            <w:vAlign w:val="center"/>
          </w:tcPr>
          <w:p w14:paraId="19575C79" w14:textId="4CFBC132" w:rsidR="006B616E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Pseudomonas phage Meara</w:t>
            </w:r>
          </w:p>
        </w:tc>
      </w:tr>
      <w:tr w:rsidR="006B616E" w:rsidRPr="009F7856" w14:paraId="61802A8C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108C1B58" w14:textId="3B53EBE7" w:rsidR="006B616E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Sapvirus</w:t>
            </w:r>
            <w:proofErr w:type="spellEnd"/>
          </w:p>
        </w:tc>
        <w:tc>
          <w:tcPr>
            <w:tcW w:w="6379" w:type="dxa"/>
            <w:vAlign w:val="center"/>
          </w:tcPr>
          <w:p w14:paraId="6A01C8C5" w14:textId="682F82C0" w:rsidR="006B616E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name of the first isolated phage of this type, Shewanella phage SA-P</w:t>
            </w:r>
          </w:p>
        </w:tc>
      </w:tr>
      <w:tr w:rsidR="006B616E" w:rsidRPr="009F7856" w14:paraId="48FD8FBB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0CED15CD" w14:textId="7A0AE877" w:rsidR="006B616E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Subiacovirus</w:t>
            </w:r>
            <w:proofErr w:type="spellEnd"/>
          </w:p>
        </w:tc>
        <w:tc>
          <w:tcPr>
            <w:tcW w:w="6379" w:type="dxa"/>
            <w:vAlign w:val="center"/>
          </w:tcPr>
          <w:p w14:paraId="7E6A243F" w14:textId="67392085" w:rsidR="006B616E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name is derived from the location</w:t>
            </w:r>
            <w:r w:rsidR="26DD958F"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where the first member of this genus, </w:t>
            </w:r>
            <w:r w:rsidR="26DD958F"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Acinetobacter phage C5MA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 was isolated from</w:t>
            </w:r>
          </w:p>
        </w:tc>
      </w:tr>
      <w:tr w:rsidR="006B616E" w:rsidRPr="009F7856" w14:paraId="20245EE3" w14:textId="77777777" w:rsidTr="37ACB864">
        <w:trPr>
          <w:trHeight w:val="71"/>
        </w:trPr>
        <w:tc>
          <w:tcPr>
            <w:tcW w:w="2547" w:type="dxa"/>
            <w:vAlign w:val="center"/>
          </w:tcPr>
          <w:p w14:paraId="6DC0E204" w14:textId="0824B350" w:rsidR="006B616E" w:rsidRPr="00D671A2" w:rsidRDefault="016DD72E" w:rsidP="37ACB864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671A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Zedexvirus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135A89AC" w:rsidR="006B616E" w:rsidRPr="00040CB0" w:rsidRDefault="016DD72E" w:rsidP="37ACB86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The name is derived from the name of the first isolated phage of this type, </w:t>
            </w:r>
            <w:proofErr w:type="spellStart"/>
            <w:r w:rsidR="26DD958F"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Ochrobactrum</w:t>
            </w:r>
            <w:proofErr w:type="spellEnd"/>
            <w:r w:rsidR="26DD958F"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phage ZX86</w:t>
            </w:r>
          </w:p>
        </w:tc>
      </w:tr>
    </w:tbl>
    <w:p w14:paraId="664528E2" w14:textId="2F70F927" w:rsidR="00333392" w:rsidRDefault="00333392" w:rsidP="37ACB864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37ACB864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37ACB864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2AB2F3D" w:rsidR="00333392" w:rsidRDefault="7775DE7F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Permission for use of names derived from a living person:        </w:t>
            </w:r>
          </w:p>
        </w:tc>
      </w:tr>
      <w:tr w:rsidR="00DD58AA" w14:paraId="28DCB929" w14:textId="77777777" w:rsidTr="37ACB864">
        <w:tc>
          <w:tcPr>
            <w:tcW w:w="2547" w:type="dxa"/>
          </w:tcPr>
          <w:p w14:paraId="71228610" w14:textId="16682F7A" w:rsidR="00DD58AA" w:rsidRDefault="65536275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7CF8EFAE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Full name of p</w:t>
            </w:r>
            <w:r w:rsidR="65536275"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C402CF2" w:rsidR="00DD58AA" w:rsidRDefault="65536275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Attached </w:t>
            </w:r>
          </w:p>
        </w:tc>
      </w:tr>
      <w:tr w:rsidR="00DD58AA" w14:paraId="640B0925" w14:textId="77777777" w:rsidTr="37ACB864">
        <w:tc>
          <w:tcPr>
            <w:tcW w:w="2547" w:type="dxa"/>
            <w:vAlign w:val="center"/>
          </w:tcPr>
          <w:p w14:paraId="36B8201A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37ACB864">
        <w:tc>
          <w:tcPr>
            <w:tcW w:w="2547" w:type="dxa"/>
            <w:vAlign w:val="center"/>
          </w:tcPr>
          <w:p w14:paraId="166AC482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37ACB864">
        <w:tc>
          <w:tcPr>
            <w:tcW w:w="2547" w:type="dxa"/>
            <w:vAlign w:val="center"/>
          </w:tcPr>
          <w:p w14:paraId="2C891489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37ACB864">
        <w:tc>
          <w:tcPr>
            <w:tcW w:w="2547" w:type="dxa"/>
            <w:vAlign w:val="center"/>
          </w:tcPr>
          <w:p w14:paraId="703BABEC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37ACB864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37ACB864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 w:rsidP="37ACB864">
      <w:pPr>
        <w:rPr>
          <w:rFonts w:ascii="Aptos" w:hAnsi="Aptos" w:cs="Arial"/>
          <w:color w:val="0000FF"/>
          <w:sz w:val="20"/>
          <w:szCs w:val="20"/>
        </w:rPr>
      </w:pPr>
      <w:r w:rsidRPr="37ACB864"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37ACB864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A77B8E" w14:paraId="0E84D0F2" w14:textId="77777777" w:rsidTr="059A9CFC">
        <w:tc>
          <w:tcPr>
            <w:tcW w:w="8926" w:type="dxa"/>
            <w:shd w:val="clear" w:color="auto" w:fill="F2F2F2" w:themeFill="background1" w:themeFillShade="F2"/>
          </w:tcPr>
          <w:p w14:paraId="5831EE03" w14:textId="59D44297" w:rsidR="00A77B8E" w:rsidRDefault="3046D1F2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Abstract</w:t>
            </w:r>
            <w:r w:rsidR="0DBBAD92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of Taxonomy Proposal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59A9CFC">
        <w:tc>
          <w:tcPr>
            <w:tcW w:w="8926" w:type="dxa"/>
          </w:tcPr>
          <w:p w14:paraId="4FD7E42A" w14:textId="77777777" w:rsidR="00A77B8E" w:rsidRDefault="00A77B8E" w:rsidP="37ACB864">
            <w:pP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</w:pPr>
          </w:p>
          <w:p w14:paraId="32B5F2E1" w14:textId="77777777" w:rsidR="00A77B8E" w:rsidRPr="00BE4F5A" w:rsidRDefault="3046D1F2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37ACB864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D990A13" w14:textId="5B478692" w:rsidR="00B05073" w:rsidRDefault="5708BCFC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proofErr w:type="spellStart"/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Schitoviridae</w:t>
            </w:r>
            <w:proofErr w:type="spellEnd"/>
            <w:r w:rsidRPr="37ACB864">
              <w:rPr>
                <w:rFonts w:ascii="Aptos" w:hAnsi="Aptos" w:cs="Arial"/>
                <w:sz w:val="20"/>
                <w:szCs w:val="20"/>
              </w:rPr>
              <w:t xml:space="preserve"> was created in 2020 (Taxonomy Proposal </w:t>
            </w:r>
            <w:hyperlink r:id="rId12">
              <w:proofErr w:type="gramStart"/>
              <w:r w:rsidRPr="37ACB864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2020.146B.R</w:t>
              </w:r>
              <w:proofErr w:type="gramEnd"/>
              <w:r w:rsidRPr="37ACB864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.Schitoviridae</w:t>
              </w:r>
            </w:hyperlink>
            <w:r w:rsidRPr="37ACB864">
              <w:rPr>
                <w:rFonts w:ascii="Aptos" w:hAnsi="Aptos" w:cs="Arial"/>
                <w:sz w:val="20"/>
                <w:szCs w:val="20"/>
              </w:rPr>
              <w:t>). The family is comprised of 13 subfamilies, 73 genera and 184 species.</w:t>
            </w:r>
          </w:p>
          <w:p w14:paraId="09336122" w14:textId="678E2E16" w:rsidR="00A77B8E" w:rsidRDefault="00A77B8E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21FC18" w14:textId="77777777" w:rsidR="00A77B8E" w:rsidRPr="00BE4F5A" w:rsidRDefault="00A77B8E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3046D1F2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37ACB86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 w:rsidRPr="37ACB864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77777777" w:rsidR="00A77B8E" w:rsidRPr="00BE4F5A" w:rsidRDefault="00A77B8E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30B647C7" w14:textId="2AD8E373" w:rsidR="00580383" w:rsidRPr="00580383" w:rsidRDefault="00580383" w:rsidP="00580383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Create thirteen (13) new genera with fifteen (17) new 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pecies, “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Bevigintiduovirus”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(2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“Bevigintiunusvirus”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“Chanunavirus”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“Chongqingvirus”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“Circevirus”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 “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Covelinhasvirus”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“Guangdongvirus”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“Jaygeekayvirus”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(3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Kuerlevirus (2 species), “Mearavirus”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“Sapvirus”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Subiacovirus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 “Zedexvirus”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species). </w:t>
            </w:r>
          </w:p>
          <w:p w14:paraId="5BEC79FA" w14:textId="77777777" w:rsidR="00580383" w:rsidRPr="00580383" w:rsidRDefault="00580383" w:rsidP="00580383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</w:t>
            </w:r>
          </w:p>
          <w:p w14:paraId="1A10601D" w14:textId="77777777" w:rsidR="00580383" w:rsidRPr="00580383" w:rsidRDefault="00580383" w:rsidP="00580383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Create 29 (twenty-nine) new species in the genera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Efbeekayvirus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(7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Sabivirus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Litunavirus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(2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Waedenswilvirus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Pokkenvirus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Kapoctavirus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(2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Gamaleyavirus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Moovirus 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Exceevirus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 species), </w:t>
            </w:r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Pylasvirus</w:t>
            </w:r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 species) and </w:t>
            </w:r>
            <w:proofErr w:type="spellStart"/>
            <w:r w:rsidRPr="00580383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Triduovirus</w:t>
            </w:r>
            <w:proofErr w:type="spellEnd"/>
            <w:r w:rsidRPr="00580383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 (1 species). </w:t>
            </w:r>
          </w:p>
          <w:p w14:paraId="690B13C1" w14:textId="6901BB69" w:rsidR="000D7720" w:rsidRDefault="000D7720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027FA55B" w14:textId="77777777" w:rsidR="000D7720" w:rsidRDefault="000D7720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34E8CDE0" w14:textId="77777777" w:rsidR="006843B7" w:rsidRPr="006F33B7" w:rsidRDefault="1F8F1835" w:rsidP="37ACB864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52CBC545" w14:textId="3F702E96" w:rsidR="00A77B8E" w:rsidRDefault="1F8F1835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sz w:val="20"/>
                <w:szCs w:val="20"/>
              </w:rPr>
              <w:t>With 70% DNA sequence identity and 95% DNA sequence identity as the criterion for demarcation of genera and species, respectively, each of the proposed species differs from the others with more than 5% at the DNA level as confirmed with VIRIDIC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  <w:r w:rsidRPr="37ACB864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</w:p>
          <w:p w14:paraId="41623645" w14:textId="77777777" w:rsidR="006F33B7" w:rsidRDefault="006F33B7" w:rsidP="37ACB864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031E69D5" w14:textId="77777777" w:rsidR="006F33B7" w:rsidRDefault="006F33B7" w:rsidP="37ACB864">
            <w:pPr>
              <w:pStyle w:val="BodyTextIndent"/>
              <w:ind w:left="0" w:firstLine="0"/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6E5BCB32" w14:textId="6FC8BD98" w:rsidR="00A77B8E" w:rsidRPr="00BE4F5A" w:rsidRDefault="3046D1F2" w:rsidP="37ACB864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37ACB864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34A7845C" w14:textId="3429CD47" w:rsidR="00A77B8E" w:rsidRDefault="1E97E262" w:rsidP="37ACB864">
            <w:pPr>
              <w:spacing w:line="259" w:lineRule="auto"/>
            </w:pP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The evolutionary relationships between </w:t>
            </w:r>
            <w:r w:rsidR="0C864F3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4</w:t>
            </w:r>
            <w:r w:rsidR="00285748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6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bacteriophage genomes were investigated. Based on proteomic and nucleotide analysis we propose a 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genus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-level taxonomy for these phages</w:t>
            </w:r>
            <w:r w:rsidRPr="059A9CFC">
              <w:t xml:space="preserve">. 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Using different tools like VIRIDIC or </w:t>
            </w:r>
            <w:proofErr w:type="spellStart"/>
            <w:r w:rsidRPr="059A9CFC">
              <w:rPr>
                <w:rFonts w:ascii="Aptos" w:hAnsi="Aptos" w:cstheme="minorBidi"/>
                <w:sz w:val="20"/>
                <w:szCs w:val="20"/>
              </w:rPr>
              <w:t>ViPTree</w:t>
            </w:r>
            <w:proofErr w:type="spellEnd"/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 for pairwise </w:t>
            </w:r>
            <w:r w:rsidR="443CC97B" w:rsidRPr="059A9CFC">
              <w:rPr>
                <w:rFonts w:ascii="Aptos" w:hAnsi="Aptos" w:cstheme="minorBidi"/>
                <w:sz w:val="20"/>
                <w:szCs w:val="20"/>
              </w:rPr>
              <w:t xml:space="preserve">intergenomic 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nucleotide </w:t>
            </w:r>
            <w:r w:rsidR="6DA14A8C" w:rsidRPr="059A9CFC">
              <w:rPr>
                <w:rFonts w:ascii="Aptos" w:hAnsi="Aptos" w:cstheme="minorBidi"/>
                <w:sz w:val="20"/>
                <w:szCs w:val="20"/>
              </w:rPr>
              <w:t xml:space="preserve">similarity 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or whole genome </w:t>
            </w:r>
            <w:r w:rsidR="78063052" w:rsidRPr="059A9CFC">
              <w:rPr>
                <w:rFonts w:ascii="Aptos" w:hAnsi="Aptos" w:cstheme="minorBidi"/>
                <w:sz w:val="20"/>
                <w:szCs w:val="20"/>
              </w:rPr>
              <w:t xml:space="preserve">TBLASTX distance 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>analys</w:t>
            </w:r>
            <w:r w:rsidR="6EDBE487" w:rsidRPr="059A9CFC">
              <w:rPr>
                <w:rFonts w:ascii="Aptos" w:hAnsi="Aptos" w:cstheme="minorBidi"/>
                <w:sz w:val="20"/>
                <w:szCs w:val="20"/>
              </w:rPr>
              <w:t>is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 of </w:t>
            </w:r>
            <w:proofErr w:type="spellStart"/>
            <w:r w:rsidRPr="059A9CFC">
              <w:rPr>
                <w:rFonts w:ascii="Aptos" w:hAnsi="Aptos" w:cstheme="minorBidi"/>
                <w:sz w:val="20"/>
                <w:szCs w:val="20"/>
              </w:rPr>
              <w:t>schitoviruses</w:t>
            </w:r>
            <w:proofErr w:type="spellEnd"/>
            <w:r w:rsidR="49C92316" w:rsidRPr="059A9CFC">
              <w:rPr>
                <w:rFonts w:ascii="Aptos" w:hAnsi="Aptos" w:cstheme="minorBidi"/>
                <w:sz w:val="20"/>
                <w:szCs w:val="20"/>
              </w:rPr>
              <w:t xml:space="preserve"> we propose to create </w:t>
            </w:r>
            <w:r w:rsidR="005E74ED">
              <w:rPr>
                <w:rFonts w:ascii="Aptos" w:hAnsi="Aptos" w:cstheme="minorBidi"/>
                <w:sz w:val="20"/>
                <w:szCs w:val="20"/>
              </w:rPr>
              <w:t>thirteen</w:t>
            </w:r>
            <w:r w:rsidR="49C92316" w:rsidRPr="059A9CFC">
              <w:rPr>
                <w:rFonts w:ascii="Aptos" w:hAnsi="Aptos" w:cstheme="minorBidi"/>
                <w:sz w:val="20"/>
                <w:szCs w:val="20"/>
              </w:rPr>
              <w:t xml:space="preserve"> new genera, </w:t>
            </w:r>
            <w:r w:rsidR="005E74ED">
              <w:rPr>
                <w:rFonts w:ascii="Aptos" w:hAnsi="Aptos" w:cstheme="minorBidi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Bevigintiduovirus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Bevigintiunusvirus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Chanunavirus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Chongqingvirus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Circevirus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r w:rsidR="005E74ED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Covelinhasvirus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Guangdongvirus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Jaygeekayvirus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5E74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”,</w:t>
            </w:r>
            <w:r w:rsidR="005E74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Mearavirus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Sapvirus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Subiacovirus</w:t>
            </w:r>
            <w:proofErr w:type="spellEnd"/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proofErr w:type="gramStart"/>
            <w:r w:rsidR="49C92316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Zedexvirus</w:t>
            </w:r>
            <w:r w:rsidR="005E74ED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”S</w:t>
            </w:r>
            <w:proofErr w:type="spellEnd"/>
            <w:proofErr w:type="gramEnd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including 15 of the analysed genomes</w:t>
            </w:r>
            <w:r w:rsidR="49C92316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  <w:r w:rsidR="0C864F3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Furthermore,</w:t>
            </w:r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31 phage genomes represent new species in</w:t>
            </w:r>
            <w:r w:rsidR="512D4A73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the genera</w:t>
            </w:r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Efbeekayvirus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Sabivirus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Litunavirus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Waedenswilvirus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Pokkenvirus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Kapoctavirus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Gamaleyavirus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Moovirus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Exceevirus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Pylasvirus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="5D8BD0ED"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Triduovirus</w:t>
            </w:r>
            <w:proofErr w:type="spellEnd"/>
            <w:r w:rsidR="5D8BD0ED"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</w:p>
          <w:p w14:paraId="7700605E" w14:textId="2773C618" w:rsidR="6883968F" w:rsidRDefault="6883968F" w:rsidP="37ACB864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59A9CF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We note that the branching point in the TBLASTX distance tree falls below a distance of 0.05 from the root, a threshold which has been used in the delineation of other families of bacteriophages. It is therefore likely that the </w:t>
            </w:r>
            <w:proofErr w:type="spellStart"/>
            <w:r w:rsidRPr="059A9CF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Schitoviridae</w:t>
            </w:r>
            <w:proofErr w:type="spellEnd"/>
            <w:r w:rsidRPr="059A9CF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represents an order that includes multiple families. We intend to conduct a more detailed analysis and prepare a proposal to present a revised taxonomy </w:t>
            </w:r>
            <w:proofErr w:type="gramStart"/>
            <w:r w:rsidRPr="059A9CF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 the near future</w:t>
            </w:r>
            <w:proofErr w:type="gramEnd"/>
            <w:r w:rsidR="013745D9" w:rsidRPr="059A9CF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4B3CCA92" w14:textId="4731FA13" w:rsidR="009D1129" w:rsidRDefault="009D1129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3D8B99BE" w14:textId="77777777" w:rsidR="00FC2269" w:rsidRDefault="00FC2269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37ACB864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59A9CFC">
        <w:tc>
          <w:tcPr>
            <w:tcW w:w="8926" w:type="dxa"/>
            <w:shd w:val="clear" w:color="auto" w:fill="F2F2F2" w:themeFill="background1" w:themeFillShade="F2"/>
          </w:tcPr>
          <w:p w14:paraId="00CD2219" w14:textId="29468577" w:rsidR="00883A5C" w:rsidRPr="00883A5C" w:rsidRDefault="3046D1F2" w:rsidP="37ACB864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Text of Taxonomy proposal</w:t>
            </w:r>
            <w:r w:rsidR="47BD3456"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  <w:p w14:paraId="4ECF6668" w14:textId="117AEA91" w:rsidR="00A77B8E" w:rsidRDefault="00A77B8E" w:rsidP="37ACB864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1E86E5C0" w14:textId="77777777" w:rsidTr="059A9CFC">
        <w:tc>
          <w:tcPr>
            <w:tcW w:w="8926" w:type="dxa"/>
          </w:tcPr>
          <w:p w14:paraId="228C8BA6" w14:textId="77777777" w:rsidR="059A9CFC" w:rsidRDefault="059A9CFC" w:rsidP="059A9CFC">
            <w:pP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</w:pPr>
          </w:p>
          <w:p w14:paraId="2B7B21EA" w14:textId="77777777" w:rsidR="41A5E164" w:rsidRDefault="41A5E164" w:rsidP="059A9CFC">
            <w:pPr>
              <w:rPr>
                <w:rFonts w:ascii="Aptos" w:hAnsi="Aptos" w:cs="Arial"/>
                <w:sz w:val="20"/>
                <w:szCs w:val="20"/>
              </w:rPr>
            </w:pPr>
            <w:r w:rsidRPr="059A9CFC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059A9CFC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532D1FA4" w14:textId="5B478692" w:rsidR="41A5E164" w:rsidRDefault="41A5E164" w:rsidP="059A9CFC">
            <w:pPr>
              <w:rPr>
                <w:rFonts w:ascii="Aptos" w:hAnsi="Aptos" w:cs="Arial"/>
                <w:sz w:val="20"/>
                <w:szCs w:val="20"/>
              </w:rPr>
            </w:pPr>
            <w:r w:rsidRPr="059A9CFC"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proofErr w:type="spellStart"/>
            <w:r w:rsidRPr="059A9CFC">
              <w:rPr>
                <w:rFonts w:ascii="Aptos" w:hAnsi="Aptos" w:cs="Arial"/>
                <w:i/>
                <w:iCs/>
                <w:sz w:val="20"/>
                <w:szCs w:val="20"/>
              </w:rPr>
              <w:t>Schitoviridae</w:t>
            </w:r>
            <w:proofErr w:type="spellEnd"/>
            <w:r w:rsidRPr="059A9CFC">
              <w:rPr>
                <w:rFonts w:ascii="Aptos" w:hAnsi="Aptos" w:cs="Arial"/>
                <w:sz w:val="20"/>
                <w:szCs w:val="20"/>
              </w:rPr>
              <w:t xml:space="preserve"> was created in 2020 (Taxonomy Proposal </w:t>
            </w:r>
            <w:hyperlink r:id="rId13">
              <w:proofErr w:type="gramStart"/>
              <w:r w:rsidRPr="059A9CFC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2020.146B.R</w:t>
              </w:r>
              <w:proofErr w:type="gramEnd"/>
              <w:r w:rsidRPr="059A9CFC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.Schitoviridae</w:t>
              </w:r>
            </w:hyperlink>
            <w:r w:rsidRPr="059A9CFC">
              <w:rPr>
                <w:rFonts w:ascii="Aptos" w:hAnsi="Aptos" w:cs="Arial"/>
                <w:sz w:val="20"/>
                <w:szCs w:val="20"/>
              </w:rPr>
              <w:t>). The family is comprised of 13 subfamilies, 73 genera and 184 species.</w:t>
            </w:r>
          </w:p>
          <w:p w14:paraId="36A1C0A5" w14:textId="678E2E16" w:rsidR="059A9CFC" w:rsidRDefault="059A9CFC" w:rsidP="059A9CFC">
            <w:pPr>
              <w:rPr>
                <w:rFonts w:ascii="Aptos" w:hAnsi="Aptos" w:cs="Arial"/>
                <w:sz w:val="20"/>
                <w:szCs w:val="20"/>
              </w:rPr>
            </w:pPr>
          </w:p>
          <w:p w14:paraId="60D5BC5D" w14:textId="77777777" w:rsidR="059A9CFC" w:rsidRDefault="059A9CFC" w:rsidP="059A9CFC">
            <w:pPr>
              <w:rPr>
                <w:rFonts w:ascii="Aptos" w:hAnsi="Aptos" w:cs="Arial"/>
                <w:sz w:val="20"/>
                <w:szCs w:val="20"/>
              </w:rPr>
            </w:pPr>
          </w:p>
          <w:p w14:paraId="2BDD5909" w14:textId="77777777" w:rsidR="41A5E164" w:rsidRDefault="41A5E164" w:rsidP="059A9CFC">
            <w:pPr>
              <w:rPr>
                <w:rFonts w:ascii="Aptos" w:hAnsi="Aptos" w:cs="Arial"/>
                <w:sz w:val="20"/>
                <w:szCs w:val="20"/>
              </w:rPr>
            </w:pPr>
            <w:r w:rsidRPr="059A9CFC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059A9CF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59A9CFC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 w:rsidRPr="059A9CFC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34F8822A" w14:textId="77777777" w:rsidR="059A9CFC" w:rsidRDefault="059A9CFC" w:rsidP="059A9CFC">
            <w:pPr>
              <w:rPr>
                <w:rFonts w:ascii="Aptos" w:hAnsi="Aptos" w:cs="Arial"/>
                <w:sz w:val="20"/>
                <w:szCs w:val="20"/>
              </w:rPr>
            </w:pPr>
          </w:p>
          <w:p w14:paraId="50DD5270" w14:textId="43353D91" w:rsidR="41A5E164" w:rsidRDefault="41A5E164" w:rsidP="059A9CFC">
            <w:pP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lastRenderedPageBreak/>
              <w:t>Create twelve (12) new genera with fifteen (15) new species,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Bevigintiduovirus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(2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Bevigintiunusvirus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Chanunavirus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Chongqingvirus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Circevirus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Covelinhasvirus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Guangdongvirus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Jaygeekayvirus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(3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Mearavirus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Sapvirus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Subiacovirus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Zedexvirus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”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 species).</w:t>
            </w:r>
          </w:p>
          <w:p w14:paraId="55C40807" w14:textId="63FE9298" w:rsidR="059A9CFC" w:rsidRDefault="059A9CFC" w:rsidP="059A9CFC">
            <w:pP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</w:pPr>
          </w:p>
          <w:p w14:paraId="636CF105" w14:textId="7F7DE146" w:rsidR="41A5E164" w:rsidRDefault="41A5E164" w:rsidP="059A9CFC">
            <w:pPr>
              <w:rPr>
                <w:rFonts w:ascii="Aptos" w:hAnsi="Aptos" w:cs="Arial"/>
                <w:sz w:val="20"/>
                <w:szCs w:val="20"/>
              </w:rPr>
            </w:pP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Create 30 (thirty) new species in the genera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Efbeekayvirus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(7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Sabivirus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Litunavirus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(2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Waedenswilvirus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Pokkenvirus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Kapoctavirus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(2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Gamaleyavirus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Moovirus</w:t>
            </w:r>
            <w:proofErr w:type="spell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Exceevirus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Pylasvirus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 and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Triduovirus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 species).</w:t>
            </w:r>
          </w:p>
          <w:p w14:paraId="07AE2C2B" w14:textId="0B5E96A1" w:rsidR="059A9CFC" w:rsidRDefault="059A9CFC" w:rsidP="059A9CFC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</w:p>
          <w:p w14:paraId="4897BD44" w14:textId="77777777" w:rsidR="00822AAD" w:rsidRDefault="00822AAD" w:rsidP="37ACB864">
            <w:pPr>
              <w:rPr>
                <w:rFonts w:ascii="Aptos" w:hAnsi="Aptos" w:cs="Arial"/>
                <w:sz w:val="20"/>
                <w:szCs w:val="20"/>
              </w:rPr>
            </w:pPr>
          </w:p>
          <w:p w14:paraId="66E7EA52" w14:textId="77777777" w:rsidR="00822AAD" w:rsidRPr="006F33B7" w:rsidRDefault="7635D218" w:rsidP="37ACB864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37ACB864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6A153D9B" w14:textId="191739BA" w:rsidR="00822AAD" w:rsidRDefault="7635D218" w:rsidP="37ACB864">
            <w:pPr>
              <w:rPr>
                <w:rFonts w:ascii="Aptos" w:hAnsi="Aptos" w:cs="Arial"/>
                <w:sz w:val="20"/>
                <w:szCs w:val="20"/>
              </w:rPr>
            </w:pPr>
            <w:r w:rsidRPr="37ACB864">
              <w:rPr>
                <w:rFonts w:asciiTheme="minorHAnsi" w:hAnsiTheme="minorHAnsi" w:cstheme="minorBidi"/>
                <w:sz w:val="20"/>
                <w:szCs w:val="20"/>
              </w:rPr>
              <w:t>With 70% DNA sequence identity and 95% DNA sequence identity as the criterion for demarcation of genera and species</w:t>
            </w:r>
            <w:r w:rsidR="7B3C6682" w:rsidRPr="37ACB864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7B3C6682" w:rsidRPr="37ACB864">
              <w:rPr>
                <w:rFonts w:ascii="Aptos" w:hAnsi="Aptos" w:cs="Arial"/>
                <w:sz w:val="20"/>
                <w:szCs w:val="20"/>
              </w:rPr>
              <w:t xml:space="preserve">(Taxonomy Proposal </w:t>
            </w:r>
            <w:hyperlink r:id="rId14">
              <w:proofErr w:type="gramStart"/>
              <w:r w:rsidR="7B3C6682" w:rsidRPr="37ACB864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2020.146B.R</w:t>
              </w:r>
              <w:proofErr w:type="gramEnd"/>
              <w:r w:rsidR="7B3C6682" w:rsidRPr="37ACB864">
                <w:rPr>
                  <w:rStyle w:val="Hyperlink"/>
                  <w:rFonts w:ascii="Aptos" w:eastAsia="Times" w:hAnsi="Aptos" w:cs="Arial"/>
                  <w:sz w:val="20"/>
                  <w:szCs w:val="20"/>
                </w:rPr>
                <w:t>.Schitoviridae</w:t>
              </w:r>
            </w:hyperlink>
            <w:r w:rsidR="7B3C6682" w:rsidRPr="37ACB864">
              <w:rPr>
                <w:rFonts w:ascii="Aptos" w:hAnsi="Aptos" w:cs="Arial"/>
                <w:sz w:val="20"/>
                <w:szCs w:val="20"/>
              </w:rPr>
              <w:t>)</w:t>
            </w:r>
            <w:r w:rsidRPr="37ACB864">
              <w:rPr>
                <w:rFonts w:asciiTheme="minorHAnsi" w:hAnsiTheme="minorHAnsi" w:cstheme="minorBidi"/>
                <w:sz w:val="20"/>
                <w:szCs w:val="20"/>
              </w:rPr>
              <w:t>, respectively, each of the proposed species differs from the others with more than 5% at the DNA level as confirmed with VIRIDIC</w:t>
            </w:r>
            <w:r w:rsidRPr="37ACB864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  <w:r w:rsidRPr="37ACB864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</w:p>
          <w:p w14:paraId="4F823977" w14:textId="77777777" w:rsidR="00822AAD" w:rsidRDefault="00822AAD" w:rsidP="37ACB864">
            <w:pPr>
              <w:pStyle w:val="BodyTextIndent"/>
              <w:ind w:left="0" w:firstLine="0"/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1E36BA3" w14:textId="1D9F76D6" w:rsidR="00822AAD" w:rsidRPr="00BE4F5A" w:rsidRDefault="4743B0B8" w:rsidP="37ACB864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59A9CFC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059A9CFC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60477051" w14:textId="77777777" w:rsidR="00285748" w:rsidRDefault="00285748" w:rsidP="00285748">
            <w:pPr>
              <w:spacing w:line="259" w:lineRule="auto"/>
            </w:pP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The evolutionary relationships between 4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6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bacteriophage genomes were investigated. Based on proteomic and nucleotide analysis we propose a genus-level taxonomy for these phages</w:t>
            </w:r>
            <w:r w:rsidRPr="059A9CFC">
              <w:t xml:space="preserve">. 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Using different tools like VIRIDIC [1] or </w:t>
            </w:r>
            <w:proofErr w:type="spellStart"/>
            <w:r w:rsidRPr="059A9CFC">
              <w:rPr>
                <w:rFonts w:ascii="Aptos" w:hAnsi="Aptos" w:cstheme="minorBidi"/>
                <w:sz w:val="20"/>
                <w:szCs w:val="20"/>
              </w:rPr>
              <w:t>ViPTree</w:t>
            </w:r>
            <w:proofErr w:type="spellEnd"/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] [2] for pairwise intergenomic nucleotide similarity or whole genome TBLASTX distance analysis of </w:t>
            </w:r>
            <w:proofErr w:type="spellStart"/>
            <w:r w:rsidRPr="059A9CFC">
              <w:rPr>
                <w:rFonts w:ascii="Aptos" w:hAnsi="Aptos" w:cstheme="minorBidi"/>
                <w:sz w:val="20"/>
                <w:szCs w:val="20"/>
              </w:rPr>
              <w:t>schitoviruses</w:t>
            </w:r>
            <w:proofErr w:type="spellEnd"/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 we propose to create </w:t>
            </w:r>
            <w:r>
              <w:rPr>
                <w:rFonts w:ascii="Aptos" w:hAnsi="Aptos" w:cstheme="minorBidi"/>
                <w:sz w:val="20"/>
                <w:szCs w:val="20"/>
              </w:rPr>
              <w:t>thirteen</w:t>
            </w:r>
            <w:r w:rsidRPr="059A9CFC">
              <w:rPr>
                <w:rFonts w:ascii="Aptos" w:hAnsi="Aptos" w:cstheme="minorBidi"/>
                <w:sz w:val="20"/>
                <w:szCs w:val="20"/>
              </w:rPr>
              <w:t xml:space="preserve"> new genera, </w:t>
            </w:r>
            <w:r>
              <w:rPr>
                <w:rFonts w:ascii="Aptos" w:hAnsi="Aptos" w:cstheme="minorBidi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Bevigintiduovirus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Bevigintiunusvirus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Chanunavirus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Chongqingvirus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Circevirus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Covelinhasvirus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Guangdongvirus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Jaygeekayvirus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”,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Mearavirus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Sapvirus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Subiacovirus</w:t>
            </w:r>
            <w:proofErr w:type="spellEnd"/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,</w:t>
            </w:r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proofErr w:type="gram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Zedexvirus</w:t>
            </w:r>
            <w:r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”S</w:t>
            </w:r>
            <w:proofErr w:type="spellEnd"/>
            <w:proofErr w:type="gramEnd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including 15 of the analysed genomes. Furthermore, 31 phage genomes represent new species in the genera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Efbeekayvirus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Sabivirus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Litunavirus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Waedenswilvirus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Kuerlevirus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Pokkenvirus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Kapoctavirus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Gamaleyavirus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Moovirus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Exceevirus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Pylasvirus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59A9CFC">
              <w:rPr>
                <w:rFonts w:asciiTheme="minorHAnsi" w:hAnsiTheme="minorHAnsi" w:cstheme="minorBidi"/>
                <w:i/>
                <w:iCs/>
                <w:color w:val="000000" w:themeColor="text1"/>
                <w:sz w:val="20"/>
                <w:szCs w:val="20"/>
              </w:rPr>
              <w:t>Triduovirus</w:t>
            </w:r>
            <w:proofErr w:type="spellEnd"/>
            <w:r w:rsidRPr="059A9CFC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</w:p>
          <w:p w14:paraId="4CFF562F" w14:textId="737019A7" w:rsidR="059A9CFC" w:rsidRDefault="059A9CFC" w:rsidP="059A9CFC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</w:p>
          <w:p w14:paraId="07FBC2E1" w14:textId="5A90275E" w:rsidR="00FC2269" w:rsidRDefault="61D284CC" w:rsidP="37ACB864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37ACB86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We note that the branching point in the TBLASTX distance tree falls below a distance of 0.05 from the root, a threshold which has been used in the delineation of other families of bacteriophages. It is therefore likely that the </w:t>
            </w:r>
            <w:proofErr w:type="spellStart"/>
            <w:r w:rsidRPr="37ACB864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Schitoviridae</w:t>
            </w:r>
            <w:proofErr w:type="spellEnd"/>
            <w:r w:rsidRPr="37ACB86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represents an order that includes multiple families. We intend to conduct a more detailed analysis and prepare a proposal to present a revised taxonomy </w:t>
            </w:r>
            <w:proofErr w:type="gramStart"/>
            <w:r w:rsidRPr="37ACB86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 the near future</w:t>
            </w:r>
            <w:proofErr w:type="gramEnd"/>
            <w:r w:rsidRPr="37ACB86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6439F55D" w14:textId="77777777" w:rsidR="00A77B8E" w:rsidRDefault="00A77B8E" w:rsidP="37ACB86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37ACB864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AD46CA4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References</w:t>
            </w:r>
            <w:r w:rsidR="47BD3456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37ACB864">
        <w:tc>
          <w:tcPr>
            <w:tcW w:w="8926" w:type="dxa"/>
          </w:tcPr>
          <w:p w14:paraId="7BDA9F2A" w14:textId="169717D2" w:rsidR="00A75F63" w:rsidRDefault="7B3C6682" w:rsidP="37ACB864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  <w:sz w:val="20"/>
                <w:szCs w:val="20"/>
              </w:rPr>
            </w:pPr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Moraru C,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Varsani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>: 10.3390/</w:t>
            </w:r>
          </w:p>
          <w:p w14:paraId="3D799886" w14:textId="7BF9623A" w:rsidR="00A75F63" w:rsidRDefault="7B3C6682" w:rsidP="37ACB864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  <w:sz w:val="20"/>
                <w:szCs w:val="20"/>
              </w:rPr>
            </w:pPr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Nishimura Y, Yoshida T,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Kuronishi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M, Uehara H, Ogata H, Goto S.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: the viral proteomic tree server. Bioinformatics. 2017 Aug 1;33(15):2379-2380.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>: 10.1093/bioinformatics/btx157. PMID: 28379287.</w:t>
            </w:r>
          </w:p>
          <w:p w14:paraId="11D22677" w14:textId="7F8B1469" w:rsidR="00953FFE" w:rsidRPr="00E531A3" w:rsidRDefault="328D09E2" w:rsidP="37ACB864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  <w:sz w:val="20"/>
                <w:szCs w:val="20"/>
              </w:rPr>
            </w:pPr>
            <w:r w:rsidRPr="37ACB864">
              <w:rPr>
                <w:rFonts w:ascii="Aptos" w:eastAsia="Aptos" w:hAnsi="Aptos" w:cs="Aptos"/>
                <w:sz w:val="20"/>
                <w:szCs w:val="20"/>
              </w:rPr>
              <w:t>McLaughlin M, Barger K, Barron C, Fisher M, Kohn L, Mac-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Kittah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P, Fiebig A, Crosson S. An N4-like </w:t>
            </w:r>
            <w:r w:rsidRPr="37ACB86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Caulobacter</w:t>
            </w:r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phage requires host smooth lipopolysaccharide biosynthesis for infection. J Bacteriol. 2026 Mar 19;208(3</w:t>
            </w:r>
            <w:proofErr w:type="gramStart"/>
            <w:r w:rsidRPr="37ACB864">
              <w:rPr>
                <w:rFonts w:ascii="Aptos" w:eastAsia="Aptos" w:hAnsi="Aptos" w:cs="Aptos"/>
                <w:sz w:val="20"/>
                <w:szCs w:val="20"/>
              </w:rPr>
              <w:t>):e</w:t>
            </w:r>
            <w:proofErr w:type="gram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0048825.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: 10.1128/jb.00488-25.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Epub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2026 Feb 25. PMID: 41738918</w:t>
            </w:r>
          </w:p>
          <w:p w14:paraId="159AF2DD" w14:textId="1613FC33" w:rsidR="00E531A3" w:rsidRPr="00C21612" w:rsidRDefault="71C01846" w:rsidP="37ACB864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  <w:sz w:val="20"/>
                <w:szCs w:val="20"/>
              </w:rPr>
            </w:pPr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Basler N, De Smet L, Bouras G,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Swinnen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J,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Pranga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K,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Brussaard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CPD, Vandamme P, de Graaf DC,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Matthijnssens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J. The </w:t>
            </w:r>
            <w:proofErr w:type="gramStart"/>
            <w:r w:rsidRPr="37ACB864">
              <w:rPr>
                <w:rFonts w:ascii="Aptos" w:eastAsia="Aptos" w:hAnsi="Aptos" w:cs="Aptos"/>
                <w:sz w:val="20"/>
                <w:szCs w:val="20"/>
              </w:rPr>
              <w:t>honey bee</w:t>
            </w:r>
            <w:proofErr w:type="gram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triad: a comprehensive catalogue of phages in the Apis mellifera gut microbiome. Nat Commun. 2026 May 8;17(1):6231.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>: 10.1038/s41467-026-72757-2. PMID: 42103708</w:t>
            </w:r>
          </w:p>
          <w:p w14:paraId="17BEE0A2" w14:textId="7FED1CF7" w:rsidR="00C21612" w:rsidRPr="00451E80" w:rsidRDefault="10A4B5D3" w:rsidP="37ACB864">
            <w:pPr>
              <w:pStyle w:val="ListParagraph"/>
              <w:numPr>
                <w:ilvl w:val="0"/>
                <w:numId w:val="5"/>
              </w:numPr>
              <w:rPr>
                <w:rFonts w:ascii="Aptos" w:eastAsia="Aptos" w:hAnsi="Aptos" w:cs="Aptos"/>
                <w:sz w:val="20"/>
                <w:szCs w:val="20"/>
              </w:rPr>
            </w:pPr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Li C, Yue Y, Yin R, Zhao J, Wang Z, Nair S, Zhang Y. Two novel polyvalent phages: a promising approach for cross-order pathogen control in aquaculture.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Virol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 xml:space="preserve"> J. 2025 Jun 7;22(1):187. </w:t>
            </w:r>
            <w:proofErr w:type="spellStart"/>
            <w:r w:rsidRPr="37ACB864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37ACB864">
              <w:rPr>
                <w:rFonts w:ascii="Aptos" w:eastAsia="Aptos" w:hAnsi="Aptos" w:cs="Aptos"/>
                <w:sz w:val="20"/>
                <w:szCs w:val="20"/>
              </w:rPr>
              <w:t>: 10.1186/s12985-025-02817-4. PMID: 40483502</w:t>
            </w:r>
          </w:p>
          <w:p w14:paraId="7D1B1CCD" w14:textId="7AB76FDB" w:rsidR="00953FFE" w:rsidRPr="00BE4F5A" w:rsidRDefault="63259CDA" w:rsidP="37ACB864">
            <w:pPr>
              <w:rPr>
                <w:rFonts w:ascii="Aptos" w:hAnsi="Aptos"/>
                <w:sz w:val="20"/>
                <w:szCs w:val="20"/>
              </w:rPr>
            </w:pPr>
            <w:r w:rsidRPr="37ACB864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37ACB864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37ACB864">
      <w:pPr>
        <w:rPr>
          <w:rFonts w:ascii="Aptos" w:hAnsi="Aptos" w:cs="Arial"/>
          <w:color w:val="808080" w:themeColor="background1" w:themeShade="80"/>
          <w:sz w:val="20"/>
          <w:szCs w:val="20"/>
        </w:rPr>
      </w:pPr>
    </w:p>
    <w:p w14:paraId="38AB2F3E" w14:textId="77777777" w:rsidR="00C321B1" w:rsidRDefault="00C321B1" w:rsidP="37ACB864">
      <w:pPr>
        <w:rPr>
          <w:rFonts w:ascii="Aptos" w:hAnsi="Aptos" w:cs="Arial"/>
          <w:color w:val="808080" w:themeColor="background1" w:themeShade="80"/>
          <w:sz w:val="20"/>
          <w:szCs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007"/>
        <w:gridCol w:w="4919"/>
      </w:tblGrid>
      <w:tr w:rsidR="00FC2269" w:rsidRPr="009F7856" w14:paraId="52BE71B6" w14:textId="77777777" w:rsidTr="37ACB864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1D7B5B75" w:rsidR="00E92794" w:rsidRPr="00E92794" w:rsidRDefault="1F247259" w:rsidP="37ACB864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37ACB864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1F247259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1F247259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37ACB864">
        <w:trPr>
          <w:trHeight w:val="71"/>
        </w:trPr>
        <w:tc>
          <w:tcPr>
            <w:tcW w:w="2263" w:type="dxa"/>
          </w:tcPr>
          <w:p w14:paraId="1EBF10D0" w14:textId="617A96DB" w:rsidR="00FC2269" w:rsidRPr="00CF59EA" w:rsidRDefault="20C6874A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VIRIDIC_analysis_Schitoviridae_2026.x</w:t>
            </w:r>
            <w:r w:rsidR="3B20817C"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lsx</w:t>
            </w:r>
          </w:p>
        </w:tc>
        <w:tc>
          <w:tcPr>
            <w:tcW w:w="6663" w:type="dxa"/>
          </w:tcPr>
          <w:p w14:paraId="22F4B256" w14:textId="56517207" w:rsidR="00FC2269" w:rsidRPr="00CF59EA" w:rsidRDefault="3B20817C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proofErr w:type="spellStart"/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Viridic</w:t>
            </w:r>
            <w:proofErr w:type="spellEnd"/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analysis of </w:t>
            </w:r>
            <w:proofErr w:type="spellStart"/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>schitoviruses</w:t>
            </w:r>
            <w:proofErr w:type="spellEnd"/>
          </w:p>
        </w:tc>
      </w:tr>
      <w:tr w:rsidR="00FC2269" w:rsidRPr="009F7856" w14:paraId="1669401A" w14:textId="77777777" w:rsidTr="37ACB864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37ACB864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37ACB864"/>
    <w:p w14:paraId="66B127A3" w14:textId="77777777" w:rsidR="000B37C3" w:rsidRPr="00F24924" w:rsidRDefault="000B37C3" w:rsidP="37ACB864">
      <w:pPr>
        <w:framePr w:hSpace="180" w:wrap="around" w:vAnchor="text" w:hAnchor="margin" w:y="1"/>
        <w:jc w:val="both"/>
        <w:rPr>
          <w:rFonts w:asciiTheme="minorHAnsi" w:hAnsiTheme="minorHAnsi" w:cstheme="minorBidi"/>
          <w:color w:val="000000"/>
          <w:sz w:val="20"/>
          <w:szCs w:val="20"/>
        </w:rPr>
      </w:pPr>
    </w:p>
    <w:p w14:paraId="49C4D3E9" w14:textId="77777777" w:rsidR="00AF2E39" w:rsidRPr="00AF2E39" w:rsidRDefault="00AF2E39" w:rsidP="37ACB864">
      <w:pPr>
        <w:pStyle w:val="HTMLPreformatted"/>
        <w:framePr w:hSpace="180" w:wrap="around" w:vAnchor="text" w:hAnchor="margin" w:y="1"/>
        <w:jc w:val="both"/>
        <w:rPr>
          <w:rFonts w:asciiTheme="minorHAnsi" w:hAnsiTheme="minorHAnsi" w:cstheme="minorBidi"/>
        </w:rPr>
      </w:pPr>
    </w:p>
    <w:p w14:paraId="44DC363F" w14:textId="77777777" w:rsidR="00E92794" w:rsidRPr="009F0DD1" w:rsidRDefault="00E92794" w:rsidP="37ACB864">
      <w:r w:rsidRPr="37ACB864">
        <w:br w:type="page"/>
      </w:r>
    </w:p>
    <w:p w14:paraId="684B91F7" w14:textId="77777777" w:rsidR="00FC2269" w:rsidRPr="009F0DD1" w:rsidRDefault="00FC2269" w:rsidP="37ACB8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37ACB864">
        <w:tc>
          <w:tcPr>
            <w:tcW w:w="8926" w:type="dxa"/>
            <w:shd w:val="clear" w:color="auto" w:fill="F2F2F2" w:themeFill="background1" w:themeFillShade="F2"/>
          </w:tcPr>
          <w:p w14:paraId="39E278D1" w14:textId="17DE1288" w:rsidR="006C0F51" w:rsidRPr="006C0F51" w:rsidRDefault="47BD3456" w:rsidP="37ACB864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  <w:szCs w:val="20"/>
              </w:rPr>
            </w:pPr>
            <w:r w:rsidRPr="37ACB86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37ACB864">
      <w:pPr>
        <w:rPr>
          <w:rFonts w:ascii="Aptos" w:hAnsi="Aptos" w:cs="Arial"/>
          <w:color w:val="808080" w:themeColor="background1" w:themeShade="80"/>
          <w:sz w:val="20"/>
          <w:szCs w:val="20"/>
        </w:rPr>
      </w:pPr>
    </w:p>
    <w:p w14:paraId="48C71B06" w14:textId="4B323B3B" w:rsidR="00BE365A" w:rsidRPr="00BE365A" w:rsidRDefault="5F8B9BF8" w:rsidP="37ACB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  <w:r>
        <w:rPr>
          <w:noProof/>
        </w:rPr>
        <w:drawing>
          <wp:inline distT="0" distB="0" distL="0" distR="0" wp14:anchorId="0284FD2C" wp14:editId="3A6AACDA">
            <wp:extent cx="4977517" cy="6112099"/>
            <wp:effectExtent l="0" t="0" r="0" b="317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iptree_final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168" cy="614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7ACB864">
        <w:t xml:space="preserve">Fig. </w:t>
      </w:r>
      <w:r w:rsidR="12615B3E" w:rsidRPr="37ACB864">
        <w:t>1</w:t>
      </w:r>
      <w:r w:rsidRPr="37ACB864">
        <w:t xml:space="preserve"> Proteomic tree analysis using </w:t>
      </w:r>
      <w:proofErr w:type="spellStart"/>
      <w:r w:rsidRPr="37ACB864">
        <w:t>ViPTree</w:t>
      </w:r>
      <w:proofErr w:type="spellEnd"/>
      <w:r w:rsidRPr="37ACB864">
        <w:t xml:space="preserve"> including members of newly proposed genera and species in the </w:t>
      </w:r>
      <w:proofErr w:type="spellStart"/>
      <w:r w:rsidRPr="37ACB864">
        <w:rPr>
          <w:i/>
          <w:iCs/>
        </w:rPr>
        <w:t>Schitoviridae</w:t>
      </w:r>
      <w:proofErr w:type="spellEnd"/>
      <w:r w:rsidRPr="37ACB864">
        <w:t xml:space="preserve"> family.</w:t>
      </w:r>
    </w:p>
    <w:p w14:paraId="71653DFC" w14:textId="77777777" w:rsidR="00BE365A" w:rsidRPr="00BE365A" w:rsidRDefault="00BE365A" w:rsidP="37ACB864">
      <w:pPr>
        <w:rPr>
          <w:rFonts w:ascii="Aptos" w:hAnsi="Aptos"/>
          <w:color w:val="0070C0"/>
        </w:rPr>
      </w:pPr>
    </w:p>
    <w:sectPr w:rsidR="00BE365A" w:rsidRPr="00BE365A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F6090" w14:textId="77777777" w:rsidR="00F56D4D" w:rsidRDefault="00F56D4D">
      <w:r>
        <w:separator/>
      </w:r>
    </w:p>
  </w:endnote>
  <w:endnote w:type="continuationSeparator" w:id="0">
    <w:p w14:paraId="6BEED877" w14:textId="77777777" w:rsidR="00F56D4D" w:rsidRDefault="00F5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822AAD" w:rsidRPr="00AD5A3A" w:rsidRDefault="00822AAD" w:rsidP="37ACB864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37ACB864">
          <w:rPr>
            <w:rFonts w:ascii="Aptos" w:hAnsi="Aptos"/>
            <w:b/>
            <w:bCs/>
            <w:sz w:val="16"/>
            <w:szCs w:val="16"/>
          </w:rPr>
          <w:fldChar w:fldCharType="begin"/>
        </w:r>
        <w:r w:rsidRPr="37ACB864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37ACB864">
          <w:rPr>
            <w:rFonts w:ascii="Aptos" w:hAnsi="Aptos"/>
            <w:sz w:val="16"/>
            <w:szCs w:val="16"/>
          </w:rPr>
          <w:fldChar w:fldCharType="separate"/>
        </w:r>
        <w:r w:rsidR="37ACB864" w:rsidRPr="37ACB864">
          <w:rPr>
            <w:rFonts w:ascii="Aptos" w:hAnsi="Aptos"/>
            <w:b/>
            <w:bCs/>
            <w:sz w:val="16"/>
            <w:szCs w:val="16"/>
          </w:rPr>
          <w:t>2</w:t>
        </w:r>
        <w:r w:rsidRPr="37ACB864">
          <w:rPr>
            <w:rFonts w:ascii="Aptos" w:hAnsi="Aptos"/>
            <w:b/>
            <w:bCs/>
            <w:sz w:val="16"/>
            <w:szCs w:val="16"/>
          </w:rPr>
          <w:fldChar w:fldCharType="end"/>
        </w:r>
        <w:r w:rsidR="37ACB864"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="37ACB864"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822AAD" w:rsidRDefault="00822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F8BD" w14:textId="77777777" w:rsidR="00F56D4D" w:rsidRDefault="00F56D4D">
      <w:r>
        <w:separator/>
      </w:r>
    </w:p>
  </w:footnote>
  <w:footnote w:type="continuationSeparator" w:id="0">
    <w:p w14:paraId="6AB57419" w14:textId="77777777" w:rsidR="00F56D4D" w:rsidRDefault="00F56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822AAD" w:rsidRPr="00F110F7" w:rsidRDefault="00822AAD" w:rsidP="37ACB864">
    <w:pPr>
      <w:pStyle w:val="Header"/>
      <w:jc w:val="right"/>
      <w:rPr>
        <w:i/>
        <w:iCs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7ACB864" w:rsidRPr="37ACB864">
      <w:rPr>
        <w:rFonts w:ascii="Aptos" w:hAnsi="Aptos"/>
        <w:i/>
        <w:iCs/>
        <w:sz w:val="18"/>
        <w:szCs w:val="18"/>
      </w:rPr>
      <w:t>ICTV Taxonomy Proposal Form 2026 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93B29"/>
    <w:multiLevelType w:val="hybridMultilevel"/>
    <w:tmpl w:val="A91AB42A"/>
    <w:lvl w:ilvl="0" w:tplc="0407000F">
      <w:start w:val="1"/>
      <w:numFmt w:val="decimal"/>
      <w:lvlText w:val="%1."/>
      <w:lvlJc w:val="left"/>
      <w:pPr>
        <w:ind w:left="643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25800034">
    <w:abstractNumId w:val="1"/>
  </w:num>
  <w:num w:numId="2" w16cid:durableId="1475102116">
    <w:abstractNumId w:val="4"/>
  </w:num>
  <w:num w:numId="3" w16cid:durableId="1199077145">
    <w:abstractNumId w:val="2"/>
  </w:num>
  <w:num w:numId="4" w16cid:durableId="1601641896">
    <w:abstractNumId w:val="3"/>
  </w:num>
  <w:num w:numId="5" w16cid:durableId="1969160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4A37"/>
    <w:rsid w:val="00005F57"/>
    <w:rsid w:val="00017BF9"/>
    <w:rsid w:val="00023385"/>
    <w:rsid w:val="00035A87"/>
    <w:rsid w:val="000406E1"/>
    <w:rsid w:val="00040CB0"/>
    <w:rsid w:val="0004176B"/>
    <w:rsid w:val="000449DB"/>
    <w:rsid w:val="000551AC"/>
    <w:rsid w:val="00076EB2"/>
    <w:rsid w:val="0008012E"/>
    <w:rsid w:val="000A146A"/>
    <w:rsid w:val="000A7027"/>
    <w:rsid w:val="000B1BF3"/>
    <w:rsid w:val="000B37C3"/>
    <w:rsid w:val="000B5D78"/>
    <w:rsid w:val="000B6878"/>
    <w:rsid w:val="000C488C"/>
    <w:rsid w:val="000D182E"/>
    <w:rsid w:val="000D7720"/>
    <w:rsid w:val="000E54FF"/>
    <w:rsid w:val="000F51F4"/>
    <w:rsid w:val="000F7067"/>
    <w:rsid w:val="00101476"/>
    <w:rsid w:val="00106232"/>
    <w:rsid w:val="0011008F"/>
    <w:rsid w:val="00117C72"/>
    <w:rsid w:val="0013113D"/>
    <w:rsid w:val="001322FC"/>
    <w:rsid w:val="00171083"/>
    <w:rsid w:val="00172351"/>
    <w:rsid w:val="00176368"/>
    <w:rsid w:val="001975F5"/>
    <w:rsid w:val="001D0007"/>
    <w:rsid w:val="001D3E3E"/>
    <w:rsid w:val="001D668F"/>
    <w:rsid w:val="00220A26"/>
    <w:rsid w:val="002312CE"/>
    <w:rsid w:val="0023149A"/>
    <w:rsid w:val="0023696B"/>
    <w:rsid w:val="0024086E"/>
    <w:rsid w:val="002420AB"/>
    <w:rsid w:val="0025498B"/>
    <w:rsid w:val="00256982"/>
    <w:rsid w:val="00273642"/>
    <w:rsid w:val="00285044"/>
    <w:rsid w:val="00285748"/>
    <w:rsid w:val="00296DA3"/>
    <w:rsid w:val="002A5A83"/>
    <w:rsid w:val="002D4340"/>
    <w:rsid w:val="002F0779"/>
    <w:rsid w:val="003101D4"/>
    <w:rsid w:val="00327E73"/>
    <w:rsid w:val="00333392"/>
    <w:rsid w:val="0034405C"/>
    <w:rsid w:val="003508A7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03E7C"/>
    <w:rsid w:val="0043110C"/>
    <w:rsid w:val="00437970"/>
    <w:rsid w:val="00451E80"/>
    <w:rsid w:val="00460399"/>
    <w:rsid w:val="00471256"/>
    <w:rsid w:val="004A6479"/>
    <w:rsid w:val="004F2F1E"/>
    <w:rsid w:val="004F3196"/>
    <w:rsid w:val="005143AD"/>
    <w:rsid w:val="00520001"/>
    <w:rsid w:val="00536426"/>
    <w:rsid w:val="00543F86"/>
    <w:rsid w:val="0055461D"/>
    <w:rsid w:val="00580383"/>
    <w:rsid w:val="0058465A"/>
    <w:rsid w:val="00590DF3"/>
    <w:rsid w:val="005A54C3"/>
    <w:rsid w:val="005A7454"/>
    <w:rsid w:val="005B24D8"/>
    <w:rsid w:val="005B4C7D"/>
    <w:rsid w:val="005E74ED"/>
    <w:rsid w:val="006043FB"/>
    <w:rsid w:val="00607227"/>
    <w:rsid w:val="006109F7"/>
    <w:rsid w:val="00647814"/>
    <w:rsid w:val="0067795B"/>
    <w:rsid w:val="00683D0C"/>
    <w:rsid w:val="006843B7"/>
    <w:rsid w:val="00685BCB"/>
    <w:rsid w:val="0069192D"/>
    <w:rsid w:val="006B616E"/>
    <w:rsid w:val="006B7AB8"/>
    <w:rsid w:val="006C039C"/>
    <w:rsid w:val="006C0F51"/>
    <w:rsid w:val="006C3224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6480E"/>
    <w:rsid w:val="007B0F70"/>
    <w:rsid w:val="007B6511"/>
    <w:rsid w:val="007B7E78"/>
    <w:rsid w:val="007D3DAE"/>
    <w:rsid w:val="007E0EF5"/>
    <w:rsid w:val="007E3FAE"/>
    <w:rsid w:val="007E667B"/>
    <w:rsid w:val="0080048A"/>
    <w:rsid w:val="00822AAD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836F9"/>
    <w:rsid w:val="009A3B4A"/>
    <w:rsid w:val="009D1129"/>
    <w:rsid w:val="009F0DD1"/>
    <w:rsid w:val="009F7856"/>
    <w:rsid w:val="00A10BA1"/>
    <w:rsid w:val="00A174CC"/>
    <w:rsid w:val="00A2357C"/>
    <w:rsid w:val="00A443CA"/>
    <w:rsid w:val="00A6F80B"/>
    <w:rsid w:val="00A71C40"/>
    <w:rsid w:val="00A75F63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2E39"/>
    <w:rsid w:val="00AF4998"/>
    <w:rsid w:val="00B03B7F"/>
    <w:rsid w:val="00B05073"/>
    <w:rsid w:val="00B07058"/>
    <w:rsid w:val="00B1187F"/>
    <w:rsid w:val="00B21161"/>
    <w:rsid w:val="00B35CC8"/>
    <w:rsid w:val="00B47589"/>
    <w:rsid w:val="00B635C6"/>
    <w:rsid w:val="00BD1624"/>
    <w:rsid w:val="00BD6C0B"/>
    <w:rsid w:val="00BD7967"/>
    <w:rsid w:val="00BE365A"/>
    <w:rsid w:val="00BE4F5A"/>
    <w:rsid w:val="00BF4557"/>
    <w:rsid w:val="00C21612"/>
    <w:rsid w:val="00C321B1"/>
    <w:rsid w:val="00C55633"/>
    <w:rsid w:val="00C8775F"/>
    <w:rsid w:val="00C95FB7"/>
    <w:rsid w:val="00CB1829"/>
    <w:rsid w:val="00CC120A"/>
    <w:rsid w:val="00CD2C82"/>
    <w:rsid w:val="00CF59EA"/>
    <w:rsid w:val="00D04287"/>
    <w:rsid w:val="00D062BE"/>
    <w:rsid w:val="00D10857"/>
    <w:rsid w:val="00D13AD5"/>
    <w:rsid w:val="00D23567"/>
    <w:rsid w:val="00D420BB"/>
    <w:rsid w:val="00D46663"/>
    <w:rsid w:val="00D54D62"/>
    <w:rsid w:val="00D65BD4"/>
    <w:rsid w:val="00D661ED"/>
    <w:rsid w:val="00D671A2"/>
    <w:rsid w:val="00D77980"/>
    <w:rsid w:val="00D77E1C"/>
    <w:rsid w:val="00DD58AA"/>
    <w:rsid w:val="00DE01F5"/>
    <w:rsid w:val="00DE0815"/>
    <w:rsid w:val="00E034BE"/>
    <w:rsid w:val="00E108C8"/>
    <w:rsid w:val="00E37077"/>
    <w:rsid w:val="00E50727"/>
    <w:rsid w:val="00E531A3"/>
    <w:rsid w:val="00E863D4"/>
    <w:rsid w:val="00E92794"/>
    <w:rsid w:val="00E969AE"/>
    <w:rsid w:val="00EB15A0"/>
    <w:rsid w:val="00ED4569"/>
    <w:rsid w:val="00EE484F"/>
    <w:rsid w:val="00EF2448"/>
    <w:rsid w:val="00F110F7"/>
    <w:rsid w:val="00F17163"/>
    <w:rsid w:val="00F24924"/>
    <w:rsid w:val="00F34F6C"/>
    <w:rsid w:val="00F42EED"/>
    <w:rsid w:val="00F56D4D"/>
    <w:rsid w:val="00F62692"/>
    <w:rsid w:val="00F711CE"/>
    <w:rsid w:val="00F74510"/>
    <w:rsid w:val="00F9028E"/>
    <w:rsid w:val="00F911F1"/>
    <w:rsid w:val="00F943F9"/>
    <w:rsid w:val="00F94EFA"/>
    <w:rsid w:val="00FA1DC3"/>
    <w:rsid w:val="00FB300C"/>
    <w:rsid w:val="00FC2269"/>
    <w:rsid w:val="00FF4171"/>
    <w:rsid w:val="013745D9"/>
    <w:rsid w:val="016DD72E"/>
    <w:rsid w:val="039EE0B2"/>
    <w:rsid w:val="03D60B06"/>
    <w:rsid w:val="056E8B74"/>
    <w:rsid w:val="059A9CFC"/>
    <w:rsid w:val="05A9450A"/>
    <w:rsid w:val="07C7BADF"/>
    <w:rsid w:val="09CA23BA"/>
    <w:rsid w:val="0A310FC1"/>
    <w:rsid w:val="0AD46CA4"/>
    <w:rsid w:val="0C864F3D"/>
    <w:rsid w:val="0DBBAD92"/>
    <w:rsid w:val="0E313A35"/>
    <w:rsid w:val="0F333718"/>
    <w:rsid w:val="0F7C9CDB"/>
    <w:rsid w:val="0F7F4021"/>
    <w:rsid w:val="10740631"/>
    <w:rsid w:val="10A4B5D3"/>
    <w:rsid w:val="10AAA033"/>
    <w:rsid w:val="10EFE2F7"/>
    <w:rsid w:val="10FE6155"/>
    <w:rsid w:val="119328E3"/>
    <w:rsid w:val="12615B3E"/>
    <w:rsid w:val="1262E183"/>
    <w:rsid w:val="12A85050"/>
    <w:rsid w:val="12BE144A"/>
    <w:rsid w:val="14E05917"/>
    <w:rsid w:val="14F727D3"/>
    <w:rsid w:val="1536DB83"/>
    <w:rsid w:val="17EBFA20"/>
    <w:rsid w:val="183AA9E7"/>
    <w:rsid w:val="190D0EE4"/>
    <w:rsid w:val="19A758C4"/>
    <w:rsid w:val="19C24F4A"/>
    <w:rsid w:val="1C5BCE25"/>
    <w:rsid w:val="1CA8FEB5"/>
    <w:rsid w:val="1E97E262"/>
    <w:rsid w:val="1F247259"/>
    <w:rsid w:val="1F8F1835"/>
    <w:rsid w:val="1F985A4D"/>
    <w:rsid w:val="204350E5"/>
    <w:rsid w:val="20C6874A"/>
    <w:rsid w:val="241E4B3C"/>
    <w:rsid w:val="2430E60D"/>
    <w:rsid w:val="24F5660B"/>
    <w:rsid w:val="26DD958F"/>
    <w:rsid w:val="27B6119B"/>
    <w:rsid w:val="27E3663E"/>
    <w:rsid w:val="29C5C9F9"/>
    <w:rsid w:val="2C898855"/>
    <w:rsid w:val="2D9EBAAB"/>
    <w:rsid w:val="2E9D7920"/>
    <w:rsid w:val="2EDDEF42"/>
    <w:rsid w:val="3046D1F2"/>
    <w:rsid w:val="309405F3"/>
    <w:rsid w:val="313FE278"/>
    <w:rsid w:val="31670694"/>
    <w:rsid w:val="31700C2D"/>
    <w:rsid w:val="317F2193"/>
    <w:rsid w:val="3239B9B9"/>
    <w:rsid w:val="328D09E2"/>
    <w:rsid w:val="339299F1"/>
    <w:rsid w:val="33AB5C65"/>
    <w:rsid w:val="34F9B2D8"/>
    <w:rsid w:val="3540D9BF"/>
    <w:rsid w:val="36B90D89"/>
    <w:rsid w:val="371886CA"/>
    <w:rsid w:val="37ACB864"/>
    <w:rsid w:val="3808C145"/>
    <w:rsid w:val="3903AA86"/>
    <w:rsid w:val="394897CB"/>
    <w:rsid w:val="3A04839C"/>
    <w:rsid w:val="3A167676"/>
    <w:rsid w:val="3A90E25D"/>
    <w:rsid w:val="3B20817C"/>
    <w:rsid w:val="3BB56B04"/>
    <w:rsid w:val="3BBE133F"/>
    <w:rsid w:val="3C43D0A3"/>
    <w:rsid w:val="3CDA81E2"/>
    <w:rsid w:val="3E1AAC1E"/>
    <w:rsid w:val="3E4CFE68"/>
    <w:rsid w:val="3FF4C966"/>
    <w:rsid w:val="402C4808"/>
    <w:rsid w:val="41A5E164"/>
    <w:rsid w:val="41B09BEA"/>
    <w:rsid w:val="41ED8B4B"/>
    <w:rsid w:val="421FB0D5"/>
    <w:rsid w:val="42E1AA7C"/>
    <w:rsid w:val="430D6DE0"/>
    <w:rsid w:val="443CC97B"/>
    <w:rsid w:val="44A2404E"/>
    <w:rsid w:val="45FEAEC7"/>
    <w:rsid w:val="46956724"/>
    <w:rsid w:val="4743B0B8"/>
    <w:rsid w:val="4795464D"/>
    <w:rsid w:val="47BD3456"/>
    <w:rsid w:val="490BB582"/>
    <w:rsid w:val="499AD9F1"/>
    <w:rsid w:val="49C92316"/>
    <w:rsid w:val="4B05A364"/>
    <w:rsid w:val="4CDFEB99"/>
    <w:rsid w:val="4D8B6B41"/>
    <w:rsid w:val="4E8E09E2"/>
    <w:rsid w:val="4F0C107D"/>
    <w:rsid w:val="4FF08298"/>
    <w:rsid w:val="5089F9DA"/>
    <w:rsid w:val="512D4A73"/>
    <w:rsid w:val="52118E9F"/>
    <w:rsid w:val="536D45E2"/>
    <w:rsid w:val="54C1C18F"/>
    <w:rsid w:val="55DBC0F3"/>
    <w:rsid w:val="5649A35A"/>
    <w:rsid w:val="5708BCFC"/>
    <w:rsid w:val="58FDA43E"/>
    <w:rsid w:val="595BA8AD"/>
    <w:rsid w:val="5C11B925"/>
    <w:rsid w:val="5D8BD0ED"/>
    <w:rsid w:val="5E1D84C3"/>
    <w:rsid w:val="5F8B9BF8"/>
    <w:rsid w:val="5F9D9539"/>
    <w:rsid w:val="5FD240F8"/>
    <w:rsid w:val="60395CC6"/>
    <w:rsid w:val="61D284CC"/>
    <w:rsid w:val="628C634F"/>
    <w:rsid w:val="63259CDA"/>
    <w:rsid w:val="6420814C"/>
    <w:rsid w:val="65536275"/>
    <w:rsid w:val="664D8344"/>
    <w:rsid w:val="6671BE76"/>
    <w:rsid w:val="6826F890"/>
    <w:rsid w:val="6883968F"/>
    <w:rsid w:val="69232D89"/>
    <w:rsid w:val="6C8B1DE7"/>
    <w:rsid w:val="6D9AB9C4"/>
    <w:rsid w:val="6DA14A8C"/>
    <w:rsid w:val="6EC90AF4"/>
    <w:rsid w:val="6EDBE487"/>
    <w:rsid w:val="7148587F"/>
    <w:rsid w:val="71C01846"/>
    <w:rsid w:val="72577A29"/>
    <w:rsid w:val="732A0A65"/>
    <w:rsid w:val="746D79FE"/>
    <w:rsid w:val="74F4DA05"/>
    <w:rsid w:val="7509A3C6"/>
    <w:rsid w:val="758F6E4F"/>
    <w:rsid w:val="761D7E7B"/>
    <w:rsid w:val="7635D218"/>
    <w:rsid w:val="7775DE7F"/>
    <w:rsid w:val="77AF685B"/>
    <w:rsid w:val="78063052"/>
    <w:rsid w:val="78113E1C"/>
    <w:rsid w:val="7A1C1BB3"/>
    <w:rsid w:val="7A80A469"/>
    <w:rsid w:val="7B3C6682"/>
    <w:rsid w:val="7B7ED7D5"/>
    <w:rsid w:val="7BE96033"/>
    <w:rsid w:val="7CF8EFAE"/>
    <w:rsid w:val="7EFFD22A"/>
    <w:rsid w:val="7FB3C418"/>
    <w:rsid w:val="7FEE9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5748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uiPriority w:val="1"/>
    <w:qFormat/>
    <w:rsid w:val="37ACB864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uiPriority w:val="1"/>
    <w:rsid w:val="37ACB864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uiPriority w:val="1"/>
    <w:qFormat/>
    <w:rsid w:val="37ACB864"/>
    <w:pPr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uiPriority w:val="1"/>
    <w:qFormat/>
    <w:rsid w:val="37ACB864"/>
    <w:rPr>
      <w:rFonts w:cs="Arial Unicode MS"/>
    </w:rPr>
  </w:style>
  <w:style w:type="paragraph" w:styleId="BodyTextIndent">
    <w:name w:val="Body Text Indent"/>
    <w:basedOn w:val="Normal"/>
    <w:link w:val="BodyTextIndentChar"/>
    <w:uiPriority w:val="1"/>
    <w:semiHidden/>
    <w:rsid w:val="37ACB864"/>
    <w:pPr>
      <w:ind w:left="2880" w:hanging="2880"/>
    </w:pPr>
    <w:rPr>
      <w:rFonts w:ascii="Times" w:eastAsia="Times" w:hAnsi="Times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37ACB864"/>
    <w:rPr>
      <w:sz w:val="18"/>
      <w:szCs w:val="18"/>
    </w:rPr>
  </w:style>
  <w:style w:type="paragraph" w:customStyle="1" w:styleId="HeaderandFooter">
    <w:name w:val="Header and Footer"/>
    <w:basedOn w:val="Normal"/>
    <w:uiPriority w:val="1"/>
    <w:qFormat/>
    <w:rsid w:val="37ACB864"/>
  </w:style>
  <w:style w:type="paragraph" w:styleId="Header">
    <w:name w:val="header"/>
    <w:basedOn w:val="Normal"/>
    <w:link w:val="HeaderChar"/>
    <w:uiPriority w:val="99"/>
    <w:unhideWhenUsed/>
    <w:rsid w:val="37ACB864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37ACB86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37ACB8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37ACB86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37ACB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F2E39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feature">
    <w:name w:val="feature"/>
    <w:basedOn w:val="DefaultParagraphFont"/>
    <w:rsid w:val="00AF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ctv.global/ictv/proposals/2020.146B.R.Schitoviridae.zi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ictv/proposals/2020.146B.R.Schitoviridae.zi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ictv.global/s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https://ictv.global/ictv/proposals/2020.146B.R.Schitoviridae.zi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9E172-79EA-4201-987D-A6664956F2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1668</Words>
  <Characters>9514</Characters>
  <Application>Microsoft Office Word</Application>
  <DocSecurity>0</DocSecurity>
  <Lines>79</Lines>
  <Paragraphs>22</Paragraphs>
  <ScaleCrop>false</ScaleCrop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50</cp:revision>
  <cp:lastPrinted>2026-08-24T09:43:00Z</cp:lastPrinted>
  <dcterms:created xsi:type="dcterms:W3CDTF">2026-09-07T10:16:00Z</dcterms:created>
  <dcterms:modified xsi:type="dcterms:W3CDTF">2026-09-16T09:36:00Z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