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5F396E33" w14:textId="0C036156" w:rsidR="00A174CC" w:rsidRDefault="00BE4F5A" w:rsidP="006259DA">
      <w:pPr>
        <w:spacing w:before="240"/>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02E5717" w:rsidR="00440B24" w:rsidRPr="00793614" w:rsidRDefault="00A84651" w:rsidP="00DD58AA">
            <w:pPr>
              <w:rPr>
                <w:rFonts w:ascii="Aptos" w:hAnsi="Aptos" w:cs="Arial"/>
                <w:i/>
                <w:iCs/>
                <w:color w:val="000000" w:themeColor="text1"/>
                <w:highlight w:val="yellow"/>
              </w:rPr>
            </w:pPr>
            <w:r w:rsidRPr="00642C53">
              <w:rPr>
                <w:rFonts w:ascii="Aptos" w:hAnsi="Aptos" w:cs="Arial"/>
                <w:color w:val="000000" w:themeColor="text1"/>
                <w:sz w:val="20"/>
              </w:rPr>
              <w:t xml:space="preserve">Create </w:t>
            </w:r>
            <w:r>
              <w:rPr>
                <w:rFonts w:ascii="Aptos" w:hAnsi="Aptos" w:cs="Arial"/>
                <w:color w:val="000000" w:themeColor="text1"/>
                <w:sz w:val="20"/>
              </w:rPr>
              <w:t xml:space="preserve">a </w:t>
            </w:r>
            <w:r w:rsidRPr="00642C53">
              <w:rPr>
                <w:rFonts w:ascii="Aptos" w:hAnsi="Aptos" w:cs="Arial"/>
                <w:color w:val="000000" w:themeColor="text1"/>
                <w:sz w:val="20"/>
              </w:rPr>
              <w:t>new family</w:t>
            </w:r>
            <w:r>
              <w:rPr>
                <w:rFonts w:ascii="Aptos" w:hAnsi="Aptos" w:cs="Arial"/>
                <w:color w:val="000000" w:themeColor="text1"/>
                <w:sz w:val="20"/>
              </w:rPr>
              <w:t xml:space="preserve">, </w:t>
            </w:r>
            <w:proofErr w:type="spellStart"/>
            <w:r w:rsidR="009F608A" w:rsidRPr="009F608A">
              <w:rPr>
                <w:rFonts w:ascii="Aptos" w:hAnsi="Aptos" w:cs="Arial"/>
                <w:i/>
                <w:iCs/>
                <w:color w:val="000000" w:themeColor="text1"/>
                <w:sz w:val="20"/>
              </w:rPr>
              <w:t>Kaverinviridae</w:t>
            </w:r>
            <w:proofErr w:type="spellEnd"/>
            <w:r>
              <w:rPr>
                <w:rFonts w:ascii="Aptos" w:hAnsi="Aptos" w:cs="Arial"/>
                <w:color w:val="000000" w:themeColor="text1"/>
                <w:sz w:val="20"/>
              </w:rPr>
              <w:t xml:space="preserve">, </w:t>
            </w:r>
            <w:r w:rsidRPr="00642C53">
              <w:rPr>
                <w:rFonts w:ascii="Aptos" w:hAnsi="Aptos" w:cs="Arial"/>
                <w:color w:val="000000" w:themeColor="text1"/>
                <w:sz w:val="20"/>
              </w:rPr>
              <w:t>with</w:t>
            </w:r>
            <w:r w:rsidR="005D322D" w:rsidRPr="00440B24">
              <w:rPr>
                <w:rFonts w:ascii="Aptos" w:hAnsi="Aptos" w:cs="Arial"/>
                <w:color w:val="000000" w:themeColor="text1"/>
                <w:sz w:val="20"/>
              </w:rPr>
              <w:t xml:space="preserve"> </w:t>
            </w:r>
            <w:r w:rsidR="004D72D9">
              <w:rPr>
                <w:rFonts w:ascii="Aptos" w:hAnsi="Aptos" w:cs="Arial"/>
                <w:color w:val="000000" w:themeColor="text1"/>
                <w:sz w:val="20"/>
              </w:rPr>
              <w:t>one</w:t>
            </w:r>
            <w:r w:rsidR="005D322D">
              <w:rPr>
                <w:rFonts w:ascii="Aptos" w:hAnsi="Aptos" w:cs="Arial"/>
                <w:color w:val="000000" w:themeColor="text1"/>
                <w:sz w:val="20"/>
              </w:rPr>
              <w:t xml:space="preserve"> gen</w:t>
            </w:r>
            <w:r w:rsidR="009F608A">
              <w:rPr>
                <w:rFonts w:ascii="Aptos" w:hAnsi="Aptos" w:cs="Arial"/>
                <w:color w:val="000000" w:themeColor="text1"/>
                <w:sz w:val="20"/>
              </w:rPr>
              <w:t>us</w:t>
            </w:r>
            <w:r w:rsidR="009F608A" w:rsidRPr="009F608A">
              <w:rPr>
                <w:rFonts w:ascii="Aptos" w:hAnsi="Aptos" w:cs="Arial"/>
                <w:color w:val="000000" w:themeColor="text1"/>
                <w:sz w:val="20"/>
              </w:rPr>
              <w:t xml:space="preserve"> </w:t>
            </w:r>
            <w:proofErr w:type="spellStart"/>
            <w:r w:rsidR="009F608A" w:rsidRPr="009F608A">
              <w:rPr>
                <w:rFonts w:ascii="Aptos" w:hAnsi="Aptos" w:cs="Arial"/>
                <w:i/>
                <w:iCs/>
                <w:color w:val="000000" w:themeColor="text1"/>
                <w:sz w:val="20"/>
              </w:rPr>
              <w:t>Kaverinvirus</w:t>
            </w:r>
            <w:proofErr w:type="spellEnd"/>
            <w:r w:rsidR="009F608A">
              <w:rPr>
                <w:rFonts w:ascii="Aptos" w:hAnsi="Aptos" w:cs="Arial"/>
                <w:color w:val="000000" w:themeColor="text1"/>
                <w:sz w:val="20"/>
              </w:rPr>
              <w:t xml:space="preserve"> </w:t>
            </w:r>
            <w:r w:rsidR="005D322D" w:rsidRPr="00642C53">
              <w:rPr>
                <w:rFonts w:ascii="Aptos" w:hAnsi="Aptos" w:cs="Arial"/>
                <w:color w:val="000000" w:themeColor="text1"/>
                <w:sz w:val="20"/>
              </w:rPr>
              <w:t xml:space="preserve">for a group of </w:t>
            </w:r>
            <w:r w:rsidR="005D322D" w:rsidRPr="00AA63EC">
              <w:rPr>
                <w:rFonts w:ascii="Aptos" w:hAnsi="Aptos" w:cs="Arial"/>
                <w:i/>
                <w:iCs/>
                <w:color w:val="000000" w:themeColor="text1"/>
                <w:sz w:val="20"/>
              </w:rPr>
              <w:t>Acinetobacter</w:t>
            </w:r>
            <w:r w:rsidR="005D322D">
              <w:rPr>
                <w:rFonts w:ascii="Aptos" w:hAnsi="Aptos" w:cs="Arial"/>
                <w:i/>
                <w:iCs/>
                <w:color w:val="000000" w:themeColor="text1"/>
                <w:sz w:val="20"/>
              </w:rPr>
              <w:t xml:space="preserve"> baumannii</w:t>
            </w:r>
            <w:r w:rsidR="005D322D">
              <w:rPr>
                <w:rFonts w:ascii="Aptos" w:hAnsi="Aptos" w:cs="Arial"/>
                <w:color w:val="000000" w:themeColor="text1"/>
                <w:sz w:val="20"/>
              </w:rPr>
              <w:t>-infecting lytic</w:t>
            </w:r>
            <w:r w:rsidR="005D322D" w:rsidRPr="00642C53">
              <w:rPr>
                <w:rFonts w:ascii="Aptos" w:hAnsi="Aptos" w:cs="Arial"/>
                <w:color w:val="000000" w:themeColor="text1"/>
                <w:sz w:val="20"/>
              </w:rPr>
              <w:t xml:space="preserve"> </w:t>
            </w:r>
            <w:r w:rsidR="005D322D">
              <w:rPr>
                <w:rFonts w:ascii="Aptos" w:hAnsi="Aptos" w:cs="Arial"/>
                <w:color w:val="000000" w:themeColor="text1"/>
                <w:sz w:val="20"/>
              </w:rPr>
              <w:t>bacterio</w:t>
            </w:r>
            <w:r w:rsidR="005D322D" w:rsidRPr="00642C53">
              <w:rPr>
                <w:rFonts w:ascii="Aptos" w:hAnsi="Aptos" w:cs="Arial"/>
                <w:color w:val="000000" w:themeColor="text1"/>
                <w:sz w:val="20"/>
              </w:rPr>
              <w:t xml:space="preserve">phages (class </w:t>
            </w:r>
            <w:proofErr w:type="spellStart"/>
            <w:r w:rsidR="005D322D" w:rsidRPr="00AA63EC">
              <w:rPr>
                <w:rFonts w:ascii="Aptos" w:hAnsi="Aptos" w:cs="Arial"/>
                <w:i/>
                <w:iCs/>
                <w:color w:val="000000" w:themeColor="text1"/>
                <w:sz w:val="20"/>
              </w:rPr>
              <w:t>Caudoviricetes</w:t>
            </w:r>
            <w:proofErr w:type="spellEnd"/>
            <w:r w:rsidR="005D322D" w:rsidRPr="00642C53">
              <w:rPr>
                <w:rFonts w:ascii="Aptos" w:hAnsi="Aptos" w:cs="Arial"/>
                <w:color w:val="000000" w:themeColor="text1"/>
                <w:sz w:val="20"/>
              </w:rPr>
              <w:t>)</w:t>
            </w:r>
            <w:r w:rsidR="005D322D">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FD7DA1C" w:rsidR="00E37077" w:rsidRPr="00AD5A3A" w:rsidRDefault="00E37077" w:rsidP="00DD58AA">
            <w:pPr>
              <w:pStyle w:val="BodyTextIndent"/>
              <w:ind w:left="0" w:firstLine="0"/>
              <w:rPr>
                <w:rFonts w:ascii="Aptos" w:hAnsi="Aptos" w:cs="Arial"/>
                <w:bCs/>
                <w:i/>
                <w:sz w:val="20"/>
              </w:rPr>
            </w:pPr>
            <w:r w:rsidRPr="00F110F7">
              <w:rPr>
                <w:rFonts w:ascii="Aptos" w:hAnsi="Aptos" w:cs="Arial"/>
                <w:bCs/>
                <w:color w:val="0070C0"/>
                <w:sz w:val="20"/>
              </w:rPr>
              <w:t>&lt;to be assigned by ICTV officers&gt;</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177A4901"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6E3BFC7B" w:rsidR="002D4340" w:rsidRPr="0073703E" w:rsidRDefault="002D4340" w:rsidP="00DD58AA">
            <w:pPr>
              <w:rPr>
                <w:rFonts w:ascii="Aptos" w:hAnsi="Aptos" w:cs="Arial"/>
                <w:b/>
                <w:sz w:val="20"/>
                <w:szCs w:val="20"/>
                <w:lang w:val="ru-RU"/>
              </w:rPr>
            </w:pPr>
            <w:r w:rsidRPr="009A3B4A">
              <w:rPr>
                <w:rFonts w:ascii="Aptos" w:hAnsi="Aptos" w:cs="Arial"/>
                <w:b/>
                <w:sz w:val="20"/>
                <w:szCs w:val="20"/>
              </w:rPr>
              <w:t>Affiliation</w:t>
            </w:r>
          </w:p>
        </w:tc>
        <w:tc>
          <w:tcPr>
            <w:tcW w:w="2126" w:type="dxa"/>
            <w:shd w:val="clear" w:color="auto" w:fill="F2F2F2" w:themeFill="background1" w:themeFillShade="F2"/>
            <w:vAlign w:val="center"/>
          </w:tcPr>
          <w:p w14:paraId="6DA5FEAF" w14:textId="776686FD" w:rsidR="002D4340" w:rsidRPr="0073703E" w:rsidRDefault="002D4340" w:rsidP="00DD58AA">
            <w:pPr>
              <w:rPr>
                <w:rFonts w:ascii="Aptos" w:hAnsi="Aptos" w:cs="Arial"/>
                <w:b/>
                <w:sz w:val="20"/>
                <w:szCs w:val="20"/>
                <w:lang w:val="ru-RU"/>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345890F2" w:rsidR="002D4340" w:rsidRPr="0073703E" w:rsidRDefault="002D4340" w:rsidP="00AF4998">
            <w:pPr>
              <w:rPr>
                <w:rFonts w:ascii="Aptos" w:hAnsi="Aptos" w:cs="Arial"/>
                <w:b/>
                <w:sz w:val="20"/>
                <w:szCs w:val="20"/>
                <w:lang w:val="ru-RU"/>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(s)</w:t>
            </w:r>
          </w:p>
        </w:tc>
      </w:tr>
      <w:tr w:rsidR="00CF2DFF" w14:paraId="14B05B01" w14:textId="77777777" w:rsidTr="00BD6C0B">
        <w:tc>
          <w:tcPr>
            <w:tcW w:w="1838" w:type="dxa"/>
            <w:vAlign w:val="center"/>
          </w:tcPr>
          <w:p w14:paraId="2F7D7626" w14:textId="734588B0" w:rsidR="00CF2DFF" w:rsidRDefault="00CF2DFF" w:rsidP="00CF2DFF">
            <w:pPr>
              <w:rPr>
                <w:rFonts w:ascii="Aptos" w:hAnsi="Aptos" w:cs="Arial"/>
                <w:bCs/>
                <w:color w:val="000000" w:themeColor="text1"/>
                <w:sz w:val="20"/>
                <w:szCs w:val="20"/>
              </w:rPr>
            </w:pPr>
            <w:r w:rsidRPr="00900056">
              <w:rPr>
                <w:rFonts w:ascii="Aptos" w:hAnsi="Aptos" w:cs="Arial"/>
                <w:bCs/>
                <w:color w:val="000000" w:themeColor="text1"/>
                <w:sz w:val="20"/>
                <w:szCs w:val="20"/>
              </w:rPr>
              <w:t>Mikhail M.</w:t>
            </w:r>
          </w:p>
        </w:tc>
        <w:tc>
          <w:tcPr>
            <w:tcW w:w="1418" w:type="dxa"/>
            <w:vAlign w:val="center"/>
          </w:tcPr>
          <w:p w14:paraId="7B2A5F73" w14:textId="4D99BF73" w:rsidR="00CF2DFF" w:rsidRDefault="00CF2DFF" w:rsidP="00CF2DFF">
            <w:pPr>
              <w:rPr>
                <w:rFonts w:ascii="Aptos" w:hAnsi="Aptos" w:cs="Arial"/>
                <w:bCs/>
                <w:color w:val="000000" w:themeColor="text1"/>
                <w:sz w:val="20"/>
                <w:szCs w:val="20"/>
              </w:rPr>
            </w:pPr>
            <w:r w:rsidRPr="00900056">
              <w:rPr>
                <w:rFonts w:ascii="Aptos" w:hAnsi="Aptos" w:cs="Arial"/>
                <w:bCs/>
                <w:color w:val="000000" w:themeColor="text1"/>
                <w:sz w:val="20"/>
                <w:szCs w:val="20"/>
              </w:rPr>
              <w:t>Shneider</w:t>
            </w:r>
          </w:p>
        </w:tc>
        <w:tc>
          <w:tcPr>
            <w:tcW w:w="2835" w:type="dxa"/>
            <w:vAlign w:val="center"/>
          </w:tcPr>
          <w:p w14:paraId="239CC234" w14:textId="1E526DD4" w:rsidR="00CF2DFF" w:rsidRPr="00900056" w:rsidRDefault="00CF2DFF" w:rsidP="00CF2DFF">
            <w:pPr>
              <w:rPr>
                <w:rFonts w:ascii="Aptos" w:hAnsi="Aptos" w:cs="Arial"/>
                <w:bCs/>
                <w:color w:val="000000" w:themeColor="text1"/>
                <w:sz w:val="20"/>
                <w:szCs w:val="20"/>
              </w:rPr>
            </w:pPr>
            <w:r w:rsidRPr="00900056">
              <w:rPr>
                <w:rFonts w:ascii="Aptos" w:hAnsi="Aptos" w:cs="Arial"/>
                <w:bCs/>
                <w:color w:val="000000" w:themeColor="text1"/>
                <w:sz w:val="20"/>
                <w:szCs w:val="20"/>
              </w:rPr>
              <w:t>Laboratory of molecular bioengineering</w:t>
            </w:r>
            <w:r>
              <w:rPr>
                <w:rFonts w:ascii="Aptos" w:hAnsi="Aptos" w:cs="Arial"/>
                <w:bCs/>
                <w:color w:val="000000" w:themeColor="text1"/>
                <w:sz w:val="20"/>
                <w:szCs w:val="20"/>
              </w:rPr>
              <w:t xml:space="preserve">, </w:t>
            </w:r>
            <w:r w:rsidRPr="00900056">
              <w:rPr>
                <w:rFonts w:ascii="Aptos" w:hAnsi="Aptos" w:cs="Arial"/>
                <w:bCs/>
                <w:color w:val="000000" w:themeColor="text1"/>
                <w:sz w:val="20"/>
                <w:szCs w:val="20"/>
              </w:rPr>
              <w:t>Shemyakin-Ovchinnikov Institute of Bioorganic Chemistry, Moscow, Russia</w:t>
            </w:r>
          </w:p>
        </w:tc>
        <w:tc>
          <w:tcPr>
            <w:tcW w:w="2126" w:type="dxa"/>
            <w:vAlign w:val="center"/>
          </w:tcPr>
          <w:p w14:paraId="4FD30F72" w14:textId="5B4C29B1" w:rsidR="00CF2DFF" w:rsidRDefault="00CF2DFF" w:rsidP="00CF2DFF">
            <w:pPr>
              <w:rPr>
                <w:rFonts w:ascii="Aptos" w:hAnsi="Aptos" w:cs="Arial"/>
                <w:bCs/>
                <w:color w:val="000000" w:themeColor="text1"/>
                <w:sz w:val="20"/>
                <w:szCs w:val="20"/>
              </w:rPr>
            </w:pPr>
            <w:r w:rsidRPr="00CF2DFF">
              <w:rPr>
                <w:rFonts w:ascii="Aptos" w:hAnsi="Aptos" w:cs="Arial"/>
                <w:bCs/>
                <w:color w:val="000000" w:themeColor="text1"/>
                <w:sz w:val="20"/>
                <w:szCs w:val="20"/>
              </w:rPr>
              <w:t>mikhailshneider@gmail.com</w:t>
            </w:r>
          </w:p>
        </w:tc>
        <w:tc>
          <w:tcPr>
            <w:tcW w:w="1106" w:type="dxa"/>
            <w:vAlign w:val="center"/>
          </w:tcPr>
          <w:p w14:paraId="6F0457FC" w14:textId="13E856AD" w:rsidR="00CF2DFF" w:rsidRDefault="00CF2DFF" w:rsidP="00CF2DFF">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CF2DFF" w14:paraId="25991084" w14:textId="1F2FA2C1" w:rsidTr="00BD6C0B">
        <w:tc>
          <w:tcPr>
            <w:tcW w:w="1838" w:type="dxa"/>
            <w:vAlign w:val="center"/>
          </w:tcPr>
          <w:p w14:paraId="7E9FF899" w14:textId="295C26DF" w:rsidR="00CF2DFF" w:rsidRPr="00CD2C82" w:rsidRDefault="00CF2DFF" w:rsidP="00CF2DFF">
            <w:pPr>
              <w:rPr>
                <w:rFonts w:ascii="Aptos" w:hAnsi="Aptos" w:cs="Arial"/>
                <w:bCs/>
                <w:color w:val="000000" w:themeColor="text1"/>
                <w:sz w:val="20"/>
                <w:szCs w:val="20"/>
              </w:rPr>
            </w:pPr>
            <w:r>
              <w:rPr>
                <w:rFonts w:ascii="Aptos" w:hAnsi="Aptos" w:cs="Arial"/>
                <w:bCs/>
                <w:color w:val="000000" w:themeColor="text1"/>
                <w:sz w:val="20"/>
                <w:szCs w:val="20"/>
              </w:rPr>
              <w:t>Olga Yu.</w:t>
            </w:r>
          </w:p>
        </w:tc>
        <w:tc>
          <w:tcPr>
            <w:tcW w:w="1418" w:type="dxa"/>
            <w:vAlign w:val="center"/>
          </w:tcPr>
          <w:p w14:paraId="065089F1" w14:textId="1E383831" w:rsidR="00CF2DFF" w:rsidRPr="00CD2C82" w:rsidRDefault="00CF2DFF" w:rsidP="00CF2DFF">
            <w:pPr>
              <w:rPr>
                <w:rFonts w:ascii="Aptos" w:hAnsi="Aptos" w:cs="Arial"/>
                <w:bCs/>
                <w:color w:val="000000" w:themeColor="text1"/>
                <w:sz w:val="20"/>
                <w:szCs w:val="20"/>
              </w:rPr>
            </w:pPr>
            <w:r>
              <w:rPr>
                <w:rFonts w:ascii="Aptos" w:hAnsi="Aptos" w:cs="Arial"/>
                <w:bCs/>
                <w:color w:val="000000" w:themeColor="text1"/>
                <w:sz w:val="20"/>
                <w:szCs w:val="20"/>
              </w:rPr>
              <w:t>Timoshina</w:t>
            </w:r>
          </w:p>
        </w:tc>
        <w:tc>
          <w:tcPr>
            <w:tcW w:w="2835" w:type="dxa"/>
            <w:vAlign w:val="center"/>
          </w:tcPr>
          <w:p w14:paraId="5A10F992" w14:textId="68BA6C79" w:rsidR="00CF2DFF" w:rsidRPr="00CD2C82" w:rsidRDefault="00CF2DFF" w:rsidP="00CF2DFF">
            <w:pPr>
              <w:rPr>
                <w:rFonts w:ascii="Aptos" w:hAnsi="Aptos" w:cs="Arial"/>
                <w:bCs/>
                <w:color w:val="000000" w:themeColor="text1"/>
                <w:sz w:val="20"/>
                <w:szCs w:val="20"/>
              </w:rPr>
            </w:pPr>
            <w:r w:rsidRPr="00900056">
              <w:rPr>
                <w:rFonts w:ascii="Aptos" w:hAnsi="Aptos" w:cs="Arial"/>
                <w:bCs/>
                <w:color w:val="000000" w:themeColor="text1"/>
                <w:sz w:val="20"/>
                <w:szCs w:val="20"/>
              </w:rPr>
              <w:t>Laboratory of molecular bioengineering</w:t>
            </w:r>
            <w:r>
              <w:rPr>
                <w:rFonts w:ascii="Aptos" w:hAnsi="Aptos" w:cs="Arial"/>
                <w:bCs/>
                <w:color w:val="000000" w:themeColor="text1"/>
                <w:sz w:val="20"/>
                <w:szCs w:val="20"/>
              </w:rPr>
              <w:t xml:space="preserve">, </w:t>
            </w:r>
            <w:r w:rsidRPr="00900056">
              <w:rPr>
                <w:rFonts w:ascii="Aptos" w:hAnsi="Aptos" w:cs="Arial"/>
                <w:bCs/>
                <w:color w:val="000000" w:themeColor="text1"/>
                <w:sz w:val="20"/>
                <w:szCs w:val="20"/>
              </w:rPr>
              <w:t>Shemyakin-Ovchinnikov Institute of Bioorganic Chemistry, Moscow, Russia</w:t>
            </w:r>
          </w:p>
        </w:tc>
        <w:tc>
          <w:tcPr>
            <w:tcW w:w="2126" w:type="dxa"/>
            <w:vAlign w:val="center"/>
          </w:tcPr>
          <w:p w14:paraId="584336C5" w14:textId="351C92B4" w:rsidR="00CF2DFF" w:rsidRPr="00CD2C82" w:rsidRDefault="00CF2DFF" w:rsidP="00CF2DFF">
            <w:pPr>
              <w:rPr>
                <w:rFonts w:ascii="Aptos" w:hAnsi="Aptos" w:cs="Arial"/>
                <w:bCs/>
                <w:color w:val="000000" w:themeColor="text1"/>
                <w:sz w:val="20"/>
                <w:szCs w:val="20"/>
              </w:rPr>
            </w:pPr>
            <w:r>
              <w:rPr>
                <w:rFonts w:ascii="Aptos" w:hAnsi="Aptos" w:cs="Arial"/>
                <w:bCs/>
                <w:color w:val="000000" w:themeColor="text1"/>
                <w:sz w:val="20"/>
                <w:szCs w:val="20"/>
              </w:rPr>
              <w:t>lalatimosha@gmail.com</w:t>
            </w:r>
          </w:p>
        </w:tc>
        <w:tc>
          <w:tcPr>
            <w:tcW w:w="1106" w:type="dxa"/>
            <w:vAlign w:val="center"/>
          </w:tcPr>
          <w:p w14:paraId="01837D6A" w14:textId="6CA5E5AD" w:rsidR="00CF2DFF" w:rsidRPr="00CD2C82" w:rsidRDefault="00CF2DFF" w:rsidP="00CF2DFF">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CF2DFF" w14:paraId="1B668FB3" w14:textId="2C6F00EF" w:rsidTr="00BD6C0B">
        <w:tc>
          <w:tcPr>
            <w:tcW w:w="1838" w:type="dxa"/>
            <w:vAlign w:val="center"/>
          </w:tcPr>
          <w:p w14:paraId="7C1B4F79" w14:textId="320387F5" w:rsidR="00CF2DFF" w:rsidRPr="00CD2C82" w:rsidRDefault="00CF2DFF" w:rsidP="00CF2DFF">
            <w:pPr>
              <w:rPr>
                <w:rFonts w:ascii="Aptos" w:hAnsi="Aptos" w:cs="Arial"/>
                <w:bCs/>
                <w:color w:val="000000" w:themeColor="text1"/>
                <w:sz w:val="20"/>
                <w:szCs w:val="20"/>
              </w:rPr>
            </w:pPr>
            <w:r w:rsidRPr="00CF2DFF">
              <w:rPr>
                <w:rFonts w:ascii="Aptos" w:hAnsi="Aptos" w:cs="Arial"/>
                <w:bCs/>
                <w:color w:val="000000" w:themeColor="text1"/>
                <w:sz w:val="20"/>
                <w:szCs w:val="20"/>
              </w:rPr>
              <w:t xml:space="preserve">Anna A. </w:t>
            </w:r>
          </w:p>
        </w:tc>
        <w:tc>
          <w:tcPr>
            <w:tcW w:w="1418" w:type="dxa"/>
            <w:vAlign w:val="center"/>
          </w:tcPr>
          <w:p w14:paraId="5E41446B" w14:textId="4C838584" w:rsidR="00CF2DFF" w:rsidRPr="00CD2C82" w:rsidRDefault="00CF2DFF" w:rsidP="00CF2DFF">
            <w:pPr>
              <w:rPr>
                <w:rFonts w:ascii="Aptos" w:hAnsi="Aptos" w:cs="Arial"/>
                <w:bCs/>
                <w:color w:val="000000" w:themeColor="text1"/>
                <w:sz w:val="20"/>
                <w:szCs w:val="20"/>
              </w:rPr>
            </w:pPr>
            <w:proofErr w:type="spellStart"/>
            <w:r w:rsidRPr="00CF2DFF">
              <w:rPr>
                <w:rFonts w:ascii="Aptos" w:hAnsi="Aptos" w:cs="Arial"/>
                <w:bCs/>
                <w:color w:val="000000" w:themeColor="text1"/>
                <w:sz w:val="20"/>
                <w:szCs w:val="20"/>
              </w:rPr>
              <w:t>Lukianova</w:t>
            </w:r>
            <w:proofErr w:type="spellEnd"/>
          </w:p>
        </w:tc>
        <w:tc>
          <w:tcPr>
            <w:tcW w:w="2835" w:type="dxa"/>
            <w:vAlign w:val="center"/>
          </w:tcPr>
          <w:p w14:paraId="3EC4C5A6" w14:textId="447B9E21" w:rsidR="00CF2DFF" w:rsidRPr="00CD2C82" w:rsidRDefault="00CF2DFF" w:rsidP="00CF2DFF">
            <w:pPr>
              <w:rPr>
                <w:rFonts w:ascii="Aptos" w:hAnsi="Aptos" w:cs="Arial"/>
                <w:bCs/>
                <w:color w:val="000000" w:themeColor="text1"/>
                <w:sz w:val="20"/>
                <w:szCs w:val="20"/>
              </w:rPr>
            </w:pPr>
            <w:r w:rsidRPr="005A4D29">
              <w:rPr>
                <w:rFonts w:ascii="Aptos" w:hAnsi="Aptos" w:cs="Arial"/>
                <w:bCs/>
                <w:color w:val="000000" w:themeColor="text1"/>
                <w:sz w:val="20"/>
                <w:szCs w:val="20"/>
              </w:rPr>
              <w:t>Laboratory of molecular bioengineering,</w:t>
            </w:r>
            <w:r>
              <w:rPr>
                <w:rFonts w:ascii="Aptos" w:hAnsi="Aptos" w:cs="Arial"/>
                <w:bCs/>
                <w:color w:val="000000" w:themeColor="text1"/>
                <w:sz w:val="20"/>
                <w:szCs w:val="20"/>
              </w:rPr>
              <w:t xml:space="preserve"> </w:t>
            </w:r>
            <w:r w:rsidRPr="00900056">
              <w:rPr>
                <w:rFonts w:ascii="Aptos" w:hAnsi="Aptos" w:cs="Arial"/>
                <w:bCs/>
                <w:color w:val="000000" w:themeColor="text1"/>
                <w:sz w:val="20"/>
                <w:szCs w:val="20"/>
              </w:rPr>
              <w:t xml:space="preserve">Shemyakin-Ovchinnikov Institute of Bioorganic Chemistry, </w:t>
            </w:r>
            <w:r w:rsidR="00637C56" w:rsidRPr="00900056">
              <w:rPr>
                <w:rFonts w:ascii="Aptos" w:hAnsi="Aptos" w:cs="Arial"/>
                <w:bCs/>
                <w:color w:val="000000" w:themeColor="text1"/>
                <w:sz w:val="20"/>
                <w:szCs w:val="20"/>
              </w:rPr>
              <w:t>Moscow, Russia</w:t>
            </w:r>
          </w:p>
        </w:tc>
        <w:tc>
          <w:tcPr>
            <w:tcW w:w="2126" w:type="dxa"/>
            <w:vAlign w:val="center"/>
          </w:tcPr>
          <w:p w14:paraId="1DDF5257" w14:textId="15658316" w:rsidR="00CF2DFF" w:rsidRPr="00CD2C82" w:rsidRDefault="00CF2DFF" w:rsidP="00CF2DFF">
            <w:pPr>
              <w:rPr>
                <w:rFonts w:ascii="Aptos" w:hAnsi="Aptos" w:cs="Arial"/>
                <w:bCs/>
                <w:color w:val="000000" w:themeColor="text1"/>
                <w:sz w:val="20"/>
                <w:szCs w:val="20"/>
              </w:rPr>
            </w:pPr>
            <w:r w:rsidRPr="00CF2DFF">
              <w:rPr>
                <w:rFonts w:ascii="Aptos" w:hAnsi="Aptos" w:cs="Arial"/>
                <w:bCs/>
                <w:color w:val="000000" w:themeColor="text1"/>
                <w:sz w:val="20"/>
                <w:szCs w:val="20"/>
              </w:rPr>
              <w:t>a.al.lukianova@gmail.com</w:t>
            </w:r>
          </w:p>
        </w:tc>
        <w:tc>
          <w:tcPr>
            <w:tcW w:w="1106" w:type="dxa"/>
            <w:vAlign w:val="center"/>
          </w:tcPr>
          <w:p w14:paraId="398397DC" w14:textId="63F54794" w:rsidR="00CF2DFF" w:rsidRPr="00CD2C82" w:rsidRDefault="00CF2DFF" w:rsidP="00CF2DFF">
            <w:pPr>
              <w:jc w:val="center"/>
              <w:rPr>
                <w:rFonts w:ascii="Aptos" w:hAnsi="Aptos" w:cs="Arial"/>
                <w:bCs/>
                <w:color w:val="000000" w:themeColor="text1"/>
                <w:sz w:val="20"/>
                <w:szCs w:val="20"/>
              </w:rPr>
            </w:pPr>
          </w:p>
        </w:tc>
      </w:tr>
      <w:tr w:rsidR="00CF2DFF" w14:paraId="1E87AB62" w14:textId="5899AC2D" w:rsidTr="00BD6C0B">
        <w:tc>
          <w:tcPr>
            <w:tcW w:w="1838" w:type="dxa"/>
            <w:vAlign w:val="center"/>
          </w:tcPr>
          <w:p w14:paraId="31B07DB0" w14:textId="43D4C956" w:rsidR="00CF2DFF" w:rsidRPr="00CF2DFF" w:rsidRDefault="00CF2DFF" w:rsidP="00CF2DFF">
            <w:pPr>
              <w:rPr>
                <w:rFonts w:ascii="Aptos" w:hAnsi="Aptos" w:cs="Arial"/>
                <w:bCs/>
                <w:color w:val="000000" w:themeColor="text1"/>
                <w:sz w:val="20"/>
                <w:szCs w:val="20"/>
                <w:lang w:val="ru-RU"/>
              </w:rPr>
            </w:pPr>
            <w:r w:rsidRPr="00CF2DFF">
              <w:rPr>
                <w:rFonts w:ascii="Aptos" w:hAnsi="Aptos" w:cs="Arial"/>
                <w:bCs/>
                <w:color w:val="000000" w:themeColor="text1"/>
                <w:sz w:val="20"/>
                <w:szCs w:val="20"/>
              </w:rPr>
              <w:t>Konstantin A.</w:t>
            </w:r>
          </w:p>
        </w:tc>
        <w:tc>
          <w:tcPr>
            <w:tcW w:w="1418" w:type="dxa"/>
            <w:vAlign w:val="center"/>
          </w:tcPr>
          <w:p w14:paraId="007E1446" w14:textId="553CCB4C" w:rsidR="00CF2DFF" w:rsidRPr="00CD2C82" w:rsidRDefault="00CF2DFF" w:rsidP="00CF2DFF">
            <w:pPr>
              <w:rPr>
                <w:rFonts w:ascii="Aptos" w:hAnsi="Aptos" w:cs="Arial"/>
                <w:bCs/>
                <w:color w:val="000000" w:themeColor="text1"/>
                <w:sz w:val="20"/>
                <w:szCs w:val="20"/>
              </w:rPr>
            </w:pPr>
            <w:r w:rsidRPr="00CF2DFF">
              <w:rPr>
                <w:rFonts w:ascii="Aptos" w:hAnsi="Aptos" w:cs="Arial"/>
                <w:bCs/>
                <w:color w:val="000000" w:themeColor="text1"/>
                <w:sz w:val="20"/>
                <w:szCs w:val="20"/>
              </w:rPr>
              <w:t>Miroshnikov</w:t>
            </w:r>
          </w:p>
        </w:tc>
        <w:tc>
          <w:tcPr>
            <w:tcW w:w="2835" w:type="dxa"/>
            <w:vAlign w:val="center"/>
          </w:tcPr>
          <w:p w14:paraId="5AD29B0F" w14:textId="6D8B33F0" w:rsidR="00CF2DFF" w:rsidRPr="00CD2C82" w:rsidRDefault="00CF2DFF" w:rsidP="00CF2DFF">
            <w:pPr>
              <w:rPr>
                <w:rFonts w:ascii="Aptos" w:hAnsi="Aptos" w:cs="Arial"/>
                <w:bCs/>
                <w:color w:val="000000" w:themeColor="text1"/>
                <w:sz w:val="20"/>
                <w:szCs w:val="20"/>
              </w:rPr>
            </w:pPr>
            <w:r w:rsidRPr="00900056">
              <w:rPr>
                <w:rFonts w:ascii="Aptos" w:hAnsi="Aptos" w:cs="Arial"/>
                <w:bCs/>
                <w:color w:val="000000" w:themeColor="text1"/>
                <w:sz w:val="20"/>
                <w:szCs w:val="20"/>
              </w:rPr>
              <w:t>Laboratory of molecular bioengineering</w:t>
            </w:r>
            <w:r>
              <w:rPr>
                <w:rFonts w:ascii="Aptos" w:hAnsi="Aptos" w:cs="Arial"/>
                <w:bCs/>
                <w:color w:val="000000" w:themeColor="text1"/>
                <w:sz w:val="20"/>
                <w:szCs w:val="20"/>
              </w:rPr>
              <w:t xml:space="preserve">, </w:t>
            </w:r>
            <w:r w:rsidRPr="00900056">
              <w:rPr>
                <w:rFonts w:ascii="Aptos" w:hAnsi="Aptos" w:cs="Arial"/>
                <w:bCs/>
                <w:color w:val="000000" w:themeColor="text1"/>
                <w:sz w:val="20"/>
                <w:szCs w:val="20"/>
              </w:rPr>
              <w:t>Shemyakin-Ovchinnikov Institute of Bioorganic Chemistry, Moscow, Russia</w:t>
            </w:r>
          </w:p>
        </w:tc>
        <w:tc>
          <w:tcPr>
            <w:tcW w:w="2126" w:type="dxa"/>
            <w:vAlign w:val="center"/>
          </w:tcPr>
          <w:p w14:paraId="5C936B49" w14:textId="77941DE8" w:rsidR="00CF2DFF" w:rsidRPr="00CD2C82" w:rsidRDefault="00637C56" w:rsidP="00CF2DFF">
            <w:pPr>
              <w:rPr>
                <w:rFonts w:ascii="Aptos" w:hAnsi="Aptos" w:cs="Arial"/>
                <w:bCs/>
                <w:color w:val="000000" w:themeColor="text1"/>
                <w:sz w:val="20"/>
                <w:szCs w:val="20"/>
              </w:rPr>
            </w:pPr>
            <w:r w:rsidRPr="00637C56">
              <w:rPr>
                <w:rFonts w:ascii="Aptos" w:hAnsi="Aptos" w:cs="Arial"/>
                <w:bCs/>
                <w:color w:val="000000" w:themeColor="text1"/>
                <w:sz w:val="20"/>
                <w:szCs w:val="20"/>
              </w:rPr>
              <w:t>kmi@bk.ru</w:t>
            </w:r>
          </w:p>
        </w:tc>
        <w:tc>
          <w:tcPr>
            <w:tcW w:w="1106" w:type="dxa"/>
            <w:vAlign w:val="center"/>
          </w:tcPr>
          <w:p w14:paraId="1A6F2BF1" w14:textId="7A932647" w:rsidR="00CF2DFF" w:rsidRPr="00CD2C82" w:rsidRDefault="00CF2DFF" w:rsidP="00CF2DFF">
            <w:pPr>
              <w:jc w:val="center"/>
              <w:rPr>
                <w:rFonts w:ascii="Aptos" w:hAnsi="Aptos" w:cs="Arial"/>
                <w:bCs/>
                <w:color w:val="000000" w:themeColor="text1"/>
                <w:sz w:val="20"/>
                <w:szCs w:val="20"/>
              </w:rPr>
            </w:pPr>
          </w:p>
        </w:tc>
      </w:tr>
    </w:tbl>
    <w:p w14:paraId="27ACB96D" w14:textId="2C843F7F" w:rsidR="00D062BE" w:rsidRPr="00CD2344" w:rsidRDefault="00D062BE">
      <w:pPr>
        <w:rPr>
          <w:rFonts w:ascii="Aptos" w:eastAsia="Times" w:hAnsi="Aptos" w:cs="Arial"/>
          <w:b/>
          <w:color w:val="000000"/>
          <w:sz w:val="20"/>
          <w:szCs w:val="20"/>
          <w:lang w:val="ru-RU" w:eastAsia="en-GB"/>
        </w:rPr>
      </w:pPr>
    </w:p>
    <w:p w14:paraId="1382B4BD" w14:textId="109F469C"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0B88343C"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54A8F0C6" w:rsidR="00D062BE" w:rsidRPr="00200AA7" w:rsidRDefault="00200AA7"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9A53246"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15FFEE3" w:rsidR="00CF59EA" w:rsidRPr="00315FB3"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7F4EC4CB" w14:textId="723AAF7E" w:rsidR="0072682D" w:rsidRPr="00315FB3" w:rsidRDefault="00315FB3" w:rsidP="00DD58AA">
            <w:pPr>
              <w:rPr>
                <w:rFonts w:ascii="Aptos" w:hAnsi="Aptos" w:cs="Arial"/>
                <w:sz w:val="20"/>
                <w:szCs w:val="20"/>
                <w:lang w:val="ru-RU"/>
              </w:rPr>
            </w:pPr>
            <w:proofErr w:type="spellStart"/>
            <w:r w:rsidRPr="00452E7F">
              <w:rPr>
                <w:rFonts w:ascii="Aptos" w:hAnsi="Aptos" w:cs="Arial"/>
                <w:i/>
                <w:iCs/>
                <w:sz w:val="20"/>
                <w:szCs w:val="20"/>
              </w:rPr>
              <w:t>Caudoviricetes</w:t>
            </w:r>
            <w:proofErr w:type="spellEnd"/>
            <w:r w:rsidRPr="00452E7F">
              <w:rPr>
                <w:rFonts w:ascii="Aptos" w:hAnsi="Aptos" w:cs="Arial"/>
                <w:i/>
                <w:iCs/>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5747BB71" w:rsidR="00BE4F5A" w:rsidRPr="003525E5"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Pr="007C329A" w:rsidRDefault="003A18C5" w:rsidP="00C95E56">
            <w:pPr>
              <w:ind w:left="174"/>
              <w:rPr>
                <w:rFonts w:ascii="Aptos" w:hAnsi="Aptos" w:cs="Arial"/>
                <w:bCs/>
                <w:sz w:val="20"/>
                <w:szCs w:val="20"/>
              </w:rPr>
            </w:pPr>
            <w:r w:rsidRPr="007C329A">
              <w:rPr>
                <w:rFonts w:ascii="Aptos" w:hAnsi="Aptos" w:cs="Arial"/>
                <w:b/>
                <w:bCs/>
                <w:sz w:val="20"/>
                <w:szCs w:val="20"/>
              </w:rPr>
              <w:t>Submission date</w:t>
            </w:r>
            <w:r w:rsidR="006C0F51" w:rsidRPr="007C329A">
              <w:rPr>
                <w:rFonts w:ascii="Aptos" w:hAnsi="Aptos" w:cs="Arial"/>
                <w:b/>
                <w:bCs/>
                <w:sz w:val="20"/>
                <w:szCs w:val="20"/>
              </w:rPr>
              <w:t>:</w:t>
            </w:r>
          </w:p>
        </w:tc>
        <w:tc>
          <w:tcPr>
            <w:tcW w:w="1701" w:type="dxa"/>
          </w:tcPr>
          <w:p w14:paraId="54C988CE" w14:textId="574F55F4" w:rsidR="003A18C5" w:rsidRPr="007C329A" w:rsidRDefault="003A18C5" w:rsidP="00C95E56">
            <w:pPr>
              <w:rPr>
                <w:rFonts w:ascii="Aptos" w:hAnsi="Aptos" w:cs="Arial"/>
                <w:bCs/>
                <w:color w:val="000000" w:themeColor="text1"/>
                <w:sz w:val="20"/>
                <w:szCs w:val="20"/>
                <w:lang w:val="ru-RU"/>
              </w:rPr>
            </w:pPr>
            <w:r w:rsidRPr="007C329A">
              <w:rPr>
                <w:rFonts w:ascii="Aptos" w:hAnsi="Aptos" w:cs="Arial"/>
                <w:bCs/>
                <w:sz w:val="20"/>
                <w:szCs w:val="20"/>
              </w:rPr>
              <w:t xml:space="preserve">  </w:t>
            </w:r>
            <w:r w:rsidR="00580B71" w:rsidRPr="007C329A">
              <w:rPr>
                <w:rFonts w:ascii="Aptos" w:hAnsi="Aptos" w:cs="Arial"/>
                <w:bCs/>
                <w:sz w:val="20"/>
                <w:szCs w:val="20"/>
                <w:lang w:val="ru-RU"/>
              </w:rPr>
              <w:t>1</w:t>
            </w:r>
            <w:r w:rsidR="009F608A">
              <w:rPr>
                <w:rFonts w:ascii="Aptos" w:hAnsi="Aptos" w:cs="Arial"/>
                <w:bCs/>
                <w:sz w:val="20"/>
                <w:szCs w:val="20"/>
              </w:rPr>
              <w:t>5</w:t>
            </w:r>
            <w:r w:rsidR="004D72D9">
              <w:rPr>
                <w:rFonts w:ascii="Aptos" w:hAnsi="Aptos" w:cs="Arial"/>
                <w:bCs/>
                <w:sz w:val="20"/>
                <w:szCs w:val="20"/>
                <w:lang w:val="en-GB"/>
              </w:rPr>
              <w:t>/</w:t>
            </w:r>
            <w:r w:rsidR="00580B71" w:rsidRPr="007C329A">
              <w:rPr>
                <w:rFonts w:ascii="Aptos" w:hAnsi="Aptos" w:cs="Arial"/>
                <w:bCs/>
                <w:sz w:val="20"/>
                <w:szCs w:val="20"/>
                <w:lang w:val="ru-RU"/>
              </w:rPr>
              <w:t>0</w:t>
            </w:r>
            <w:r w:rsidR="009F608A">
              <w:rPr>
                <w:rFonts w:ascii="Aptos" w:hAnsi="Aptos" w:cs="Arial"/>
                <w:bCs/>
                <w:sz w:val="20"/>
                <w:szCs w:val="20"/>
              </w:rPr>
              <w:t>9</w:t>
            </w:r>
            <w:r w:rsidR="004D72D9">
              <w:rPr>
                <w:rFonts w:ascii="Aptos" w:hAnsi="Aptos" w:cs="Arial"/>
                <w:bCs/>
                <w:sz w:val="20"/>
                <w:szCs w:val="20"/>
                <w:lang w:val="en-GB"/>
              </w:rPr>
              <w:t>/</w:t>
            </w:r>
            <w:r w:rsidR="00580B71" w:rsidRPr="007C329A">
              <w:rPr>
                <w:rFonts w:ascii="Aptos" w:hAnsi="Aptos" w:cs="Arial"/>
                <w:bCs/>
                <w:sz w:val="20"/>
                <w:szCs w:val="20"/>
                <w:lang w:val="ru-RU"/>
              </w:rPr>
              <w:t>2026</w:t>
            </w:r>
          </w:p>
        </w:tc>
      </w:tr>
    </w:tbl>
    <w:p w14:paraId="46934237" w14:textId="77777777" w:rsidR="003A18C5" w:rsidRPr="008F217F" w:rsidRDefault="003A18C5" w:rsidP="003A18C5">
      <w:pPr>
        <w:rPr>
          <w:rFonts w:ascii="Aptos" w:hAnsi="Aptos" w:cs="Arial"/>
          <w:b/>
          <w:sz w:val="20"/>
          <w:szCs w:val="20"/>
          <w:lang w:val="ru-RU"/>
        </w:rPr>
      </w:pPr>
    </w:p>
    <w:p w14:paraId="71426659" w14:textId="77777777" w:rsidR="003A18C5" w:rsidRDefault="003A18C5" w:rsidP="00DD58AA">
      <w:pPr>
        <w:ind w:right="828"/>
        <w:rPr>
          <w:rFonts w:ascii="Aptos" w:hAnsi="Aptos" w:cs="Arial"/>
          <w:b/>
          <w:sz w:val="20"/>
          <w:szCs w:val="20"/>
        </w:rPr>
      </w:pPr>
    </w:p>
    <w:p w14:paraId="6142524C" w14:textId="7D8606E9" w:rsidR="0072682D" w:rsidRPr="003525E5"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r w:rsidR="000A7027" w:rsidRPr="00F110F7">
        <w:rPr>
          <w:rFonts w:ascii="Aptos" w:hAnsi="Aptos" w:cs="Arial"/>
          <w:color w:val="0070C0"/>
          <w:sz w:val="20"/>
          <w:szCs w:val="20"/>
        </w:rPr>
        <w:t>&lt;To be completed</w:t>
      </w:r>
      <w:r w:rsidR="00327E73" w:rsidRPr="00F110F7">
        <w:rPr>
          <w:rFonts w:ascii="Aptos" w:hAnsi="Aptos" w:cs="Arial"/>
          <w:color w:val="0070C0"/>
          <w:sz w:val="20"/>
          <w:szCs w:val="20"/>
        </w:rPr>
        <w:t xml:space="preserve"> by</w:t>
      </w:r>
      <w:r w:rsidR="000A7027" w:rsidRPr="00F110F7">
        <w:rPr>
          <w:rFonts w:ascii="Aptos" w:hAnsi="Aptos" w:cs="Arial"/>
          <w:color w:val="0070C0"/>
          <w:sz w:val="20"/>
          <w:szCs w:val="20"/>
        </w:rPr>
        <w:t xml:space="preserve"> </w:t>
      </w:r>
      <w:r w:rsidR="00AD5A3A" w:rsidRPr="00F110F7">
        <w:rPr>
          <w:rFonts w:ascii="Aptos" w:hAnsi="Aptos" w:cs="Arial"/>
          <w:color w:val="0070C0"/>
          <w:sz w:val="20"/>
          <w:szCs w:val="20"/>
        </w:rPr>
        <w:t xml:space="preserve">the </w:t>
      </w:r>
      <w:r w:rsidRPr="00F110F7">
        <w:rPr>
          <w:rFonts w:ascii="Aptos" w:hAnsi="Aptos" w:cs="Arial"/>
          <w:color w:val="0070C0"/>
          <w:sz w:val="20"/>
          <w:szCs w:val="20"/>
        </w:rPr>
        <w:t>subcommittee chair</w:t>
      </w:r>
      <w:r w:rsidR="006D18F6" w:rsidRPr="00F110F7">
        <w:rPr>
          <w:rFonts w:ascii="Aptos" w:hAnsi="Aptos" w:cs="Arial"/>
          <w:color w:val="0070C0"/>
          <w:sz w:val="20"/>
          <w:szCs w:val="20"/>
        </w:rPr>
        <w:t xml:space="preserve"> after EC evaluation</w:t>
      </w:r>
      <w:r w:rsidR="000A7027" w:rsidRPr="00F110F7">
        <w:rPr>
          <w:rFonts w:ascii="Aptos" w:hAnsi="Aptos" w:cs="Arial"/>
          <w:color w:val="0070C0"/>
          <w:sz w:val="20"/>
          <w:szCs w:val="20"/>
        </w:rPr>
        <w:t>&gt;</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0066674"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r w:rsidRPr="00F110F7">
        <w:rPr>
          <w:rFonts w:ascii="Aptos" w:hAnsi="Aptos" w:cs="Arial"/>
          <w:color w:val="0070C0"/>
          <w:sz w:val="20"/>
          <w:szCs w:val="20"/>
        </w:rPr>
        <w:t xml:space="preserve">&lt;To be completed for </w:t>
      </w:r>
      <w:r w:rsidR="00DD58AA">
        <w:rPr>
          <w:rFonts w:ascii="Aptos" w:hAnsi="Aptos" w:cs="Arial"/>
          <w:color w:val="0070C0"/>
          <w:sz w:val="20"/>
          <w:szCs w:val="20"/>
        </w:rPr>
        <w:t xml:space="preserve">the </w:t>
      </w:r>
      <w:r w:rsidRPr="00F110F7">
        <w:rPr>
          <w:rFonts w:ascii="Aptos" w:hAnsi="Aptos" w:cs="Arial"/>
          <w:color w:val="0070C0"/>
          <w:sz w:val="20"/>
          <w:szCs w:val="20"/>
        </w:rPr>
        <w:t>revised version&gt;</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8B19B62"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Please describe in detail how you have responded to the EC meeting feedback</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F110F7">
        <w:rPr>
          <w:rFonts w:ascii="Aptos" w:hAnsi="Aptos" w:cs="Arial"/>
          <w:color w:val="0070C0"/>
          <w:sz w:val="20"/>
          <w:szCs w:val="20"/>
        </w:rPr>
        <w:t xml:space="preserve">Enter date of the </w:t>
      </w:r>
      <w:r>
        <w:rPr>
          <w:rFonts w:ascii="Aptos" w:hAnsi="Aptos" w:cs="Arial"/>
          <w:color w:val="0070C0"/>
          <w:sz w:val="20"/>
          <w:szCs w:val="20"/>
        </w:rPr>
        <w:t>revised version</w:t>
      </w:r>
      <w:r w:rsidR="001D0007">
        <w:rPr>
          <w:rFonts w:ascii="Aptos" w:hAnsi="Aptos" w:cs="Arial"/>
          <w:color w:val="0070C0"/>
          <w:sz w:val="20"/>
          <w:szCs w:val="20"/>
        </w:rPr>
        <w:t xml:space="preserve"> (DD/MM/YYYY)</w:t>
      </w:r>
      <w:r w:rsidRPr="00F110F7">
        <w:rPr>
          <w:rFonts w:ascii="Aptos" w:hAnsi="Aptos" w:cs="Arial"/>
          <w:color w:val="0070C0"/>
          <w:sz w:val="20"/>
          <w:szCs w:val="20"/>
        </w:rPr>
        <w:t xml:space="preserve">. </w:t>
      </w:r>
    </w:p>
    <w:p w14:paraId="68D95475" w14:textId="77777777" w:rsidR="00953FFE" w:rsidRDefault="00953FFE" w:rsidP="00DD58AA">
      <w:pPr>
        <w:ind w:firstLine="720"/>
        <w:rPr>
          <w:rFonts w:ascii="Aptos" w:hAnsi="Aptos" w:cs="Arial"/>
          <w:b/>
          <w:sz w:val="20"/>
          <w:szCs w:val="20"/>
        </w:rPr>
      </w:pPr>
    </w:p>
    <w:p w14:paraId="1E73CFEA" w14:textId="510A02B5" w:rsidR="00A174CC" w:rsidRPr="00401F4A" w:rsidRDefault="00953FFE" w:rsidP="00F74510">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9288912"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0816AE47" w:rsidR="00953FFE" w:rsidRDefault="00401F4A"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33AC3462" w:rsidR="00333392" w:rsidRPr="003525E5"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7AAF5EF0" w14:textId="77777777" w:rsidTr="00040CB0">
        <w:trPr>
          <w:trHeight w:val="71"/>
        </w:trPr>
        <w:tc>
          <w:tcPr>
            <w:tcW w:w="2547" w:type="dxa"/>
            <w:vAlign w:val="center"/>
          </w:tcPr>
          <w:p w14:paraId="24B2DC76" w14:textId="46C5663E" w:rsidR="00333392" w:rsidRPr="00040CB0" w:rsidRDefault="00A86B12" w:rsidP="00040CB0">
            <w:pPr>
              <w:jc w:val="both"/>
              <w:rPr>
                <w:rFonts w:ascii="Aptos" w:hAnsi="Aptos" w:cs="Arial"/>
                <w:b/>
                <w:color w:val="000000" w:themeColor="text1"/>
                <w:sz w:val="20"/>
                <w:szCs w:val="20"/>
              </w:rPr>
            </w:pPr>
            <w:proofErr w:type="spellStart"/>
            <w:r>
              <w:rPr>
                <w:rFonts w:ascii="Aptos" w:hAnsi="Aptos" w:cs="Arial"/>
                <w:i/>
                <w:iCs/>
                <w:color w:val="000000" w:themeColor="text1"/>
                <w:sz w:val="20"/>
              </w:rPr>
              <w:t>Kaverinviridae</w:t>
            </w:r>
            <w:proofErr w:type="spellEnd"/>
          </w:p>
        </w:tc>
        <w:tc>
          <w:tcPr>
            <w:tcW w:w="6379" w:type="dxa"/>
            <w:vAlign w:val="center"/>
          </w:tcPr>
          <w:p w14:paraId="7CC05CA7" w14:textId="764C7265" w:rsidR="00333392" w:rsidRPr="00C31C07" w:rsidRDefault="00A4042D" w:rsidP="00040CB0">
            <w:pPr>
              <w:jc w:val="both"/>
              <w:rPr>
                <w:rFonts w:ascii="Aptos" w:hAnsi="Aptos" w:cs="Arial"/>
                <w:b/>
                <w:color w:val="000000" w:themeColor="text1"/>
                <w:sz w:val="20"/>
                <w:szCs w:val="20"/>
              </w:rPr>
            </w:pPr>
            <w:r w:rsidRPr="00A4042D">
              <w:rPr>
                <w:rFonts w:ascii="Aptos" w:hAnsi="Aptos" w:cs="Arial"/>
                <w:color w:val="000000" w:themeColor="text1"/>
                <w:sz w:val="20"/>
              </w:rPr>
              <w:t>family name created in honor</w:t>
            </w:r>
            <w:r>
              <w:rPr>
                <w:rFonts w:ascii="Aptos" w:hAnsi="Aptos" w:cs="Arial"/>
                <w:color w:val="000000" w:themeColor="text1"/>
                <w:sz w:val="20"/>
              </w:rPr>
              <w:t xml:space="preserve"> of</w:t>
            </w:r>
            <w:r w:rsidR="00A86B12">
              <w:rPr>
                <w:rFonts w:ascii="Aptos" w:hAnsi="Aptos" w:cs="Arial"/>
                <w:color w:val="000000" w:themeColor="text1"/>
                <w:sz w:val="20"/>
              </w:rPr>
              <w:t xml:space="preserve"> Russian and Soviet</w:t>
            </w:r>
            <w:r w:rsidR="008F217F">
              <w:rPr>
                <w:rFonts w:ascii="Aptos" w:hAnsi="Aptos" w:cs="Arial"/>
                <w:color w:val="000000" w:themeColor="text1"/>
                <w:sz w:val="20"/>
              </w:rPr>
              <w:t xml:space="preserve"> </w:t>
            </w:r>
            <w:r>
              <w:rPr>
                <w:rFonts w:ascii="Aptos" w:hAnsi="Aptos" w:cs="Arial"/>
                <w:color w:val="000000" w:themeColor="text1"/>
                <w:sz w:val="20"/>
              </w:rPr>
              <w:t xml:space="preserve">virologist </w:t>
            </w:r>
            <w:r w:rsidR="00A86B12" w:rsidRPr="00A86B12">
              <w:rPr>
                <w:rFonts w:ascii="Aptos" w:hAnsi="Aptos" w:cs="Arial"/>
                <w:color w:val="000000" w:themeColor="text1"/>
                <w:sz w:val="20"/>
              </w:rPr>
              <w:t>Nikolai V. Kaverin (1933 – 2014)</w:t>
            </w:r>
            <w:r w:rsidR="00D6760A" w:rsidRPr="00D6760A">
              <w:rPr>
                <w:rFonts w:ascii="Aptos" w:hAnsi="Aptos" w:cs="Arial"/>
                <w:color w:val="000000" w:themeColor="text1"/>
                <w:sz w:val="20"/>
              </w:rPr>
              <w:t>, whose scientific works are devoted to the molecular</w:t>
            </w:r>
            <w:r w:rsidR="00D6760A" w:rsidRPr="00D6760A">
              <w:rPr>
                <w:rFonts w:ascii="Aptos" w:hAnsi="Aptos" w:cs="Arial"/>
                <w:color w:val="000000" w:themeColor="text1"/>
                <w:sz w:val="20"/>
              </w:rPr>
              <w:noBreakHyphen/>
              <w:t>biological aspec</w:t>
            </w:r>
            <w:r w:rsidR="00F77FE1">
              <w:rPr>
                <w:rFonts w:ascii="Aptos" w:hAnsi="Aptos" w:cs="Arial"/>
                <w:color w:val="000000" w:themeColor="text1"/>
                <w:sz w:val="20"/>
              </w:rPr>
              <w:t>t</w:t>
            </w:r>
            <w:r w:rsidR="00D6760A" w:rsidRPr="00D6760A">
              <w:rPr>
                <w:rFonts w:ascii="Aptos" w:hAnsi="Aptos" w:cs="Arial"/>
                <w:color w:val="000000" w:themeColor="text1"/>
                <w:sz w:val="20"/>
              </w:rPr>
              <w:t xml:space="preserve">s of virology and to </w:t>
            </w:r>
            <w:r w:rsidR="00F77FE1">
              <w:rPr>
                <w:rFonts w:ascii="Aptos" w:hAnsi="Aptos" w:cs="Arial"/>
                <w:color w:val="000000" w:themeColor="text1"/>
                <w:sz w:val="20"/>
              </w:rPr>
              <w:t xml:space="preserve">the </w:t>
            </w:r>
            <w:r w:rsidR="00D6760A" w:rsidRPr="00D6760A">
              <w:rPr>
                <w:rFonts w:ascii="Aptos" w:hAnsi="Aptos" w:cs="Arial"/>
                <w:color w:val="000000" w:themeColor="text1"/>
                <w:sz w:val="20"/>
              </w:rPr>
              <w:t xml:space="preserve">studies </w:t>
            </w:r>
            <w:r w:rsidR="00F77FE1" w:rsidRPr="00D6760A">
              <w:rPr>
                <w:rFonts w:ascii="Aptos" w:hAnsi="Aptos" w:cs="Arial"/>
                <w:color w:val="000000" w:themeColor="text1"/>
                <w:sz w:val="20"/>
              </w:rPr>
              <w:t>of</w:t>
            </w:r>
            <w:r w:rsidR="00F77FE1">
              <w:rPr>
                <w:rFonts w:ascii="Aptos" w:hAnsi="Aptos" w:cs="Arial"/>
                <w:color w:val="000000" w:themeColor="text1"/>
                <w:sz w:val="20"/>
              </w:rPr>
              <w:t xml:space="preserve"> </w:t>
            </w:r>
            <w:r w:rsidR="00F77FE1" w:rsidRPr="00D6760A">
              <w:rPr>
                <w:rFonts w:ascii="Aptos" w:hAnsi="Aptos" w:cs="Arial"/>
                <w:color w:val="000000" w:themeColor="text1"/>
                <w:sz w:val="20"/>
              </w:rPr>
              <w:t>biosynthesis</w:t>
            </w:r>
            <w:r w:rsidR="00D6760A" w:rsidRPr="00D6760A">
              <w:rPr>
                <w:rFonts w:ascii="Aptos" w:hAnsi="Aptos" w:cs="Arial"/>
                <w:color w:val="000000" w:themeColor="text1"/>
                <w:sz w:val="20"/>
              </w:rPr>
              <w:t xml:space="preserve"> of viral RNAs (paramyxoviruses, influenza viruses).</w:t>
            </w:r>
          </w:p>
        </w:tc>
      </w:tr>
      <w:tr w:rsidR="00FC2269" w:rsidRPr="009F7856" w14:paraId="1165141A" w14:textId="77777777" w:rsidTr="00040CB0">
        <w:trPr>
          <w:trHeight w:val="71"/>
        </w:trPr>
        <w:tc>
          <w:tcPr>
            <w:tcW w:w="2547" w:type="dxa"/>
            <w:vAlign w:val="center"/>
          </w:tcPr>
          <w:p w14:paraId="2D7AAFF0" w14:textId="003068F7" w:rsidR="00FC2269" w:rsidRPr="00D6760A" w:rsidRDefault="00D6760A" w:rsidP="00040CB0">
            <w:pPr>
              <w:jc w:val="both"/>
              <w:rPr>
                <w:rFonts w:ascii="Aptos" w:hAnsi="Aptos" w:cs="Arial"/>
                <w:b/>
                <w:color w:val="000000" w:themeColor="text1"/>
                <w:sz w:val="20"/>
                <w:szCs w:val="20"/>
                <w:highlight w:val="red"/>
                <w:lang w:val="ru-RU"/>
              </w:rPr>
            </w:pPr>
            <w:proofErr w:type="spellStart"/>
            <w:r>
              <w:rPr>
                <w:rFonts w:ascii="Aptos" w:hAnsi="Aptos" w:cs="Arial"/>
                <w:i/>
                <w:iCs/>
                <w:color w:val="000000" w:themeColor="text1"/>
                <w:sz w:val="20"/>
              </w:rPr>
              <w:t>Kaverinvirus</w:t>
            </w:r>
            <w:proofErr w:type="spellEnd"/>
          </w:p>
        </w:tc>
        <w:tc>
          <w:tcPr>
            <w:tcW w:w="6379" w:type="dxa"/>
            <w:vAlign w:val="center"/>
          </w:tcPr>
          <w:p w14:paraId="56BC5065" w14:textId="594C7355" w:rsidR="00FC2269" w:rsidRPr="00D6760A" w:rsidRDefault="00D6760A" w:rsidP="00FB7C21">
            <w:pPr>
              <w:jc w:val="both"/>
              <w:rPr>
                <w:rFonts w:ascii="Aptos" w:hAnsi="Aptos" w:cs="Arial"/>
                <w:color w:val="000000" w:themeColor="text1"/>
                <w:sz w:val="20"/>
              </w:rPr>
            </w:pPr>
            <w:r>
              <w:rPr>
                <w:rFonts w:ascii="Aptos" w:hAnsi="Aptos" w:cs="Arial"/>
                <w:color w:val="000000" w:themeColor="text1"/>
                <w:sz w:val="20"/>
              </w:rPr>
              <w:t xml:space="preserve">genus </w:t>
            </w:r>
            <w:r w:rsidRPr="003351C9">
              <w:rPr>
                <w:rFonts w:ascii="Aptos" w:hAnsi="Aptos" w:cs="Arial"/>
                <w:color w:val="000000" w:themeColor="text1"/>
                <w:sz w:val="20"/>
              </w:rPr>
              <w:t xml:space="preserve">name </w:t>
            </w:r>
            <w:r w:rsidRPr="00A4042D">
              <w:rPr>
                <w:rFonts w:ascii="Aptos" w:hAnsi="Aptos" w:cs="Arial"/>
                <w:color w:val="000000" w:themeColor="text1"/>
                <w:sz w:val="20"/>
              </w:rPr>
              <w:t>created in</w:t>
            </w:r>
            <w:r w:rsidRPr="00D6760A">
              <w:rPr>
                <w:rFonts w:ascii="Aptos" w:hAnsi="Aptos" w:cs="Arial"/>
                <w:color w:val="000000" w:themeColor="text1"/>
                <w:sz w:val="20"/>
              </w:rPr>
              <w:t xml:space="preserve"> accordance with the </w:t>
            </w:r>
            <w:r>
              <w:rPr>
                <w:rFonts w:ascii="Aptos" w:hAnsi="Aptos" w:cs="Arial"/>
                <w:color w:val="000000" w:themeColor="text1"/>
                <w:sz w:val="20"/>
              </w:rPr>
              <w:t xml:space="preserve">viral family </w:t>
            </w:r>
            <w:r w:rsidRPr="00D6760A">
              <w:rPr>
                <w:rFonts w:ascii="Aptos" w:hAnsi="Aptos" w:cs="Arial"/>
                <w:color w:val="000000" w:themeColor="text1"/>
                <w:sz w:val="20"/>
              </w:rPr>
              <w:t>name</w:t>
            </w:r>
            <w:r>
              <w:rPr>
                <w:rFonts w:ascii="Aptos" w:hAnsi="Aptos" w:cs="Arial"/>
                <w:color w:val="000000" w:themeColor="text1"/>
                <w:sz w:val="20"/>
              </w:rPr>
              <w:t xml:space="preserve">, </w:t>
            </w:r>
            <w:r w:rsidRPr="00D6760A">
              <w:rPr>
                <w:rFonts w:ascii="Aptos" w:hAnsi="Aptos" w:cs="Arial"/>
                <w:color w:val="000000" w:themeColor="text1"/>
                <w:sz w:val="20"/>
              </w:rPr>
              <w:t>since this genus is the first and, at present, the only one within th</w:t>
            </w:r>
            <w:r>
              <w:rPr>
                <w:rFonts w:ascii="Aptos" w:hAnsi="Aptos" w:cs="Arial"/>
                <w:color w:val="000000" w:themeColor="text1"/>
                <w:sz w:val="20"/>
              </w:rPr>
              <w:t>e</w:t>
            </w:r>
            <w:r w:rsidRPr="00D6760A">
              <w:rPr>
                <w:rFonts w:ascii="Aptos" w:hAnsi="Aptos" w:cs="Arial"/>
                <w:color w:val="000000" w:themeColor="text1"/>
                <w:sz w:val="20"/>
              </w:rPr>
              <w:t xml:space="preserve"> family</w:t>
            </w:r>
            <w:r>
              <w:rPr>
                <w:rFonts w:ascii="Aptos" w:hAnsi="Aptos" w:cs="Arial"/>
                <w:color w:val="000000" w:themeColor="text1"/>
                <w:sz w:val="20"/>
              </w:rPr>
              <w:t xml:space="preserve"> </w:t>
            </w:r>
            <w:proofErr w:type="spellStart"/>
            <w:r>
              <w:rPr>
                <w:rFonts w:ascii="Aptos" w:hAnsi="Aptos" w:cs="Arial"/>
                <w:i/>
                <w:iCs/>
                <w:color w:val="000000" w:themeColor="text1"/>
                <w:sz w:val="20"/>
              </w:rPr>
              <w:t>Kaverinviridae</w:t>
            </w:r>
            <w:proofErr w:type="spellEnd"/>
            <w:r w:rsidRPr="00D6760A">
              <w:rPr>
                <w:rFonts w:ascii="Aptos" w:hAnsi="Aptos" w:cs="Arial"/>
                <w:color w:val="000000" w:themeColor="text1"/>
                <w:sz w:val="20"/>
              </w:rPr>
              <w:t>.</w:t>
            </w:r>
          </w:p>
        </w:tc>
      </w:tr>
      <w:tr w:rsidR="00FC2269" w:rsidRPr="009F7856" w14:paraId="20245EE3" w14:textId="77777777" w:rsidTr="00040CB0">
        <w:trPr>
          <w:trHeight w:val="71"/>
        </w:trPr>
        <w:tc>
          <w:tcPr>
            <w:tcW w:w="2547" w:type="dxa"/>
            <w:vAlign w:val="center"/>
          </w:tcPr>
          <w:p w14:paraId="6DC0E204" w14:textId="5CBAE06E" w:rsidR="00FC2269" w:rsidRPr="00B92F18" w:rsidRDefault="00D6760A" w:rsidP="00040CB0">
            <w:pPr>
              <w:jc w:val="both"/>
              <w:rPr>
                <w:rFonts w:ascii="Aptos" w:hAnsi="Aptos" w:cs="Arial"/>
                <w:b/>
                <w:color w:val="000000" w:themeColor="text1"/>
                <w:sz w:val="20"/>
                <w:szCs w:val="20"/>
                <w:highlight w:val="red"/>
              </w:rPr>
            </w:pPr>
            <w:proofErr w:type="spellStart"/>
            <w:r>
              <w:rPr>
                <w:rFonts w:ascii="Aptos" w:hAnsi="Aptos" w:cs="Arial"/>
                <w:i/>
                <w:iCs/>
                <w:color w:val="000000" w:themeColor="text1"/>
                <w:sz w:val="20"/>
              </w:rPr>
              <w:t>Kaverinvirus</w:t>
            </w:r>
            <w:proofErr w:type="spellEnd"/>
            <w:r w:rsidRPr="00D6760A">
              <w:rPr>
                <w:rFonts w:ascii="Aptos" w:hAnsi="Aptos" w:cs="Arial"/>
                <w:b/>
                <w:color w:val="000000" w:themeColor="text1"/>
                <w:sz w:val="20"/>
                <w:szCs w:val="20"/>
              </w:rPr>
              <w:t xml:space="preserve"> </w:t>
            </w:r>
            <w:r w:rsidRPr="00D6760A">
              <w:rPr>
                <w:rFonts w:ascii="Aptos" w:hAnsi="Aptos" w:cs="Arial"/>
                <w:i/>
                <w:iCs/>
                <w:color w:val="000000" w:themeColor="text1"/>
                <w:sz w:val="20"/>
              </w:rPr>
              <w:t>Mithridates</w:t>
            </w:r>
          </w:p>
        </w:tc>
        <w:tc>
          <w:tcPr>
            <w:tcW w:w="6379" w:type="dxa"/>
            <w:vAlign w:val="center"/>
          </w:tcPr>
          <w:p w14:paraId="1BAB929D" w14:textId="7D93DD5C" w:rsidR="00FC2269" w:rsidRPr="00040CB0" w:rsidRDefault="00D6760A" w:rsidP="00040CB0">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 xml:space="preserve">Acinetobacter phage </w:t>
            </w:r>
            <w:r w:rsidRPr="00D6760A">
              <w:rPr>
                <w:rFonts w:ascii="Aptos" w:hAnsi="Aptos" w:cs="Arial"/>
                <w:color w:val="000000" w:themeColor="text1"/>
                <w:sz w:val="20"/>
              </w:rPr>
              <w:t>Mithridates</w:t>
            </w:r>
            <w:r>
              <w:rPr>
                <w:rFonts w:ascii="Aptos" w:hAnsi="Aptos" w:cs="Arial"/>
                <w:color w:val="000000" w:themeColor="text1"/>
                <w:sz w:val="20"/>
              </w:rPr>
              <w:t xml:space="preserve">, - the only </w:t>
            </w:r>
            <w:r w:rsidRPr="007C329A">
              <w:rPr>
                <w:rFonts w:ascii="Aptos" w:hAnsi="Aptos" w:cs="Arial"/>
                <w:color w:val="000000" w:themeColor="text1"/>
                <w:sz w:val="20"/>
              </w:rPr>
              <w:t>one representative</w:t>
            </w:r>
            <w:r>
              <w:rPr>
                <w:rFonts w:ascii="Aptos" w:hAnsi="Aptos" w:cs="Arial"/>
                <w:color w:val="000000" w:themeColor="text1"/>
                <w:sz w:val="20"/>
              </w:rPr>
              <w:t xml:space="preserve"> known up to date</w:t>
            </w:r>
          </w:p>
        </w:tc>
      </w:tr>
      <w:tr w:rsidR="00401F4A" w:rsidRPr="009F7856" w14:paraId="39753FED" w14:textId="77777777" w:rsidTr="00040CB0">
        <w:trPr>
          <w:trHeight w:val="71"/>
        </w:trPr>
        <w:tc>
          <w:tcPr>
            <w:tcW w:w="2547" w:type="dxa"/>
            <w:vAlign w:val="center"/>
          </w:tcPr>
          <w:p w14:paraId="4B47AE87" w14:textId="25A2C2BD" w:rsidR="00401F4A" w:rsidRPr="00B92F18" w:rsidRDefault="00D6760A" w:rsidP="00040CB0">
            <w:pPr>
              <w:jc w:val="both"/>
              <w:rPr>
                <w:rFonts w:ascii="Aptos" w:hAnsi="Aptos" w:cs="Arial"/>
                <w:i/>
                <w:iCs/>
                <w:color w:val="000000" w:themeColor="text1"/>
                <w:sz w:val="20"/>
                <w:highlight w:val="red"/>
              </w:rPr>
            </w:pPr>
            <w:proofErr w:type="spellStart"/>
            <w:r>
              <w:rPr>
                <w:rFonts w:ascii="Aptos" w:hAnsi="Aptos" w:cs="Arial"/>
                <w:i/>
                <w:iCs/>
                <w:color w:val="000000" w:themeColor="text1"/>
                <w:sz w:val="20"/>
              </w:rPr>
              <w:t>Kaverinvirus</w:t>
            </w:r>
            <w:proofErr w:type="spellEnd"/>
            <w:r w:rsidRPr="00D6760A">
              <w:rPr>
                <w:rFonts w:ascii="Aptos" w:hAnsi="Aptos" w:cs="Arial"/>
                <w:b/>
                <w:color w:val="000000" w:themeColor="text1"/>
                <w:sz w:val="20"/>
                <w:szCs w:val="20"/>
              </w:rPr>
              <w:t xml:space="preserve"> </w:t>
            </w:r>
            <w:r>
              <w:rPr>
                <w:rFonts w:ascii="Aptos" w:hAnsi="Aptos" w:cs="Arial"/>
                <w:i/>
                <w:iCs/>
                <w:color w:val="000000" w:themeColor="text1"/>
                <w:sz w:val="20"/>
              </w:rPr>
              <w:t>AM24</w:t>
            </w:r>
          </w:p>
        </w:tc>
        <w:tc>
          <w:tcPr>
            <w:tcW w:w="6379" w:type="dxa"/>
            <w:vAlign w:val="center"/>
          </w:tcPr>
          <w:p w14:paraId="17FF553A" w14:textId="19780A87" w:rsidR="00401F4A" w:rsidRPr="001C224C" w:rsidRDefault="001C224C" w:rsidP="00040CB0">
            <w:pPr>
              <w:jc w:val="both"/>
              <w:rPr>
                <w:rFonts w:ascii="Aptos" w:hAnsi="Aptos" w:cs="Arial"/>
                <w:b/>
                <w:bCs/>
                <w:color w:val="000000" w:themeColor="text1"/>
                <w:sz w:val="20"/>
              </w:rPr>
            </w:pPr>
            <w:r w:rsidRPr="001C224C">
              <w:rPr>
                <w:rFonts w:ascii="Aptos" w:hAnsi="Aptos" w:cs="Arial"/>
                <w:color w:val="000000" w:themeColor="text1"/>
                <w:sz w:val="20"/>
              </w:rPr>
              <w:t>species name derived from the phage name in the</w:t>
            </w:r>
            <w:r w:rsidR="0024420B" w:rsidRPr="0024420B">
              <w:rPr>
                <w:rFonts w:ascii="Aptos" w:hAnsi="Aptos" w:cs="Arial"/>
                <w:color w:val="000000" w:themeColor="text1"/>
                <w:sz w:val="20"/>
              </w:rPr>
              <w:t xml:space="preserve"> </w:t>
            </w:r>
            <w:r w:rsidR="0024420B">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 xml:space="preserve">Acinetobacter phage </w:t>
            </w:r>
            <w:r w:rsidR="003B7EBA">
              <w:rPr>
                <w:rFonts w:ascii="Aptos" w:hAnsi="Aptos" w:cs="Arial"/>
                <w:color w:val="000000" w:themeColor="text1"/>
                <w:sz w:val="20"/>
              </w:rPr>
              <w:t>AM24</w:t>
            </w:r>
            <w:r w:rsidR="00FB7C21">
              <w:rPr>
                <w:rFonts w:ascii="Aptos" w:hAnsi="Aptos" w:cs="Arial"/>
                <w:color w:val="000000" w:themeColor="text1"/>
                <w:sz w:val="20"/>
              </w:rPr>
              <w:t xml:space="preserve">, - the only </w:t>
            </w:r>
            <w:r w:rsidR="00FB7C21" w:rsidRPr="007C329A">
              <w:rPr>
                <w:rFonts w:ascii="Aptos" w:hAnsi="Aptos" w:cs="Arial"/>
                <w:color w:val="000000" w:themeColor="text1"/>
                <w:sz w:val="20"/>
              </w:rPr>
              <w:t xml:space="preserve">one </w:t>
            </w:r>
            <w:r w:rsidR="00FF1515" w:rsidRPr="007C329A">
              <w:rPr>
                <w:rFonts w:ascii="Aptos" w:hAnsi="Aptos" w:cs="Arial"/>
                <w:color w:val="000000" w:themeColor="text1"/>
                <w:sz w:val="20"/>
              </w:rPr>
              <w:t>representative</w:t>
            </w:r>
            <w:r w:rsidR="00FF1515">
              <w:rPr>
                <w:rFonts w:ascii="Aptos" w:hAnsi="Aptos" w:cs="Arial"/>
                <w:color w:val="000000" w:themeColor="text1"/>
                <w:sz w:val="20"/>
              </w:rPr>
              <w:t xml:space="preserve"> </w:t>
            </w:r>
            <w:r w:rsidR="00FB7C21">
              <w:rPr>
                <w:rFonts w:ascii="Aptos" w:hAnsi="Aptos" w:cs="Arial"/>
                <w:color w:val="000000" w:themeColor="text1"/>
                <w:sz w:val="20"/>
              </w:rPr>
              <w:t xml:space="preserve">known up to date </w:t>
            </w:r>
          </w:p>
        </w:tc>
      </w:tr>
      <w:tr w:rsidR="00401F4A" w:rsidRPr="009F7856" w14:paraId="49328DA1" w14:textId="77777777" w:rsidTr="00040CB0">
        <w:trPr>
          <w:trHeight w:val="71"/>
        </w:trPr>
        <w:tc>
          <w:tcPr>
            <w:tcW w:w="2547" w:type="dxa"/>
            <w:vAlign w:val="center"/>
          </w:tcPr>
          <w:p w14:paraId="7ED57820" w14:textId="724622F2" w:rsidR="00401F4A" w:rsidRDefault="003B7EBA" w:rsidP="00040CB0">
            <w:pPr>
              <w:jc w:val="both"/>
              <w:rPr>
                <w:rFonts w:ascii="Aptos" w:hAnsi="Aptos" w:cs="Arial"/>
                <w:i/>
                <w:iCs/>
                <w:color w:val="000000" w:themeColor="text1"/>
                <w:sz w:val="20"/>
              </w:rPr>
            </w:pPr>
            <w:proofErr w:type="spellStart"/>
            <w:r>
              <w:rPr>
                <w:rFonts w:ascii="Aptos" w:hAnsi="Aptos" w:cs="Arial"/>
                <w:i/>
                <w:iCs/>
                <w:color w:val="000000" w:themeColor="text1"/>
                <w:sz w:val="20"/>
              </w:rPr>
              <w:t>Kaverinvirus</w:t>
            </w:r>
            <w:proofErr w:type="spellEnd"/>
            <w:r w:rsidRPr="003B7EBA">
              <w:rPr>
                <w:rFonts w:ascii="Aptos" w:hAnsi="Aptos" w:cs="Arial"/>
                <w:i/>
                <w:iCs/>
                <w:color w:val="000000" w:themeColor="text1"/>
                <w:sz w:val="20"/>
              </w:rPr>
              <w:t xml:space="preserve"> Bestia</w:t>
            </w:r>
          </w:p>
        </w:tc>
        <w:tc>
          <w:tcPr>
            <w:tcW w:w="6379" w:type="dxa"/>
            <w:vAlign w:val="center"/>
          </w:tcPr>
          <w:p w14:paraId="5E6E5152" w14:textId="418E8675" w:rsidR="00401F4A" w:rsidRPr="00F3308D" w:rsidRDefault="003B7EBA" w:rsidP="00040CB0">
            <w:pPr>
              <w:jc w:val="both"/>
              <w:rPr>
                <w:rFonts w:ascii="Aptos" w:hAnsi="Aptos" w:cs="Arial"/>
                <w:color w:val="000000" w:themeColor="text1"/>
                <w:sz w:val="20"/>
              </w:rPr>
            </w:pPr>
            <w:r w:rsidRPr="001C224C">
              <w:rPr>
                <w:rFonts w:ascii="Aptos" w:hAnsi="Aptos" w:cs="Arial"/>
                <w:color w:val="000000" w:themeColor="text1"/>
                <w:sz w:val="20"/>
              </w:rPr>
              <w:t>species name derived from the phage name in 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 xml:space="preserve">Acinetobacter phage </w:t>
            </w:r>
            <w:r w:rsidRPr="003B7EBA">
              <w:rPr>
                <w:rFonts w:ascii="Aptos" w:hAnsi="Aptos" w:cs="Arial"/>
                <w:color w:val="000000" w:themeColor="text1"/>
                <w:sz w:val="20"/>
              </w:rPr>
              <w:t>Bestia</w:t>
            </w:r>
            <w:r>
              <w:rPr>
                <w:rFonts w:ascii="Aptos" w:hAnsi="Aptos" w:cs="Arial"/>
                <w:color w:val="000000" w:themeColor="text1"/>
                <w:sz w:val="20"/>
              </w:rPr>
              <w:t xml:space="preserve">, - the only </w:t>
            </w:r>
            <w:r w:rsidRPr="007C329A">
              <w:rPr>
                <w:rFonts w:ascii="Aptos" w:hAnsi="Aptos" w:cs="Arial"/>
                <w:color w:val="000000" w:themeColor="text1"/>
                <w:sz w:val="20"/>
              </w:rPr>
              <w:t>one representative</w:t>
            </w:r>
            <w:r>
              <w:rPr>
                <w:rFonts w:ascii="Aptos" w:hAnsi="Aptos" w:cs="Arial"/>
                <w:color w:val="000000" w:themeColor="text1"/>
                <w:sz w:val="20"/>
              </w:rPr>
              <w:t xml:space="preserve"> known up to date</w:t>
            </w:r>
          </w:p>
        </w:tc>
      </w:tr>
      <w:tr w:rsidR="00401F4A" w:rsidRPr="009F7856" w14:paraId="21D5A1CD" w14:textId="77777777" w:rsidTr="00040CB0">
        <w:trPr>
          <w:trHeight w:val="71"/>
        </w:trPr>
        <w:tc>
          <w:tcPr>
            <w:tcW w:w="2547" w:type="dxa"/>
            <w:vAlign w:val="center"/>
          </w:tcPr>
          <w:p w14:paraId="01EE4EA3" w14:textId="630F0D10" w:rsidR="00401F4A" w:rsidRDefault="003B7EBA" w:rsidP="00040CB0">
            <w:pPr>
              <w:jc w:val="both"/>
              <w:rPr>
                <w:rFonts w:ascii="Aptos" w:hAnsi="Aptos" w:cs="Arial"/>
                <w:i/>
                <w:iCs/>
                <w:color w:val="000000" w:themeColor="text1"/>
                <w:sz w:val="20"/>
              </w:rPr>
            </w:pPr>
            <w:proofErr w:type="spellStart"/>
            <w:r>
              <w:rPr>
                <w:rFonts w:ascii="Aptos" w:hAnsi="Aptos" w:cs="Arial"/>
                <w:i/>
                <w:iCs/>
                <w:color w:val="000000" w:themeColor="text1"/>
                <w:sz w:val="20"/>
              </w:rPr>
              <w:t>Kaverinvirus</w:t>
            </w:r>
            <w:proofErr w:type="spellEnd"/>
            <w:r>
              <w:rPr>
                <w:rFonts w:ascii="Aptos" w:hAnsi="Aptos" w:cs="Arial"/>
                <w:i/>
                <w:iCs/>
                <w:color w:val="000000" w:themeColor="text1"/>
                <w:sz w:val="20"/>
              </w:rPr>
              <w:t xml:space="preserve"> ABc</w:t>
            </w:r>
            <w:r w:rsidRPr="003B7EBA">
              <w:rPr>
                <w:rFonts w:ascii="Aptos" w:hAnsi="Aptos" w:cs="Arial"/>
                <w:i/>
                <w:iCs/>
                <w:color w:val="000000" w:themeColor="text1"/>
                <w:sz w:val="20"/>
              </w:rPr>
              <w:t>79VSh</w:t>
            </w:r>
          </w:p>
        </w:tc>
        <w:tc>
          <w:tcPr>
            <w:tcW w:w="6379" w:type="dxa"/>
            <w:vAlign w:val="center"/>
          </w:tcPr>
          <w:p w14:paraId="2E4B8261" w14:textId="3716957A" w:rsidR="00401F4A" w:rsidRPr="00040CB0" w:rsidRDefault="003B7EBA" w:rsidP="00040CB0">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 xml:space="preserve">Acinetobacter phage </w:t>
            </w:r>
            <w:r w:rsidRPr="003B7EBA">
              <w:rPr>
                <w:rFonts w:ascii="Aptos" w:hAnsi="Aptos" w:cs="Arial"/>
                <w:color w:val="000000" w:themeColor="text1"/>
                <w:sz w:val="20"/>
              </w:rPr>
              <w:t>sp.</w:t>
            </w:r>
            <w:proofErr w:type="gramStart"/>
            <w:r w:rsidRPr="003B7EBA">
              <w:rPr>
                <w:rFonts w:ascii="Aptos" w:hAnsi="Aptos" w:cs="Arial"/>
                <w:color w:val="000000" w:themeColor="text1"/>
                <w:sz w:val="20"/>
              </w:rPr>
              <w:t>A.bc</w:t>
            </w:r>
            <w:proofErr w:type="gramEnd"/>
            <w:r w:rsidRPr="003B7EBA">
              <w:rPr>
                <w:rFonts w:ascii="Aptos" w:hAnsi="Aptos" w:cs="Arial"/>
                <w:color w:val="000000" w:themeColor="text1"/>
                <w:sz w:val="20"/>
              </w:rPr>
              <w:t>79V-Sh</w:t>
            </w:r>
            <w:r>
              <w:rPr>
                <w:rFonts w:ascii="Aptos" w:hAnsi="Aptos" w:cs="Arial"/>
                <w:color w:val="000000" w:themeColor="text1"/>
                <w:sz w:val="20"/>
              </w:rPr>
              <w:t xml:space="preserve">, - the only </w:t>
            </w:r>
            <w:r w:rsidRPr="007C329A">
              <w:rPr>
                <w:rFonts w:ascii="Aptos" w:hAnsi="Aptos" w:cs="Arial"/>
                <w:color w:val="000000" w:themeColor="text1"/>
                <w:sz w:val="20"/>
              </w:rPr>
              <w:t>one representative</w:t>
            </w:r>
            <w:r>
              <w:rPr>
                <w:rFonts w:ascii="Aptos" w:hAnsi="Aptos" w:cs="Arial"/>
                <w:color w:val="000000" w:themeColor="text1"/>
                <w:sz w:val="20"/>
              </w:rPr>
              <w:t xml:space="preserve"> known up to date</w:t>
            </w:r>
          </w:p>
        </w:tc>
      </w:tr>
      <w:tr w:rsidR="00401F4A" w:rsidRPr="009F7856" w14:paraId="2B1DCDE9" w14:textId="77777777" w:rsidTr="00040CB0">
        <w:trPr>
          <w:trHeight w:val="71"/>
        </w:trPr>
        <w:tc>
          <w:tcPr>
            <w:tcW w:w="2547" w:type="dxa"/>
            <w:vAlign w:val="center"/>
          </w:tcPr>
          <w:p w14:paraId="57C5A633" w14:textId="21AF7458" w:rsidR="00401F4A" w:rsidRDefault="003B7EBA" w:rsidP="00040CB0">
            <w:pPr>
              <w:jc w:val="both"/>
              <w:rPr>
                <w:rFonts w:ascii="Aptos" w:hAnsi="Aptos" w:cs="Arial"/>
                <w:i/>
                <w:iCs/>
                <w:color w:val="000000" w:themeColor="text1"/>
                <w:sz w:val="20"/>
              </w:rPr>
            </w:pPr>
            <w:proofErr w:type="spellStart"/>
            <w:r>
              <w:rPr>
                <w:rFonts w:ascii="Aptos" w:hAnsi="Aptos" w:cs="Arial"/>
                <w:i/>
                <w:iCs/>
                <w:color w:val="000000" w:themeColor="text1"/>
                <w:sz w:val="20"/>
              </w:rPr>
              <w:t>Kaverinvirus</w:t>
            </w:r>
            <w:proofErr w:type="spellEnd"/>
            <w:r>
              <w:rPr>
                <w:rFonts w:ascii="Aptos" w:hAnsi="Aptos" w:cs="Arial"/>
                <w:i/>
                <w:iCs/>
                <w:color w:val="000000" w:themeColor="text1"/>
                <w:sz w:val="20"/>
              </w:rPr>
              <w:t xml:space="preserve"> </w:t>
            </w:r>
            <w:r w:rsidRPr="003B7EBA">
              <w:rPr>
                <w:rFonts w:ascii="Aptos" w:hAnsi="Aptos" w:cs="Arial"/>
                <w:i/>
                <w:iCs/>
                <w:color w:val="000000" w:themeColor="text1"/>
                <w:sz w:val="20"/>
              </w:rPr>
              <w:t>AbYfo2</w:t>
            </w:r>
          </w:p>
        </w:tc>
        <w:tc>
          <w:tcPr>
            <w:tcW w:w="6379" w:type="dxa"/>
            <w:vAlign w:val="center"/>
          </w:tcPr>
          <w:p w14:paraId="5485C685" w14:textId="75B73945" w:rsidR="00401F4A" w:rsidRPr="00040CB0" w:rsidRDefault="003B7EBA" w:rsidP="00040CB0">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 xml:space="preserve">Acinetobacter phage </w:t>
            </w:r>
            <w:r w:rsidRPr="003B7EBA">
              <w:rPr>
                <w:rFonts w:ascii="Aptos" w:hAnsi="Aptos" w:cs="Arial"/>
                <w:color w:val="000000" w:themeColor="text1"/>
                <w:sz w:val="20"/>
              </w:rPr>
              <w:t>AbYfo_2</w:t>
            </w:r>
            <w:r>
              <w:rPr>
                <w:rFonts w:ascii="Aptos" w:hAnsi="Aptos" w:cs="Arial"/>
                <w:color w:val="000000" w:themeColor="text1"/>
                <w:sz w:val="20"/>
              </w:rPr>
              <w:t xml:space="preserve">, - the only </w:t>
            </w:r>
            <w:r w:rsidRPr="007C329A">
              <w:rPr>
                <w:rFonts w:ascii="Aptos" w:hAnsi="Aptos" w:cs="Arial"/>
                <w:color w:val="000000" w:themeColor="text1"/>
                <w:sz w:val="20"/>
              </w:rPr>
              <w:t>one representative</w:t>
            </w:r>
            <w:r>
              <w:rPr>
                <w:rFonts w:ascii="Aptos" w:hAnsi="Aptos" w:cs="Arial"/>
                <w:color w:val="000000" w:themeColor="text1"/>
                <w:sz w:val="20"/>
              </w:rPr>
              <w:t xml:space="preserve"> known up to date</w:t>
            </w:r>
          </w:p>
        </w:tc>
      </w:tr>
      <w:tr w:rsidR="00401F4A" w:rsidRPr="009F7856" w14:paraId="3773D161" w14:textId="77777777" w:rsidTr="00040CB0">
        <w:trPr>
          <w:trHeight w:val="71"/>
        </w:trPr>
        <w:tc>
          <w:tcPr>
            <w:tcW w:w="2547" w:type="dxa"/>
            <w:vAlign w:val="center"/>
          </w:tcPr>
          <w:p w14:paraId="7C885AA8" w14:textId="269E1D96" w:rsidR="00401F4A" w:rsidRDefault="003B7EBA" w:rsidP="00040CB0">
            <w:pPr>
              <w:jc w:val="both"/>
              <w:rPr>
                <w:rFonts w:ascii="Aptos" w:hAnsi="Aptos" w:cs="Arial"/>
                <w:i/>
                <w:iCs/>
                <w:color w:val="000000" w:themeColor="text1"/>
                <w:sz w:val="20"/>
              </w:rPr>
            </w:pPr>
            <w:proofErr w:type="spellStart"/>
            <w:r>
              <w:rPr>
                <w:rFonts w:ascii="Aptos" w:hAnsi="Aptos" w:cs="Arial"/>
                <w:i/>
                <w:iCs/>
                <w:color w:val="000000" w:themeColor="text1"/>
                <w:sz w:val="20"/>
              </w:rPr>
              <w:t>Kaverinvirus</w:t>
            </w:r>
            <w:proofErr w:type="spellEnd"/>
            <w:r w:rsidRPr="003B7EBA">
              <w:rPr>
                <w:rFonts w:ascii="Aptos" w:hAnsi="Aptos" w:cs="Arial"/>
                <w:i/>
                <w:iCs/>
                <w:color w:val="000000" w:themeColor="text1"/>
                <w:sz w:val="20"/>
              </w:rPr>
              <w:t xml:space="preserve"> Ab15</w:t>
            </w:r>
          </w:p>
        </w:tc>
        <w:tc>
          <w:tcPr>
            <w:tcW w:w="6379" w:type="dxa"/>
            <w:vAlign w:val="center"/>
          </w:tcPr>
          <w:p w14:paraId="160ACD54" w14:textId="61C90AB8" w:rsidR="00401F4A" w:rsidRPr="00F3308D" w:rsidRDefault="003B7EBA" w:rsidP="00040CB0">
            <w:pPr>
              <w:jc w:val="both"/>
              <w:rPr>
                <w:rFonts w:ascii="Aptos" w:hAnsi="Aptos" w:cs="Arial"/>
                <w:b/>
                <w:bCs/>
                <w:color w:val="000000" w:themeColor="text1"/>
                <w:sz w:val="20"/>
              </w:rPr>
            </w:pPr>
            <w:r w:rsidRPr="001C224C">
              <w:rPr>
                <w:rFonts w:ascii="Aptos" w:hAnsi="Aptos" w:cs="Arial"/>
                <w:color w:val="000000" w:themeColor="text1"/>
                <w:sz w:val="20"/>
              </w:rPr>
              <w:t>species name derived from the phage name in 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 xml:space="preserve">Acinetobacter phage </w:t>
            </w:r>
            <w:r>
              <w:rPr>
                <w:rFonts w:ascii="Aptos" w:hAnsi="Aptos" w:cs="Arial"/>
                <w:color w:val="000000" w:themeColor="text1"/>
                <w:sz w:val="20"/>
              </w:rPr>
              <w:t xml:space="preserve">Ab15, - the only </w:t>
            </w:r>
            <w:r w:rsidRPr="007C329A">
              <w:rPr>
                <w:rFonts w:ascii="Aptos" w:hAnsi="Aptos" w:cs="Arial"/>
                <w:color w:val="000000" w:themeColor="text1"/>
                <w:sz w:val="20"/>
              </w:rPr>
              <w:t>one representative</w:t>
            </w:r>
            <w:r>
              <w:rPr>
                <w:rFonts w:ascii="Aptos" w:hAnsi="Aptos" w:cs="Arial"/>
                <w:color w:val="000000" w:themeColor="text1"/>
                <w:sz w:val="20"/>
              </w:rPr>
              <w:t xml:space="preserve"> known up to date</w:t>
            </w:r>
          </w:p>
        </w:tc>
      </w:tr>
      <w:tr w:rsidR="00401F4A" w:rsidRPr="009F7856" w14:paraId="78597A06" w14:textId="77777777" w:rsidTr="00040CB0">
        <w:trPr>
          <w:trHeight w:val="71"/>
        </w:trPr>
        <w:tc>
          <w:tcPr>
            <w:tcW w:w="2547" w:type="dxa"/>
            <w:vAlign w:val="center"/>
          </w:tcPr>
          <w:p w14:paraId="745CA190" w14:textId="2CF2A1BD" w:rsidR="00401F4A" w:rsidRDefault="003B7EBA" w:rsidP="00040CB0">
            <w:pPr>
              <w:jc w:val="both"/>
              <w:rPr>
                <w:rFonts w:ascii="Aptos" w:hAnsi="Aptos" w:cs="Arial"/>
                <w:i/>
                <w:iCs/>
                <w:color w:val="000000" w:themeColor="text1"/>
                <w:sz w:val="20"/>
              </w:rPr>
            </w:pPr>
            <w:proofErr w:type="spellStart"/>
            <w:r>
              <w:rPr>
                <w:rFonts w:ascii="Aptos" w:hAnsi="Aptos" w:cs="Arial"/>
                <w:i/>
                <w:iCs/>
                <w:color w:val="000000" w:themeColor="text1"/>
                <w:sz w:val="20"/>
              </w:rPr>
              <w:t>Kaverinvirus</w:t>
            </w:r>
            <w:proofErr w:type="spellEnd"/>
            <w:r>
              <w:rPr>
                <w:rFonts w:ascii="Aptos" w:hAnsi="Aptos" w:cs="Arial"/>
                <w:i/>
                <w:iCs/>
                <w:color w:val="000000" w:themeColor="text1"/>
                <w:sz w:val="20"/>
              </w:rPr>
              <w:t xml:space="preserve"> Herod</w:t>
            </w:r>
          </w:p>
        </w:tc>
        <w:tc>
          <w:tcPr>
            <w:tcW w:w="6379" w:type="dxa"/>
            <w:vAlign w:val="center"/>
          </w:tcPr>
          <w:p w14:paraId="20AF18DC" w14:textId="39BA83BC" w:rsidR="00401F4A" w:rsidRPr="00040CB0" w:rsidRDefault="003B7EBA" w:rsidP="00040CB0">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 xml:space="preserve">Acinetobacter phage </w:t>
            </w:r>
            <w:r>
              <w:rPr>
                <w:rFonts w:ascii="Aptos" w:hAnsi="Aptos" w:cs="Arial"/>
                <w:color w:val="000000" w:themeColor="text1"/>
                <w:sz w:val="20"/>
              </w:rPr>
              <w:t xml:space="preserve">Herod, - the only </w:t>
            </w:r>
            <w:r w:rsidRPr="007C329A">
              <w:rPr>
                <w:rFonts w:ascii="Aptos" w:hAnsi="Aptos" w:cs="Arial"/>
                <w:color w:val="000000" w:themeColor="text1"/>
                <w:sz w:val="20"/>
              </w:rPr>
              <w:t>one representative</w:t>
            </w:r>
            <w:r>
              <w:rPr>
                <w:rFonts w:ascii="Aptos" w:hAnsi="Aptos" w:cs="Arial"/>
                <w:color w:val="000000" w:themeColor="text1"/>
                <w:sz w:val="20"/>
              </w:rPr>
              <w:t xml:space="preserve"> known up to date</w:t>
            </w:r>
          </w:p>
        </w:tc>
      </w:tr>
      <w:tr w:rsidR="00401F4A" w:rsidRPr="009F7856" w14:paraId="4B12D02E" w14:textId="77777777" w:rsidTr="00040CB0">
        <w:trPr>
          <w:trHeight w:val="71"/>
        </w:trPr>
        <w:tc>
          <w:tcPr>
            <w:tcW w:w="2547" w:type="dxa"/>
            <w:vAlign w:val="center"/>
          </w:tcPr>
          <w:p w14:paraId="1EAC79D5" w14:textId="179A324D" w:rsidR="00401F4A" w:rsidRDefault="003B7EBA" w:rsidP="00040CB0">
            <w:pPr>
              <w:jc w:val="both"/>
              <w:rPr>
                <w:rFonts w:ascii="Aptos" w:hAnsi="Aptos" w:cs="Arial"/>
                <w:i/>
                <w:iCs/>
                <w:color w:val="000000" w:themeColor="text1"/>
                <w:sz w:val="20"/>
              </w:rPr>
            </w:pPr>
            <w:proofErr w:type="spellStart"/>
            <w:r>
              <w:rPr>
                <w:rFonts w:ascii="Aptos" w:hAnsi="Aptos" w:cs="Arial"/>
                <w:i/>
                <w:iCs/>
                <w:color w:val="000000" w:themeColor="text1"/>
                <w:sz w:val="20"/>
              </w:rPr>
              <w:t>Kaverinvirus</w:t>
            </w:r>
            <w:proofErr w:type="spellEnd"/>
            <w:r>
              <w:rPr>
                <w:rFonts w:ascii="Aptos" w:hAnsi="Aptos" w:cs="Arial"/>
                <w:i/>
                <w:iCs/>
                <w:color w:val="000000" w:themeColor="text1"/>
                <w:sz w:val="20"/>
              </w:rPr>
              <w:t xml:space="preserve"> Argenteus</w:t>
            </w:r>
          </w:p>
        </w:tc>
        <w:tc>
          <w:tcPr>
            <w:tcW w:w="6379" w:type="dxa"/>
            <w:vAlign w:val="center"/>
          </w:tcPr>
          <w:p w14:paraId="59CA9068" w14:textId="7C0EE307" w:rsidR="00401F4A" w:rsidRPr="0024420B" w:rsidRDefault="003B7EBA" w:rsidP="00040CB0">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 xml:space="preserve">Acinetobacter phage </w:t>
            </w:r>
            <w:r w:rsidRPr="003B7EBA">
              <w:rPr>
                <w:rFonts w:ascii="Aptos" w:hAnsi="Aptos" w:cs="Arial"/>
                <w:color w:val="000000" w:themeColor="text1"/>
                <w:sz w:val="20"/>
              </w:rPr>
              <w:t>Argenteus</w:t>
            </w:r>
            <w:r>
              <w:rPr>
                <w:rFonts w:ascii="Aptos" w:hAnsi="Aptos" w:cs="Arial"/>
                <w:color w:val="000000" w:themeColor="text1"/>
                <w:sz w:val="20"/>
              </w:rPr>
              <w:t xml:space="preserve">, - the only </w:t>
            </w:r>
            <w:r w:rsidRPr="007C329A">
              <w:rPr>
                <w:rFonts w:ascii="Aptos" w:hAnsi="Aptos" w:cs="Arial"/>
                <w:color w:val="000000" w:themeColor="text1"/>
                <w:sz w:val="20"/>
              </w:rPr>
              <w:t>one representative</w:t>
            </w:r>
            <w:r>
              <w:rPr>
                <w:rFonts w:ascii="Aptos" w:hAnsi="Aptos" w:cs="Arial"/>
                <w:color w:val="000000" w:themeColor="text1"/>
                <w:sz w:val="20"/>
              </w:rPr>
              <w:t xml:space="preserve"> known up to date</w:t>
            </w:r>
          </w:p>
        </w:tc>
      </w:tr>
      <w:tr w:rsidR="00401F4A" w:rsidRPr="009F7856" w14:paraId="6AC4B325" w14:textId="77777777" w:rsidTr="00040CB0">
        <w:trPr>
          <w:trHeight w:val="71"/>
        </w:trPr>
        <w:tc>
          <w:tcPr>
            <w:tcW w:w="2547" w:type="dxa"/>
            <w:vAlign w:val="center"/>
          </w:tcPr>
          <w:p w14:paraId="3892003D" w14:textId="45928970" w:rsidR="00401F4A" w:rsidRDefault="003B7EBA" w:rsidP="00040CB0">
            <w:pPr>
              <w:jc w:val="both"/>
              <w:rPr>
                <w:rFonts w:ascii="Aptos" w:hAnsi="Aptos" w:cs="Arial"/>
                <w:i/>
                <w:iCs/>
                <w:color w:val="000000" w:themeColor="text1"/>
                <w:sz w:val="20"/>
              </w:rPr>
            </w:pPr>
            <w:proofErr w:type="spellStart"/>
            <w:r>
              <w:rPr>
                <w:rFonts w:ascii="Aptos" w:hAnsi="Aptos" w:cs="Arial"/>
                <w:i/>
                <w:iCs/>
                <w:color w:val="000000" w:themeColor="text1"/>
                <w:sz w:val="20"/>
              </w:rPr>
              <w:t>Kaverinvirus</w:t>
            </w:r>
            <w:proofErr w:type="spellEnd"/>
            <w:r>
              <w:rPr>
                <w:rFonts w:ascii="Aptos" w:hAnsi="Aptos" w:cs="Arial"/>
                <w:i/>
                <w:iCs/>
                <w:color w:val="000000" w:themeColor="text1"/>
                <w:sz w:val="20"/>
              </w:rPr>
              <w:t xml:space="preserve"> </w:t>
            </w:r>
            <w:r w:rsidRPr="003B7EBA">
              <w:rPr>
                <w:rFonts w:ascii="Aptos" w:hAnsi="Aptos" w:cs="Arial"/>
                <w:i/>
                <w:iCs/>
                <w:color w:val="000000" w:themeColor="text1"/>
                <w:sz w:val="20"/>
              </w:rPr>
              <w:t>R2096</w:t>
            </w:r>
          </w:p>
        </w:tc>
        <w:tc>
          <w:tcPr>
            <w:tcW w:w="6379" w:type="dxa"/>
            <w:vAlign w:val="center"/>
          </w:tcPr>
          <w:p w14:paraId="5420009F" w14:textId="7304A20C" w:rsidR="00401F4A" w:rsidRPr="00040CB0" w:rsidRDefault="003B7EBA" w:rsidP="00040CB0">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 xml:space="preserve">Acinetobacter phage </w:t>
            </w:r>
            <w:r w:rsidRPr="003B7EBA">
              <w:rPr>
                <w:rFonts w:ascii="Aptos" w:hAnsi="Aptos" w:cs="Arial"/>
                <w:color w:val="000000" w:themeColor="text1"/>
                <w:sz w:val="20"/>
              </w:rPr>
              <w:t>YMC13/03/R2096</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10CCBA5C"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62B6C734"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09006B94" w14:textId="0A1DBB07" w:rsidR="00E92794" w:rsidRDefault="00E92794">
      <w:pPr>
        <w:rPr>
          <w:rFonts w:ascii="Aptos" w:hAnsi="Aptos" w:cs="Arial"/>
          <w:color w:val="0000FF"/>
          <w:sz w:val="20"/>
          <w:szCs w:val="20"/>
        </w:rPr>
      </w:pP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6127C85C" w:rsidR="00A77B8E" w:rsidRPr="00441360" w:rsidRDefault="00A77B8E" w:rsidP="00E92794">
            <w:pPr>
              <w:rPr>
                <w:rFonts w:ascii="Aptos" w:hAnsi="Aptos" w:cs="Arial"/>
                <w:b/>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sidRPr="00F110F7">
              <w:rPr>
                <w:rFonts w:ascii="Aptos" w:hAnsi="Aptos" w:cs="Arial"/>
                <w:color w:val="0070C0"/>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bookmarkStart w:id="0" w:name="_Hlk233092729"/>
          </w:p>
          <w:p w14:paraId="32B5F2E1" w14:textId="7D46C603" w:rsidR="00A77B8E"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w:t>
            </w:r>
          </w:p>
          <w:p w14:paraId="43F1D5D2" w14:textId="2A62AEF2" w:rsidR="00E074E7" w:rsidRPr="00E074E7" w:rsidRDefault="00E074E7" w:rsidP="00DD58AA">
            <w:pPr>
              <w:rPr>
                <w:rFonts w:ascii="Aptos" w:hAnsi="Aptos" w:cs="Arial"/>
                <w:sz w:val="20"/>
                <w:szCs w:val="20"/>
              </w:rPr>
            </w:pPr>
            <w:r>
              <w:rPr>
                <w:rFonts w:ascii="Aptos" w:hAnsi="Aptos" w:cs="Arial"/>
                <w:sz w:val="20"/>
                <w:szCs w:val="20"/>
              </w:rPr>
              <w:t xml:space="preserve">To date, there are no taxonomic ranks for </w:t>
            </w:r>
            <w:r w:rsidRPr="00E074E7">
              <w:rPr>
                <w:rFonts w:ascii="Aptos" w:hAnsi="Aptos" w:cs="Arial"/>
                <w:sz w:val="20"/>
                <w:szCs w:val="20"/>
              </w:rPr>
              <w:t xml:space="preserve">the group </w:t>
            </w:r>
            <w:r w:rsidR="003E4410">
              <w:rPr>
                <w:rFonts w:ascii="Aptos" w:hAnsi="Aptos" w:cs="Arial"/>
                <w:sz w:val="20"/>
                <w:szCs w:val="20"/>
              </w:rPr>
              <w:t xml:space="preserve">of phages </w:t>
            </w:r>
            <w:r>
              <w:rPr>
                <w:rFonts w:ascii="Aptos" w:hAnsi="Aptos" w:cs="Arial"/>
                <w:sz w:val="20"/>
                <w:szCs w:val="20"/>
              </w:rPr>
              <w:t>u</w:t>
            </w:r>
            <w:r w:rsidRPr="00E074E7">
              <w:rPr>
                <w:rFonts w:ascii="Aptos" w:hAnsi="Aptos" w:cs="Arial"/>
                <w:sz w:val="20"/>
                <w:szCs w:val="20"/>
              </w:rPr>
              <w:t>nder consideration</w:t>
            </w:r>
            <w:r>
              <w:rPr>
                <w:rFonts w:ascii="Aptos" w:hAnsi="Aptos" w:cs="Arial"/>
                <w:sz w:val="20"/>
                <w:szCs w:val="20"/>
              </w:rPr>
              <w:t>.</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lastRenderedPageBreak/>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309C86D4" w14:textId="1D7B3826" w:rsidR="00AF30E3" w:rsidRDefault="007D7F40" w:rsidP="00DD58AA">
            <w:pPr>
              <w:rPr>
                <w:rFonts w:ascii="Aptos" w:hAnsi="Aptos" w:cs="Arial"/>
                <w:sz w:val="20"/>
                <w:szCs w:val="20"/>
              </w:rPr>
            </w:pPr>
            <w:r>
              <w:rPr>
                <w:rFonts w:ascii="Aptos" w:hAnsi="Aptos" w:cs="Arial"/>
                <w:sz w:val="20"/>
                <w:szCs w:val="20"/>
              </w:rPr>
              <w:t>W</w:t>
            </w:r>
            <w:r w:rsidR="00FD428D">
              <w:rPr>
                <w:rFonts w:ascii="Aptos" w:hAnsi="Aptos" w:cs="Arial"/>
                <w:sz w:val="20"/>
                <w:szCs w:val="20"/>
              </w:rPr>
              <w:t xml:space="preserve">e propose to create a new family </w:t>
            </w:r>
            <w:proofErr w:type="spellStart"/>
            <w:r w:rsidR="002C20AF">
              <w:rPr>
                <w:rFonts w:ascii="Aptos" w:hAnsi="Aptos" w:cs="Arial"/>
                <w:i/>
                <w:iCs/>
                <w:color w:val="000000" w:themeColor="text1"/>
                <w:sz w:val="20"/>
              </w:rPr>
              <w:t>Kaverinviridae</w:t>
            </w:r>
            <w:proofErr w:type="spellEnd"/>
            <w:r w:rsidR="002C20AF">
              <w:rPr>
                <w:rFonts w:ascii="Aptos" w:hAnsi="Aptos" w:cs="Arial"/>
                <w:i/>
                <w:iCs/>
                <w:color w:val="000000" w:themeColor="text1"/>
                <w:sz w:val="20"/>
              </w:rPr>
              <w:t xml:space="preserve"> </w:t>
            </w:r>
            <w:r w:rsidR="002C20AF" w:rsidRPr="002C20AF">
              <w:rPr>
                <w:rFonts w:ascii="Aptos" w:hAnsi="Aptos" w:cs="Arial"/>
                <w:color w:val="000000" w:themeColor="text1"/>
                <w:sz w:val="20"/>
              </w:rPr>
              <w:t>(containing one genus</w:t>
            </w:r>
            <w:r w:rsidR="002C20AF">
              <w:rPr>
                <w:rFonts w:ascii="Aptos" w:hAnsi="Aptos" w:cs="Arial"/>
                <w:i/>
                <w:iCs/>
                <w:color w:val="000000" w:themeColor="text1"/>
                <w:sz w:val="20"/>
              </w:rPr>
              <w:t xml:space="preserve"> </w:t>
            </w:r>
            <w:proofErr w:type="spellStart"/>
            <w:r w:rsidR="002C20AF">
              <w:rPr>
                <w:rFonts w:ascii="Aptos" w:hAnsi="Aptos" w:cs="Arial"/>
                <w:i/>
                <w:iCs/>
                <w:color w:val="000000" w:themeColor="text1"/>
                <w:sz w:val="20"/>
              </w:rPr>
              <w:t>Kaverinvirus</w:t>
            </w:r>
            <w:proofErr w:type="spellEnd"/>
            <w:r w:rsidR="002C20AF" w:rsidRPr="002C20AF">
              <w:rPr>
                <w:rFonts w:ascii="Aptos" w:hAnsi="Aptos" w:cs="Arial"/>
                <w:color w:val="000000" w:themeColor="text1"/>
                <w:sz w:val="20"/>
              </w:rPr>
              <w:t>)</w:t>
            </w:r>
            <w:r w:rsidR="002C20AF">
              <w:rPr>
                <w:rFonts w:ascii="Aptos" w:hAnsi="Aptos" w:cs="Arial"/>
                <w:i/>
                <w:iCs/>
                <w:color w:val="000000" w:themeColor="text1"/>
                <w:sz w:val="20"/>
              </w:rPr>
              <w:t xml:space="preserve"> </w:t>
            </w:r>
            <w:r w:rsidR="00FD428D" w:rsidRPr="00FD428D">
              <w:rPr>
                <w:rFonts w:ascii="Aptos" w:hAnsi="Aptos" w:cs="Arial"/>
                <w:color w:val="000000" w:themeColor="text1"/>
                <w:sz w:val="20"/>
              </w:rPr>
              <w:t>within the class</w:t>
            </w:r>
            <w:r w:rsidR="00FD428D" w:rsidRPr="00FD428D">
              <w:rPr>
                <w:rFonts w:ascii="Aptos" w:hAnsi="Aptos" w:cs="Arial"/>
                <w:i/>
                <w:iCs/>
                <w:color w:val="000000" w:themeColor="text1"/>
                <w:sz w:val="20"/>
              </w:rPr>
              <w:t xml:space="preserve"> </w:t>
            </w:r>
            <w:proofErr w:type="spellStart"/>
            <w:r w:rsidR="00FD428D" w:rsidRPr="00FD428D">
              <w:rPr>
                <w:rFonts w:ascii="Aptos" w:hAnsi="Aptos" w:cs="Arial"/>
                <w:i/>
                <w:iCs/>
                <w:color w:val="000000" w:themeColor="text1"/>
                <w:sz w:val="20"/>
              </w:rPr>
              <w:t>Caudoviricetes</w:t>
            </w:r>
            <w:proofErr w:type="spellEnd"/>
            <w:r w:rsidR="00E074E7">
              <w:rPr>
                <w:rFonts w:ascii="Aptos" w:hAnsi="Aptos" w:cs="Arial"/>
                <w:i/>
                <w:iCs/>
                <w:color w:val="000000" w:themeColor="text1"/>
                <w:sz w:val="20"/>
              </w:rPr>
              <w:t xml:space="preserve"> </w:t>
            </w:r>
            <w:r w:rsidRPr="007D7F40">
              <w:rPr>
                <w:rFonts w:ascii="Aptos" w:hAnsi="Aptos" w:cs="Arial"/>
                <w:sz w:val="20"/>
                <w:szCs w:val="20"/>
              </w:rPr>
              <w:t xml:space="preserve">for </w:t>
            </w:r>
            <w:r>
              <w:rPr>
                <w:rFonts w:ascii="Aptos" w:hAnsi="Aptos" w:cs="Arial"/>
                <w:sz w:val="20"/>
                <w:szCs w:val="20"/>
              </w:rPr>
              <w:t xml:space="preserve">the group of lytic </w:t>
            </w:r>
            <w:proofErr w:type="spellStart"/>
            <w:r w:rsidRPr="007D7F40">
              <w:rPr>
                <w:rFonts w:ascii="Aptos" w:hAnsi="Aptos" w:cs="Arial"/>
                <w:sz w:val="20"/>
                <w:szCs w:val="20"/>
              </w:rPr>
              <w:t>myophages</w:t>
            </w:r>
            <w:proofErr w:type="spellEnd"/>
            <w:r>
              <w:rPr>
                <w:rFonts w:ascii="Aptos" w:hAnsi="Aptos" w:cs="Arial"/>
                <w:sz w:val="20"/>
                <w:szCs w:val="20"/>
              </w:rPr>
              <w:t xml:space="preserve"> infecting </w:t>
            </w:r>
            <w:r w:rsidRPr="007D7F40">
              <w:rPr>
                <w:rFonts w:ascii="Aptos" w:hAnsi="Aptos" w:cs="Arial"/>
                <w:i/>
                <w:iCs/>
                <w:sz w:val="20"/>
                <w:szCs w:val="20"/>
              </w:rPr>
              <w:t>Acinetobacter baumannii</w:t>
            </w:r>
            <w:r>
              <w:rPr>
                <w:rFonts w:ascii="Aptos" w:hAnsi="Aptos" w:cs="Arial"/>
                <w:sz w:val="20"/>
                <w:szCs w:val="20"/>
              </w:rPr>
              <w:t>.</w:t>
            </w:r>
            <w:r w:rsidR="00637F49">
              <w:rPr>
                <w:rFonts w:ascii="Aptos" w:hAnsi="Aptos" w:cs="Arial"/>
                <w:sz w:val="20"/>
                <w:szCs w:val="20"/>
              </w:rPr>
              <w:t xml:space="preserve"> </w:t>
            </w:r>
          </w:p>
          <w:p w14:paraId="7FBFD9CB" w14:textId="25678149" w:rsidR="00AF30E3" w:rsidRPr="002C20AF" w:rsidRDefault="003E4410" w:rsidP="00DD58AA">
            <w:pPr>
              <w:rPr>
                <w:rFonts w:ascii="Aptos" w:hAnsi="Aptos" w:cs="Arial"/>
                <w:color w:val="000000" w:themeColor="text1"/>
                <w:sz w:val="20"/>
              </w:rPr>
            </w:pPr>
            <w:r>
              <w:rPr>
                <w:rFonts w:ascii="Aptos" w:hAnsi="Aptos" w:cs="Arial"/>
                <w:sz w:val="20"/>
                <w:szCs w:val="20"/>
              </w:rPr>
              <w:t>W</w:t>
            </w:r>
            <w:r w:rsidR="007D7F40">
              <w:rPr>
                <w:rFonts w:ascii="Aptos" w:hAnsi="Aptos" w:cs="Arial"/>
                <w:sz w:val="20"/>
                <w:szCs w:val="20"/>
              </w:rPr>
              <w:t xml:space="preserve">e had isolated </w:t>
            </w:r>
            <w:r w:rsidR="002C20AF">
              <w:rPr>
                <w:rFonts w:ascii="Aptos" w:hAnsi="Aptos" w:cs="Arial"/>
                <w:sz w:val="20"/>
                <w:szCs w:val="20"/>
              </w:rPr>
              <w:t>from the sewage water samples four</w:t>
            </w:r>
            <w:r w:rsidR="007D7F40">
              <w:rPr>
                <w:rFonts w:ascii="Aptos" w:hAnsi="Aptos" w:cs="Arial"/>
                <w:sz w:val="20"/>
                <w:szCs w:val="20"/>
              </w:rPr>
              <w:t xml:space="preserve"> strict</w:t>
            </w:r>
            <w:r w:rsidR="002C20AF">
              <w:rPr>
                <w:rFonts w:ascii="Aptos" w:hAnsi="Aptos" w:cs="Arial"/>
                <w:sz w:val="20"/>
                <w:szCs w:val="20"/>
              </w:rPr>
              <w:t xml:space="preserve">ly </w:t>
            </w:r>
            <w:r>
              <w:rPr>
                <w:rFonts w:ascii="Aptos" w:hAnsi="Aptos" w:cs="Arial"/>
                <w:sz w:val="20"/>
                <w:szCs w:val="20"/>
              </w:rPr>
              <w:t>l</w:t>
            </w:r>
            <w:r w:rsidR="00F77FE1">
              <w:rPr>
                <w:rFonts w:ascii="Aptos" w:hAnsi="Aptos" w:cs="Arial"/>
                <w:sz w:val="20"/>
                <w:szCs w:val="20"/>
              </w:rPr>
              <w:t>y</w:t>
            </w:r>
            <w:r>
              <w:rPr>
                <w:rFonts w:ascii="Aptos" w:hAnsi="Aptos" w:cs="Arial"/>
                <w:sz w:val="20"/>
                <w:szCs w:val="20"/>
              </w:rPr>
              <w:t>t</w:t>
            </w:r>
            <w:r w:rsidR="00F77FE1">
              <w:rPr>
                <w:rFonts w:ascii="Aptos" w:hAnsi="Aptos" w:cs="Arial"/>
                <w:sz w:val="20"/>
                <w:szCs w:val="20"/>
              </w:rPr>
              <w:t>i</w:t>
            </w:r>
            <w:r>
              <w:rPr>
                <w:rFonts w:ascii="Aptos" w:hAnsi="Aptos" w:cs="Arial"/>
                <w:sz w:val="20"/>
                <w:szCs w:val="20"/>
              </w:rPr>
              <w:t>c</w:t>
            </w:r>
            <w:r w:rsidR="002C20AF">
              <w:rPr>
                <w:rFonts w:ascii="Aptos" w:hAnsi="Aptos" w:cs="Arial"/>
                <w:sz w:val="20"/>
                <w:szCs w:val="20"/>
              </w:rPr>
              <w:t xml:space="preserve"> </w:t>
            </w:r>
            <w:r w:rsidR="007D7F40" w:rsidRPr="007D7F40">
              <w:rPr>
                <w:rFonts w:ascii="Aptos" w:hAnsi="Aptos" w:cs="Arial"/>
                <w:sz w:val="20"/>
                <w:szCs w:val="20"/>
              </w:rPr>
              <w:t>phages</w:t>
            </w:r>
            <w:r w:rsidR="007D7F40">
              <w:rPr>
                <w:rFonts w:ascii="Aptos" w:hAnsi="Aptos" w:cs="Arial"/>
                <w:sz w:val="20"/>
                <w:szCs w:val="20"/>
              </w:rPr>
              <w:t xml:space="preserve"> </w:t>
            </w:r>
            <w:r w:rsidR="002C20AF" w:rsidRPr="00D6760A">
              <w:rPr>
                <w:rFonts w:ascii="Aptos" w:hAnsi="Aptos" w:cs="Arial"/>
                <w:color w:val="000000" w:themeColor="text1"/>
                <w:sz w:val="20"/>
              </w:rPr>
              <w:t>Mithridates</w:t>
            </w:r>
            <w:r w:rsidR="002C20AF">
              <w:rPr>
                <w:rFonts w:ascii="Aptos" w:hAnsi="Aptos" w:cs="Arial"/>
                <w:color w:val="000000" w:themeColor="text1"/>
                <w:sz w:val="20"/>
              </w:rPr>
              <w:t xml:space="preserve">, </w:t>
            </w:r>
            <w:r w:rsidR="002C20AF" w:rsidRPr="003B7EBA">
              <w:rPr>
                <w:rFonts w:ascii="Aptos" w:hAnsi="Aptos" w:cs="Arial"/>
                <w:color w:val="000000" w:themeColor="text1"/>
                <w:sz w:val="20"/>
              </w:rPr>
              <w:t>Bestia</w:t>
            </w:r>
            <w:r w:rsidR="002C20AF">
              <w:rPr>
                <w:rFonts w:ascii="Aptos" w:hAnsi="Aptos" w:cs="Arial"/>
                <w:color w:val="000000" w:themeColor="text1"/>
                <w:sz w:val="20"/>
              </w:rPr>
              <w:t>, Herod</w:t>
            </w:r>
            <w:r w:rsidR="002C20AF" w:rsidRPr="007D7F40">
              <w:rPr>
                <w:rFonts w:ascii="Aptos" w:hAnsi="Aptos" w:cs="Arial"/>
                <w:sz w:val="20"/>
                <w:szCs w:val="20"/>
              </w:rPr>
              <w:t xml:space="preserve"> </w:t>
            </w:r>
            <w:r w:rsidR="007D7F40" w:rsidRPr="007D7F40">
              <w:rPr>
                <w:rFonts w:ascii="Aptos" w:hAnsi="Aptos" w:cs="Arial"/>
                <w:sz w:val="20"/>
                <w:szCs w:val="20"/>
              </w:rPr>
              <w:t xml:space="preserve">and </w:t>
            </w:r>
            <w:r w:rsidR="002C20AF" w:rsidRPr="003B7EBA">
              <w:rPr>
                <w:rFonts w:ascii="Aptos" w:hAnsi="Aptos" w:cs="Arial"/>
                <w:color w:val="000000" w:themeColor="text1"/>
                <w:sz w:val="20"/>
              </w:rPr>
              <w:t>Argenteus</w:t>
            </w:r>
            <w:r w:rsidR="007D7F40" w:rsidRPr="007D7F40">
              <w:rPr>
                <w:rFonts w:ascii="Aptos" w:hAnsi="Aptos" w:cs="Arial"/>
                <w:sz w:val="20"/>
                <w:szCs w:val="20"/>
              </w:rPr>
              <w:t>,</w:t>
            </w:r>
            <w:r w:rsidR="007D7F40">
              <w:rPr>
                <w:rFonts w:ascii="Aptos" w:hAnsi="Aptos" w:cs="Arial"/>
                <w:sz w:val="20"/>
                <w:szCs w:val="20"/>
              </w:rPr>
              <w:t xml:space="preserve"> and had sequenced their genomes.</w:t>
            </w:r>
            <w:r w:rsidR="00637F49">
              <w:rPr>
                <w:rFonts w:ascii="Aptos" w:hAnsi="Aptos" w:cs="Arial"/>
                <w:sz w:val="20"/>
                <w:szCs w:val="20"/>
              </w:rPr>
              <w:t xml:space="preserve"> </w:t>
            </w:r>
            <w:r w:rsidR="002C20AF" w:rsidRPr="002C20AF">
              <w:rPr>
                <w:rFonts w:ascii="Aptos" w:hAnsi="Aptos" w:cs="Arial"/>
                <w:sz w:val="20"/>
                <w:szCs w:val="20"/>
              </w:rPr>
              <w:t>Alongside</w:t>
            </w:r>
            <w:r w:rsidR="007D7F40">
              <w:rPr>
                <w:rFonts w:ascii="Aptos" w:hAnsi="Aptos" w:cs="Arial"/>
                <w:sz w:val="20"/>
                <w:szCs w:val="20"/>
              </w:rPr>
              <w:t xml:space="preserve">, we </w:t>
            </w:r>
            <w:r w:rsidR="002C20AF">
              <w:rPr>
                <w:rFonts w:ascii="Aptos" w:hAnsi="Aptos" w:cs="Arial"/>
                <w:sz w:val="20"/>
                <w:szCs w:val="20"/>
              </w:rPr>
              <w:t xml:space="preserve">have </w:t>
            </w:r>
            <w:r w:rsidR="00637F49">
              <w:rPr>
                <w:rFonts w:ascii="Aptos" w:hAnsi="Aptos" w:cs="Arial"/>
                <w:sz w:val="20"/>
                <w:szCs w:val="20"/>
              </w:rPr>
              <w:t xml:space="preserve">found </w:t>
            </w:r>
            <w:r w:rsidR="002C20AF">
              <w:rPr>
                <w:rFonts w:ascii="Aptos" w:hAnsi="Aptos" w:cs="Arial"/>
                <w:sz w:val="20"/>
                <w:szCs w:val="20"/>
              </w:rPr>
              <w:t>6</w:t>
            </w:r>
            <w:r w:rsidR="00637F49">
              <w:rPr>
                <w:rFonts w:ascii="Aptos" w:hAnsi="Aptos" w:cs="Arial"/>
                <w:sz w:val="20"/>
                <w:szCs w:val="20"/>
              </w:rPr>
              <w:t xml:space="preserve"> </w:t>
            </w:r>
            <w:r w:rsidR="00F77FE1">
              <w:rPr>
                <w:rFonts w:ascii="Aptos" w:hAnsi="Aptos" w:cs="Arial"/>
                <w:sz w:val="20"/>
                <w:szCs w:val="20"/>
              </w:rPr>
              <w:t>complete</w:t>
            </w:r>
            <w:r w:rsidR="002C20AF">
              <w:rPr>
                <w:rFonts w:ascii="Aptos" w:hAnsi="Aptos" w:cs="Arial"/>
                <w:sz w:val="20"/>
                <w:szCs w:val="20"/>
              </w:rPr>
              <w:t xml:space="preserve"> </w:t>
            </w:r>
            <w:r w:rsidR="00637F49">
              <w:rPr>
                <w:rFonts w:ascii="Aptos" w:hAnsi="Aptos" w:cs="Arial"/>
                <w:sz w:val="20"/>
                <w:szCs w:val="20"/>
              </w:rPr>
              <w:t xml:space="preserve">genomes of closely related phages in the </w:t>
            </w:r>
            <w:r w:rsidR="00637F49">
              <w:rPr>
                <w:rFonts w:ascii="Aptos" w:hAnsi="Aptos" w:cs="Arial"/>
                <w:color w:val="000000" w:themeColor="text1"/>
                <w:sz w:val="20"/>
              </w:rPr>
              <w:t>NCBI</w:t>
            </w:r>
            <w:r w:rsidR="00637F49" w:rsidRPr="001C224C">
              <w:rPr>
                <w:rFonts w:ascii="Aptos" w:hAnsi="Aptos" w:cs="Arial"/>
                <w:color w:val="000000" w:themeColor="text1"/>
                <w:sz w:val="20"/>
              </w:rPr>
              <w:t xml:space="preserve"> GenBank database</w:t>
            </w:r>
            <w:r w:rsidR="00637F49">
              <w:rPr>
                <w:rFonts w:ascii="Aptos" w:hAnsi="Aptos" w:cs="Arial"/>
                <w:color w:val="000000" w:themeColor="text1"/>
                <w:sz w:val="20"/>
              </w:rPr>
              <w:t xml:space="preserve">. </w:t>
            </w:r>
            <w:r w:rsidR="00E074E7">
              <w:rPr>
                <w:rFonts w:ascii="Aptos" w:hAnsi="Aptos" w:cs="Arial"/>
                <w:color w:val="000000" w:themeColor="text1"/>
                <w:sz w:val="20"/>
              </w:rPr>
              <w:t>W</w:t>
            </w:r>
            <w:r w:rsidR="00637F49">
              <w:rPr>
                <w:rFonts w:ascii="Aptos" w:hAnsi="Aptos" w:cs="Arial"/>
                <w:color w:val="000000" w:themeColor="text1"/>
                <w:sz w:val="20"/>
              </w:rPr>
              <w:t xml:space="preserve">e have performed a bioinformatic analysis of genome similarity </w:t>
            </w:r>
            <w:r w:rsidR="002C20AF">
              <w:rPr>
                <w:rFonts w:ascii="Aptos" w:hAnsi="Aptos" w:cs="Arial"/>
                <w:color w:val="000000" w:themeColor="text1"/>
                <w:sz w:val="20"/>
              </w:rPr>
              <w:t xml:space="preserve">for </w:t>
            </w:r>
            <w:r w:rsidR="00637F49">
              <w:rPr>
                <w:rFonts w:ascii="Aptos" w:hAnsi="Aptos" w:cs="Arial"/>
                <w:color w:val="000000" w:themeColor="text1"/>
                <w:sz w:val="20"/>
              </w:rPr>
              <w:t>all these bacteriophages. Based on the data obtained</w:t>
            </w:r>
            <w:r w:rsidR="00AF30E3">
              <w:rPr>
                <w:rFonts w:ascii="Aptos" w:hAnsi="Aptos" w:cs="Arial"/>
                <w:color w:val="000000" w:themeColor="text1"/>
                <w:sz w:val="20"/>
              </w:rPr>
              <w:t>, we propose:</w:t>
            </w:r>
          </w:p>
          <w:p w14:paraId="7A0322C5" w14:textId="689CA3D0" w:rsidR="00C97137" w:rsidRDefault="00AF30E3" w:rsidP="00AF30E3">
            <w:pPr>
              <w:pStyle w:val="ListParagraph"/>
              <w:numPr>
                <w:ilvl w:val="0"/>
                <w:numId w:val="5"/>
              </w:numPr>
              <w:rPr>
                <w:rFonts w:ascii="Aptos" w:hAnsi="Aptos" w:cs="Arial"/>
                <w:sz w:val="20"/>
                <w:szCs w:val="20"/>
              </w:rPr>
            </w:pPr>
            <w:r w:rsidRPr="00C97137">
              <w:rPr>
                <w:rFonts w:ascii="Aptos" w:hAnsi="Aptos" w:cs="Arial"/>
                <w:sz w:val="20"/>
                <w:szCs w:val="20"/>
              </w:rPr>
              <w:t xml:space="preserve">To create a new family, </w:t>
            </w:r>
            <w:proofErr w:type="spellStart"/>
            <w:r w:rsidR="002C20AF">
              <w:rPr>
                <w:rFonts w:ascii="Aptos" w:hAnsi="Aptos" w:cs="Arial"/>
                <w:i/>
                <w:iCs/>
                <w:color w:val="000000" w:themeColor="text1"/>
                <w:sz w:val="20"/>
              </w:rPr>
              <w:t>Kaverinviridae</w:t>
            </w:r>
            <w:proofErr w:type="spellEnd"/>
            <w:r w:rsidR="002C20AF">
              <w:rPr>
                <w:rFonts w:ascii="Aptos" w:hAnsi="Aptos" w:cs="Arial"/>
                <w:i/>
                <w:iCs/>
                <w:color w:val="000000" w:themeColor="text1"/>
                <w:sz w:val="20"/>
              </w:rPr>
              <w:t>.</w:t>
            </w:r>
          </w:p>
          <w:p w14:paraId="48626B5B" w14:textId="3CA0BB7D" w:rsidR="00C97137" w:rsidRPr="002C20AF" w:rsidRDefault="00AF30E3" w:rsidP="00DD58AA">
            <w:pPr>
              <w:pStyle w:val="ListParagraph"/>
              <w:numPr>
                <w:ilvl w:val="0"/>
                <w:numId w:val="5"/>
              </w:numPr>
              <w:rPr>
                <w:rFonts w:ascii="Aptos" w:hAnsi="Aptos" w:cs="Arial"/>
                <w:sz w:val="20"/>
                <w:szCs w:val="20"/>
              </w:rPr>
            </w:pPr>
            <w:r w:rsidRPr="00C97137">
              <w:rPr>
                <w:rFonts w:ascii="Aptos" w:hAnsi="Aptos" w:cs="Arial"/>
                <w:sz w:val="20"/>
                <w:szCs w:val="20"/>
              </w:rPr>
              <w:t>To create a new</w:t>
            </w:r>
            <w:r w:rsidR="002C20AF" w:rsidRPr="00C97137">
              <w:rPr>
                <w:rFonts w:ascii="Aptos" w:hAnsi="Aptos" w:cs="Arial"/>
                <w:sz w:val="20"/>
                <w:szCs w:val="20"/>
              </w:rPr>
              <w:t xml:space="preserve"> genus, </w:t>
            </w:r>
            <w:proofErr w:type="spellStart"/>
            <w:r w:rsidR="002C20AF">
              <w:rPr>
                <w:rFonts w:ascii="Aptos" w:hAnsi="Aptos" w:cs="Arial"/>
                <w:i/>
                <w:iCs/>
                <w:color w:val="000000" w:themeColor="text1"/>
                <w:sz w:val="20"/>
              </w:rPr>
              <w:t>Kaverinvirus</w:t>
            </w:r>
            <w:proofErr w:type="spellEnd"/>
            <w:r w:rsidR="002C20AF" w:rsidRPr="00C97137">
              <w:rPr>
                <w:rFonts w:ascii="Aptos" w:hAnsi="Aptos" w:cs="Arial"/>
                <w:sz w:val="20"/>
                <w:szCs w:val="20"/>
              </w:rPr>
              <w:t xml:space="preserve">, with </w:t>
            </w:r>
            <w:r w:rsidR="002C20AF">
              <w:rPr>
                <w:rFonts w:ascii="Aptos" w:hAnsi="Aptos" w:cs="Arial"/>
                <w:sz w:val="20"/>
                <w:szCs w:val="20"/>
              </w:rPr>
              <w:t>9</w:t>
            </w:r>
            <w:r w:rsidR="002C20AF" w:rsidRPr="00C97137">
              <w:rPr>
                <w:rFonts w:ascii="Aptos" w:hAnsi="Aptos" w:cs="Arial"/>
                <w:sz w:val="20"/>
                <w:szCs w:val="20"/>
              </w:rPr>
              <w:t xml:space="preserve"> species.</w:t>
            </w:r>
          </w:p>
          <w:p w14:paraId="6E1D865C" w14:textId="77777777" w:rsidR="002C20AF" w:rsidRDefault="002C20AF" w:rsidP="00DD58AA">
            <w:pPr>
              <w:rPr>
                <w:rFonts w:ascii="Aptos" w:hAnsi="Aptos" w:cs="Arial"/>
                <w:i/>
                <w:iCs/>
                <w:sz w:val="20"/>
                <w:szCs w:val="20"/>
              </w:rPr>
            </w:pPr>
          </w:p>
          <w:p w14:paraId="53F57983" w14:textId="7D457EC7" w:rsidR="00FC2269"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31E69D5" w14:textId="6514B479" w:rsidR="006F33B7" w:rsidRPr="00AF2AD0" w:rsidRDefault="00E074E7" w:rsidP="00DD58AA">
            <w:pPr>
              <w:pStyle w:val="BodyTextIndent"/>
              <w:ind w:left="0" w:firstLine="0"/>
              <w:rPr>
                <w:rFonts w:ascii="Aptos" w:hAnsi="Aptos" w:cs="Arial"/>
                <w:iCs/>
                <w:sz w:val="20"/>
              </w:rPr>
            </w:pPr>
            <w:r w:rsidRPr="00E074E7">
              <w:rPr>
                <w:rFonts w:ascii="Aptos" w:hAnsi="Aptos" w:cs="Arial"/>
                <w:iCs/>
                <w:sz w:val="20"/>
              </w:rPr>
              <w:t xml:space="preserve">We have </w:t>
            </w:r>
            <w:r w:rsidR="00AF2AD0">
              <w:rPr>
                <w:rFonts w:ascii="Aptos" w:hAnsi="Aptos" w:cs="Arial"/>
                <w:iCs/>
                <w:sz w:val="20"/>
              </w:rPr>
              <w:t>applied</w:t>
            </w:r>
            <w:r>
              <w:rPr>
                <w:rFonts w:ascii="Aptos" w:hAnsi="Aptos" w:cs="Arial"/>
                <w:iCs/>
                <w:sz w:val="20"/>
              </w:rPr>
              <w:t xml:space="preserve"> the </w:t>
            </w:r>
            <w:r w:rsidR="00AF2AD0">
              <w:rPr>
                <w:rFonts w:ascii="Aptos" w:hAnsi="Aptos" w:cs="Arial"/>
                <w:iCs/>
                <w:sz w:val="20"/>
              </w:rPr>
              <w:t>c</w:t>
            </w:r>
            <w:r w:rsidR="00822F4E">
              <w:rPr>
                <w:rFonts w:ascii="Aptos" w:hAnsi="Aptos" w:cs="Arial"/>
                <w:iCs/>
                <w:sz w:val="20"/>
              </w:rPr>
              <w:t>urrent</w:t>
            </w:r>
            <w:r w:rsidR="00AF2AD0">
              <w:rPr>
                <w:rFonts w:ascii="Aptos" w:hAnsi="Aptos" w:cs="Arial"/>
                <w:iCs/>
                <w:sz w:val="20"/>
              </w:rPr>
              <w:t xml:space="preserve"> </w:t>
            </w:r>
            <w:r w:rsidR="00AF2AD0" w:rsidRPr="00394BFF">
              <w:rPr>
                <w:rFonts w:ascii="Aptos" w:hAnsi="Aptos" w:cs="Arial"/>
                <w:sz w:val="20"/>
              </w:rPr>
              <w:t xml:space="preserve">ICTV Bacterial Viruses Subcommittee </w:t>
            </w:r>
            <w:r w:rsidR="00FC65C2">
              <w:rPr>
                <w:rFonts w:ascii="Aptos" w:hAnsi="Aptos" w:cs="Arial"/>
                <w:sz w:val="20"/>
              </w:rPr>
              <w:t xml:space="preserve">taxonomy </w:t>
            </w:r>
            <w:r w:rsidR="00AF2AD0" w:rsidRPr="00394BFF">
              <w:rPr>
                <w:rFonts w:ascii="Aptos" w:hAnsi="Aptos" w:cs="Arial"/>
                <w:sz w:val="20"/>
              </w:rPr>
              <w:t>demarcation criteria</w:t>
            </w:r>
            <w:r w:rsidR="00AF2AD0">
              <w:rPr>
                <w:rFonts w:ascii="Aptos" w:hAnsi="Aptos" w:cs="Arial"/>
                <w:sz w:val="20"/>
              </w:rPr>
              <w:t xml:space="preserve">, </w:t>
            </w:r>
            <w:r w:rsidR="00822F4E" w:rsidRPr="00822F4E">
              <w:rPr>
                <w:rFonts w:ascii="Aptos" w:hAnsi="Aptos" w:cs="Arial"/>
                <w:sz w:val="20"/>
              </w:rPr>
              <w:t>summarized</w:t>
            </w:r>
            <w:r w:rsidR="00AF2AD0">
              <w:rPr>
                <w:rFonts w:ascii="Aptos" w:hAnsi="Aptos" w:cs="Arial"/>
                <w:sz w:val="20"/>
              </w:rPr>
              <w:t xml:space="preserve"> by Turner et. al., 2021</w:t>
            </w:r>
          </w:p>
          <w:p w14:paraId="482FB044" w14:textId="77777777" w:rsidR="00E074E7" w:rsidRDefault="00E074E7" w:rsidP="00DD58AA">
            <w:pPr>
              <w:pStyle w:val="BodyTextIndent"/>
              <w:ind w:left="0" w:firstLine="0"/>
              <w:rPr>
                <w:rFonts w:ascii="Aptos" w:hAnsi="Aptos" w:cs="Arial"/>
                <w:i/>
                <w:sz w:val="20"/>
              </w:rPr>
            </w:pPr>
          </w:p>
          <w:p w14:paraId="6E5BCB32" w14:textId="1964B991"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3D8B99BE" w14:textId="0E2953C1" w:rsidR="00FC2269" w:rsidRPr="00A01439" w:rsidRDefault="00394BFF" w:rsidP="00DD58AA">
            <w:pPr>
              <w:rPr>
                <w:rFonts w:ascii="Aptos" w:hAnsi="Aptos" w:cs="Arial"/>
                <w:sz w:val="20"/>
                <w:szCs w:val="20"/>
              </w:rPr>
            </w:pPr>
            <w:r>
              <w:rPr>
                <w:rFonts w:ascii="Aptos" w:hAnsi="Aptos" w:cs="Arial"/>
                <w:sz w:val="20"/>
                <w:szCs w:val="20"/>
              </w:rPr>
              <w:t>The a</w:t>
            </w:r>
            <w:r w:rsidRPr="009109F9">
              <w:rPr>
                <w:rFonts w:ascii="Aptos" w:hAnsi="Aptos" w:cs="Arial"/>
                <w:sz w:val="20"/>
                <w:szCs w:val="20"/>
              </w:rPr>
              <w:t>nalysis of intergenomic similarities</w:t>
            </w:r>
            <w:r w:rsidR="00E44E9F">
              <w:rPr>
                <w:rFonts w:ascii="Aptos" w:hAnsi="Aptos" w:cs="Arial"/>
                <w:sz w:val="20"/>
                <w:szCs w:val="20"/>
              </w:rPr>
              <w:t xml:space="preserve"> (VIRIDIC), g</w:t>
            </w:r>
            <w:r w:rsidR="00E44E9F" w:rsidRPr="00E320A9">
              <w:rPr>
                <w:rFonts w:ascii="Aptos" w:hAnsi="Aptos" w:cs="Arial"/>
                <w:color w:val="000000" w:themeColor="text1"/>
                <w:sz w:val="20"/>
              </w:rPr>
              <w:t>enome</w:t>
            </w:r>
            <w:r w:rsidR="00E44E9F" w:rsidRPr="00B60508">
              <w:rPr>
                <w:rFonts w:ascii="Aptos" w:hAnsi="Aptos" w:cs="Arial"/>
                <w:color w:val="000000" w:themeColor="text1"/>
                <w:sz w:val="20"/>
              </w:rPr>
              <w:t xml:space="preserve">-BLAST </w:t>
            </w:r>
            <w:r w:rsidR="00E44E9F">
              <w:rPr>
                <w:rFonts w:ascii="Aptos" w:hAnsi="Aptos" w:cs="Arial"/>
                <w:color w:val="000000" w:themeColor="text1"/>
                <w:sz w:val="20"/>
              </w:rPr>
              <w:t>d</w:t>
            </w:r>
            <w:r w:rsidR="00E44E9F" w:rsidRPr="00B60508">
              <w:rPr>
                <w:rFonts w:ascii="Aptos" w:hAnsi="Aptos" w:cs="Arial"/>
                <w:color w:val="000000" w:themeColor="text1"/>
                <w:sz w:val="20"/>
              </w:rPr>
              <w:t xml:space="preserve">istance </w:t>
            </w:r>
            <w:r w:rsidR="00E44E9F">
              <w:rPr>
                <w:rFonts w:ascii="Aptos" w:hAnsi="Aptos" w:cs="Arial"/>
                <w:color w:val="000000" w:themeColor="text1"/>
                <w:sz w:val="20"/>
              </w:rPr>
              <w:t>p</w:t>
            </w:r>
            <w:r w:rsidR="00E44E9F" w:rsidRPr="00B60508">
              <w:rPr>
                <w:rFonts w:ascii="Aptos" w:hAnsi="Aptos" w:cs="Arial"/>
                <w:color w:val="000000" w:themeColor="text1"/>
                <w:sz w:val="20"/>
              </w:rPr>
              <w:t>hylogeny analysis</w:t>
            </w:r>
            <w:r w:rsidR="00E44E9F">
              <w:rPr>
                <w:rFonts w:ascii="Aptos" w:hAnsi="Aptos" w:cs="Arial"/>
                <w:color w:val="000000" w:themeColor="text1"/>
                <w:sz w:val="20"/>
              </w:rPr>
              <w:t xml:space="preserve"> (VICTOR)</w:t>
            </w:r>
            <w:r w:rsidRPr="009109F9">
              <w:rPr>
                <w:rFonts w:ascii="Aptos" w:hAnsi="Aptos" w:cs="Arial"/>
                <w:sz w:val="20"/>
                <w:szCs w:val="20"/>
              </w:rPr>
              <w:t xml:space="preserve"> </w:t>
            </w:r>
            <w:proofErr w:type="gramStart"/>
            <w:r>
              <w:rPr>
                <w:rFonts w:ascii="Aptos" w:hAnsi="Aptos" w:cs="Arial"/>
                <w:sz w:val="20"/>
                <w:szCs w:val="20"/>
              </w:rPr>
              <w:t>and also</w:t>
            </w:r>
            <w:proofErr w:type="gramEnd"/>
            <w:r>
              <w:rPr>
                <w:rFonts w:ascii="Aptos" w:hAnsi="Aptos" w:cs="Arial"/>
                <w:sz w:val="20"/>
                <w:szCs w:val="20"/>
              </w:rPr>
              <w:t xml:space="preserve"> a</w:t>
            </w:r>
            <w:r w:rsidRPr="009109F9">
              <w:rPr>
                <w:rFonts w:ascii="Aptos" w:hAnsi="Aptos" w:cs="Arial"/>
                <w:sz w:val="20"/>
                <w:szCs w:val="20"/>
              </w:rPr>
              <w:t xml:space="preserve"> proteome-based phylogenetic analysis </w:t>
            </w:r>
            <w:r w:rsidR="00E44E9F">
              <w:rPr>
                <w:rFonts w:ascii="Aptos" w:hAnsi="Aptos" w:cs="Arial"/>
                <w:sz w:val="20"/>
                <w:szCs w:val="20"/>
              </w:rPr>
              <w:t>(</w:t>
            </w:r>
            <w:proofErr w:type="spellStart"/>
            <w:r w:rsidR="00E44E9F">
              <w:rPr>
                <w:rFonts w:ascii="Aptos" w:hAnsi="Aptos" w:cs="Arial"/>
                <w:sz w:val="20"/>
                <w:szCs w:val="20"/>
              </w:rPr>
              <w:t>VipTree</w:t>
            </w:r>
            <w:proofErr w:type="spellEnd"/>
            <w:r w:rsidR="00E44E9F">
              <w:rPr>
                <w:rFonts w:ascii="Aptos" w:hAnsi="Aptos" w:cs="Arial"/>
                <w:sz w:val="20"/>
                <w:szCs w:val="20"/>
              </w:rPr>
              <w:t xml:space="preserve">) </w:t>
            </w:r>
            <w:r>
              <w:rPr>
                <w:rFonts w:ascii="Aptos" w:hAnsi="Aptos" w:cs="Arial"/>
                <w:sz w:val="20"/>
                <w:szCs w:val="20"/>
              </w:rPr>
              <w:t xml:space="preserve">were performed for a group of </w:t>
            </w:r>
            <w:proofErr w:type="gramStart"/>
            <w:r w:rsidRPr="007D7F40">
              <w:rPr>
                <w:rFonts w:ascii="Aptos" w:hAnsi="Aptos" w:cs="Arial"/>
                <w:i/>
                <w:iCs/>
                <w:sz w:val="20"/>
                <w:szCs w:val="20"/>
              </w:rPr>
              <w:t>A</w:t>
            </w:r>
            <w:r>
              <w:rPr>
                <w:rFonts w:ascii="Aptos" w:hAnsi="Aptos" w:cs="Arial"/>
                <w:i/>
                <w:iCs/>
                <w:sz w:val="20"/>
                <w:szCs w:val="20"/>
              </w:rPr>
              <w:t>.</w:t>
            </w:r>
            <w:proofErr w:type="gramEnd"/>
            <w:r w:rsidRPr="007D7F40">
              <w:rPr>
                <w:rFonts w:ascii="Aptos" w:hAnsi="Aptos" w:cs="Arial"/>
                <w:i/>
                <w:iCs/>
                <w:sz w:val="20"/>
                <w:szCs w:val="20"/>
              </w:rPr>
              <w:t xml:space="preserve"> baumannii</w:t>
            </w:r>
            <w:r>
              <w:rPr>
                <w:rFonts w:ascii="Aptos" w:hAnsi="Aptos" w:cs="Arial"/>
                <w:sz w:val="20"/>
                <w:szCs w:val="20"/>
              </w:rPr>
              <w:t xml:space="preserve"> </w:t>
            </w:r>
            <w:r w:rsidR="00FF1515" w:rsidRPr="00E320A9">
              <w:rPr>
                <w:rFonts w:ascii="Aptos" w:hAnsi="Aptos" w:cs="Arial"/>
                <w:sz w:val="20"/>
                <w:szCs w:val="20"/>
              </w:rPr>
              <w:t xml:space="preserve">- </w:t>
            </w:r>
            <w:r w:rsidRPr="00E320A9">
              <w:rPr>
                <w:rFonts w:ascii="Aptos" w:hAnsi="Aptos" w:cs="Arial"/>
                <w:sz w:val="20"/>
                <w:szCs w:val="20"/>
              </w:rPr>
              <w:t>infecting</w:t>
            </w:r>
            <w:r>
              <w:rPr>
                <w:rFonts w:ascii="Aptos" w:hAnsi="Aptos" w:cs="Arial"/>
                <w:sz w:val="20"/>
                <w:szCs w:val="20"/>
              </w:rPr>
              <w:t xml:space="preserve"> </w:t>
            </w:r>
            <w:proofErr w:type="spellStart"/>
            <w:r w:rsidRPr="007D7F40">
              <w:rPr>
                <w:rFonts w:ascii="Aptos" w:hAnsi="Aptos" w:cs="Arial"/>
                <w:sz w:val="20"/>
                <w:szCs w:val="20"/>
              </w:rPr>
              <w:t>myophages</w:t>
            </w:r>
            <w:proofErr w:type="spellEnd"/>
            <w:r>
              <w:rPr>
                <w:rFonts w:ascii="Aptos" w:hAnsi="Aptos" w:cs="Arial"/>
                <w:sz w:val="20"/>
                <w:szCs w:val="20"/>
              </w:rPr>
              <w:t xml:space="preserve">. Based on the results of these investigations, we propose </w:t>
            </w:r>
            <w:r w:rsidRPr="001E286C">
              <w:rPr>
                <w:rFonts w:ascii="Aptos" w:hAnsi="Aptos" w:cs="Arial"/>
                <w:sz w:val="20"/>
                <w:szCs w:val="20"/>
              </w:rPr>
              <w:t>the creation of a new family,</w:t>
            </w:r>
            <w:r>
              <w:rPr>
                <w:rFonts w:ascii="Aptos" w:hAnsi="Aptos" w:cs="Arial"/>
                <w:sz w:val="20"/>
                <w:szCs w:val="20"/>
              </w:rPr>
              <w:t xml:space="preserve"> </w:t>
            </w:r>
            <w:proofErr w:type="spellStart"/>
            <w:r w:rsidR="002C20AF">
              <w:rPr>
                <w:rFonts w:ascii="Aptos" w:hAnsi="Aptos" w:cs="Arial"/>
                <w:i/>
                <w:iCs/>
                <w:color w:val="000000" w:themeColor="text1"/>
                <w:sz w:val="20"/>
              </w:rPr>
              <w:t>Kaverinviridae</w:t>
            </w:r>
            <w:proofErr w:type="spellEnd"/>
            <w:r>
              <w:rPr>
                <w:rFonts w:ascii="Aptos" w:hAnsi="Aptos" w:cs="Arial"/>
                <w:i/>
                <w:iCs/>
                <w:color w:val="000000" w:themeColor="text1"/>
                <w:sz w:val="20"/>
              </w:rPr>
              <w:t xml:space="preserve">, </w:t>
            </w:r>
            <w:r w:rsidRPr="002F638A">
              <w:rPr>
                <w:rFonts w:ascii="Aptos" w:hAnsi="Aptos" w:cs="Arial"/>
                <w:color w:val="000000" w:themeColor="text1"/>
                <w:sz w:val="20"/>
              </w:rPr>
              <w:t>co</w:t>
            </w:r>
            <w:r>
              <w:rPr>
                <w:rFonts w:ascii="Aptos" w:hAnsi="Aptos" w:cs="Arial"/>
                <w:color w:val="000000" w:themeColor="text1"/>
                <w:sz w:val="20"/>
              </w:rPr>
              <w:t>nsisting</w:t>
            </w:r>
            <w:r w:rsidRPr="002F638A">
              <w:rPr>
                <w:rFonts w:ascii="Aptos" w:hAnsi="Aptos" w:cs="Arial"/>
                <w:color w:val="000000" w:themeColor="text1"/>
                <w:sz w:val="20"/>
              </w:rPr>
              <w:t xml:space="preserve"> of</w:t>
            </w:r>
            <w:r w:rsidR="002C20AF">
              <w:rPr>
                <w:rFonts w:ascii="Aptos" w:hAnsi="Aptos" w:cs="Arial"/>
                <w:color w:val="000000" w:themeColor="text1"/>
                <w:sz w:val="20"/>
              </w:rPr>
              <w:t xml:space="preserve"> one genus </w:t>
            </w:r>
            <w:proofErr w:type="spellStart"/>
            <w:r w:rsidR="002C20AF">
              <w:rPr>
                <w:rFonts w:ascii="Aptos" w:hAnsi="Aptos" w:cs="Arial"/>
                <w:i/>
                <w:iCs/>
                <w:color w:val="000000" w:themeColor="text1"/>
                <w:sz w:val="20"/>
              </w:rPr>
              <w:t>Kaverinvirus</w:t>
            </w:r>
            <w:proofErr w:type="spellEnd"/>
            <w:r w:rsidR="002C20AF">
              <w:rPr>
                <w:rFonts w:ascii="Aptos" w:hAnsi="Aptos" w:cs="Arial"/>
                <w:i/>
                <w:iCs/>
                <w:color w:val="000000" w:themeColor="text1"/>
                <w:sz w:val="20"/>
              </w:rPr>
              <w:t xml:space="preserve"> </w:t>
            </w:r>
            <w:r w:rsidR="002C20AF" w:rsidRPr="002C20AF">
              <w:rPr>
                <w:rFonts w:ascii="Aptos" w:hAnsi="Aptos" w:cs="Arial"/>
                <w:color w:val="000000" w:themeColor="text1"/>
                <w:sz w:val="20"/>
              </w:rPr>
              <w:t>with 9 species</w:t>
            </w:r>
            <w:r w:rsidRPr="002C20AF">
              <w:rPr>
                <w:rFonts w:ascii="Aptos" w:hAnsi="Aptos" w:cs="Arial"/>
                <w:color w:val="000000" w:themeColor="text1"/>
                <w:sz w:val="20"/>
              </w:rPr>
              <w:t>.</w:t>
            </w:r>
          </w:p>
          <w:p w14:paraId="18507DF4" w14:textId="0B436C89" w:rsidR="00FC2269" w:rsidRDefault="00FC2269" w:rsidP="00DD58AA">
            <w:pPr>
              <w:rPr>
                <w:rFonts w:ascii="Aptos" w:hAnsi="Aptos" w:cs="Arial"/>
                <w:color w:val="0000FF"/>
                <w:sz w:val="20"/>
                <w:szCs w:val="20"/>
              </w:rPr>
            </w:pPr>
          </w:p>
        </w:tc>
      </w:tr>
      <w:bookmarkEnd w:id="0"/>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77B416C2" w:rsidR="00A77B8E" w:rsidRPr="003E4410" w:rsidRDefault="00A77B8E" w:rsidP="003E4410">
            <w:pPr>
              <w:pStyle w:val="BodyTextIndent"/>
              <w:ind w:left="0" w:hanging="15"/>
              <w:rPr>
                <w:rFonts w:ascii="Aptos" w:hAnsi="Aptos" w:cs="Arial"/>
                <w:color w:val="0070C0"/>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3CFC08CF" w14:textId="77777777" w:rsidR="00A77B8E" w:rsidRPr="00BE4F5A" w:rsidRDefault="00A77B8E" w:rsidP="00B77D86">
            <w:pPr>
              <w:spacing w:before="240"/>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685E6240" w14:textId="11196152" w:rsidR="00A77B8E" w:rsidRDefault="00E074E7" w:rsidP="00DD58AA">
            <w:pPr>
              <w:rPr>
                <w:rFonts w:ascii="Aptos" w:hAnsi="Aptos" w:cs="Arial"/>
                <w:sz w:val="20"/>
                <w:szCs w:val="20"/>
              </w:rPr>
            </w:pPr>
            <w:r>
              <w:rPr>
                <w:rFonts w:ascii="Aptos" w:hAnsi="Aptos" w:cs="Arial"/>
                <w:sz w:val="20"/>
                <w:szCs w:val="20"/>
              </w:rPr>
              <w:t xml:space="preserve">Currently, all of the bacteriophages related to proposed </w:t>
            </w:r>
            <w:proofErr w:type="spellStart"/>
            <w:r>
              <w:rPr>
                <w:rFonts w:ascii="Aptos" w:hAnsi="Aptos" w:cs="Arial"/>
                <w:i/>
                <w:iCs/>
                <w:color w:val="000000" w:themeColor="text1"/>
                <w:sz w:val="20"/>
              </w:rPr>
              <w:t>Zilberviridae</w:t>
            </w:r>
            <w:proofErr w:type="spellEnd"/>
            <w:r>
              <w:rPr>
                <w:rFonts w:ascii="Aptos" w:hAnsi="Aptos" w:cs="Arial"/>
                <w:sz w:val="20"/>
                <w:szCs w:val="20"/>
              </w:rPr>
              <w:t xml:space="preserve"> family do not belong to any taxonomic ranks and are marked in </w:t>
            </w:r>
            <w:r w:rsidRPr="001C224C">
              <w:rPr>
                <w:rFonts w:ascii="Aptos" w:hAnsi="Aptos" w:cs="Arial"/>
                <w:color w:val="000000" w:themeColor="text1"/>
                <w:sz w:val="20"/>
              </w:rPr>
              <w:t>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w:t>
            </w:r>
            <w:r>
              <w:rPr>
                <w:rFonts w:ascii="Aptos" w:hAnsi="Aptos" w:cs="Arial"/>
                <w:sz w:val="20"/>
                <w:szCs w:val="20"/>
              </w:rPr>
              <w:t xml:space="preserve"> as unclassified </w:t>
            </w:r>
            <w:proofErr w:type="spellStart"/>
            <w:r w:rsidRPr="00FD428D">
              <w:rPr>
                <w:rFonts w:ascii="Aptos" w:hAnsi="Aptos" w:cs="Arial"/>
                <w:i/>
                <w:iCs/>
                <w:sz w:val="20"/>
                <w:szCs w:val="20"/>
              </w:rPr>
              <w:t>Caudoviricetes</w:t>
            </w:r>
            <w:proofErr w:type="spellEnd"/>
            <w:r>
              <w:rPr>
                <w:rFonts w:ascii="Aptos" w:hAnsi="Aptos" w:cs="Arial"/>
                <w:sz w:val="20"/>
                <w:szCs w:val="20"/>
              </w:rPr>
              <w:t>.</w:t>
            </w: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27DA33E" w14:textId="70E3EF8D" w:rsidR="00E074E7" w:rsidRDefault="00E074E7" w:rsidP="00E074E7">
            <w:pPr>
              <w:rPr>
                <w:rFonts w:ascii="Aptos" w:hAnsi="Aptos" w:cs="Arial"/>
                <w:sz w:val="20"/>
                <w:szCs w:val="20"/>
              </w:rPr>
            </w:pPr>
            <w:r>
              <w:rPr>
                <w:rFonts w:ascii="Aptos" w:hAnsi="Aptos" w:cs="Arial"/>
                <w:sz w:val="20"/>
                <w:szCs w:val="20"/>
              </w:rPr>
              <w:t xml:space="preserve">We propose to create a new family </w:t>
            </w:r>
            <w:proofErr w:type="spellStart"/>
            <w:r w:rsidR="00E44E9F">
              <w:rPr>
                <w:rFonts w:ascii="Aptos" w:hAnsi="Aptos" w:cs="Arial"/>
                <w:i/>
                <w:iCs/>
                <w:color w:val="000000" w:themeColor="text1"/>
                <w:sz w:val="20"/>
              </w:rPr>
              <w:t>Kaverinviridae</w:t>
            </w:r>
            <w:proofErr w:type="spellEnd"/>
            <w:r>
              <w:rPr>
                <w:rFonts w:ascii="Aptos" w:hAnsi="Aptos" w:cs="Arial"/>
                <w:i/>
                <w:iCs/>
                <w:color w:val="000000" w:themeColor="text1"/>
                <w:sz w:val="20"/>
              </w:rPr>
              <w:t xml:space="preserve"> </w:t>
            </w:r>
            <w:r w:rsidRPr="00FD428D">
              <w:rPr>
                <w:rFonts w:ascii="Aptos" w:hAnsi="Aptos" w:cs="Arial"/>
                <w:color w:val="000000" w:themeColor="text1"/>
                <w:sz w:val="20"/>
              </w:rPr>
              <w:t>within the class</w:t>
            </w:r>
            <w:r w:rsidRPr="00FD428D">
              <w:rPr>
                <w:rFonts w:ascii="Aptos" w:hAnsi="Aptos" w:cs="Arial"/>
                <w:i/>
                <w:iCs/>
                <w:color w:val="000000" w:themeColor="text1"/>
                <w:sz w:val="20"/>
              </w:rPr>
              <w:t xml:space="preserve"> </w:t>
            </w:r>
            <w:proofErr w:type="spellStart"/>
            <w:r w:rsidRPr="00FD428D">
              <w:rPr>
                <w:rFonts w:ascii="Aptos" w:hAnsi="Aptos" w:cs="Arial"/>
                <w:i/>
                <w:iCs/>
                <w:color w:val="000000" w:themeColor="text1"/>
                <w:sz w:val="20"/>
              </w:rPr>
              <w:t>Caudoviricetes</w:t>
            </w:r>
            <w:proofErr w:type="spellEnd"/>
            <w:r>
              <w:rPr>
                <w:rFonts w:ascii="Aptos" w:hAnsi="Aptos" w:cs="Arial"/>
                <w:i/>
                <w:iCs/>
                <w:color w:val="000000" w:themeColor="text1"/>
                <w:sz w:val="20"/>
              </w:rPr>
              <w:t xml:space="preserve">, </w:t>
            </w:r>
            <w:r w:rsidRPr="00B77D86">
              <w:rPr>
                <w:rFonts w:ascii="Aptos" w:hAnsi="Aptos" w:cs="Arial"/>
                <w:color w:val="000000" w:themeColor="text1"/>
                <w:sz w:val="20"/>
              </w:rPr>
              <w:t>phylum</w:t>
            </w:r>
            <w:r w:rsidRPr="00FD428D">
              <w:rPr>
                <w:rFonts w:ascii="Aptos" w:hAnsi="Aptos" w:cs="Arial"/>
                <w:i/>
                <w:iCs/>
                <w:color w:val="000000" w:themeColor="text1"/>
                <w:sz w:val="20"/>
              </w:rPr>
              <w:t xml:space="preserve"> </w:t>
            </w:r>
            <w:proofErr w:type="spellStart"/>
            <w:r w:rsidRPr="00FD428D">
              <w:rPr>
                <w:rFonts w:ascii="Aptos" w:hAnsi="Aptos" w:cs="Arial"/>
                <w:i/>
                <w:iCs/>
                <w:color w:val="000000" w:themeColor="text1"/>
                <w:sz w:val="20"/>
              </w:rPr>
              <w:t>Uroviricota</w:t>
            </w:r>
            <w:proofErr w:type="spellEnd"/>
            <w:r>
              <w:rPr>
                <w:rFonts w:ascii="Aptos" w:hAnsi="Aptos" w:cs="Arial"/>
                <w:i/>
                <w:iCs/>
                <w:color w:val="000000" w:themeColor="text1"/>
                <w:sz w:val="20"/>
              </w:rPr>
              <w:t xml:space="preserve">, </w:t>
            </w:r>
            <w:r w:rsidRPr="00CF0084">
              <w:rPr>
                <w:rFonts w:ascii="Aptos" w:hAnsi="Aptos" w:cs="Arial"/>
                <w:sz w:val="20"/>
                <w:szCs w:val="20"/>
              </w:rPr>
              <w:t xml:space="preserve">kingdom </w:t>
            </w:r>
            <w:proofErr w:type="spellStart"/>
            <w:r w:rsidRPr="00CF0084">
              <w:rPr>
                <w:rFonts w:ascii="Aptos" w:hAnsi="Aptos" w:cs="Arial"/>
                <w:i/>
                <w:iCs/>
                <w:sz w:val="20"/>
                <w:szCs w:val="20"/>
              </w:rPr>
              <w:t>Heunggongvirae</w:t>
            </w:r>
            <w:proofErr w:type="spellEnd"/>
            <w:r>
              <w:rPr>
                <w:rFonts w:ascii="Aptos" w:hAnsi="Aptos" w:cs="Arial"/>
                <w:i/>
                <w:iCs/>
                <w:sz w:val="20"/>
                <w:szCs w:val="20"/>
              </w:rPr>
              <w:t>,</w:t>
            </w:r>
            <w:r>
              <w:rPr>
                <w:rFonts w:ascii="Aptos" w:hAnsi="Aptos" w:cs="Arial"/>
                <w:i/>
                <w:iCs/>
                <w:color w:val="000000" w:themeColor="text1"/>
                <w:sz w:val="20"/>
              </w:rPr>
              <w:t xml:space="preserve"> </w:t>
            </w:r>
            <w:r w:rsidRPr="00CF0084">
              <w:rPr>
                <w:rFonts w:ascii="Aptos" w:hAnsi="Aptos" w:cs="Arial"/>
                <w:sz w:val="20"/>
                <w:szCs w:val="20"/>
              </w:rPr>
              <w:t xml:space="preserve">realm </w:t>
            </w:r>
            <w:proofErr w:type="spellStart"/>
            <w:r w:rsidRPr="00CF0084">
              <w:rPr>
                <w:rFonts w:ascii="Aptos" w:hAnsi="Aptos" w:cs="Arial"/>
                <w:i/>
                <w:iCs/>
                <w:sz w:val="20"/>
                <w:szCs w:val="20"/>
              </w:rPr>
              <w:t>Duplodnaviria</w:t>
            </w:r>
            <w:proofErr w:type="spellEnd"/>
            <w:r>
              <w:rPr>
                <w:rFonts w:ascii="Aptos" w:hAnsi="Aptos" w:cs="Arial"/>
                <w:i/>
                <w:iCs/>
                <w:sz w:val="20"/>
                <w:szCs w:val="20"/>
              </w:rPr>
              <w:t xml:space="preserve"> </w:t>
            </w:r>
            <w:r w:rsidRPr="007D7F40">
              <w:rPr>
                <w:rFonts w:ascii="Aptos" w:hAnsi="Aptos" w:cs="Arial"/>
                <w:sz w:val="20"/>
                <w:szCs w:val="20"/>
              </w:rPr>
              <w:t xml:space="preserve">for </w:t>
            </w:r>
            <w:r>
              <w:rPr>
                <w:rFonts w:ascii="Aptos" w:hAnsi="Aptos" w:cs="Arial"/>
                <w:sz w:val="20"/>
                <w:szCs w:val="20"/>
              </w:rPr>
              <w:t xml:space="preserve">the group of strictly lytic </w:t>
            </w:r>
            <w:proofErr w:type="spellStart"/>
            <w:r w:rsidRPr="007D7F40">
              <w:rPr>
                <w:rFonts w:ascii="Aptos" w:hAnsi="Aptos" w:cs="Arial"/>
                <w:sz w:val="20"/>
                <w:szCs w:val="20"/>
              </w:rPr>
              <w:t>myophages</w:t>
            </w:r>
            <w:proofErr w:type="spellEnd"/>
            <w:r>
              <w:rPr>
                <w:rFonts w:ascii="Aptos" w:hAnsi="Aptos" w:cs="Arial"/>
                <w:sz w:val="20"/>
                <w:szCs w:val="20"/>
              </w:rPr>
              <w:t xml:space="preserve"> infecting </w:t>
            </w:r>
            <w:r w:rsidRPr="007D7F40">
              <w:rPr>
                <w:rFonts w:ascii="Aptos" w:hAnsi="Aptos" w:cs="Arial"/>
                <w:i/>
                <w:iCs/>
                <w:sz w:val="20"/>
                <w:szCs w:val="20"/>
              </w:rPr>
              <w:t>A</w:t>
            </w:r>
            <w:r w:rsidR="00E44E9F">
              <w:rPr>
                <w:rFonts w:ascii="Aptos" w:hAnsi="Aptos" w:cs="Arial"/>
                <w:i/>
                <w:iCs/>
                <w:sz w:val="20"/>
                <w:szCs w:val="20"/>
              </w:rPr>
              <w:t>.</w:t>
            </w:r>
            <w:r w:rsidRPr="007D7F40">
              <w:rPr>
                <w:rFonts w:ascii="Aptos" w:hAnsi="Aptos" w:cs="Arial"/>
                <w:i/>
                <w:iCs/>
                <w:sz w:val="20"/>
                <w:szCs w:val="20"/>
              </w:rPr>
              <w:t xml:space="preserve"> baumannii</w:t>
            </w:r>
            <w:r>
              <w:rPr>
                <w:rFonts w:ascii="Aptos" w:hAnsi="Aptos" w:cs="Arial"/>
                <w:sz w:val="20"/>
                <w:szCs w:val="20"/>
              </w:rPr>
              <w:t xml:space="preserve">. </w:t>
            </w:r>
          </w:p>
          <w:p w14:paraId="78EC36CB" w14:textId="79682F10" w:rsidR="00E074E7" w:rsidRPr="002F638A" w:rsidRDefault="00E074E7" w:rsidP="00E074E7">
            <w:pPr>
              <w:rPr>
                <w:rFonts w:ascii="Aptos" w:hAnsi="Aptos" w:cs="Arial"/>
                <w:sz w:val="20"/>
                <w:szCs w:val="20"/>
              </w:rPr>
            </w:pPr>
            <w:r>
              <w:rPr>
                <w:rFonts w:ascii="Aptos" w:hAnsi="Aptos" w:cs="Arial"/>
                <w:sz w:val="20"/>
                <w:szCs w:val="20"/>
              </w:rPr>
              <w:t xml:space="preserve">We assume that the </w:t>
            </w:r>
            <w:proofErr w:type="spellStart"/>
            <w:r w:rsidR="00E44E9F">
              <w:rPr>
                <w:rFonts w:ascii="Aptos" w:hAnsi="Aptos" w:cs="Arial"/>
                <w:i/>
                <w:iCs/>
                <w:color w:val="000000" w:themeColor="text1"/>
                <w:sz w:val="20"/>
              </w:rPr>
              <w:t>Kaverinviridae</w:t>
            </w:r>
            <w:proofErr w:type="spellEnd"/>
            <w:r>
              <w:rPr>
                <w:rFonts w:ascii="Aptos" w:hAnsi="Aptos" w:cs="Arial"/>
                <w:i/>
                <w:iCs/>
                <w:color w:val="000000" w:themeColor="text1"/>
                <w:sz w:val="20"/>
              </w:rPr>
              <w:t xml:space="preserve"> </w:t>
            </w:r>
            <w:r w:rsidRPr="00AF30E3">
              <w:rPr>
                <w:rFonts w:ascii="Aptos" w:hAnsi="Aptos" w:cs="Arial"/>
                <w:color w:val="000000" w:themeColor="text1"/>
                <w:sz w:val="20"/>
              </w:rPr>
              <w:t>family</w:t>
            </w:r>
            <w:r>
              <w:rPr>
                <w:rFonts w:ascii="Aptos" w:hAnsi="Aptos" w:cs="Arial"/>
                <w:i/>
                <w:iCs/>
                <w:color w:val="000000" w:themeColor="text1"/>
                <w:sz w:val="20"/>
              </w:rPr>
              <w:t xml:space="preserve"> </w:t>
            </w:r>
            <w:r w:rsidR="00E44E9F">
              <w:rPr>
                <w:rFonts w:ascii="Aptos" w:hAnsi="Aptos" w:cs="Arial"/>
                <w:color w:val="000000" w:themeColor="text1"/>
                <w:sz w:val="20"/>
              </w:rPr>
              <w:t xml:space="preserve">include one genus </w:t>
            </w:r>
            <w:proofErr w:type="spellStart"/>
            <w:r w:rsidR="00E44E9F" w:rsidRPr="00E44E9F">
              <w:rPr>
                <w:rFonts w:ascii="Aptos" w:hAnsi="Aptos" w:cs="Arial"/>
                <w:i/>
                <w:iCs/>
                <w:color w:val="000000" w:themeColor="text1"/>
                <w:sz w:val="20"/>
              </w:rPr>
              <w:t>Kaverinvirus</w:t>
            </w:r>
            <w:proofErr w:type="spellEnd"/>
            <w:r>
              <w:rPr>
                <w:rFonts w:ascii="Aptos" w:hAnsi="Aptos" w:cs="Arial"/>
                <w:i/>
                <w:iCs/>
                <w:color w:val="000000" w:themeColor="text1"/>
                <w:sz w:val="20"/>
              </w:rPr>
              <w:t>.</w:t>
            </w:r>
          </w:p>
          <w:p w14:paraId="0EBACA6A" w14:textId="5AE009A4" w:rsidR="00E44E9F" w:rsidRDefault="00E074E7" w:rsidP="00E074E7">
            <w:pPr>
              <w:rPr>
                <w:rFonts w:ascii="Aptos" w:hAnsi="Aptos" w:cs="Arial"/>
                <w:sz w:val="20"/>
                <w:szCs w:val="20"/>
              </w:rPr>
            </w:pPr>
            <w:r>
              <w:rPr>
                <w:rFonts w:ascii="Aptos" w:hAnsi="Aptos" w:cs="Arial"/>
                <w:sz w:val="20"/>
                <w:szCs w:val="20"/>
              </w:rPr>
              <w:t xml:space="preserve">Previously, we had isolated from the </w:t>
            </w:r>
            <w:r w:rsidR="00E44E9F">
              <w:rPr>
                <w:rFonts w:ascii="Aptos" w:hAnsi="Aptos" w:cs="Arial"/>
                <w:sz w:val="20"/>
                <w:szCs w:val="20"/>
              </w:rPr>
              <w:t>sewage water samples collected in Moscow region (Russian Federation)</w:t>
            </w:r>
            <w:r>
              <w:rPr>
                <w:rFonts w:ascii="Aptos" w:hAnsi="Aptos" w:cs="Arial"/>
                <w:sz w:val="20"/>
                <w:szCs w:val="20"/>
              </w:rPr>
              <w:t xml:space="preserve"> f</w:t>
            </w:r>
            <w:r w:rsidR="00E44E9F">
              <w:rPr>
                <w:rFonts w:ascii="Aptos" w:hAnsi="Aptos" w:cs="Arial"/>
                <w:sz w:val="20"/>
                <w:szCs w:val="20"/>
              </w:rPr>
              <w:t xml:space="preserve">our </w:t>
            </w:r>
            <w:r>
              <w:rPr>
                <w:rFonts w:ascii="Aptos" w:hAnsi="Aptos" w:cs="Arial"/>
                <w:sz w:val="20"/>
                <w:szCs w:val="20"/>
              </w:rPr>
              <w:t xml:space="preserve">strictly virulent </w:t>
            </w:r>
            <w:proofErr w:type="spellStart"/>
            <w:r w:rsidRPr="007D7F40">
              <w:rPr>
                <w:rFonts w:ascii="Aptos" w:hAnsi="Aptos" w:cs="Arial"/>
                <w:sz w:val="20"/>
                <w:szCs w:val="20"/>
              </w:rPr>
              <w:t>myophages</w:t>
            </w:r>
            <w:proofErr w:type="spellEnd"/>
            <w:r>
              <w:rPr>
                <w:rFonts w:ascii="Aptos" w:hAnsi="Aptos" w:cs="Arial"/>
                <w:sz w:val="20"/>
                <w:szCs w:val="20"/>
              </w:rPr>
              <w:t xml:space="preserve"> </w:t>
            </w:r>
            <w:r w:rsidR="00E44E9F" w:rsidRPr="00D6760A">
              <w:rPr>
                <w:rFonts w:ascii="Aptos" w:hAnsi="Aptos" w:cs="Arial"/>
                <w:color w:val="000000" w:themeColor="text1"/>
                <w:sz w:val="20"/>
              </w:rPr>
              <w:t>Mithridates</w:t>
            </w:r>
            <w:r w:rsidR="00E44E9F">
              <w:rPr>
                <w:rFonts w:ascii="Aptos" w:hAnsi="Aptos" w:cs="Arial"/>
                <w:color w:val="000000" w:themeColor="text1"/>
                <w:sz w:val="20"/>
              </w:rPr>
              <w:t xml:space="preserve">, </w:t>
            </w:r>
            <w:r w:rsidR="00E44E9F" w:rsidRPr="003B7EBA">
              <w:rPr>
                <w:rFonts w:ascii="Aptos" w:hAnsi="Aptos" w:cs="Arial"/>
                <w:color w:val="000000" w:themeColor="text1"/>
                <w:sz w:val="20"/>
              </w:rPr>
              <w:t>Bestia</w:t>
            </w:r>
            <w:r w:rsidR="00E44E9F">
              <w:rPr>
                <w:rFonts w:ascii="Aptos" w:hAnsi="Aptos" w:cs="Arial"/>
                <w:color w:val="000000" w:themeColor="text1"/>
                <w:sz w:val="20"/>
              </w:rPr>
              <w:t>, Herod</w:t>
            </w:r>
            <w:r w:rsidR="00E44E9F" w:rsidRPr="007D7F40">
              <w:rPr>
                <w:rFonts w:ascii="Aptos" w:hAnsi="Aptos" w:cs="Arial"/>
                <w:sz w:val="20"/>
                <w:szCs w:val="20"/>
              </w:rPr>
              <w:t xml:space="preserve"> and </w:t>
            </w:r>
            <w:r w:rsidR="00E44E9F" w:rsidRPr="003B7EBA">
              <w:rPr>
                <w:rFonts w:ascii="Aptos" w:hAnsi="Aptos" w:cs="Arial"/>
                <w:color w:val="000000" w:themeColor="text1"/>
                <w:sz w:val="20"/>
              </w:rPr>
              <w:t>Argenteus</w:t>
            </w:r>
            <w:r w:rsidRPr="007D7F40">
              <w:rPr>
                <w:rFonts w:ascii="Aptos" w:hAnsi="Aptos" w:cs="Arial"/>
                <w:sz w:val="20"/>
                <w:szCs w:val="20"/>
              </w:rPr>
              <w:t>,</w:t>
            </w:r>
            <w:r>
              <w:rPr>
                <w:rFonts w:ascii="Aptos" w:hAnsi="Aptos" w:cs="Arial"/>
                <w:sz w:val="20"/>
                <w:szCs w:val="20"/>
              </w:rPr>
              <w:t xml:space="preserve"> and had sequenced their genomes</w:t>
            </w:r>
            <w:r w:rsidR="00E44E9F">
              <w:rPr>
                <w:rFonts w:ascii="Aptos" w:hAnsi="Aptos" w:cs="Arial"/>
                <w:sz w:val="20"/>
                <w:szCs w:val="20"/>
              </w:rPr>
              <w:t xml:space="preserve"> on </w:t>
            </w:r>
            <w:r w:rsidR="00E44E9F" w:rsidRPr="00E44E9F">
              <w:rPr>
                <w:rFonts w:ascii="Aptos" w:hAnsi="Aptos" w:cs="Arial"/>
                <w:sz w:val="20"/>
                <w:szCs w:val="20"/>
              </w:rPr>
              <w:t>the MiSeq platform (</w:t>
            </w:r>
            <w:proofErr w:type="spellStart"/>
            <w:r w:rsidR="00E44E9F" w:rsidRPr="00E44E9F">
              <w:rPr>
                <w:rFonts w:ascii="Aptos" w:hAnsi="Aptos" w:cs="Arial"/>
                <w:sz w:val="20"/>
                <w:szCs w:val="20"/>
              </w:rPr>
              <w:t>IIllumina</w:t>
            </w:r>
            <w:proofErr w:type="spellEnd"/>
            <w:r w:rsidR="00E44E9F" w:rsidRPr="00E44E9F">
              <w:rPr>
                <w:rFonts w:ascii="Aptos" w:hAnsi="Aptos" w:cs="Arial"/>
                <w:sz w:val="20"/>
                <w:szCs w:val="20"/>
              </w:rPr>
              <w:t>, San Diego, CA, USA)</w:t>
            </w:r>
            <w:r>
              <w:rPr>
                <w:rFonts w:ascii="Aptos" w:hAnsi="Aptos" w:cs="Arial"/>
                <w:sz w:val="20"/>
                <w:szCs w:val="20"/>
              </w:rPr>
              <w:t xml:space="preserve">. </w:t>
            </w:r>
          </w:p>
          <w:p w14:paraId="18FF0F92" w14:textId="595436BC" w:rsidR="00E074E7" w:rsidRPr="001454C3" w:rsidRDefault="00E44E9F" w:rsidP="00E074E7">
            <w:pPr>
              <w:rPr>
                <w:rFonts w:ascii="Aptos" w:hAnsi="Aptos" w:cs="Arial"/>
                <w:sz w:val="20"/>
                <w:szCs w:val="20"/>
              </w:rPr>
            </w:pPr>
            <w:r>
              <w:rPr>
                <w:rFonts w:ascii="Aptos" w:hAnsi="Aptos" w:cs="Arial"/>
                <w:sz w:val="20"/>
                <w:szCs w:val="20"/>
              </w:rPr>
              <w:t>In addition,</w:t>
            </w:r>
            <w:r w:rsidR="00E074E7">
              <w:rPr>
                <w:rFonts w:ascii="Aptos" w:hAnsi="Aptos" w:cs="Arial"/>
                <w:sz w:val="20"/>
                <w:szCs w:val="20"/>
              </w:rPr>
              <w:t xml:space="preserve"> we ha</w:t>
            </w:r>
            <w:r w:rsidR="00575C8B">
              <w:rPr>
                <w:rFonts w:ascii="Aptos" w:hAnsi="Aptos" w:cs="Arial"/>
                <w:sz w:val="20"/>
                <w:szCs w:val="20"/>
              </w:rPr>
              <w:t>ve</w:t>
            </w:r>
            <w:r w:rsidR="00E074E7">
              <w:rPr>
                <w:rFonts w:ascii="Aptos" w:hAnsi="Aptos" w:cs="Arial"/>
                <w:sz w:val="20"/>
                <w:szCs w:val="20"/>
              </w:rPr>
              <w:t xml:space="preserve"> found a number of genomes of closely related phages in the </w:t>
            </w:r>
            <w:r w:rsidR="00E074E7">
              <w:rPr>
                <w:rFonts w:ascii="Aptos" w:hAnsi="Aptos" w:cs="Arial"/>
                <w:color w:val="000000" w:themeColor="text1"/>
                <w:sz w:val="20"/>
              </w:rPr>
              <w:t>NCBI</w:t>
            </w:r>
            <w:r w:rsidR="00E074E7" w:rsidRPr="001C224C">
              <w:rPr>
                <w:rFonts w:ascii="Aptos" w:hAnsi="Aptos" w:cs="Arial"/>
                <w:color w:val="000000" w:themeColor="text1"/>
                <w:sz w:val="20"/>
              </w:rPr>
              <w:t xml:space="preserve"> GenBank database</w:t>
            </w:r>
            <w:r w:rsidR="00E074E7">
              <w:rPr>
                <w:rFonts w:ascii="Aptos" w:hAnsi="Aptos" w:cs="Arial"/>
                <w:color w:val="000000" w:themeColor="text1"/>
                <w:sz w:val="20"/>
              </w:rPr>
              <w:t xml:space="preserve">. </w:t>
            </w:r>
            <w:r>
              <w:rPr>
                <w:rFonts w:ascii="Aptos" w:hAnsi="Aptos" w:cs="Arial"/>
                <w:color w:val="000000" w:themeColor="text1"/>
                <w:sz w:val="20"/>
              </w:rPr>
              <w:t>After that</w:t>
            </w:r>
            <w:r w:rsidR="00E074E7">
              <w:rPr>
                <w:rFonts w:ascii="Aptos" w:hAnsi="Aptos" w:cs="Arial"/>
                <w:color w:val="000000" w:themeColor="text1"/>
                <w:sz w:val="20"/>
              </w:rPr>
              <w:t xml:space="preserve">, we have performed a bioinformatic analysis of genome similarity </w:t>
            </w:r>
            <w:r>
              <w:rPr>
                <w:rFonts w:ascii="Aptos" w:hAnsi="Aptos" w:cs="Arial"/>
                <w:color w:val="000000" w:themeColor="text1"/>
                <w:sz w:val="20"/>
              </w:rPr>
              <w:t>and phylogenetic analysis for</w:t>
            </w:r>
            <w:r w:rsidR="00E074E7">
              <w:rPr>
                <w:rFonts w:ascii="Aptos" w:hAnsi="Aptos" w:cs="Arial"/>
                <w:color w:val="000000" w:themeColor="text1"/>
                <w:sz w:val="20"/>
              </w:rPr>
              <w:t xml:space="preserve"> </w:t>
            </w:r>
            <w:r>
              <w:rPr>
                <w:rFonts w:ascii="Aptos" w:hAnsi="Aptos" w:cs="Arial"/>
                <w:color w:val="000000" w:themeColor="text1"/>
                <w:sz w:val="20"/>
              </w:rPr>
              <w:t>th</w:t>
            </w:r>
            <w:r w:rsidR="00F45DDC">
              <w:rPr>
                <w:rFonts w:ascii="Aptos" w:hAnsi="Aptos" w:cs="Arial"/>
                <w:color w:val="000000" w:themeColor="text1"/>
                <w:sz w:val="20"/>
              </w:rPr>
              <w:t xml:space="preserve">ese </w:t>
            </w:r>
            <w:r>
              <w:rPr>
                <w:rFonts w:ascii="Aptos" w:hAnsi="Aptos" w:cs="Arial"/>
                <w:color w:val="000000" w:themeColor="text1"/>
                <w:sz w:val="20"/>
              </w:rPr>
              <w:t>sequences</w:t>
            </w:r>
            <w:r w:rsidR="00E074E7">
              <w:rPr>
                <w:rFonts w:ascii="Aptos" w:hAnsi="Aptos" w:cs="Arial"/>
                <w:color w:val="000000" w:themeColor="text1"/>
                <w:sz w:val="20"/>
              </w:rPr>
              <w:t xml:space="preserve">. Based on the data obtained, we propose to create a new bacterial virus family </w:t>
            </w:r>
            <w:r>
              <w:rPr>
                <w:rFonts w:ascii="Aptos" w:hAnsi="Aptos" w:cs="Arial"/>
                <w:color w:val="000000" w:themeColor="text1"/>
                <w:sz w:val="20"/>
              </w:rPr>
              <w:t>consisting</w:t>
            </w:r>
            <w:r w:rsidR="00E074E7">
              <w:rPr>
                <w:rFonts w:ascii="Aptos" w:hAnsi="Aptos" w:cs="Arial"/>
                <w:color w:val="000000" w:themeColor="text1"/>
                <w:sz w:val="20"/>
              </w:rPr>
              <w:t xml:space="preserve"> </w:t>
            </w:r>
            <w:r w:rsidR="00F45DDC">
              <w:rPr>
                <w:rFonts w:ascii="Aptos" w:hAnsi="Aptos" w:cs="Arial"/>
                <w:color w:val="000000" w:themeColor="text1"/>
                <w:sz w:val="20"/>
              </w:rPr>
              <w:t>one</w:t>
            </w:r>
            <w:r w:rsidR="00E074E7">
              <w:rPr>
                <w:rFonts w:ascii="Aptos" w:hAnsi="Aptos" w:cs="Arial"/>
                <w:color w:val="000000" w:themeColor="text1"/>
                <w:sz w:val="20"/>
              </w:rPr>
              <w:t xml:space="preserve"> new gen</w:t>
            </w:r>
            <w:r>
              <w:rPr>
                <w:rFonts w:ascii="Aptos" w:hAnsi="Aptos" w:cs="Arial"/>
                <w:color w:val="000000" w:themeColor="text1"/>
                <w:sz w:val="20"/>
              </w:rPr>
              <w:t>us</w:t>
            </w:r>
            <w:r w:rsidR="00E074E7">
              <w:rPr>
                <w:rFonts w:ascii="Aptos" w:hAnsi="Aptos" w:cs="Arial"/>
                <w:color w:val="000000" w:themeColor="text1"/>
                <w:sz w:val="20"/>
              </w:rPr>
              <w:t xml:space="preserve"> for this group of phages.</w:t>
            </w:r>
            <w:r w:rsidR="00E074E7" w:rsidRPr="00AF30E3">
              <w:rPr>
                <w:rFonts w:ascii="Aptos" w:hAnsi="Aptos" w:cs="Arial"/>
                <w:color w:val="000000" w:themeColor="text1"/>
                <w:sz w:val="20"/>
              </w:rPr>
              <w:t xml:space="preserve"> </w:t>
            </w:r>
            <w:r w:rsidR="00E074E7">
              <w:rPr>
                <w:rFonts w:ascii="Aptos" w:hAnsi="Aptos" w:cs="Arial"/>
                <w:color w:val="000000" w:themeColor="text1"/>
                <w:sz w:val="20"/>
              </w:rPr>
              <w:t>S</w:t>
            </w:r>
            <w:r w:rsidR="00E074E7" w:rsidRPr="00AF30E3">
              <w:rPr>
                <w:rFonts w:ascii="Aptos" w:hAnsi="Aptos" w:cs="Arial"/>
                <w:color w:val="000000" w:themeColor="text1"/>
                <w:sz w:val="20"/>
              </w:rPr>
              <w:t>ummarizing</w:t>
            </w:r>
            <w:r w:rsidR="00E074E7">
              <w:rPr>
                <w:rFonts w:ascii="Aptos" w:hAnsi="Aptos" w:cs="Arial"/>
                <w:color w:val="000000" w:themeColor="text1"/>
                <w:sz w:val="20"/>
              </w:rPr>
              <w:t>, we propose:</w:t>
            </w:r>
          </w:p>
          <w:p w14:paraId="0C051767" w14:textId="77777777" w:rsidR="00E074E7" w:rsidRDefault="00E074E7" w:rsidP="00E074E7">
            <w:pPr>
              <w:rPr>
                <w:rFonts w:ascii="Aptos" w:hAnsi="Aptos" w:cs="Arial"/>
                <w:color w:val="000000" w:themeColor="text1"/>
                <w:sz w:val="20"/>
              </w:rPr>
            </w:pPr>
          </w:p>
          <w:p w14:paraId="2FCF48D0" w14:textId="77777777" w:rsidR="00F45DDC" w:rsidRDefault="00F45DDC" w:rsidP="00F45DDC">
            <w:pPr>
              <w:pStyle w:val="ListParagraph"/>
              <w:numPr>
                <w:ilvl w:val="0"/>
                <w:numId w:val="8"/>
              </w:numPr>
              <w:rPr>
                <w:rFonts w:ascii="Aptos" w:hAnsi="Aptos" w:cs="Arial"/>
                <w:sz w:val="20"/>
                <w:szCs w:val="20"/>
              </w:rPr>
            </w:pPr>
            <w:r w:rsidRPr="00C97137">
              <w:rPr>
                <w:rFonts w:ascii="Aptos" w:hAnsi="Aptos" w:cs="Arial"/>
                <w:sz w:val="20"/>
                <w:szCs w:val="20"/>
              </w:rPr>
              <w:t xml:space="preserve">To create a new family, </w:t>
            </w:r>
            <w:proofErr w:type="spellStart"/>
            <w:r>
              <w:rPr>
                <w:rFonts w:ascii="Aptos" w:hAnsi="Aptos" w:cs="Arial"/>
                <w:i/>
                <w:iCs/>
                <w:color w:val="000000" w:themeColor="text1"/>
                <w:sz w:val="20"/>
              </w:rPr>
              <w:t>Kaverinviridae</w:t>
            </w:r>
            <w:proofErr w:type="spellEnd"/>
            <w:r>
              <w:rPr>
                <w:rFonts w:ascii="Aptos" w:hAnsi="Aptos" w:cs="Arial"/>
                <w:i/>
                <w:iCs/>
                <w:color w:val="000000" w:themeColor="text1"/>
                <w:sz w:val="20"/>
              </w:rPr>
              <w:t>.</w:t>
            </w:r>
          </w:p>
          <w:p w14:paraId="3E291AF8" w14:textId="77777777" w:rsidR="00F45DDC" w:rsidRPr="002C20AF" w:rsidRDefault="00F45DDC" w:rsidP="00F45DDC">
            <w:pPr>
              <w:pStyle w:val="ListParagraph"/>
              <w:numPr>
                <w:ilvl w:val="0"/>
                <w:numId w:val="8"/>
              </w:numPr>
              <w:rPr>
                <w:rFonts w:ascii="Aptos" w:hAnsi="Aptos" w:cs="Arial"/>
                <w:sz w:val="20"/>
                <w:szCs w:val="20"/>
              </w:rPr>
            </w:pPr>
            <w:r w:rsidRPr="00C97137">
              <w:rPr>
                <w:rFonts w:ascii="Aptos" w:hAnsi="Aptos" w:cs="Arial"/>
                <w:sz w:val="20"/>
                <w:szCs w:val="20"/>
              </w:rPr>
              <w:t xml:space="preserve">To create a new genus, </w:t>
            </w:r>
            <w:proofErr w:type="spellStart"/>
            <w:r>
              <w:rPr>
                <w:rFonts w:ascii="Aptos" w:hAnsi="Aptos" w:cs="Arial"/>
                <w:i/>
                <w:iCs/>
                <w:color w:val="000000" w:themeColor="text1"/>
                <w:sz w:val="20"/>
              </w:rPr>
              <w:t>Kaverinvirus</w:t>
            </w:r>
            <w:proofErr w:type="spellEnd"/>
            <w:r w:rsidRPr="00C97137">
              <w:rPr>
                <w:rFonts w:ascii="Aptos" w:hAnsi="Aptos" w:cs="Arial"/>
                <w:sz w:val="20"/>
                <w:szCs w:val="20"/>
              </w:rPr>
              <w:t xml:space="preserve">, with </w:t>
            </w:r>
            <w:r>
              <w:rPr>
                <w:rFonts w:ascii="Aptos" w:hAnsi="Aptos" w:cs="Arial"/>
                <w:sz w:val="20"/>
                <w:szCs w:val="20"/>
              </w:rPr>
              <w:t>9</w:t>
            </w:r>
            <w:r w:rsidRPr="00C97137">
              <w:rPr>
                <w:rFonts w:ascii="Aptos" w:hAnsi="Aptos" w:cs="Arial"/>
                <w:sz w:val="20"/>
                <w:szCs w:val="20"/>
              </w:rPr>
              <w:t xml:space="preserve"> species.</w:t>
            </w:r>
          </w:p>
          <w:p w14:paraId="0BD1EAB0" w14:textId="77777777" w:rsidR="00FC2269" w:rsidRPr="00BE4F5A" w:rsidRDefault="00FC2269" w:rsidP="00DD58AA">
            <w:pPr>
              <w:rPr>
                <w:rFonts w:ascii="Aptos" w:hAnsi="Aptos" w:cs="Arial"/>
                <w:sz w:val="20"/>
                <w:szCs w:val="20"/>
              </w:rPr>
            </w:pPr>
          </w:p>
          <w:p w14:paraId="239C9D43" w14:textId="23424CC6"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4EE2E5E9" w14:textId="47E4473E" w:rsidR="0094523E" w:rsidRPr="0094523E" w:rsidRDefault="0094523E" w:rsidP="0094523E">
            <w:pPr>
              <w:pStyle w:val="BodyTextIndent"/>
              <w:spacing w:before="240"/>
              <w:ind w:left="0" w:firstLine="0"/>
              <w:rPr>
                <w:rFonts w:ascii="Aptos" w:hAnsi="Aptos" w:cs="Arial"/>
                <w:iCs/>
                <w:sz w:val="20"/>
              </w:rPr>
            </w:pPr>
            <w:r w:rsidRPr="00E074E7">
              <w:rPr>
                <w:rFonts w:ascii="Aptos" w:hAnsi="Aptos" w:cs="Arial"/>
                <w:iCs/>
                <w:sz w:val="20"/>
              </w:rPr>
              <w:t xml:space="preserve">We have </w:t>
            </w:r>
            <w:r>
              <w:rPr>
                <w:rFonts w:ascii="Aptos" w:hAnsi="Aptos" w:cs="Arial"/>
                <w:iCs/>
                <w:sz w:val="20"/>
              </w:rPr>
              <w:t xml:space="preserve">applied the current </w:t>
            </w:r>
            <w:r w:rsidRPr="00394BFF">
              <w:rPr>
                <w:rFonts w:ascii="Aptos" w:hAnsi="Aptos" w:cs="Arial"/>
                <w:sz w:val="20"/>
              </w:rPr>
              <w:t xml:space="preserve">ICTV Bacterial Viruses Subcommittee </w:t>
            </w:r>
            <w:r>
              <w:rPr>
                <w:rFonts w:ascii="Aptos" w:hAnsi="Aptos" w:cs="Arial"/>
                <w:sz w:val="20"/>
              </w:rPr>
              <w:t xml:space="preserve">taxonomy </w:t>
            </w:r>
            <w:r w:rsidRPr="00394BFF">
              <w:rPr>
                <w:rFonts w:ascii="Aptos" w:hAnsi="Aptos" w:cs="Arial"/>
                <w:sz w:val="20"/>
              </w:rPr>
              <w:t>demarcation criteria</w:t>
            </w:r>
            <w:r>
              <w:rPr>
                <w:rFonts w:ascii="Aptos" w:hAnsi="Aptos" w:cs="Arial"/>
                <w:sz w:val="20"/>
              </w:rPr>
              <w:t xml:space="preserve">, </w:t>
            </w:r>
            <w:r w:rsidRPr="00E320A9">
              <w:rPr>
                <w:rFonts w:ascii="Aptos" w:hAnsi="Aptos" w:cs="Arial"/>
                <w:sz w:val="20"/>
              </w:rPr>
              <w:t>summarized by Turner et. al., 2021</w:t>
            </w:r>
            <w:r w:rsidR="00113515" w:rsidRPr="00E320A9">
              <w:rPr>
                <w:rFonts w:ascii="Aptos" w:hAnsi="Aptos" w:cs="Arial"/>
                <w:sz w:val="20"/>
              </w:rPr>
              <w:t xml:space="preserve"> </w:t>
            </w:r>
            <w:r w:rsidR="00113515">
              <w:rPr>
                <w:rFonts w:ascii="Aptos" w:hAnsi="Aptos" w:cs="Arial"/>
                <w:sz w:val="20"/>
                <w:highlight w:val="yellow"/>
              </w:rPr>
              <w:fldChar w:fldCharType="begin"/>
            </w:r>
            <w:r w:rsidR="00113515">
              <w:rPr>
                <w:rFonts w:ascii="Aptos" w:hAnsi="Aptos" w:cs="Arial"/>
                <w:sz w:val="20"/>
                <w:highlight w:val="yellow"/>
              </w:rPr>
              <w:instrText xml:space="preserve"> ADDIN ZOTERO_ITEM CSL_CITATION {"citationID":"tMSywnxg","properties":{"unsorted":false,"formattedCitation":"[1]","plainCitation":"[1]","noteIndex":0},"citationItems":[{"id":1246,"uris":["http://zotero.org/users/8144515/items/6VKTVKDZ"],"itemData":{"id":1246,"type":"article-journal","abstract":"Bacteriophage (phage) taxonomy has been in flux since its inception over four decades ago. Genome sequencing has put pressure on the classification system and recent years have seen significant changes to phage taxonomy. Here, we reflect on the state of phage taxonomy and provide a roadmap for the future, including the abolition of the order Caudovirales and the families Myoviridae, Podoviridae, and Siphoviridae. Furthermore, we specify guidelines for the demarcation of species, genus, subfamily and family-level ranks of tailed phage taxonomy.","container-title":"Viruses","DOI":"10.3390/v13030506","ISSN":"1999-4915","issue":"3","journalAbbreviation":"Viruses","page":"506","PMID":"33803862","PMCID":"PMC8003253","source":"PubMed Central","title":"A Roadmap for Genome-Based Phage Taxonomy","volume":"13","author":[{"family":"Turner","given":"Dann"},{"family":"Kropinski","given":"Andrew M."},{"family":"Adriaenssens","given":"Evelien M."}],"issued":{"date-parts":[["2021",3,18]]}}}],"schema":"https://github.com/citation-style-language/schema/raw/master/csl-citation.json"} </w:instrText>
            </w:r>
            <w:r w:rsidR="00113515">
              <w:rPr>
                <w:rFonts w:ascii="Aptos" w:hAnsi="Aptos" w:cs="Arial"/>
                <w:sz w:val="20"/>
                <w:highlight w:val="yellow"/>
              </w:rPr>
              <w:fldChar w:fldCharType="separate"/>
            </w:r>
            <w:r w:rsidR="00113515" w:rsidRPr="00113515">
              <w:rPr>
                <w:rFonts w:ascii="Aptos" w:hAnsi="Aptos"/>
                <w:sz w:val="20"/>
              </w:rPr>
              <w:t>[1]</w:t>
            </w:r>
            <w:r w:rsidR="00113515">
              <w:rPr>
                <w:rFonts w:ascii="Aptos" w:hAnsi="Aptos" w:cs="Arial"/>
                <w:sz w:val="20"/>
                <w:highlight w:val="yellow"/>
              </w:rPr>
              <w:fldChar w:fldCharType="end"/>
            </w:r>
            <w:r w:rsidR="00113515">
              <w:rPr>
                <w:rFonts w:ascii="Aptos" w:hAnsi="Aptos" w:cs="Arial"/>
                <w:sz w:val="20"/>
              </w:rPr>
              <w:t>.</w:t>
            </w:r>
          </w:p>
          <w:p w14:paraId="0F3F010C" w14:textId="77777777" w:rsidR="00111BD5" w:rsidRPr="00A20F04" w:rsidRDefault="00111BD5" w:rsidP="00111BD5">
            <w:pPr>
              <w:rPr>
                <w:rFonts w:ascii="Aptos" w:hAnsi="Aptos" w:cs="Arial"/>
                <w:sz w:val="20"/>
                <w:szCs w:val="20"/>
                <w:lang w:val="en-GB"/>
              </w:rPr>
            </w:pPr>
            <w:r w:rsidRPr="0065622C">
              <w:rPr>
                <w:rFonts w:ascii="Aptos" w:hAnsi="Aptos" w:cs="Arial"/>
                <w:b/>
                <w:bCs/>
                <w:sz w:val="20"/>
                <w:szCs w:val="20"/>
              </w:rPr>
              <w:t>Species demarcation criteria:</w:t>
            </w:r>
            <w:r>
              <w:rPr>
                <w:rFonts w:ascii="Aptos" w:hAnsi="Aptos" w:cs="Arial"/>
                <w:sz w:val="20"/>
                <w:szCs w:val="20"/>
              </w:rPr>
              <w:t xml:space="preserve"> Bacteriophages belong to </w:t>
            </w:r>
            <w:r w:rsidRPr="688B49E8">
              <w:rPr>
                <w:rFonts w:ascii="Aptos" w:hAnsi="Aptos" w:cs="Arial"/>
                <w:sz w:val="20"/>
                <w:szCs w:val="20"/>
                <w:lang w:val="en-GB"/>
              </w:rPr>
              <w:t xml:space="preserve">the same species if their genomes are more than 95% identical over their </w:t>
            </w:r>
            <w:r>
              <w:rPr>
                <w:rFonts w:ascii="Aptos" w:hAnsi="Aptos" w:cs="Arial"/>
                <w:sz w:val="20"/>
                <w:szCs w:val="20"/>
                <w:lang w:val="en-GB"/>
              </w:rPr>
              <w:t>full</w:t>
            </w:r>
            <w:r w:rsidRPr="688B49E8">
              <w:rPr>
                <w:rFonts w:ascii="Aptos" w:hAnsi="Aptos" w:cs="Arial"/>
                <w:sz w:val="20"/>
                <w:szCs w:val="20"/>
                <w:lang w:val="en-GB"/>
              </w:rPr>
              <w:t xml:space="preserve"> length</w:t>
            </w:r>
            <w:r>
              <w:rPr>
                <w:rFonts w:ascii="Aptos" w:hAnsi="Aptos" w:cs="Arial"/>
                <w:sz w:val="20"/>
                <w:szCs w:val="20"/>
                <w:lang w:val="en-GB"/>
              </w:rPr>
              <w:t xml:space="preserve"> based on a</w:t>
            </w:r>
            <w:r w:rsidRPr="0065622C">
              <w:rPr>
                <w:rFonts w:ascii="Aptos" w:hAnsi="Aptos" w:cs="Arial"/>
                <w:sz w:val="20"/>
                <w:szCs w:val="20"/>
                <w:lang w:val="en-GB"/>
              </w:rPr>
              <w:t xml:space="preserve">verage </w:t>
            </w:r>
            <w:r>
              <w:rPr>
                <w:rFonts w:ascii="Aptos" w:hAnsi="Aptos" w:cs="Arial"/>
                <w:sz w:val="20"/>
                <w:szCs w:val="20"/>
                <w:lang w:val="en-GB"/>
              </w:rPr>
              <w:t>n</w:t>
            </w:r>
            <w:r w:rsidRPr="0065622C">
              <w:rPr>
                <w:rFonts w:ascii="Aptos" w:hAnsi="Aptos" w:cs="Arial"/>
                <w:sz w:val="20"/>
                <w:szCs w:val="20"/>
                <w:lang w:val="en-GB"/>
              </w:rPr>
              <w:t xml:space="preserve">ucleotide </w:t>
            </w:r>
            <w:r>
              <w:rPr>
                <w:rFonts w:ascii="Aptos" w:hAnsi="Aptos" w:cs="Arial"/>
                <w:sz w:val="20"/>
                <w:szCs w:val="20"/>
                <w:lang w:val="en-GB"/>
              </w:rPr>
              <w:t>id</w:t>
            </w:r>
            <w:r w:rsidRPr="0065622C">
              <w:rPr>
                <w:rFonts w:ascii="Aptos" w:hAnsi="Aptos" w:cs="Arial"/>
                <w:sz w:val="20"/>
                <w:szCs w:val="20"/>
                <w:lang w:val="en-GB"/>
              </w:rPr>
              <w:t>entity</w:t>
            </w:r>
            <w:r>
              <w:rPr>
                <w:rFonts w:ascii="Aptos" w:hAnsi="Aptos" w:cs="Arial"/>
                <w:sz w:val="20"/>
                <w:szCs w:val="20"/>
                <w:lang w:val="en-GB"/>
              </w:rPr>
              <w:t xml:space="preserve"> (ANI)</w:t>
            </w:r>
            <w:r w:rsidRPr="0065622C">
              <w:rPr>
                <w:rFonts w:ascii="Aptos" w:hAnsi="Aptos" w:cs="Arial"/>
                <w:sz w:val="20"/>
                <w:szCs w:val="20"/>
                <w:lang w:val="en-GB"/>
              </w:rPr>
              <w:t xml:space="preserve"> </w:t>
            </w:r>
            <w:r>
              <w:rPr>
                <w:rFonts w:ascii="Aptos" w:hAnsi="Aptos" w:cs="Arial"/>
                <w:sz w:val="20"/>
                <w:szCs w:val="20"/>
              </w:rPr>
              <w:t>analysis.</w:t>
            </w:r>
          </w:p>
          <w:p w14:paraId="7F17E599" w14:textId="77777777" w:rsidR="00111BD5" w:rsidRDefault="00111BD5" w:rsidP="00111BD5">
            <w:pPr>
              <w:rPr>
                <w:rFonts w:ascii="Aptos" w:hAnsi="Aptos" w:cs="Arial"/>
                <w:sz w:val="20"/>
                <w:szCs w:val="20"/>
                <w:lang w:val="en-GB"/>
              </w:rPr>
            </w:pPr>
            <w:r w:rsidRPr="002C79E3">
              <w:rPr>
                <w:rFonts w:ascii="Aptos" w:hAnsi="Aptos" w:cs="Arial"/>
                <w:b/>
                <w:bCs/>
                <w:sz w:val="20"/>
                <w:szCs w:val="20"/>
              </w:rPr>
              <w:t>Genus demarcation criteria:</w:t>
            </w:r>
            <w:r w:rsidRPr="688B49E8">
              <w:rPr>
                <w:rFonts w:ascii="Aptos" w:hAnsi="Aptos" w:cs="Arial"/>
                <w:b/>
                <w:bCs/>
                <w:sz w:val="20"/>
                <w:szCs w:val="20"/>
              </w:rPr>
              <w:t xml:space="preserve"> </w:t>
            </w:r>
            <w:r>
              <w:rPr>
                <w:rFonts w:ascii="Aptos" w:hAnsi="Aptos" w:cs="Arial"/>
                <w:sz w:val="20"/>
                <w:szCs w:val="20"/>
              </w:rPr>
              <w:t xml:space="preserve">Bacteriophages belong to </w:t>
            </w:r>
            <w:r w:rsidRPr="688B49E8">
              <w:rPr>
                <w:rFonts w:ascii="Aptos" w:hAnsi="Aptos" w:cs="Arial"/>
                <w:sz w:val="20"/>
                <w:szCs w:val="20"/>
                <w:lang w:val="en-GB"/>
              </w:rPr>
              <w:t xml:space="preserve">the same </w:t>
            </w:r>
            <w:r>
              <w:rPr>
                <w:rFonts w:ascii="Aptos" w:hAnsi="Aptos" w:cs="Arial"/>
                <w:sz w:val="20"/>
                <w:szCs w:val="20"/>
                <w:lang w:val="en-GB"/>
              </w:rPr>
              <w:t>genus</w:t>
            </w:r>
            <w:r w:rsidRPr="688B49E8">
              <w:rPr>
                <w:rFonts w:ascii="Aptos" w:hAnsi="Aptos" w:cs="Arial"/>
                <w:sz w:val="20"/>
                <w:szCs w:val="20"/>
                <w:lang w:val="en-GB"/>
              </w:rPr>
              <w:t xml:space="preserve"> if their genomes </w:t>
            </w:r>
            <w:r>
              <w:rPr>
                <w:rFonts w:ascii="Aptos" w:hAnsi="Aptos" w:cs="Arial"/>
                <w:sz w:val="20"/>
                <w:szCs w:val="20"/>
                <w:lang w:val="en-GB"/>
              </w:rPr>
              <w:t>have</w:t>
            </w:r>
            <w:r w:rsidRPr="688B49E8">
              <w:rPr>
                <w:rFonts w:ascii="Aptos" w:hAnsi="Aptos" w:cs="Arial"/>
                <w:sz w:val="20"/>
                <w:szCs w:val="20"/>
                <w:lang w:val="en-GB"/>
              </w:rPr>
              <w:t xml:space="preserve"> more than </w:t>
            </w:r>
            <w:r>
              <w:rPr>
                <w:rFonts w:ascii="Aptos" w:hAnsi="Aptos" w:cs="Arial"/>
                <w:sz w:val="20"/>
                <w:szCs w:val="20"/>
                <w:lang w:val="en-GB"/>
              </w:rPr>
              <w:t>70</w:t>
            </w:r>
            <w:r w:rsidRPr="688B49E8">
              <w:rPr>
                <w:rFonts w:ascii="Aptos" w:hAnsi="Aptos" w:cs="Arial"/>
                <w:sz w:val="20"/>
                <w:szCs w:val="20"/>
                <w:lang w:val="en-GB"/>
              </w:rPr>
              <w:t xml:space="preserve">% </w:t>
            </w:r>
            <w:r>
              <w:rPr>
                <w:rFonts w:ascii="Aptos" w:hAnsi="Aptos" w:cs="Arial"/>
                <w:sz w:val="20"/>
                <w:szCs w:val="20"/>
                <w:lang w:val="en-GB"/>
              </w:rPr>
              <w:t>ANI</w:t>
            </w:r>
            <w:r w:rsidRPr="0065622C">
              <w:rPr>
                <w:rFonts w:ascii="Aptos" w:hAnsi="Aptos" w:cs="Arial"/>
                <w:sz w:val="20"/>
                <w:szCs w:val="20"/>
                <w:lang w:val="en-GB"/>
              </w:rPr>
              <w:t xml:space="preserve"> </w:t>
            </w:r>
            <w:r>
              <w:rPr>
                <w:rFonts w:ascii="Aptos" w:hAnsi="Aptos" w:cs="Arial"/>
                <w:sz w:val="20"/>
                <w:szCs w:val="20"/>
              </w:rPr>
              <w:t xml:space="preserve">and also form a monophyletic group </w:t>
            </w:r>
            <w:r w:rsidRPr="688B49E8">
              <w:rPr>
                <w:rFonts w:ascii="Aptos" w:hAnsi="Aptos" w:cs="Arial"/>
                <w:sz w:val="20"/>
                <w:szCs w:val="20"/>
                <w:lang w:val="en-GB"/>
              </w:rPr>
              <w:t>in the signature genes</w:t>
            </w:r>
            <w:r>
              <w:rPr>
                <w:rFonts w:ascii="Aptos" w:hAnsi="Aptos" w:cs="Arial"/>
                <w:sz w:val="20"/>
                <w:szCs w:val="20"/>
                <w:lang w:val="en-GB"/>
              </w:rPr>
              <w:t xml:space="preserve"> on</w:t>
            </w:r>
            <w:r w:rsidRPr="688B49E8">
              <w:rPr>
                <w:rFonts w:ascii="Aptos" w:hAnsi="Aptos" w:cs="Arial"/>
                <w:sz w:val="20"/>
                <w:szCs w:val="20"/>
                <w:lang w:val="en-GB"/>
              </w:rPr>
              <w:t xml:space="preserve"> a phylogenetic tree</w:t>
            </w:r>
            <w:r>
              <w:rPr>
                <w:rFonts w:ascii="Aptos" w:hAnsi="Aptos" w:cs="Arial"/>
                <w:sz w:val="20"/>
                <w:szCs w:val="20"/>
                <w:lang w:val="en-GB"/>
              </w:rPr>
              <w:t>.</w:t>
            </w:r>
          </w:p>
          <w:p w14:paraId="1573542F" w14:textId="77777777" w:rsidR="00111BD5" w:rsidRDefault="00111BD5" w:rsidP="00111BD5">
            <w:pPr>
              <w:widowControl w:val="0"/>
              <w:rPr>
                <w:rFonts w:ascii="Aptos" w:hAnsi="Aptos" w:cs="Arial"/>
                <w:i/>
                <w:sz w:val="16"/>
                <w:szCs w:val="16"/>
              </w:rPr>
            </w:pPr>
            <w:r w:rsidRPr="00597816">
              <w:rPr>
                <w:rFonts w:ascii="Aptos" w:hAnsi="Aptos" w:cs="Arial"/>
                <w:b/>
                <w:bCs/>
                <w:sz w:val="20"/>
                <w:szCs w:val="20"/>
              </w:rPr>
              <w:t>Family demarcation criteria:</w:t>
            </w:r>
            <w:r>
              <w:rPr>
                <w:rFonts w:ascii="Aptos" w:hAnsi="Aptos" w:cs="Arial"/>
                <w:b/>
                <w:bCs/>
                <w:sz w:val="20"/>
                <w:szCs w:val="20"/>
              </w:rPr>
              <w:t xml:space="preserve"> </w:t>
            </w:r>
            <w:r>
              <w:rPr>
                <w:rFonts w:ascii="Aptos" w:hAnsi="Aptos" w:cs="Arial"/>
                <w:sz w:val="20"/>
                <w:szCs w:val="20"/>
              </w:rPr>
              <w:t>Bacteriophages, which form a cohesive and monophyletic group by the</w:t>
            </w:r>
            <w:r w:rsidRPr="009109F9">
              <w:rPr>
                <w:rFonts w:ascii="Aptos" w:hAnsi="Aptos" w:cs="Arial"/>
                <w:sz w:val="20"/>
                <w:szCs w:val="20"/>
              </w:rPr>
              <w:t xml:space="preserve"> proteome-based phylogenetic analysis</w:t>
            </w:r>
            <w:r>
              <w:rPr>
                <w:rFonts w:ascii="Aptos" w:hAnsi="Aptos" w:cs="Arial"/>
                <w:sz w:val="20"/>
                <w:szCs w:val="20"/>
              </w:rPr>
              <w:t xml:space="preserve">, belong to </w:t>
            </w:r>
            <w:r w:rsidRPr="688B49E8">
              <w:rPr>
                <w:rFonts w:ascii="Aptos" w:hAnsi="Aptos" w:cs="Arial"/>
                <w:sz w:val="20"/>
                <w:szCs w:val="20"/>
                <w:lang w:val="en-GB"/>
              </w:rPr>
              <w:t xml:space="preserve">the same </w:t>
            </w:r>
            <w:r>
              <w:rPr>
                <w:rFonts w:ascii="Aptos" w:hAnsi="Aptos" w:cs="Arial"/>
                <w:sz w:val="20"/>
                <w:szCs w:val="20"/>
                <w:lang w:val="en-GB"/>
              </w:rPr>
              <w:t>family of viruses</w:t>
            </w:r>
            <w:r>
              <w:rPr>
                <w:rFonts w:ascii="Aptos" w:hAnsi="Aptos" w:cs="Arial"/>
                <w:sz w:val="20"/>
                <w:szCs w:val="20"/>
              </w:rPr>
              <w:t>. Family members share a significant number of orthologous genes.</w:t>
            </w:r>
          </w:p>
          <w:p w14:paraId="1F25F8FD" w14:textId="77777777" w:rsidR="00FC2269" w:rsidRDefault="00FC2269"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6F724768" w14:textId="7366310F" w:rsidR="00111BD5" w:rsidRDefault="00111BD5" w:rsidP="00DD58AA">
            <w:pPr>
              <w:rPr>
                <w:rFonts w:ascii="Aptos" w:hAnsi="Aptos" w:cs="Arial"/>
                <w:sz w:val="20"/>
                <w:szCs w:val="20"/>
              </w:rPr>
            </w:pPr>
            <w:r>
              <w:rPr>
                <w:rFonts w:ascii="Aptos" w:hAnsi="Aptos" w:cs="Arial"/>
                <w:sz w:val="20"/>
                <w:szCs w:val="20"/>
              </w:rPr>
              <w:lastRenderedPageBreak/>
              <w:t>The a</w:t>
            </w:r>
            <w:r w:rsidRPr="009109F9">
              <w:rPr>
                <w:rFonts w:ascii="Aptos" w:hAnsi="Aptos" w:cs="Arial"/>
                <w:sz w:val="20"/>
                <w:szCs w:val="20"/>
              </w:rPr>
              <w:t xml:space="preserve">nalysis of intergenomic similarities </w:t>
            </w:r>
            <w:r w:rsidR="00F45DDC">
              <w:rPr>
                <w:rFonts w:ascii="Aptos" w:hAnsi="Aptos" w:cs="Arial"/>
                <w:sz w:val="20"/>
                <w:szCs w:val="20"/>
              </w:rPr>
              <w:t>using</w:t>
            </w:r>
            <w:r>
              <w:rPr>
                <w:rFonts w:ascii="Aptos" w:hAnsi="Aptos" w:cs="Arial"/>
                <w:sz w:val="20"/>
                <w:szCs w:val="20"/>
              </w:rPr>
              <w:t xml:space="preserve"> </w:t>
            </w:r>
            <w:r w:rsidRPr="00093D08">
              <w:rPr>
                <w:rFonts w:ascii="Aptos" w:hAnsi="Aptos" w:cs="Arial"/>
                <w:sz w:val="20"/>
                <w:szCs w:val="20"/>
              </w:rPr>
              <w:t xml:space="preserve">VIRIDIC tool </w:t>
            </w:r>
            <w:r w:rsidR="00113515" w:rsidRPr="00093D08">
              <w:rPr>
                <w:rFonts w:ascii="Aptos" w:hAnsi="Aptos" w:cs="Arial"/>
                <w:sz w:val="20"/>
                <w:szCs w:val="20"/>
              </w:rPr>
              <w:fldChar w:fldCharType="begin"/>
            </w:r>
            <w:r w:rsidR="00113515" w:rsidRPr="00093D08">
              <w:rPr>
                <w:rFonts w:ascii="Aptos" w:hAnsi="Aptos" w:cs="Arial"/>
                <w:sz w:val="20"/>
                <w:szCs w:val="20"/>
              </w:rPr>
              <w:instrText xml:space="preserve"> ADDIN ZOTERO_ITEM CSL_CITATION {"citationID":"rBZTASDy","properties":{"unsorted":false,"formattedCitation":"[2]","plainCitation":"[2]","noteIndex":0},"citationItems":[{"id":1248,"uris":["http://zotero.org/users/8144515/items/IGM3HHUB"],"itemData":{"id":1248,"type":"article-journal","abstract":"Nucleotide-based intergenomic similarities are useful to understand how viruses are related with each other and to classify them. Here we have developed VIRIDIC, which implements the traditional algorithm used by the International Committee on Taxonomy of Viruses (ICTV), Bacterial and Archaeal Viruses Subcommittee, to calculate virus intergenomic similarities. When compared with other software, VIRIDIC gave the best agreement with the traditional algorithm, which is based on the percent identity between two genomes determined by BLASTN. Furthermore, VIRIDIC proved best at estimating the relatedness between more distantly-related phages, relatedness that other tools can significantly overestimate. In addition to the intergenomic similarities, VIRIDIC also calculates three indicators of the alignment ability to capture the relatedness between viruses: the aligned fractions for each genome in a pair and the length ratio between the two genomes. The main output of VIRIDIC is a heatmap integrating the intergenomic similarity values with information regarding the genome lengths and the aligned genome fraction. Additionally, VIRIDIC can group viruses into clusters, based on user-defined intergenomic similarity thresholds. The sensitivity of VIRIDIC is given by the BLASTN. Thus, it is able to capture relationships between viruses having in common even short genomic regions, with as low as 65% similarity. Below this similarity level, protein-based analyses should be used, as they are the best suited to capture distant relationships. VIRIDIC is available at viridic.icbm.de, both as a web-service and a stand-alone tool. It allows fast analysis of large phage genome datasets, especially in the stand-alone version, which can be run on the user’s own servers and can be integrated in bioinformatics pipelines. VIRIDIC was developed having viruses of Bacteria and Archaea in mind; however, it could potentially be used for eukaryotic viruses as well, as long as they are monopartite.","container-title":"Viruses","DOI":"10.3390/v12111268","ISSN":"1999-4915","issue":"11","journalAbbreviation":"Viruses","page":"1268","PMID":"33172115","PMCID":"PMC7694805","source":"PubMed Central","title":"VIRIDIC—A Novel Tool to Calculate the Intergenomic Similarities of Prokaryote-Infecting Viruses","volume":"12","author":[{"family":"Moraru","given":"Cristina"},{"family":"Varsani","given":"Arvind"},{"family":"Kropinski","given":"Andrew M."}],"issued":{"date-parts":[["2020",11,6]]}}}],"schema":"https://github.com/citation-style-language/schema/raw/master/csl-citation.json"} </w:instrText>
            </w:r>
            <w:r w:rsidR="00113515" w:rsidRPr="00093D08">
              <w:rPr>
                <w:rFonts w:ascii="Aptos" w:hAnsi="Aptos" w:cs="Arial"/>
                <w:sz w:val="20"/>
                <w:szCs w:val="20"/>
              </w:rPr>
              <w:fldChar w:fldCharType="separate"/>
            </w:r>
            <w:r w:rsidR="00113515" w:rsidRPr="00093D08">
              <w:rPr>
                <w:rFonts w:ascii="Aptos" w:hAnsi="Aptos"/>
                <w:sz w:val="20"/>
              </w:rPr>
              <w:t>[2]</w:t>
            </w:r>
            <w:r w:rsidR="00113515" w:rsidRPr="00093D08">
              <w:rPr>
                <w:rFonts w:ascii="Aptos" w:hAnsi="Aptos" w:cs="Arial"/>
                <w:sz w:val="20"/>
                <w:szCs w:val="20"/>
              </w:rPr>
              <w:fldChar w:fldCharType="end"/>
            </w:r>
            <w:r w:rsidR="00113515" w:rsidRPr="00093D08">
              <w:rPr>
                <w:rFonts w:ascii="Aptos" w:hAnsi="Aptos" w:cs="Arial"/>
                <w:sz w:val="20"/>
                <w:szCs w:val="20"/>
              </w:rPr>
              <w:t xml:space="preserve"> </w:t>
            </w:r>
            <w:r w:rsidRPr="00093D08">
              <w:rPr>
                <w:rFonts w:ascii="Aptos" w:hAnsi="Aptos" w:cs="Arial"/>
                <w:sz w:val="20"/>
                <w:szCs w:val="20"/>
              </w:rPr>
              <w:t>(Fig.1), Genome-BLAST Distance Phylogeny analysis using VICTOR</w:t>
            </w:r>
            <w:r w:rsidR="00113515" w:rsidRPr="00093D08">
              <w:rPr>
                <w:rFonts w:ascii="Aptos" w:hAnsi="Aptos" w:cs="Arial"/>
                <w:sz w:val="20"/>
                <w:szCs w:val="20"/>
              </w:rPr>
              <w:t xml:space="preserve"> </w:t>
            </w:r>
            <w:r w:rsidR="00113515" w:rsidRPr="00093D08">
              <w:rPr>
                <w:rFonts w:ascii="Aptos" w:hAnsi="Aptos" w:cs="Arial"/>
                <w:sz w:val="20"/>
                <w:szCs w:val="20"/>
              </w:rPr>
              <w:fldChar w:fldCharType="begin"/>
            </w:r>
            <w:r w:rsidR="00113515" w:rsidRPr="00093D08">
              <w:rPr>
                <w:rFonts w:ascii="Aptos" w:hAnsi="Aptos" w:cs="Arial"/>
                <w:sz w:val="20"/>
                <w:szCs w:val="20"/>
              </w:rPr>
              <w:instrText xml:space="preserve"> ADDIN ZOTERO_ITEM CSL_CITATION {"citationID":"Peigs6nd","properties":{"unsorted":false,"formattedCitation":"[3]","plainCitation":"[3]","noteIndex":0},"citationItems":[{"id":1251,"uris":["http://zotero.org/users/8144515/items/AFS52XGZ"],"itemData":{"id":1251,"type":"article-journal","abstract":"Motivation\nBacterial and archaeal viruses are crucial for global biogeochemical cycles and might well be game-changing therapeutic agents in the fight against multi-resistant pathogens. Nevertheless, it is still unclear how to best use genome sequence data for a fast, universal and accurate taxonomic classification of such viruses.\n\nResults\nWe here present a novel in silico framework for phylogeny and classification of prokaryotic viruses, in line with the principles of phylogenetic systematics, and using a large reference dataset of officially classified viruses. The resulting trees revealed a high agreement with the classification. Except for low resolution at the family level, the majority of taxa was well supported as monophyletic. Clusters obtained with distance thresholds chosen for maximizing taxonomic agreement appeared phylogenetically reasonable, too. Analysis of an expanded dataset, containing &gt;4000 genomes from public databases, revealed a large number of novel species, genera, subfamilies and families.\n\nAvailability and implementation\nThe selected methods are available as the easy-to-use web service ‘VICTOR’ at https://victor.dsmz.de.\n\nSupplementary information\n\n are available at Bioinformatics online.","container-title":"Bioinformatics","DOI":"10.1093/bioinformatics/btx440","ISSN":"1367-4803","issue":"21","journalAbbreviation":"Bioinformatics","page":"3396-3404","PMID":"29036289","PMCID":"PMC5860169","source":"PubMed Central","title":"VICTOR: genome-based phylogeny and classification of prokaryotic viruses","title-short":"VICTOR","volume":"33","author":[{"family":"Meier-Kolthoff","given":"Jan P"},{"family":"Göker","given":"Markus"}],"issued":{"date-parts":[["2017",11,1]]}}}],"schema":"https://github.com/citation-style-language/schema/raw/master/csl-citation.json"} </w:instrText>
            </w:r>
            <w:r w:rsidR="00113515" w:rsidRPr="00093D08">
              <w:rPr>
                <w:rFonts w:ascii="Aptos" w:hAnsi="Aptos" w:cs="Arial"/>
                <w:sz w:val="20"/>
                <w:szCs w:val="20"/>
              </w:rPr>
              <w:fldChar w:fldCharType="separate"/>
            </w:r>
            <w:r w:rsidR="00113515" w:rsidRPr="00093D08">
              <w:rPr>
                <w:rFonts w:ascii="Aptos" w:hAnsi="Aptos"/>
                <w:sz w:val="20"/>
              </w:rPr>
              <w:t>[3]</w:t>
            </w:r>
            <w:r w:rsidR="00113515" w:rsidRPr="00093D08">
              <w:rPr>
                <w:rFonts w:ascii="Aptos" w:hAnsi="Aptos" w:cs="Arial"/>
                <w:sz w:val="20"/>
                <w:szCs w:val="20"/>
              </w:rPr>
              <w:fldChar w:fldCharType="end"/>
            </w:r>
            <w:r w:rsidRPr="00093D08">
              <w:rPr>
                <w:rFonts w:ascii="Aptos" w:hAnsi="Aptos" w:cs="Arial"/>
                <w:sz w:val="20"/>
                <w:szCs w:val="20"/>
              </w:rPr>
              <w:t xml:space="preserve"> (Fig. 2) and a proteome-based phylogenetic analysis using </w:t>
            </w:r>
            <w:proofErr w:type="spellStart"/>
            <w:r w:rsidRPr="00093D08">
              <w:rPr>
                <w:rFonts w:ascii="Aptos" w:hAnsi="Aptos" w:cs="Arial"/>
                <w:sz w:val="20"/>
                <w:szCs w:val="20"/>
              </w:rPr>
              <w:t>VipTree</w:t>
            </w:r>
            <w:proofErr w:type="spellEnd"/>
            <w:r w:rsidR="00113515" w:rsidRPr="00093D08">
              <w:rPr>
                <w:rFonts w:ascii="Aptos" w:hAnsi="Aptos" w:cs="Arial"/>
                <w:sz w:val="20"/>
                <w:szCs w:val="20"/>
              </w:rPr>
              <w:t xml:space="preserve"> </w:t>
            </w:r>
            <w:r w:rsidR="001F68B6" w:rsidRPr="00093D08">
              <w:rPr>
                <w:rFonts w:ascii="Aptos" w:hAnsi="Aptos" w:cs="Arial"/>
                <w:sz w:val="20"/>
                <w:szCs w:val="20"/>
              </w:rPr>
              <w:fldChar w:fldCharType="begin"/>
            </w:r>
            <w:r w:rsidR="001F68B6" w:rsidRPr="00093D08">
              <w:rPr>
                <w:rFonts w:ascii="Aptos" w:hAnsi="Aptos" w:cs="Arial"/>
                <w:sz w:val="20"/>
                <w:szCs w:val="20"/>
              </w:rPr>
              <w:instrText xml:space="preserve"> ADDIN ZOTERO_ITEM CSL_CITATION {"citationID":"vIQRaUim","properties":{"unsorted":false,"formattedCitation":"[4]","plainCitation":"[4]","noteIndex":0},"citationItems":[{"id":1254,"uris":["http://zotero.org/users/8144515/items/NW2W6W9R"],"itemData":{"id":1254,"type":"article-journal","abstract":"SUMMARY: ViPTree is a web server provided through GenomeNet to generate viral proteomic trees for classification of viruses based on genome-wide similarities. Users can upload viral genomes sequenced either by genomics or metagenomics. ViPTree generates proteomic trees for the uploaded genomes together with flexibly selected reference viral genomes. ViPTree also serves as a platform to visually investigate genomic alignments and automatically annotated gene functions for the uploaded viral genomes, thus providing virus researchers the first choice for classifying and understanding newly sequenced viral genomes.\nAVAILABILITY AND IMPLEMENTATION: ViPTree is freely available at: http://www.genome.jp/viptree .\nCONTACT: goto@kuicr.kyoto-u.ac.jp.\nSUPPLEMENTARY INFORMATION: Supplementary data are available at Bioinformatics online.","container-title":"Bioinformatics","DOI":"10.1093/bioinformatics/btx157","ISSN":"1367-4811","issue":"15","journalAbbreviation":"Bioinformatics","language":"eng","page":"2379-2380","PMID":"28379287","publisher-place":"Oxford, England","source":"PubMed","title":"ViPTree: the viral proteomic tree server","title-short":"ViPTree","volume":"33","author":[{"family":"Nishimura","given":"Yosuke"},{"family":"Yoshida","given":"Takashi"},{"family":"Kuronishi","given":"Megumi"},{"family":"Uehara","given":"Hideya"},{"family":"Ogata","given":"Hiroyuki"},{"family":"Goto","given":"Susumu"}],"issued":{"date-parts":[["2017",8,1]]}}}],"schema":"https://github.com/citation-style-language/schema/raw/master/csl-citation.json"} </w:instrText>
            </w:r>
            <w:r w:rsidR="001F68B6" w:rsidRPr="00093D08">
              <w:rPr>
                <w:rFonts w:ascii="Aptos" w:hAnsi="Aptos" w:cs="Arial"/>
                <w:sz w:val="20"/>
                <w:szCs w:val="20"/>
              </w:rPr>
              <w:fldChar w:fldCharType="separate"/>
            </w:r>
            <w:r w:rsidR="001F68B6" w:rsidRPr="00093D08">
              <w:rPr>
                <w:rFonts w:ascii="Aptos" w:hAnsi="Aptos"/>
                <w:sz w:val="20"/>
              </w:rPr>
              <w:t>[4]</w:t>
            </w:r>
            <w:r w:rsidR="001F68B6" w:rsidRPr="00093D08">
              <w:rPr>
                <w:rFonts w:ascii="Aptos" w:hAnsi="Aptos" w:cs="Arial"/>
                <w:sz w:val="20"/>
                <w:szCs w:val="20"/>
              </w:rPr>
              <w:fldChar w:fldCharType="end"/>
            </w:r>
            <w:r w:rsidRPr="00093D08">
              <w:rPr>
                <w:rFonts w:ascii="Aptos" w:hAnsi="Aptos" w:cs="Arial"/>
                <w:sz w:val="20"/>
                <w:szCs w:val="20"/>
              </w:rPr>
              <w:t xml:space="preserve"> (Fig. 3) were performed for a group of </w:t>
            </w:r>
            <w:r w:rsidRPr="00093D08">
              <w:rPr>
                <w:rFonts w:ascii="Aptos" w:hAnsi="Aptos" w:cs="Arial"/>
                <w:i/>
                <w:iCs/>
                <w:sz w:val="20"/>
                <w:szCs w:val="20"/>
              </w:rPr>
              <w:t>A. baumannii</w:t>
            </w:r>
            <w:r w:rsidRPr="00093D08">
              <w:rPr>
                <w:rFonts w:ascii="Aptos" w:hAnsi="Aptos" w:cs="Arial"/>
                <w:sz w:val="20"/>
                <w:szCs w:val="20"/>
              </w:rPr>
              <w:t xml:space="preserve"> infecting </w:t>
            </w:r>
            <w:proofErr w:type="spellStart"/>
            <w:r w:rsidRPr="00093D08">
              <w:rPr>
                <w:rFonts w:ascii="Aptos" w:hAnsi="Aptos" w:cs="Arial"/>
                <w:sz w:val="20"/>
                <w:szCs w:val="20"/>
              </w:rPr>
              <w:t>myophages</w:t>
            </w:r>
            <w:proofErr w:type="spellEnd"/>
            <w:r w:rsidRPr="00093D08">
              <w:rPr>
                <w:rFonts w:ascii="Aptos" w:hAnsi="Aptos" w:cs="Arial"/>
                <w:sz w:val="20"/>
                <w:szCs w:val="20"/>
              </w:rPr>
              <w:t>.</w:t>
            </w:r>
          </w:p>
          <w:p w14:paraId="6827E863" w14:textId="6E6C8A9F" w:rsidR="00E27273" w:rsidRPr="009C6A35" w:rsidRDefault="001F68B6" w:rsidP="001F68B6">
            <w:pPr>
              <w:rPr>
                <w:rFonts w:ascii="Aptos" w:hAnsi="Aptos" w:cs="Arial"/>
                <w:sz w:val="20"/>
                <w:szCs w:val="20"/>
                <w:lang w:val="ru-RU"/>
              </w:rPr>
            </w:pPr>
            <w:r w:rsidRPr="001F68B6">
              <w:rPr>
                <w:rFonts w:ascii="Aptos" w:hAnsi="Aptos" w:cs="Arial"/>
                <w:sz w:val="20"/>
                <w:szCs w:val="20"/>
              </w:rPr>
              <w:t xml:space="preserve">Three complementary approaches consistently resolved the group </w:t>
            </w:r>
            <w:r>
              <w:rPr>
                <w:rFonts w:ascii="Aptos" w:hAnsi="Aptos" w:cs="Arial"/>
                <w:sz w:val="20"/>
                <w:szCs w:val="20"/>
              </w:rPr>
              <w:t xml:space="preserve">of </w:t>
            </w:r>
            <w:r w:rsidRPr="001F68B6">
              <w:rPr>
                <w:rFonts w:ascii="Aptos" w:hAnsi="Aptos" w:cs="Arial"/>
                <w:sz w:val="20"/>
                <w:szCs w:val="20"/>
              </w:rPr>
              <w:t>phages under</w:t>
            </w:r>
            <w:r>
              <w:rPr>
                <w:rFonts w:ascii="Aptos" w:hAnsi="Aptos" w:cs="Arial"/>
                <w:sz w:val="20"/>
                <w:szCs w:val="20"/>
              </w:rPr>
              <w:t xml:space="preserve"> study</w:t>
            </w:r>
            <w:r w:rsidRPr="001F68B6">
              <w:rPr>
                <w:rFonts w:ascii="Aptos" w:hAnsi="Aptos" w:cs="Arial"/>
                <w:sz w:val="20"/>
                <w:szCs w:val="20"/>
              </w:rPr>
              <w:t xml:space="preserve"> into </w:t>
            </w:r>
            <w:r w:rsidR="00F45DDC">
              <w:rPr>
                <w:rFonts w:ascii="Aptos" w:hAnsi="Aptos" w:cs="Arial"/>
                <w:sz w:val="20"/>
                <w:szCs w:val="20"/>
              </w:rPr>
              <w:t xml:space="preserve">one </w:t>
            </w:r>
            <w:r w:rsidRPr="001F68B6">
              <w:rPr>
                <w:rFonts w:ascii="Aptos" w:hAnsi="Aptos" w:cs="Arial"/>
                <w:sz w:val="20"/>
                <w:szCs w:val="20"/>
              </w:rPr>
              <w:t>monophyletic group</w:t>
            </w:r>
            <w:r w:rsidR="00F45DDC">
              <w:rPr>
                <w:rFonts w:ascii="Aptos" w:hAnsi="Aptos" w:cs="Arial"/>
                <w:sz w:val="20"/>
                <w:szCs w:val="20"/>
              </w:rPr>
              <w:t xml:space="preserve">. </w:t>
            </w:r>
            <w:r w:rsidR="00F45DDC" w:rsidRPr="00F45DDC">
              <w:rPr>
                <w:rFonts w:ascii="Aptos" w:hAnsi="Aptos" w:cs="Arial"/>
                <w:sz w:val="20"/>
                <w:szCs w:val="20"/>
              </w:rPr>
              <w:t xml:space="preserve">The closest previously </w:t>
            </w:r>
            <w:r w:rsidR="002253A6">
              <w:rPr>
                <w:rFonts w:ascii="Aptos" w:hAnsi="Aptos" w:cs="Arial"/>
                <w:sz w:val="20"/>
                <w:szCs w:val="20"/>
              </w:rPr>
              <w:t xml:space="preserve">registered in ICTV group of </w:t>
            </w:r>
            <w:r w:rsidR="00F45DDC" w:rsidRPr="00F45DDC">
              <w:rPr>
                <w:rFonts w:ascii="Aptos" w:hAnsi="Aptos" w:cs="Arial"/>
                <w:sz w:val="20"/>
                <w:szCs w:val="20"/>
              </w:rPr>
              <w:t>bacteriophages was</w:t>
            </w:r>
            <w:r w:rsidR="002253A6">
              <w:rPr>
                <w:rFonts w:ascii="Aptos" w:hAnsi="Aptos" w:cs="Arial"/>
                <w:sz w:val="20"/>
                <w:szCs w:val="20"/>
              </w:rPr>
              <w:t xml:space="preserve"> the </w:t>
            </w:r>
            <w:proofErr w:type="spellStart"/>
            <w:r w:rsidR="00F45DDC" w:rsidRPr="00F45DDC">
              <w:rPr>
                <w:rFonts w:ascii="Aptos" w:hAnsi="Aptos" w:cs="Arial"/>
                <w:i/>
                <w:iCs/>
                <w:sz w:val="20"/>
                <w:szCs w:val="20"/>
              </w:rPr>
              <w:t>Luriaviridae</w:t>
            </w:r>
            <w:proofErr w:type="spellEnd"/>
            <w:r w:rsidR="00F45DDC" w:rsidRPr="00F45DDC">
              <w:rPr>
                <w:rFonts w:ascii="Aptos" w:hAnsi="Aptos" w:cs="Arial"/>
                <w:sz w:val="20"/>
                <w:szCs w:val="20"/>
              </w:rPr>
              <w:t xml:space="preserve"> family</w:t>
            </w:r>
            <w:r w:rsidR="002253A6">
              <w:rPr>
                <w:rFonts w:ascii="Aptos" w:hAnsi="Aptos" w:cs="Arial"/>
                <w:sz w:val="20"/>
                <w:szCs w:val="20"/>
              </w:rPr>
              <w:t>, h</w:t>
            </w:r>
            <w:r w:rsidR="002253A6" w:rsidRPr="002253A6">
              <w:rPr>
                <w:rFonts w:ascii="Aptos" w:hAnsi="Aptos" w:cs="Arial"/>
                <w:sz w:val="20"/>
                <w:szCs w:val="20"/>
              </w:rPr>
              <w:t>owever, the similarity between the genomes</w:t>
            </w:r>
            <w:r w:rsidR="002253A6">
              <w:rPr>
                <w:rFonts w:ascii="Aptos" w:hAnsi="Aptos" w:cs="Arial"/>
                <w:sz w:val="20"/>
                <w:szCs w:val="20"/>
              </w:rPr>
              <w:t xml:space="preserve"> of </w:t>
            </w:r>
            <w:proofErr w:type="spellStart"/>
            <w:r w:rsidR="002253A6" w:rsidRPr="002253A6">
              <w:rPr>
                <w:rFonts w:ascii="Aptos" w:hAnsi="Aptos" w:cs="Arial"/>
                <w:i/>
                <w:iCs/>
                <w:sz w:val="20"/>
                <w:szCs w:val="20"/>
              </w:rPr>
              <w:t>Kaverinviridae</w:t>
            </w:r>
            <w:proofErr w:type="spellEnd"/>
            <w:r w:rsidR="002253A6">
              <w:rPr>
                <w:rFonts w:ascii="Aptos" w:hAnsi="Aptos" w:cs="Arial"/>
                <w:sz w:val="20"/>
                <w:szCs w:val="20"/>
              </w:rPr>
              <w:t xml:space="preserve"> phages and </w:t>
            </w:r>
            <w:proofErr w:type="spellStart"/>
            <w:r w:rsidR="002253A6" w:rsidRPr="002253A6">
              <w:rPr>
                <w:rFonts w:ascii="Aptos" w:hAnsi="Aptos" w:cs="Arial"/>
                <w:i/>
                <w:iCs/>
                <w:sz w:val="20"/>
                <w:szCs w:val="20"/>
              </w:rPr>
              <w:t>Luriaviridae</w:t>
            </w:r>
            <w:proofErr w:type="spellEnd"/>
            <w:r w:rsidR="002253A6">
              <w:rPr>
                <w:rFonts w:ascii="Aptos" w:hAnsi="Aptos" w:cs="Arial"/>
                <w:sz w:val="20"/>
                <w:szCs w:val="20"/>
              </w:rPr>
              <w:t xml:space="preserve"> phages</w:t>
            </w:r>
            <w:r w:rsidR="002253A6" w:rsidRPr="002253A6">
              <w:rPr>
                <w:rFonts w:ascii="Aptos" w:hAnsi="Aptos" w:cs="Arial"/>
                <w:sz w:val="20"/>
                <w:szCs w:val="20"/>
              </w:rPr>
              <w:t xml:space="preserve"> was relatively low.</w:t>
            </w:r>
            <w:r w:rsidR="002253A6">
              <w:rPr>
                <w:rFonts w:ascii="Aptos" w:hAnsi="Aptos" w:cs="Arial"/>
                <w:sz w:val="20"/>
                <w:szCs w:val="20"/>
              </w:rPr>
              <w:t xml:space="preserve"> </w:t>
            </w:r>
            <w:r w:rsidR="002253A6" w:rsidRPr="002253A6">
              <w:rPr>
                <w:rFonts w:ascii="Aptos" w:hAnsi="Aptos" w:cs="Arial"/>
                <w:sz w:val="20"/>
                <w:szCs w:val="20"/>
              </w:rPr>
              <w:t>At the same time, the most closely related group of phages is</w:t>
            </w:r>
            <w:r w:rsidR="002253A6">
              <w:rPr>
                <w:rFonts w:ascii="Aptos" w:hAnsi="Aptos" w:cs="Arial"/>
                <w:sz w:val="20"/>
                <w:szCs w:val="20"/>
              </w:rPr>
              <w:t xml:space="preserve"> </w:t>
            </w:r>
            <w:r w:rsidR="002253A6" w:rsidRPr="002253A6">
              <w:rPr>
                <w:rFonts w:ascii="Aptos" w:hAnsi="Aptos" w:cs="Arial"/>
                <w:sz w:val="20"/>
                <w:szCs w:val="20"/>
              </w:rPr>
              <w:t xml:space="preserve">the proposed </w:t>
            </w:r>
            <w:proofErr w:type="spellStart"/>
            <w:r w:rsidR="002253A6" w:rsidRPr="002253A6">
              <w:rPr>
                <w:rFonts w:ascii="Aptos" w:hAnsi="Aptos" w:cs="Arial"/>
                <w:i/>
                <w:iCs/>
                <w:sz w:val="20"/>
                <w:szCs w:val="20"/>
              </w:rPr>
              <w:t>Zilberviridae</w:t>
            </w:r>
            <w:proofErr w:type="spellEnd"/>
            <w:r w:rsidR="002253A6" w:rsidRPr="002253A6">
              <w:rPr>
                <w:rFonts w:ascii="Aptos" w:hAnsi="Aptos" w:cs="Arial"/>
                <w:i/>
                <w:iCs/>
                <w:sz w:val="20"/>
                <w:szCs w:val="20"/>
              </w:rPr>
              <w:t xml:space="preserve"> </w:t>
            </w:r>
            <w:r w:rsidR="002253A6" w:rsidRPr="002253A6">
              <w:rPr>
                <w:rFonts w:ascii="Aptos" w:hAnsi="Aptos" w:cs="Arial"/>
                <w:sz w:val="20"/>
                <w:szCs w:val="20"/>
              </w:rPr>
              <w:t xml:space="preserve">family (see our group’s previous </w:t>
            </w:r>
            <w:r w:rsidR="002253A6">
              <w:rPr>
                <w:rFonts w:ascii="Aptos" w:hAnsi="Aptos" w:cs="Arial"/>
                <w:sz w:val="20"/>
                <w:szCs w:val="20"/>
              </w:rPr>
              <w:t>ICTV Taxonomy Proposal Form</w:t>
            </w:r>
            <w:r w:rsidR="002253A6" w:rsidRPr="002253A6">
              <w:rPr>
                <w:rFonts w:ascii="Aptos" w:hAnsi="Aptos" w:cs="Arial"/>
                <w:sz w:val="20"/>
                <w:szCs w:val="20"/>
              </w:rPr>
              <w:t xml:space="preserve"> dated 16.07.26).</w:t>
            </w:r>
          </w:p>
          <w:p w14:paraId="6858BE19" w14:textId="4A8E6B35" w:rsidR="00501DC9" w:rsidRPr="002253A6" w:rsidRDefault="002253A6" w:rsidP="00460EE9">
            <w:pPr>
              <w:rPr>
                <w:rFonts w:ascii="Aptos" w:hAnsi="Aptos" w:cs="Arial"/>
                <w:sz w:val="20"/>
                <w:szCs w:val="20"/>
              </w:rPr>
            </w:pPr>
            <w:r>
              <w:rPr>
                <w:rFonts w:ascii="Aptos" w:hAnsi="Aptos" w:cs="Arial"/>
                <w:sz w:val="20"/>
                <w:szCs w:val="20"/>
              </w:rPr>
              <w:t xml:space="preserve">All of the phages under study share &gt;70% of genomic similarities, so we </w:t>
            </w:r>
            <w:r w:rsidR="001F68B6" w:rsidRPr="001F68B6">
              <w:rPr>
                <w:rFonts w:ascii="Aptos" w:hAnsi="Aptos" w:cs="Arial"/>
                <w:sz w:val="20"/>
                <w:szCs w:val="20"/>
              </w:rPr>
              <w:t xml:space="preserve">propose to delineate </w:t>
            </w:r>
            <w:r>
              <w:rPr>
                <w:rFonts w:ascii="Aptos" w:hAnsi="Aptos" w:cs="Arial"/>
                <w:sz w:val="20"/>
                <w:szCs w:val="20"/>
              </w:rPr>
              <w:t xml:space="preserve">this </w:t>
            </w:r>
            <w:r w:rsidR="001F68B6" w:rsidRPr="001F68B6">
              <w:rPr>
                <w:rFonts w:ascii="Aptos" w:hAnsi="Aptos" w:cs="Arial"/>
                <w:sz w:val="20"/>
                <w:szCs w:val="20"/>
              </w:rPr>
              <w:t>monophyletic group a new bacterial virus family</w:t>
            </w:r>
            <w:r w:rsidR="00460EE9">
              <w:rPr>
                <w:rFonts w:ascii="Aptos" w:hAnsi="Aptos" w:cs="Arial"/>
                <w:sz w:val="20"/>
                <w:szCs w:val="20"/>
              </w:rPr>
              <w:t xml:space="preserve"> </w:t>
            </w:r>
            <w:proofErr w:type="spellStart"/>
            <w:r>
              <w:rPr>
                <w:rFonts w:ascii="Aptos" w:hAnsi="Aptos" w:cs="Arial"/>
                <w:i/>
                <w:iCs/>
                <w:sz w:val="20"/>
                <w:szCs w:val="20"/>
              </w:rPr>
              <w:t>Kaverinviridae</w:t>
            </w:r>
            <w:proofErr w:type="spellEnd"/>
            <w:r>
              <w:rPr>
                <w:rFonts w:ascii="Aptos" w:hAnsi="Aptos" w:cs="Arial"/>
                <w:i/>
                <w:iCs/>
                <w:sz w:val="20"/>
                <w:szCs w:val="20"/>
              </w:rPr>
              <w:t xml:space="preserve"> </w:t>
            </w:r>
            <w:r w:rsidR="00460EE9">
              <w:rPr>
                <w:rFonts w:ascii="Aptos" w:hAnsi="Aptos" w:cs="Arial"/>
                <w:sz w:val="20"/>
                <w:szCs w:val="20"/>
              </w:rPr>
              <w:t>(</w:t>
            </w:r>
            <w:r w:rsidR="00E75D67">
              <w:rPr>
                <w:rFonts w:ascii="Aptos" w:hAnsi="Aptos" w:cs="Arial"/>
                <w:sz w:val="20"/>
                <w:szCs w:val="20"/>
              </w:rPr>
              <w:t xml:space="preserve">named after </w:t>
            </w:r>
            <w:r w:rsidR="00E75D67">
              <w:rPr>
                <w:rFonts w:ascii="Aptos" w:hAnsi="Aptos" w:cs="Arial"/>
                <w:color w:val="000000" w:themeColor="text1"/>
                <w:sz w:val="20"/>
              </w:rPr>
              <w:t xml:space="preserve">Russian and Soviet virologist </w:t>
            </w:r>
            <w:r w:rsidR="00E75D67" w:rsidRPr="00A86B12">
              <w:rPr>
                <w:rFonts w:ascii="Aptos" w:hAnsi="Aptos" w:cs="Arial"/>
                <w:color w:val="000000" w:themeColor="text1"/>
                <w:sz w:val="20"/>
              </w:rPr>
              <w:t>Nikolai V. Kaverin (1933 – 2014)</w:t>
            </w:r>
            <w:r w:rsidR="00E75D67">
              <w:rPr>
                <w:rFonts w:ascii="Aptos" w:hAnsi="Aptos" w:cs="Arial"/>
                <w:color w:val="000000" w:themeColor="text1"/>
                <w:sz w:val="20"/>
              </w:rPr>
              <w:t xml:space="preserve">) </w:t>
            </w:r>
            <w:r w:rsidR="001F68B6" w:rsidRPr="001F68B6">
              <w:rPr>
                <w:rFonts w:ascii="Aptos" w:hAnsi="Aptos" w:cs="Arial"/>
                <w:sz w:val="20"/>
                <w:szCs w:val="20"/>
              </w:rPr>
              <w:t>taking into account the major genetic and structural features that discriminate these phages from the others.</w:t>
            </w:r>
            <w:r w:rsidR="00E75D67">
              <w:rPr>
                <w:rFonts w:ascii="Aptos" w:hAnsi="Aptos" w:cs="Arial"/>
                <w:sz w:val="20"/>
                <w:szCs w:val="20"/>
              </w:rPr>
              <w:t xml:space="preserve"> </w:t>
            </w:r>
          </w:p>
          <w:p w14:paraId="4C41C2AF" w14:textId="3D33832D" w:rsidR="00460EE9" w:rsidRPr="00460EE9" w:rsidRDefault="00E75D67" w:rsidP="00460EE9">
            <w:pPr>
              <w:rPr>
                <w:rFonts w:ascii="Aptos" w:hAnsi="Aptos" w:cs="Arial"/>
                <w:sz w:val="20"/>
                <w:szCs w:val="20"/>
              </w:rPr>
            </w:pPr>
            <w:r>
              <w:rPr>
                <w:rFonts w:ascii="Aptos" w:hAnsi="Aptos" w:cs="Arial"/>
                <w:color w:val="000000" w:themeColor="text1"/>
                <w:sz w:val="20"/>
              </w:rPr>
              <w:t>T</w:t>
            </w:r>
            <w:r w:rsidR="00460EE9" w:rsidRPr="00111BD5">
              <w:rPr>
                <w:rFonts w:ascii="Aptos" w:hAnsi="Aptos" w:cs="Arial"/>
                <w:color w:val="000000" w:themeColor="text1"/>
                <w:sz w:val="20"/>
              </w:rPr>
              <w:t>he</w:t>
            </w:r>
            <w:r w:rsidR="00460EE9">
              <w:rPr>
                <w:rFonts w:ascii="Aptos" w:hAnsi="Aptos" w:cs="Arial"/>
                <w:color w:val="000000" w:themeColor="text1"/>
                <w:sz w:val="20"/>
              </w:rPr>
              <w:t xml:space="preserve"> structural </w:t>
            </w:r>
            <w:r w:rsidR="00460EE9" w:rsidRPr="00111BD5">
              <w:rPr>
                <w:rFonts w:ascii="Aptos" w:hAnsi="Aptos" w:cs="Arial"/>
                <w:color w:val="000000" w:themeColor="text1"/>
                <w:sz w:val="20"/>
              </w:rPr>
              <w:t xml:space="preserve">hallmarks </w:t>
            </w:r>
            <w:r w:rsidR="00460EE9">
              <w:rPr>
                <w:rFonts w:ascii="Aptos" w:hAnsi="Aptos" w:cs="Arial"/>
                <w:color w:val="000000" w:themeColor="text1"/>
                <w:sz w:val="20"/>
              </w:rPr>
              <w:t xml:space="preserve">of the </w:t>
            </w:r>
            <w:proofErr w:type="spellStart"/>
            <w:r>
              <w:rPr>
                <w:rFonts w:ascii="Aptos" w:hAnsi="Aptos" w:cs="Arial"/>
                <w:i/>
                <w:iCs/>
                <w:sz w:val="20"/>
                <w:szCs w:val="20"/>
              </w:rPr>
              <w:t>Kaverinviridae</w:t>
            </w:r>
            <w:proofErr w:type="spellEnd"/>
            <w:r w:rsidR="00460EE9" w:rsidRPr="00111BD5">
              <w:rPr>
                <w:rFonts w:ascii="Aptos" w:hAnsi="Aptos" w:cs="Arial"/>
                <w:color w:val="000000" w:themeColor="text1"/>
                <w:sz w:val="20"/>
              </w:rPr>
              <w:t xml:space="preserve"> phages </w:t>
            </w:r>
            <w:r w:rsidR="00460EE9">
              <w:rPr>
                <w:rFonts w:ascii="Aptos" w:hAnsi="Aptos" w:cs="Arial"/>
                <w:color w:val="000000" w:themeColor="text1"/>
                <w:sz w:val="20"/>
              </w:rPr>
              <w:t xml:space="preserve">are, - </w:t>
            </w:r>
            <w:r w:rsidR="00460EE9" w:rsidRPr="00111BD5">
              <w:rPr>
                <w:rFonts w:ascii="Aptos" w:hAnsi="Aptos" w:cs="Arial"/>
                <w:color w:val="000000" w:themeColor="text1"/>
                <w:sz w:val="20"/>
              </w:rPr>
              <w:t xml:space="preserve">the presence of three tube proteins, </w:t>
            </w:r>
            <w:r>
              <w:rPr>
                <w:rFonts w:ascii="Aptos" w:hAnsi="Aptos" w:cs="Arial"/>
                <w:color w:val="000000" w:themeColor="text1"/>
                <w:sz w:val="20"/>
              </w:rPr>
              <w:t>one</w:t>
            </w:r>
            <w:r w:rsidR="00460EE9" w:rsidRPr="00111BD5">
              <w:rPr>
                <w:rFonts w:ascii="Aptos" w:hAnsi="Aptos" w:cs="Arial"/>
                <w:color w:val="000000" w:themeColor="text1"/>
                <w:sz w:val="20"/>
              </w:rPr>
              <w:t xml:space="preserve"> tail sheath protein and a complex adsorption apparatus </w:t>
            </w:r>
            <w:r w:rsidR="00460EE9" w:rsidRPr="001F603A">
              <w:rPr>
                <w:rFonts w:ascii="Aptos" w:hAnsi="Aptos" w:cs="Arial"/>
                <w:color w:val="000000" w:themeColor="text1"/>
                <w:sz w:val="20"/>
              </w:rPr>
              <w:t xml:space="preserve">consisting of </w:t>
            </w:r>
            <w:r>
              <w:rPr>
                <w:rFonts w:ascii="Aptos" w:hAnsi="Aptos" w:cs="Arial"/>
                <w:color w:val="000000" w:themeColor="text1"/>
                <w:sz w:val="20"/>
              </w:rPr>
              <w:t xml:space="preserve">three </w:t>
            </w:r>
            <w:r w:rsidR="00460EE9" w:rsidRPr="001F603A">
              <w:rPr>
                <w:rFonts w:ascii="Aptos" w:hAnsi="Aptos" w:cs="Arial"/>
                <w:color w:val="000000" w:themeColor="text1"/>
                <w:sz w:val="20"/>
              </w:rPr>
              <w:t>types of receptor-binding proteins</w:t>
            </w:r>
            <w:r>
              <w:rPr>
                <w:rFonts w:ascii="Aptos" w:hAnsi="Aptos" w:cs="Arial"/>
                <w:color w:val="000000" w:themeColor="text1"/>
                <w:sz w:val="20"/>
              </w:rPr>
              <w:t xml:space="preserve">: </w:t>
            </w:r>
            <w:r w:rsidR="00460EE9" w:rsidRPr="001F603A">
              <w:rPr>
                <w:rFonts w:ascii="Aptos" w:hAnsi="Aptos" w:cs="Arial"/>
                <w:color w:val="000000" w:themeColor="text1"/>
                <w:sz w:val="20"/>
              </w:rPr>
              <w:t xml:space="preserve">tail </w:t>
            </w:r>
            <w:r>
              <w:rPr>
                <w:rFonts w:ascii="Aptos" w:hAnsi="Aptos" w:cs="Arial"/>
                <w:color w:val="000000" w:themeColor="text1"/>
                <w:sz w:val="20"/>
              </w:rPr>
              <w:t>spike with polysaccharide depolymerase activity</w:t>
            </w:r>
            <w:r w:rsidR="00460EE9">
              <w:rPr>
                <w:rFonts w:ascii="Aptos" w:hAnsi="Aptos" w:cs="Arial"/>
                <w:color w:val="000000" w:themeColor="text1"/>
                <w:sz w:val="20"/>
              </w:rPr>
              <w:t xml:space="preserve">, </w:t>
            </w:r>
            <w:r w:rsidR="00460EE9" w:rsidRPr="001F603A">
              <w:rPr>
                <w:rFonts w:ascii="Aptos" w:hAnsi="Aptos" w:cs="Arial"/>
                <w:color w:val="000000" w:themeColor="text1"/>
                <w:sz w:val="20"/>
              </w:rPr>
              <w:t xml:space="preserve">collagen-containing fiber and short tail </w:t>
            </w:r>
            <w:r w:rsidR="00460EE9" w:rsidRPr="00093D08">
              <w:rPr>
                <w:rFonts w:ascii="Aptos" w:hAnsi="Aptos" w:cs="Arial"/>
                <w:color w:val="000000" w:themeColor="text1"/>
                <w:sz w:val="20"/>
              </w:rPr>
              <w:t>fiber</w:t>
            </w:r>
            <w:r w:rsidR="00460EE9" w:rsidRPr="00093D08">
              <w:rPr>
                <w:rFonts w:ascii="Aptos" w:hAnsi="Aptos" w:cs="Arial"/>
                <w:sz w:val="20"/>
                <w:szCs w:val="20"/>
              </w:rPr>
              <w:t>.</w:t>
            </w:r>
          </w:p>
          <w:p w14:paraId="07FBC2E1" w14:textId="5F10F78F" w:rsidR="00FC2269" w:rsidRDefault="00111BD5" w:rsidP="00DD58AA">
            <w:pPr>
              <w:rPr>
                <w:rFonts w:ascii="Aptos" w:hAnsi="Aptos" w:cs="Arial"/>
                <w:i/>
                <w:iCs/>
                <w:color w:val="000000" w:themeColor="text1"/>
                <w:sz w:val="20"/>
              </w:rPr>
            </w:pPr>
            <w:r>
              <w:rPr>
                <w:rFonts w:ascii="Aptos" w:hAnsi="Aptos" w:cs="Arial"/>
                <w:sz w:val="20"/>
                <w:szCs w:val="20"/>
              </w:rPr>
              <w:t xml:space="preserve">Based on the results of these investigations and </w:t>
            </w:r>
            <w:r w:rsidRPr="00394BFF">
              <w:rPr>
                <w:rFonts w:ascii="Aptos" w:hAnsi="Aptos" w:cs="Arial"/>
                <w:sz w:val="20"/>
                <w:szCs w:val="20"/>
              </w:rPr>
              <w:t>applying the demarcation criteria employed by the ICTV Bacterial Viruses Subcommittee</w:t>
            </w:r>
            <w:r>
              <w:rPr>
                <w:rFonts w:ascii="Aptos" w:hAnsi="Aptos" w:cs="Arial"/>
                <w:sz w:val="20"/>
                <w:szCs w:val="20"/>
              </w:rPr>
              <w:t xml:space="preserve">, we propose </w:t>
            </w:r>
            <w:r w:rsidRPr="001E286C">
              <w:rPr>
                <w:rFonts w:ascii="Aptos" w:hAnsi="Aptos" w:cs="Arial"/>
                <w:sz w:val="20"/>
                <w:szCs w:val="20"/>
              </w:rPr>
              <w:t>the creation of a new family,</w:t>
            </w:r>
            <w:r>
              <w:rPr>
                <w:rFonts w:ascii="Aptos" w:hAnsi="Aptos" w:cs="Arial"/>
                <w:sz w:val="20"/>
                <w:szCs w:val="20"/>
              </w:rPr>
              <w:t xml:space="preserve"> </w:t>
            </w:r>
            <w:proofErr w:type="spellStart"/>
            <w:r w:rsidR="00E75D67">
              <w:rPr>
                <w:rFonts w:ascii="Aptos" w:hAnsi="Aptos" w:cs="Arial"/>
                <w:i/>
                <w:iCs/>
                <w:sz w:val="20"/>
                <w:szCs w:val="20"/>
              </w:rPr>
              <w:t>Kaverinviridae</w:t>
            </w:r>
            <w:proofErr w:type="spellEnd"/>
            <w:r>
              <w:rPr>
                <w:rFonts w:ascii="Aptos" w:hAnsi="Aptos" w:cs="Arial"/>
                <w:i/>
                <w:iCs/>
                <w:color w:val="000000" w:themeColor="text1"/>
                <w:sz w:val="20"/>
              </w:rPr>
              <w:t xml:space="preserve">, </w:t>
            </w:r>
            <w:r w:rsidR="00E75D67">
              <w:rPr>
                <w:rFonts w:ascii="Aptos" w:hAnsi="Aptos" w:cs="Arial"/>
                <w:color w:val="000000" w:themeColor="text1"/>
                <w:sz w:val="20"/>
              </w:rPr>
              <w:t xml:space="preserve">comprising 1 genus </w:t>
            </w:r>
            <w:proofErr w:type="spellStart"/>
            <w:r w:rsidR="00E75D67" w:rsidRPr="00E75D67">
              <w:rPr>
                <w:rFonts w:ascii="Aptos" w:hAnsi="Aptos" w:cs="Arial"/>
                <w:i/>
                <w:iCs/>
                <w:color w:val="000000" w:themeColor="text1"/>
                <w:sz w:val="20"/>
              </w:rPr>
              <w:t>Kaverinvirus</w:t>
            </w:r>
            <w:proofErr w:type="spellEnd"/>
            <w:r w:rsidR="00E75D67">
              <w:rPr>
                <w:rFonts w:ascii="Aptos" w:hAnsi="Aptos" w:cs="Arial"/>
                <w:i/>
                <w:iCs/>
                <w:color w:val="000000" w:themeColor="text1"/>
                <w:sz w:val="20"/>
              </w:rPr>
              <w:t xml:space="preserve"> </w:t>
            </w:r>
            <w:r w:rsidR="00E75D67" w:rsidRPr="00E75D67">
              <w:rPr>
                <w:rFonts w:ascii="Aptos" w:hAnsi="Aptos" w:cs="Arial"/>
                <w:color w:val="000000" w:themeColor="text1"/>
                <w:sz w:val="20"/>
              </w:rPr>
              <w:t>with 9 species</w:t>
            </w:r>
            <w:r>
              <w:rPr>
                <w:rFonts w:ascii="Aptos" w:hAnsi="Aptos" w:cs="Arial"/>
                <w:i/>
                <w:iCs/>
                <w:color w:val="000000" w:themeColor="text1"/>
                <w:sz w:val="20"/>
              </w:rPr>
              <w:t>.</w:t>
            </w:r>
          </w:p>
          <w:p w14:paraId="6439F55D" w14:textId="77777777" w:rsidR="00A77B8E" w:rsidRDefault="00A77B8E" w:rsidP="00460EE9">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55237F78" w14:textId="77777777" w:rsidR="001F68B6" w:rsidRPr="001F68B6" w:rsidRDefault="00113515" w:rsidP="001F68B6">
            <w:pPr>
              <w:pStyle w:val="Bibliography"/>
              <w:rPr>
                <w:rFonts w:ascii="Aptos" w:hAnsi="Aptos"/>
                <w:sz w:val="20"/>
                <w:szCs w:val="20"/>
              </w:rPr>
            </w:pPr>
            <w:r w:rsidRPr="001F68B6">
              <w:rPr>
                <w:rFonts w:ascii="Aptos" w:hAnsi="Aptos" w:cs="Arial"/>
                <w:sz w:val="20"/>
                <w:szCs w:val="20"/>
              </w:rPr>
              <w:fldChar w:fldCharType="begin"/>
            </w:r>
            <w:r w:rsidRPr="001F68B6">
              <w:rPr>
                <w:rFonts w:ascii="Aptos" w:hAnsi="Aptos" w:cs="Arial"/>
                <w:sz w:val="20"/>
                <w:szCs w:val="20"/>
              </w:rPr>
              <w:instrText xml:space="preserve"> ADDIN ZOTERO_BIBL {"uncited":[],"omitted":[],"custom":[]} CSL_BIBLIOGRAPHY </w:instrText>
            </w:r>
            <w:r w:rsidRPr="001F68B6">
              <w:rPr>
                <w:rFonts w:ascii="Aptos" w:hAnsi="Aptos" w:cs="Arial"/>
                <w:sz w:val="20"/>
                <w:szCs w:val="20"/>
              </w:rPr>
              <w:fldChar w:fldCharType="separate"/>
            </w:r>
            <w:r w:rsidR="001F68B6" w:rsidRPr="001F68B6">
              <w:rPr>
                <w:rFonts w:ascii="Aptos" w:hAnsi="Aptos"/>
                <w:sz w:val="20"/>
                <w:szCs w:val="20"/>
              </w:rPr>
              <w:t xml:space="preserve">1. </w:t>
            </w:r>
            <w:r w:rsidR="001F68B6" w:rsidRPr="001F68B6">
              <w:rPr>
                <w:rFonts w:ascii="Aptos" w:hAnsi="Aptos"/>
                <w:sz w:val="20"/>
                <w:szCs w:val="20"/>
              </w:rPr>
              <w:tab/>
              <w:t xml:space="preserve">Turner, D.; Kropinski, A.M.; Adriaenssens, E.M. A Roadmap for Genome-Based Phage Taxonomy. </w:t>
            </w:r>
            <w:r w:rsidR="001F68B6" w:rsidRPr="001F68B6">
              <w:rPr>
                <w:rFonts w:ascii="Aptos" w:hAnsi="Aptos"/>
                <w:i/>
                <w:iCs/>
                <w:sz w:val="20"/>
                <w:szCs w:val="20"/>
              </w:rPr>
              <w:t>Viruses</w:t>
            </w:r>
            <w:r w:rsidR="001F68B6" w:rsidRPr="001F68B6">
              <w:rPr>
                <w:rFonts w:ascii="Aptos" w:hAnsi="Aptos"/>
                <w:sz w:val="20"/>
                <w:szCs w:val="20"/>
              </w:rPr>
              <w:t xml:space="preserve"> </w:t>
            </w:r>
            <w:r w:rsidR="001F68B6" w:rsidRPr="001F68B6">
              <w:rPr>
                <w:rFonts w:ascii="Aptos" w:hAnsi="Aptos"/>
                <w:b/>
                <w:bCs/>
                <w:sz w:val="20"/>
                <w:szCs w:val="20"/>
              </w:rPr>
              <w:t>2021</w:t>
            </w:r>
            <w:r w:rsidR="001F68B6" w:rsidRPr="001F68B6">
              <w:rPr>
                <w:rFonts w:ascii="Aptos" w:hAnsi="Aptos"/>
                <w:sz w:val="20"/>
                <w:szCs w:val="20"/>
              </w:rPr>
              <w:t xml:space="preserve">, </w:t>
            </w:r>
            <w:r w:rsidR="001F68B6" w:rsidRPr="001F68B6">
              <w:rPr>
                <w:rFonts w:ascii="Aptos" w:hAnsi="Aptos"/>
                <w:i/>
                <w:iCs/>
                <w:sz w:val="20"/>
                <w:szCs w:val="20"/>
              </w:rPr>
              <w:t>13</w:t>
            </w:r>
            <w:r w:rsidR="001F68B6" w:rsidRPr="001F68B6">
              <w:rPr>
                <w:rFonts w:ascii="Aptos" w:hAnsi="Aptos"/>
                <w:sz w:val="20"/>
                <w:szCs w:val="20"/>
              </w:rPr>
              <w:t>, 506, doi:10.3390/v13030506.</w:t>
            </w:r>
          </w:p>
          <w:p w14:paraId="4DDE0552" w14:textId="77777777" w:rsidR="001F68B6" w:rsidRPr="001F68B6" w:rsidRDefault="001F68B6" w:rsidP="001F68B6">
            <w:pPr>
              <w:pStyle w:val="Bibliography"/>
              <w:rPr>
                <w:rFonts w:ascii="Aptos" w:hAnsi="Aptos"/>
                <w:sz w:val="20"/>
                <w:szCs w:val="20"/>
              </w:rPr>
            </w:pPr>
            <w:r w:rsidRPr="001F68B6">
              <w:rPr>
                <w:rFonts w:ascii="Aptos" w:hAnsi="Aptos"/>
                <w:sz w:val="20"/>
                <w:szCs w:val="20"/>
              </w:rPr>
              <w:t xml:space="preserve">2. </w:t>
            </w:r>
            <w:r w:rsidRPr="001F68B6">
              <w:rPr>
                <w:rFonts w:ascii="Aptos" w:hAnsi="Aptos"/>
                <w:sz w:val="20"/>
                <w:szCs w:val="20"/>
              </w:rPr>
              <w:tab/>
              <w:t xml:space="preserve">Moraru, C.; Varsani, A.; Kropinski, A.M. VIRIDIC—A Novel Tool to Calculate the Intergenomic Similarities of Prokaryote-Infecting Viruses. </w:t>
            </w:r>
            <w:r w:rsidRPr="001F68B6">
              <w:rPr>
                <w:rFonts w:ascii="Aptos" w:hAnsi="Aptos"/>
                <w:i/>
                <w:iCs/>
                <w:sz w:val="20"/>
                <w:szCs w:val="20"/>
              </w:rPr>
              <w:t>Viruses</w:t>
            </w:r>
            <w:r w:rsidRPr="001F68B6">
              <w:rPr>
                <w:rFonts w:ascii="Aptos" w:hAnsi="Aptos"/>
                <w:sz w:val="20"/>
                <w:szCs w:val="20"/>
              </w:rPr>
              <w:t xml:space="preserve"> </w:t>
            </w:r>
            <w:r w:rsidRPr="001F68B6">
              <w:rPr>
                <w:rFonts w:ascii="Aptos" w:hAnsi="Aptos"/>
                <w:b/>
                <w:bCs/>
                <w:sz w:val="20"/>
                <w:szCs w:val="20"/>
              </w:rPr>
              <w:t>2020</w:t>
            </w:r>
            <w:r w:rsidRPr="001F68B6">
              <w:rPr>
                <w:rFonts w:ascii="Aptos" w:hAnsi="Aptos"/>
                <w:sz w:val="20"/>
                <w:szCs w:val="20"/>
              </w:rPr>
              <w:t xml:space="preserve">, </w:t>
            </w:r>
            <w:r w:rsidRPr="001F68B6">
              <w:rPr>
                <w:rFonts w:ascii="Aptos" w:hAnsi="Aptos"/>
                <w:i/>
                <w:iCs/>
                <w:sz w:val="20"/>
                <w:szCs w:val="20"/>
              </w:rPr>
              <w:t>12</w:t>
            </w:r>
            <w:r w:rsidRPr="001F68B6">
              <w:rPr>
                <w:rFonts w:ascii="Aptos" w:hAnsi="Aptos"/>
                <w:sz w:val="20"/>
                <w:szCs w:val="20"/>
              </w:rPr>
              <w:t>, 1268, doi:10.3390/v12111268.</w:t>
            </w:r>
          </w:p>
          <w:p w14:paraId="597F0CC1" w14:textId="77777777" w:rsidR="001F68B6" w:rsidRPr="001F68B6" w:rsidRDefault="001F68B6" w:rsidP="001F68B6">
            <w:pPr>
              <w:pStyle w:val="Bibliography"/>
              <w:rPr>
                <w:rFonts w:ascii="Aptos" w:hAnsi="Aptos"/>
                <w:sz w:val="20"/>
                <w:szCs w:val="20"/>
              </w:rPr>
            </w:pPr>
            <w:r w:rsidRPr="001F68B6">
              <w:rPr>
                <w:rFonts w:ascii="Aptos" w:hAnsi="Aptos"/>
                <w:sz w:val="20"/>
                <w:szCs w:val="20"/>
              </w:rPr>
              <w:t xml:space="preserve">3. </w:t>
            </w:r>
            <w:r w:rsidRPr="001F68B6">
              <w:rPr>
                <w:rFonts w:ascii="Aptos" w:hAnsi="Aptos"/>
                <w:sz w:val="20"/>
                <w:szCs w:val="20"/>
              </w:rPr>
              <w:tab/>
              <w:t xml:space="preserve">Meier-Kolthoff, J.P.; Göker, M. VICTOR: Genome-Based Phylogeny and Classification of Prokaryotic Viruses. </w:t>
            </w:r>
            <w:r w:rsidRPr="001F68B6">
              <w:rPr>
                <w:rFonts w:ascii="Aptos" w:hAnsi="Aptos"/>
                <w:i/>
                <w:iCs/>
                <w:sz w:val="20"/>
                <w:szCs w:val="20"/>
              </w:rPr>
              <w:t>Bioinformatics</w:t>
            </w:r>
            <w:r w:rsidRPr="001F68B6">
              <w:rPr>
                <w:rFonts w:ascii="Aptos" w:hAnsi="Aptos"/>
                <w:sz w:val="20"/>
                <w:szCs w:val="20"/>
              </w:rPr>
              <w:t xml:space="preserve"> </w:t>
            </w:r>
            <w:r w:rsidRPr="001F68B6">
              <w:rPr>
                <w:rFonts w:ascii="Aptos" w:hAnsi="Aptos"/>
                <w:b/>
                <w:bCs/>
                <w:sz w:val="20"/>
                <w:szCs w:val="20"/>
              </w:rPr>
              <w:t>2017</w:t>
            </w:r>
            <w:r w:rsidRPr="001F68B6">
              <w:rPr>
                <w:rFonts w:ascii="Aptos" w:hAnsi="Aptos"/>
                <w:sz w:val="20"/>
                <w:szCs w:val="20"/>
              </w:rPr>
              <w:t xml:space="preserve">, </w:t>
            </w:r>
            <w:r w:rsidRPr="001F68B6">
              <w:rPr>
                <w:rFonts w:ascii="Aptos" w:hAnsi="Aptos"/>
                <w:i/>
                <w:iCs/>
                <w:sz w:val="20"/>
                <w:szCs w:val="20"/>
              </w:rPr>
              <w:t>33</w:t>
            </w:r>
            <w:r w:rsidRPr="001F68B6">
              <w:rPr>
                <w:rFonts w:ascii="Aptos" w:hAnsi="Aptos"/>
                <w:sz w:val="20"/>
                <w:szCs w:val="20"/>
              </w:rPr>
              <w:t>, 3396–3404, doi:10.1093/bioinformatics/btx440.</w:t>
            </w:r>
          </w:p>
          <w:p w14:paraId="7A192C84" w14:textId="77777777" w:rsidR="001F68B6" w:rsidRPr="001F68B6" w:rsidRDefault="001F68B6" w:rsidP="001F68B6">
            <w:pPr>
              <w:pStyle w:val="Bibliography"/>
              <w:rPr>
                <w:rFonts w:ascii="Aptos" w:hAnsi="Aptos"/>
                <w:sz w:val="20"/>
                <w:szCs w:val="20"/>
              </w:rPr>
            </w:pPr>
            <w:r w:rsidRPr="001F68B6">
              <w:rPr>
                <w:rFonts w:ascii="Aptos" w:hAnsi="Aptos"/>
                <w:sz w:val="20"/>
                <w:szCs w:val="20"/>
              </w:rPr>
              <w:t xml:space="preserve">4. </w:t>
            </w:r>
            <w:r w:rsidRPr="001F68B6">
              <w:rPr>
                <w:rFonts w:ascii="Aptos" w:hAnsi="Aptos"/>
                <w:sz w:val="20"/>
                <w:szCs w:val="20"/>
              </w:rPr>
              <w:tab/>
              <w:t xml:space="preserve">Nishimura, Y.; Yoshida, T.; Kuronishi, M.; Uehara, H.; Ogata, H.; Goto, S. ViPTree: The Viral Proteomic Tree Server. </w:t>
            </w:r>
            <w:r w:rsidRPr="001F68B6">
              <w:rPr>
                <w:rFonts w:ascii="Aptos" w:hAnsi="Aptos"/>
                <w:i/>
                <w:iCs/>
                <w:sz w:val="20"/>
                <w:szCs w:val="20"/>
              </w:rPr>
              <w:t>Bioinformatics</w:t>
            </w:r>
            <w:r w:rsidRPr="001F68B6">
              <w:rPr>
                <w:rFonts w:ascii="Aptos" w:hAnsi="Aptos"/>
                <w:sz w:val="20"/>
                <w:szCs w:val="20"/>
              </w:rPr>
              <w:t xml:space="preserve"> </w:t>
            </w:r>
            <w:r w:rsidRPr="001F68B6">
              <w:rPr>
                <w:rFonts w:ascii="Aptos" w:hAnsi="Aptos"/>
                <w:b/>
                <w:bCs/>
                <w:sz w:val="20"/>
                <w:szCs w:val="20"/>
              </w:rPr>
              <w:t>2017</w:t>
            </w:r>
            <w:r w:rsidRPr="001F68B6">
              <w:rPr>
                <w:rFonts w:ascii="Aptos" w:hAnsi="Aptos"/>
                <w:sz w:val="20"/>
                <w:szCs w:val="20"/>
              </w:rPr>
              <w:t xml:space="preserve">, </w:t>
            </w:r>
            <w:r w:rsidRPr="001F68B6">
              <w:rPr>
                <w:rFonts w:ascii="Aptos" w:hAnsi="Aptos"/>
                <w:i/>
                <w:iCs/>
                <w:sz w:val="20"/>
                <w:szCs w:val="20"/>
              </w:rPr>
              <w:t>33</w:t>
            </w:r>
            <w:r w:rsidRPr="001F68B6">
              <w:rPr>
                <w:rFonts w:ascii="Aptos" w:hAnsi="Aptos"/>
                <w:sz w:val="20"/>
                <w:szCs w:val="20"/>
              </w:rPr>
              <w:t>, 2379–2380, doi:10.1093/bioinformatics/btx157.</w:t>
            </w:r>
          </w:p>
          <w:p w14:paraId="7D1B1CCD" w14:textId="5E0AEA27" w:rsidR="00953FFE" w:rsidRPr="00460EE9" w:rsidRDefault="00113515" w:rsidP="00333392">
            <w:pPr>
              <w:rPr>
                <w:rFonts w:ascii="Aptos" w:hAnsi="Aptos" w:cs="Arial"/>
                <w:sz w:val="20"/>
                <w:szCs w:val="20"/>
              </w:rPr>
            </w:pPr>
            <w:r w:rsidRPr="001F68B6">
              <w:rPr>
                <w:rFonts w:ascii="Aptos" w:hAnsi="Aptos" w:cs="Arial"/>
                <w:sz w:val="20"/>
                <w:szCs w:val="20"/>
              </w:rPr>
              <w:fldChar w:fldCharType="end"/>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53DF07FE" w:rsidR="0050780B" w:rsidRPr="00E92794" w:rsidRDefault="00FC2269" w:rsidP="0050780B">
            <w:pPr>
              <w:rPr>
                <w:rFonts w:ascii="Aptos" w:hAnsi="Aptos" w:cs="Arial"/>
                <w:color w:val="0070C0"/>
                <w:sz w:val="20"/>
              </w:rPr>
            </w:pPr>
            <w:r>
              <w:rPr>
                <w:rFonts w:ascii="Aptos" w:hAnsi="Aptos" w:cs="Arial"/>
                <w:b/>
                <w:sz w:val="20"/>
                <w:szCs w:val="20"/>
              </w:rPr>
              <w:t>Accompanying files:</w:t>
            </w:r>
          </w:p>
          <w:p w14:paraId="0823714E" w14:textId="18216258" w:rsidR="00E92794" w:rsidRPr="00E92794" w:rsidRDefault="00E92794" w:rsidP="00C321B1">
            <w:pPr>
              <w:rPr>
                <w:rFonts w:ascii="Aptos" w:hAnsi="Aptos" w:cs="Arial"/>
                <w:color w:val="0070C0"/>
                <w:sz w:val="20"/>
              </w:rPr>
            </w:pP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44DC363F" w14:textId="2E42751D" w:rsidR="00E92794" w:rsidRDefault="00E92794"/>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1C7C2F93" w14:textId="35891452" w:rsidR="007A3DAB" w:rsidRPr="006C0F51" w:rsidRDefault="006C0F51" w:rsidP="007A3DAB">
            <w:pPr>
              <w:pStyle w:val="BodyTextIndent"/>
              <w:ind w:left="0" w:firstLine="0"/>
              <w:rPr>
                <w:rFonts w:ascii="Aptos" w:hAnsi="Aptos"/>
                <w:color w:val="0070C0"/>
                <w:sz w:val="20"/>
              </w:rPr>
            </w:pPr>
            <w:r w:rsidRPr="006C0F51">
              <w:rPr>
                <w:rFonts w:ascii="Aptos" w:hAnsi="Aptos" w:cs="Arial"/>
                <w:b/>
                <w:iCs/>
                <w:sz w:val="20"/>
              </w:rPr>
              <w:t xml:space="preserve">Tables, Figures: </w:t>
            </w:r>
          </w:p>
          <w:p w14:paraId="39E278D1" w14:textId="562D86D9" w:rsidR="006C0F51" w:rsidRPr="006C0F51" w:rsidRDefault="006C0F51" w:rsidP="006C0F51">
            <w:pPr>
              <w:pStyle w:val="BodyTextIndent"/>
              <w:ind w:left="0" w:firstLine="0"/>
              <w:rPr>
                <w:rFonts w:ascii="Aptos" w:hAnsi="Aptos"/>
                <w:color w:val="0070C0"/>
                <w:sz w:val="20"/>
              </w:rPr>
            </w:pPr>
          </w:p>
        </w:tc>
      </w:tr>
    </w:tbl>
    <w:p w14:paraId="2DFEC1BC" w14:textId="32C146C1" w:rsidR="00FC2269" w:rsidRDefault="00FC2269" w:rsidP="00FC2269">
      <w:pPr>
        <w:rPr>
          <w:rFonts w:ascii="Aptos" w:hAnsi="Aptos"/>
          <w:color w:val="0070C0"/>
        </w:rPr>
      </w:pPr>
    </w:p>
    <w:p w14:paraId="6C837D6E" w14:textId="73A8807E" w:rsidR="007A3DAB" w:rsidRDefault="007A3DAB" w:rsidP="007A3DAB">
      <w:pPr>
        <w:pStyle w:val="BodyTextIndent"/>
        <w:ind w:left="0" w:firstLine="0"/>
        <w:rPr>
          <w:rFonts w:ascii="Aptos" w:hAnsi="Aptos" w:cs="Arial"/>
          <w:b/>
          <w:iCs/>
          <w:sz w:val="20"/>
        </w:rPr>
      </w:pPr>
      <w:r w:rsidRPr="007A3DAB">
        <w:rPr>
          <w:rFonts w:ascii="Aptos" w:hAnsi="Aptos" w:cs="Arial"/>
          <w:b/>
          <w:iCs/>
          <w:sz w:val="20"/>
        </w:rPr>
        <w:t>Table 1</w:t>
      </w:r>
      <w:r>
        <w:rPr>
          <w:rFonts w:ascii="Aptos" w:hAnsi="Aptos" w:cs="Arial"/>
          <w:b/>
          <w:iCs/>
          <w:sz w:val="20"/>
        </w:rPr>
        <w:t>.</w:t>
      </w:r>
      <w:r w:rsidR="00211AEB">
        <w:rPr>
          <w:rFonts w:ascii="Aptos" w:hAnsi="Aptos" w:cs="Arial"/>
          <w:b/>
          <w:iCs/>
          <w:sz w:val="20"/>
        </w:rPr>
        <w:t xml:space="preserve"> List of</w:t>
      </w:r>
      <w:r>
        <w:rPr>
          <w:rFonts w:ascii="Aptos" w:hAnsi="Aptos" w:cs="Arial"/>
          <w:b/>
          <w:iCs/>
          <w:sz w:val="20"/>
        </w:rPr>
        <w:t xml:space="preserve"> </w:t>
      </w:r>
      <w:proofErr w:type="spellStart"/>
      <w:r w:rsidR="00381BDD">
        <w:rPr>
          <w:rFonts w:ascii="Aptos" w:hAnsi="Aptos" w:cs="Arial"/>
          <w:b/>
          <w:i/>
          <w:sz w:val="20"/>
        </w:rPr>
        <w:t>Kaverinviridae</w:t>
      </w:r>
      <w:proofErr w:type="spellEnd"/>
      <w:r w:rsidR="00211AEB" w:rsidRPr="00211AEB">
        <w:rPr>
          <w:rFonts w:ascii="Aptos" w:hAnsi="Aptos" w:cs="Arial"/>
          <w:b/>
          <w:iCs/>
          <w:sz w:val="20"/>
        </w:rPr>
        <w:t xml:space="preserve"> phages</w:t>
      </w:r>
    </w:p>
    <w:p w14:paraId="179CCAC8" w14:textId="77777777" w:rsidR="00211AEB" w:rsidRPr="00211AEB" w:rsidRDefault="00211AEB" w:rsidP="007A3DAB">
      <w:pPr>
        <w:pStyle w:val="BodyTextIndent"/>
        <w:ind w:left="0" w:firstLine="0"/>
        <w:rPr>
          <w:rFonts w:ascii="Aptos" w:hAnsi="Aptos" w:cs="Arial"/>
          <w:b/>
          <w:iCs/>
          <w:sz w:val="20"/>
        </w:rPr>
      </w:pPr>
    </w:p>
    <w:tbl>
      <w:tblPr>
        <w:tblStyle w:val="TableGrid"/>
        <w:tblW w:w="0" w:type="auto"/>
        <w:tblLook w:val="04A0" w:firstRow="1" w:lastRow="0" w:firstColumn="1" w:lastColumn="0" w:noHBand="0" w:noVBand="1"/>
      </w:tblPr>
      <w:tblGrid>
        <w:gridCol w:w="1517"/>
        <w:gridCol w:w="1623"/>
        <w:gridCol w:w="2066"/>
        <w:gridCol w:w="2304"/>
        <w:gridCol w:w="1813"/>
      </w:tblGrid>
      <w:tr w:rsidR="00211AEB" w14:paraId="0124BDCA" w14:textId="77777777" w:rsidTr="00381BDD">
        <w:trPr>
          <w:trHeight w:val="248"/>
        </w:trPr>
        <w:tc>
          <w:tcPr>
            <w:tcW w:w="1517" w:type="dxa"/>
          </w:tcPr>
          <w:p w14:paraId="599E8CC7" w14:textId="4F2A0168" w:rsidR="00211AEB" w:rsidRPr="00211AEB" w:rsidRDefault="00381BDD" w:rsidP="00211AEB">
            <w:pPr>
              <w:pStyle w:val="BodyTextIndent"/>
              <w:ind w:left="0" w:firstLine="0"/>
              <w:rPr>
                <w:rFonts w:ascii="Aptos" w:hAnsi="Aptos" w:cs="Arial"/>
                <w:b/>
                <w:iCs/>
                <w:sz w:val="20"/>
              </w:rPr>
            </w:pPr>
            <w:r>
              <w:rPr>
                <w:rFonts w:ascii="Aptos" w:hAnsi="Aptos" w:cs="Arial"/>
                <w:b/>
                <w:iCs/>
                <w:sz w:val="20"/>
              </w:rPr>
              <w:t>F</w:t>
            </w:r>
            <w:r w:rsidR="00211AEB">
              <w:rPr>
                <w:rFonts w:ascii="Aptos" w:hAnsi="Aptos" w:cs="Arial"/>
                <w:b/>
                <w:iCs/>
                <w:sz w:val="20"/>
              </w:rPr>
              <w:t>amily</w:t>
            </w:r>
          </w:p>
        </w:tc>
        <w:tc>
          <w:tcPr>
            <w:tcW w:w="1623" w:type="dxa"/>
          </w:tcPr>
          <w:p w14:paraId="2BC6EDB3" w14:textId="60A5F46B" w:rsidR="00211AEB" w:rsidRDefault="00211AEB" w:rsidP="00211AEB">
            <w:pPr>
              <w:pStyle w:val="BodyTextIndent"/>
              <w:ind w:left="0" w:firstLine="0"/>
              <w:rPr>
                <w:rFonts w:ascii="Aptos" w:hAnsi="Aptos"/>
                <w:color w:val="0070C0"/>
              </w:rPr>
            </w:pPr>
            <w:r w:rsidRPr="00211AEB">
              <w:rPr>
                <w:rFonts w:ascii="Aptos" w:hAnsi="Aptos" w:cs="Arial"/>
                <w:b/>
                <w:iCs/>
                <w:sz w:val="20"/>
              </w:rPr>
              <w:t>Genus</w:t>
            </w:r>
          </w:p>
        </w:tc>
        <w:tc>
          <w:tcPr>
            <w:tcW w:w="2066" w:type="dxa"/>
          </w:tcPr>
          <w:p w14:paraId="0999C951" w14:textId="105A953D" w:rsidR="00211AEB" w:rsidRDefault="00211AEB" w:rsidP="00211AEB">
            <w:pPr>
              <w:pStyle w:val="BodyTextIndent"/>
              <w:ind w:left="0" w:firstLine="0"/>
              <w:rPr>
                <w:rFonts w:ascii="Aptos" w:hAnsi="Aptos"/>
                <w:color w:val="0070C0"/>
              </w:rPr>
            </w:pPr>
            <w:r w:rsidRPr="00211AEB">
              <w:rPr>
                <w:rFonts w:ascii="Aptos" w:hAnsi="Aptos" w:cs="Arial"/>
                <w:b/>
                <w:iCs/>
                <w:sz w:val="20"/>
              </w:rPr>
              <w:t>Spe</w:t>
            </w:r>
            <w:r>
              <w:rPr>
                <w:rFonts w:ascii="Aptos" w:hAnsi="Aptos" w:cs="Arial"/>
                <w:b/>
                <w:iCs/>
                <w:sz w:val="20"/>
              </w:rPr>
              <w:t>c</w:t>
            </w:r>
            <w:r w:rsidRPr="00211AEB">
              <w:rPr>
                <w:rFonts w:ascii="Aptos" w:hAnsi="Aptos" w:cs="Arial"/>
                <w:b/>
                <w:iCs/>
                <w:sz w:val="20"/>
              </w:rPr>
              <w:t>ies</w:t>
            </w:r>
          </w:p>
        </w:tc>
        <w:tc>
          <w:tcPr>
            <w:tcW w:w="2304" w:type="dxa"/>
          </w:tcPr>
          <w:p w14:paraId="6BCCE15E" w14:textId="7CD06E73" w:rsidR="00211AEB" w:rsidRDefault="00211AEB" w:rsidP="00211AEB">
            <w:pPr>
              <w:pStyle w:val="BodyTextIndent"/>
              <w:ind w:left="0" w:firstLine="0"/>
              <w:rPr>
                <w:rFonts w:ascii="Aptos" w:hAnsi="Aptos"/>
                <w:color w:val="0070C0"/>
              </w:rPr>
            </w:pPr>
            <w:r w:rsidRPr="00211AEB">
              <w:rPr>
                <w:rFonts w:ascii="Aptos" w:hAnsi="Aptos" w:cs="Arial"/>
                <w:b/>
                <w:iCs/>
                <w:sz w:val="20"/>
              </w:rPr>
              <w:t>Virus name</w:t>
            </w:r>
          </w:p>
        </w:tc>
        <w:tc>
          <w:tcPr>
            <w:tcW w:w="1813" w:type="dxa"/>
          </w:tcPr>
          <w:p w14:paraId="2DEED527" w14:textId="4BBBEA8C" w:rsidR="00211AEB" w:rsidRPr="00211AEB" w:rsidRDefault="00211AEB" w:rsidP="00211AEB">
            <w:pPr>
              <w:pStyle w:val="BodyTextIndent"/>
              <w:ind w:left="0" w:firstLine="0"/>
              <w:rPr>
                <w:rFonts w:ascii="Aptos" w:hAnsi="Aptos" w:cs="Arial"/>
                <w:b/>
                <w:iCs/>
                <w:sz w:val="20"/>
              </w:rPr>
            </w:pPr>
            <w:r>
              <w:rPr>
                <w:rFonts w:ascii="Aptos" w:hAnsi="Aptos" w:cs="Arial"/>
                <w:b/>
                <w:iCs/>
                <w:sz w:val="20"/>
              </w:rPr>
              <w:t>A</w:t>
            </w:r>
            <w:r w:rsidRPr="00211AEB">
              <w:rPr>
                <w:rFonts w:ascii="Aptos" w:hAnsi="Aptos" w:cs="Arial"/>
                <w:b/>
                <w:iCs/>
                <w:sz w:val="20"/>
              </w:rPr>
              <w:t>ccession</w:t>
            </w:r>
          </w:p>
        </w:tc>
      </w:tr>
      <w:tr w:rsidR="00211AEB" w14:paraId="43891753" w14:textId="77777777" w:rsidTr="00381BDD">
        <w:trPr>
          <w:trHeight w:val="310"/>
        </w:trPr>
        <w:tc>
          <w:tcPr>
            <w:tcW w:w="1517" w:type="dxa"/>
          </w:tcPr>
          <w:p w14:paraId="30D230EB" w14:textId="76E0964B" w:rsidR="00211AEB" w:rsidRPr="00E320A9" w:rsidRDefault="00381BDD" w:rsidP="00FC2269">
            <w:pPr>
              <w:rPr>
                <w:rFonts w:ascii="Aptos" w:hAnsi="Aptos"/>
                <w:color w:val="0070C0"/>
              </w:rPr>
            </w:pPr>
            <w:proofErr w:type="spellStart"/>
            <w:r>
              <w:rPr>
                <w:rFonts w:ascii="Aptos" w:hAnsi="Aptos" w:cs="Arial"/>
                <w:i/>
                <w:iCs/>
                <w:color w:val="000000" w:themeColor="text1"/>
                <w:sz w:val="20"/>
              </w:rPr>
              <w:t>Kaverinviridae</w:t>
            </w:r>
            <w:proofErr w:type="spellEnd"/>
          </w:p>
        </w:tc>
        <w:tc>
          <w:tcPr>
            <w:tcW w:w="1623" w:type="dxa"/>
          </w:tcPr>
          <w:p w14:paraId="79919B1D" w14:textId="6581F664" w:rsidR="00211AEB" w:rsidRPr="00E320A9" w:rsidRDefault="00381BDD" w:rsidP="00FC2269">
            <w:pPr>
              <w:rPr>
                <w:rFonts w:ascii="Aptos" w:hAnsi="Aptos"/>
                <w:color w:val="0070C0"/>
              </w:rPr>
            </w:pPr>
            <w:proofErr w:type="spellStart"/>
            <w:r>
              <w:rPr>
                <w:rFonts w:ascii="Aptos" w:hAnsi="Aptos" w:cs="Arial"/>
                <w:i/>
                <w:iCs/>
                <w:color w:val="000000" w:themeColor="text1"/>
                <w:sz w:val="20"/>
              </w:rPr>
              <w:t>Kaverinvirus</w:t>
            </w:r>
            <w:proofErr w:type="spellEnd"/>
          </w:p>
        </w:tc>
        <w:tc>
          <w:tcPr>
            <w:tcW w:w="2066" w:type="dxa"/>
          </w:tcPr>
          <w:p w14:paraId="61F8923C" w14:textId="6B7676E9" w:rsidR="00211AEB" w:rsidRPr="00E320A9" w:rsidRDefault="00381BDD" w:rsidP="00FC2269">
            <w:pPr>
              <w:rPr>
                <w:rFonts w:ascii="Aptos" w:hAnsi="Aptos"/>
                <w:color w:val="0070C0"/>
              </w:rPr>
            </w:pPr>
            <w:proofErr w:type="spellStart"/>
            <w:r>
              <w:rPr>
                <w:rFonts w:ascii="Aptos" w:hAnsi="Aptos" w:cs="Arial"/>
                <w:i/>
                <w:iCs/>
                <w:color w:val="000000" w:themeColor="text1"/>
                <w:sz w:val="20"/>
              </w:rPr>
              <w:t>Kaverinvirus</w:t>
            </w:r>
            <w:proofErr w:type="spellEnd"/>
            <w:r w:rsidR="00211AEB" w:rsidRPr="00E320A9">
              <w:rPr>
                <w:rFonts w:ascii="Aptos" w:hAnsi="Aptos" w:cs="Arial"/>
                <w:i/>
                <w:iCs/>
                <w:color w:val="000000" w:themeColor="text1"/>
                <w:sz w:val="20"/>
              </w:rPr>
              <w:t xml:space="preserve"> </w:t>
            </w:r>
            <w:r w:rsidRPr="00D6760A">
              <w:rPr>
                <w:rFonts w:ascii="Aptos" w:hAnsi="Aptos" w:cs="Arial"/>
                <w:i/>
                <w:iCs/>
                <w:color w:val="000000" w:themeColor="text1"/>
                <w:sz w:val="20"/>
              </w:rPr>
              <w:t>Mithridates</w:t>
            </w:r>
          </w:p>
        </w:tc>
        <w:tc>
          <w:tcPr>
            <w:tcW w:w="2304" w:type="dxa"/>
          </w:tcPr>
          <w:p w14:paraId="180EDFFE" w14:textId="4EF2E418" w:rsidR="00211AEB" w:rsidRPr="00211AEB" w:rsidRDefault="00211AEB" w:rsidP="00FC2269">
            <w:pPr>
              <w:rPr>
                <w:rFonts w:ascii="Aptos" w:hAnsi="Aptos"/>
                <w:color w:val="0070C0"/>
              </w:rPr>
            </w:pPr>
            <w:r w:rsidRPr="00211AEB">
              <w:rPr>
                <w:rFonts w:ascii="Aptos" w:hAnsi="Aptos" w:cs="Arial"/>
                <w:color w:val="000000" w:themeColor="text1"/>
                <w:sz w:val="20"/>
              </w:rPr>
              <w:t xml:space="preserve">Acinetobacter phage </w:t>
            </w:r>
            <w:r w:rsidR="00381BDD" w:rsidRPr="00381BDD">
              <w:rPr>
                <w:rFonts w:ascii="Aptos" w:hAnsi="Aptos" w:cs="Arial"/>
                <w:color w:val="000000" w:themeColor="text1"/>
                <w:sz w:val="20"/>
              </w:rPr>
              <w:t>Mithridates</w:t>
            </w:r>
          </w:p>
        </w:tc>
        <w:tc>
          <w:tcPr>
            <w:tcW w:w="1813" w:type="dxa"/>
          </w:tcPr>
          <w:p w14:paraId="0DB3BEBC" w14:textId="598D5E86" w:rsidR="00211AEB" w:rsidRPr="00211AEB" w:rsidRDefault="00381BDD" w:rsidP="00381BDD">
            <w:pPr>
              <w:rPr>
                <w:rFonts w:ascii="Aptos" w:hAnsi="Aptos"/>
                <w:bCs/>
                <w:color w:val="0070C0"/>
              </w:rPr>
            </w:pPr>
            <w:r w:rsidRPr="00381BDD">
              <w:rPr>
                <w:rFonts w:ascii="Aptos" w:hAnsi="Aptos" w:cs="Arial"/>
                <w:color w:val="000000" w:themeColor="text1"/>
                <w:sz w:val="20"/>
              </w:rPr>
              <w:t>MW316731</w:t>
            </w:r>
          </w:p>
        </w:tc>
      </w:tr>
      <w:tr w:rsidR="00381BDD" w14:paraId="65B8B6CE" w14:textId="77777777" w:rsidTr="00381BDD">
        <w:trPr>
          <w:trHeight w:val="299"/>
        </w:trPr>
        <w:tc>
          <w:tcPr>
            <w:tcW w:w="1517" w:type="dxa"/>
          </w:tcPr>
          <w:p w14:paraId="6D97A82C" w14:textId="27F6120D" w:rsidR="00381BDD" w:rsidRDefault="00381BDD" w:rsidP="00381BDD">
            <w:pPr>
              <w:rPr>
                <w:rFonts w:ascii="Aptos" w:hAnsi="Aptos"/>
                <w:color w:val="0070C0"/>
              </w:rPr>
            </w:pPr>
            <w:proofErr w:type="spellStart"/>
            <w:r>
              <w:rPr>
                <w:rFonts w:ascii="Aptos" w:hAnsi="Aptos" w:cs="Arial"/>
                <w:i/>
                <w:iCs/>
                <w:color w:val="000000" w:themeColor="text1"/>
                <w:sz w:val="20"/>
              </w:rPr>
              <w:t>Kaverinviridae</w:t>
            </w:r>
            <w:proofErr w:type="spellEnd"/>
          </w:p>
        </w:tc>
        <w:tc>
          <w:tcPr>
            <w:tcW w:w="1623" w:type="dxa"/>
          </w:tcPr>
          <w:p w14:paraId="7D5097A7" w14:textId="19E15427"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p>
        </w:tc>
        <w:tc>
          <w:tcPr>
            <w:tcW w:w="2066" w:type="dxa"/>
          </w:tcPr>
          <w:p w14:paraId="17D6CCF8" w14:textId="7CAFD99E"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r>
              <w:rPr>
                <w:rFonts w:ascii="Aptos" w:hAnsi="Aptos" w:cs="Arial"/>
                <w:i/>
                <w:iCs/>
                <w:color w:val="000000" w:themeColor="text1"/>
                <w:sz w:val="20"/>
              </w:rPr>
              <w:t xml:space="preserve"> AM24</w:t>
            </w:r>
          </w:p>
        </w:tc>
        <w:tc>
          <w:tcPr>
            <w:tcW w:w="2304" w:type="dxa"/>
          </w:tcPr>
          <w:p w14:paraId="2681FDC4" w14:textId="04355575" w:rsidR="00381BDD" w:rsidRDefault="00381BDD" w:rsidP="00381BDD">
            <w:pPr>
              <w:rPr>
                <w:rFonts w:ascii="Aptos" w:hAnsi="Aptos"/>
                <w:color w:val="0070C0"/>
              </w:rPr>
            </w:pPr>
            <w:r w:rsidRPr="00F3308D">
              <w:rPr>
                <w:rFonts w:ascii="Aptos" w:hAnsi="Aptos" w:cs="Arial"/>
                <w:color w:val="000000" w:themeColor="text1"/>
                <w:sz w:val="20"/>
              </w:rPr>
              <w:t xml:space="preserve">Acinetobacter phage </w:t>
            </w:r>
            <w:r w:rsidRPr="00381BDD">
              <w:rPr>
                <w:rFonts w:ascii="Aptos" w:hAnsi="Aptos" w:cs="Arial"/>
                <w:color w:val="000000" w:themeColor="text1"/>
                <w:sz w:val="20"/>
              </w:rPr>
              <w:t>AM24</w:t>
            </w:r>
          </w:p>
        </w:tc>
        <w:tc>
          <w:tcPr>
            <w:tcW w:w="1813" w:type="dxa"/>
          </w:tcPr>
          <w:p w14:paraId="63F12077" w14:textId="5B153C39" w:rsidR="00381BDD" w:rsidRDefault="00381BDD" w:rsidP="00381BDD">
            <w:pPr>
              <w:rPr>
                <w:rFonts w:ascii="Aptos" w:hAnsi="Aptos"/>
                <w:color w:val="0070C0"/>
              </w:rPr>
            </w:pPr>
            <w:r w:rsidRPr="00381BDD">
              <w:rPr>
                <w:rFonts w:ascii="Aptos" w:hAnsi="Aptos" w:cs="Arial"/>
                <w:color w:val="000000" w:themeColor="text1"/>
                <w:sz w:val="20"/>
              </w:rPr>
              <w:t>KY000079</w:t>
            </w:r>
          </w:p>
        </w:tc>
      </w:tr>
      <w:tr w:rsidR="00381BDD" w14:paraId="70F1E813" w14:textId="77777777" w:rsidTr="00381BDD">
        <w:trPr>
          <w:trHeight w:val="299"/>
        </w:trPr>
        <w:tc>
          <w:tcPr>
            <w:tcW w:w="1517" w:type="dxa"/>
          </w:tcPr>
          <w:p w14:paraId="2FE0DC9B" w14:textId="2DBF912F" w:rsidR="00381BDD" w:rsidRDefault="00381BDD" w:rsidP="00381BDD">
            <w:pPr>
              <w:rPr>
                <w:rFonts w:ascii="Aptos" w:hAnsi="Aptos"/>
                <w:color w:val="0070C0"/>
              </w:rPr>
            </w:pPr>
            <w:proofErr w:type="spellStart"/>
            <w:r>
              <w:rPr>
                <w:rFonts w:ascii="Aptos" w:hAnsi="Aptos" w:cs="Arial"/>
                <w:i/>
                <w:iCs/>
                <w:color w:val="000000" w:themeColor="text1"/>
                <w:sz w:val="20"/>
              </w:rPr>
              <w:t>Kaverinviridae</w:t>
            </w:r>
            <w:proofErr w:type="spellEnd"/>
          </w:p>
        </w:tc>
        <w:tc>
          <w:tcPr>
            <w:tcW w:w="1623" w:type="dxa"/>
          </w:tcPr>
          <w:p w14:paraId="7A49E98E" w14:textId="68D24810"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p>
        </w:tc>
        <w:tc>
          <w:tcPr>
            <w:tcW w:w="2066" w:type="dxa"/>
          </w:tcPr>
          <w:p w14:paraId="0091DBEF" w14:textId="77A0BAFF"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r w:rsidRPr="003B7EBA">
              <w:rPr>
                <w:rFonts w:ascii="Aptos" w:hAnsi="Aptos" w:cs="Arial"/>
                <w:i/>
                <w:iCs/>
                <w:color w:val="000000" w:themeColor="text1"/>
                <w:sz w:val="20"/>
              </w:rPr>
              <w:t xml:space="preserve"> Bestia</w:t>
            </w:r>
          </w:p>
        </w:tc>
        <w:tc>
          <w:tcPr>
            <w:tcW w:w="2304" w:type="dxa"/>
          </w:tcPr>
          <w:p w14:paraId="76AF104D" w14:textId="1E308572" w:rsidR="00381BDD" w:rsidRDefault="00381BDD" w:rsidP="00381BDD">
            <w:pPr>
              <w:rPr>
                <w:rFonts w:ascii="Aptos" w:hAnsi="Aptos"/>
                <w:color w:val="0070C0"/>
              </w:rPr>
            </w:pPr>
            <w:r w:rsidRPr="00F3308D">
              <w:rPr>
                <w:rFonts w:ascii="Aptos" w:hAnsi="Aptos" w:cs="Arial"/>
                <w:color w:val="000000" w:themeColor="text1"/>
                <w:sz w:val="20"/>
              </w:rPr>
              <w:t>Acinetobacter phage </w:t>
            </w:r>
            <w:r w:rsidRPr="00381BDD">
              <w:rPr>
                <w:rFonts w:ascii="Aptos" w:hAnsi="Aptos" w:cs="Arial"/>
                <w:color w:val="000000" w:themeColor="text1"/>
                <w:sz w:val="20"/>
              </w:rPr>
              <w:t>Bestia</w:t>
            </w:r>
          </w:p>
        </w:tc>
        <w:tc>
          <w:tcPr>
            <w:tcW w:w="1813" w:type="dxa"/>
          </w:tcPr>
          <w:p w14:paraId="351147D2" w14:textId="36647479" w:rsidR="00381BDD" w:rsidRDefault="00421FF0" w:rsidP="00421FF0">
            <w:pPr>
              <w:rPr>
                <w:rFonts w:ascii="Aptos" w:hAnsi="Aptos"/>
                <w:color w:val="0070C0"/>
              </w:rPr>
            </w:pPr>
            <w:r w:rsidRPr="00421FF0">
              <w:rPr>
                <w:rFonts w:ascii="Aptos" w:hAnsi="Aptos" w:cs="Arial"/>
                <w:color w:val="000000" w:themeColor="text1"/>
                <w:sz w:val="20"/>
              </w:rPr>
              <w:t>MW316733</w:t>
            </w:r>
          </w:p>
        </w:tc>
      </w:tr>
      <w:tr w:rsidR="00381BDD" w14:paraId="2CA2E999" w14:textId="77777777" w:rsidTr="00381BDD">
        <w:trPr>
          <w:trHeight w:val="310"/>
        </w:trPr>
        <w:tc>
          <w:tcPr>
            <w:tcW w:w="1517" w:type="dxa"/>
          </w:tcPr>
          <w:p w14:paraId="0F5B0C46" w14:textId="7FF8301B" w:rsidR="00381BDD" w:rsidRDefault="00381BDD" w:rsidP="00381BDD">
            <w:pPr>
              <w:rPr>
                <w:rFonts w:ascii="Aptos" w:hAnsi="Aptos"/>
                <w:color w:val="0070C0"/>
              </w:rPr>
            </w:pPr>
            <w:proofErr w:type="spellStart"/>
            <w:r>
              <w:rPr>
                <w:rFonts w:ascii="Aptos" w:hAnsi="Aptos" w:cs="Arial"/>
                <w:i/>
                <w:iCs/>
                <w:color w:val="000000" w:themeColor="text1"/>
                <w:sz w:val="20"/>
              </w:rPr>
              <w:t>Kaverinviridae</w:t>
            </w:r>
            <w:proofErr w:type="spellEnd"/>
          </w:p>
        </w:tc>
        <w:tc>
          <w:tcPr>
            <w:tcW w:w="1623" w:type="dxa"/>
          </w:tcPr>
          <w:p w14:paraId="0B61181E" w14:textId="7A7751BD"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p>
        </w:tc>
        <w:tc>
          <w:tcPr>
            <w:tcW w:w="2066" w:type="dxa"/>
          </w:tcPr>
          <w:p w14:paraId="26E6EA14" w14:textId="31A5688F"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r>
              <w:rPr>
                <w:rFonts w:ascii="Aptos" w:hAnsi="Aptos" w:cs="Arial"/>
                <w:i/>
                <w:iCs/>
                <w:color w:val="000000" w:themeColor="text1"/>
                <w:sz w:val="20"/>
              </w:rPr>
              <w:t xml:space="preserve"> ABc</w:t>
            </w:r>
            <w:r w:rsidRPr="003B7EBA">
              <w:rPr>
                <w:rFonts w:ascii="Aptos" w:hAnsi="Aptos" w:cs="Arial"/>
                <w:i/>
                <w:iCs/>
                <w:color w:val="000000" w:themeColor="text1"/>
                <w:sz w:val="20"/>
              </w:rPr>
              <w:t>79V-Sh</w:t>
            </w:r>
          </w:p>
        </w:tc>
        <w:tc>
          <w:tcPr>
            <w:tcW w:w="2304" w:type="dxa"/>
          </w:tcPr>
          <w:p w14:paraId="03AEB711" w14:textId="50D4E575" w:rsidR="00381BDD" w:rsidRDefault="00381BDD" w:rsidP="00381BDD">
            <w:pPr>
              <w:rPr>
                <w:rFonts w:ascii="Aptos" w:hAnsi="Aptos"/>
                <w:color w:val="0070C0"/>
              </w:rPr>
            </w:pPr>
            <w:r w:rsidRPr="00F3308D">
              <w:rPr>
                <w:rFonts w:ascii="Aptos" w:hAnsi="Aptos" w:cs="Arial"/>
                <w:color w:val="000000" w:themeColor="text1"/>
                <w:sz w:val="20"/>
              </w:rPr>
              <w:t>Acinetobacter phage </w:t>
            </w:r>
            <w:r w:rsidRPr="003B7EBA">
              <w:rPr>
                <w:rFonts w:ascii="Aptos" w:hAnsi="Aptos" w:cs="Arial"/>
                <w:color w:val="000000" w:themeColor="text1"/>
                <w:sz w:val="20"/>
              </w:rPr>
              <w:t>sp.</w:t>
            </w:r>
            <w:proofErr w:type="gramStart"/>
            <w:r w:rsidRPr="003B7EBA">
              <w:rPr>
                <w:rFonts w:ascii="Aptos" w:hAnsi="Aptos" w:cs="Arial"/>
                <w:color w:val="000000" w:themeColor="text1"/>
                <w:sz w:val="20"/>
              </w:rPr>
              <w:t>A.bc</w:t>
            </w:r>
            <w:proofErr w:type="gramEnd"/>
            <w:r w:rsidRPr="003B7EBA">
              <w:rPr>
                <w:rFonts w:ascii="Aptos" w:hAnsi="Aptos" w:cs="Arial"/>
                <w:color w:val="000000" w:themeColor="text1"/>
                <w:sz w:val="20"/>
              </w:rPr>
              <w:t>79V-Sh</w:t>
            </w:r>
          </w:p>
        </w:tc>
        <w:tc>
          <w:tcPr>
            <w:tcW w:w="1813" w:type="dxa"/>
          </w:tcPr>
          <w:p w14:paraId="60B1CAAF" w14:textId="27C26B3D" w:rsidR="00381BDD" w:rsidRDefault="00421FF0" w:rsidP="00421FF0">
            <w:pPr>
              <w:rPr>
                <w:rFonts w:ascii="Aptos" w:hAnsi="Aptos"/>
                <w:color w:val="0070C0"/>
              </w:rPr>
            </w:pPr>
            <w:r w:rsidRPr="00421FF0">
              <w:rPr>
                <w:rFonts w:ascii="Aptos" w:hAnsi="Aptos" w:cs="Arial"/>
                <w:color w:val="000000" w:themeColor="text1"/>
                <w:sz w:val="20"/>
              </w:rPr>
              <w:t>PZ362306</w:t>
            </w:r>
          </w:p>
        </w:tc>
      </w:tr>
      <w:tr w:rsidR="00381BDD" w14:paraId="0460DB5A" w14:textId="77777777" w:rsidTr="00381BDD">
        <w:trPr>
          <w:trHeight w:val="299"/>
        </w:trPr>
        <w:tc>
          <w:tcPr>
            <w:tcW w:w="1517" w:type="dxa"/>
          </w:tcPr>
          <w:p w14:paraId="1FC39E8E" w14:textId="39F00EAB" w:rsidR="00381BDD" w:rsidRDefault="00381BDD" w:rsidP="00381BDD">
            <w:pPr>
              <w:rPr>
                <w:rFonts w:ascii="Aptos" w:hAnsi="Aptos"/>
                <w:color w:val="0070C0"/>
              </w:rPr>
            </w:pPr>
            <w:proofErr w:type="spellStart"/>
            <w:r>
              <w:rPr>
                <w:rFonts w:ascii="Aptos" w:hAnsi="Aptos" w:cs="Arial"/>
                <w:i/>
                <w:iCs/>
                <w:color w:val="000000" w:themeColor="text1"/>
                <w:sz w:val="20"/>
              </w:rPr>
              <w:t>Kaverinviridae</w:t>
            </w:r>
            <w:proofErr w:type="spellEnd"/>
          </w:p>
        </w:tc>
        <w:tc>
          <w:tcPr>
            <w:tcW w:w="1623" w:type="dxa"/>
          </w:tcPr>
          <w:p w14:paraId="00E86442" w14:textId="56C7AF7D"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p>
        </w:tc>
        <w:tc>
          <w:tcPr>
            <w:tcW w:w="2066" w:type="dxa"/>
          </w:tcPr>
          <w:p w14:paraId="6E5AEB00" w14:textId="3AE14BCF"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r w:rsidRPr="003B7EBA">
              <w:rPr>
                <w:rFonts w:ascii="Aptos" w:hAnsi="Aptos" w:cs="Arial"/>
                <w:i/>
                <w:iCs/>
                <w:color w:val="000000" w:themeColor="text1"/>
                <w:sz w:val="20"/>
              </w:rPr>
              <w:t xml:space="preserve"> AbYfo_2</w:t>
            </w:r>
          </w:p>
        </w:tc>
        <w:tc>
          <w:tcPr>
            <w:tcW w:w="2304" w:type="dxa"/>
          </w:tcPr>
          <w:p w14:paraId="30F65397" w14:textId="325000AC" w:rsidR="00381BDD" w:rsidRDefault="00381BDD" w:rsidP="00381BDD">
            <w:pPr>
              <w:rPr>
                <w:rFonts w:ascii="Aptos" w:hAnsi="Aptos"/>
                <w:color w:val="0070C0"/>
              </w:rPr>
            </w:pPr>
            <w:r w:rsidRPr="00F3308D">
              <w:rPr>
                <w:rFonts w:ascii="Aptos" w:hAnsi="Aptos" w:cs="Arial"/>
                <w:color w:val="000000" w:themeColor="text1"/>
                <w:sz w:val="20"/>
              </w:rPr>
              <w:t>Acinetobacter phage</w:t>
            </w:r>
            <w:r w:rsidRPr="0050780B">
              <w:rPr>
                <w:rFonts w:ascii="Aptos" w:hAnsi="Aptos" w:cs="Arial"/>
                <w:color w:val="000000" w:themeColor="text1"/>
                <w:sz w:val="20"/>
              </w:rPr>
              <w:t> </w:t>
            </w:r>
            <w:r w:rsidR="00D95A34" w:rsidRPr="00381BDD">
              <w:rPr>
                <w:rFonts w:ascii="Aptos" w:hAnsi="Aptos" w:cs="Arial"/>
                <w:color w:val="000000" w:themeColor="text1"/>
                <w:sz w:val="20"/>
              </w:rPr>
              <w:t>AbYfo_2</w:t>
            </w:r>
          </w:p>
        </w:tc>
        <w:tc>
          <w:tcPr>
            <w:tcW w:w="1813" w:type="dxa"/>
          </w:tcPr>
          <w:p w14:paraId="74F19F25" w14:textId="647324CD" w:rsidR="00381BDD" w:rsidRDefault="00421FF0" w:rsidP="00421FF0">
            <w:pPr>
              <w:rPr>
                <w:rFonts w:ascii="Aptos" w:hAnsi="Aptos"/>
                <w:color w:val="0070C0"/>
              </w:rPr>
            </w:pPr>
            <w:r w:rsidRPr="00421FF0">
              <w:rPr>
                <w:rFonts w:ascii="Aptos" w:hAnsi="Aptos" w:cs="Arial"/>
                <w:color w:val="000000" w:themeColor="text1"/>
                <w:sz w:val="20"/>
              </w:rPr>
              <w:t>PX121509</w:t>
            </w:r>
          </w:p>
        </w:tc>
      </w:tr>
      <w:tr w:rsidR="00381BDD" w14:paraId="15FDA2E9" w14:textId="77777777" w:rsidTr="00381BDD">
        <w:trPr>
          <w:trHeight w:val="299"/>
        </w:trPr>
        <w:tc>
          <w:tcPr>
            <w:tcW w:w="1517" w:type="dxa"/>
          </w:tcPr>
          <w:p w14:paraId="46B670F6" w14:textId="0AA0B95F" w:rsidR="00381BDD" w:rsidRPr="00915AD9" w:rsidRDefault="00381BDD" w:rsidP="00381BDD">
            <w:pPr>
              <w:rPr>
                <w:rFonts w:ascii="Aptos" w:hAnsi="Aptos" w:cs="Arial"/>
                <w:i/>
                <w:iCs/>
                <w:color w:val="000000" w:themeColor="text1"/>
                <w:sz w:val="20"/>
              </w:rPr>
            </w:pPr>
            <w:proofErr w:type="spellStart"/>
            <w:r>
              <w:rPr>
                <w:rFonts w:ascii="Aptos" w:hAnsi="Aptos" w:cs="Arial"/>
                <w:i/>
                <w:iCs/>
                <w:color w:val="000000" w:themeColor="text1"/>
                <w:sz w:val="20"/>
              </w:rPr>
              <w:lastRenderedPageBreak/>
              <w:t>Kaverinviridae</w:t>
            </w:r>
            <w:proofErr w:type="spellEnd"/>
          </w:p>
        </w:tc>
        <w:tc>
          <w:tcPr>
            <w:tcW w:w="1623" w:type="dxa"/>
          </w:tcPr>
          <w:p w14:paraId="60186661" w14:textId="7BAECA68"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p>
        </w:tc>
        <w:tc>
          <w:tcPr>
            <w:tcW w:w="2066" w:type="dxa"/>
          </w:tcPr>
          <w:p w14:paraId="231C8F5A" w14:textId="20A7C5CA" w:rsidR="00381BDD" w:rsidRDefault="00381BDD" w:rsidP="00381BDD">
            <w:pPr>
              <w:rPr>
                <w:rFonts w:ascii="Aptos" w:hAnsi="Aptos"/>
                <w:color w:val="0070C0"/>
              </w:rPr>
            </w:pPr>
            <w:proofErr w:type="spellStart"/>
            <w:r w:rsidRPr="00DA481A">
              <w:rPr>
                <w:rFonts w:ascii="Aptos" w:hAnsi="Aptos" w:cs="Arial"/>
                <w:i/>
                <w:iCs/>
                <w:color w:val="000000" w:themeColor="text1"/>
                <w:sz w:val="20"/>
              </w:rPr>
              <w:t>Kaverinvirus</w:t>
            </w:r>
            <w:proofErr w:type="spellEnd"/>
            <w:r>
              <w:rPr>
                <w:rFonts w:ascii="Aptos" w:hAnsi="Aptos" w:cs="Arial"/>
                <w:i/>
                <w:iCs/>
                <w:color w:val="000000" w:themeColor="text1"/>
                <w:sz w:val="20"/>
              </w:rPr>
              <w:t xml:space="preserve"> </w:t>
            </w:r>
            <w:r w:rsidRPr="003B7EBA">
              <w:rPr>
                <w:rFonts w:ascii="Aptos" w:hAnsi="Aptos" w:cs="Arial"/>
                <w:i/>
                <w:iCs/>
                <w:color w:val="000000" w:themeColor="text1"/>
                <w:sz w:val="20"/>
              </w:rPr>
              <w:t>Ab15</w:t>
            </w:r>
          </w:p>
        </w:tc>
        <w:tc>
          <w:tcPr>
            <w:tcW w:w="2304" w:type="dxa"/>
          </w:tcPr>
          <w:p w14:paraId="19B429B1" w14:textId="5976440B" w:rsidR="00381BDD" w:rsidRDefault="00381BDD" w:rsidP="00381BDD">
            <w:pPr>
              <w:rPr>
                <w:rFonts w:ascii="Aptos" w:hAnsi="Aptos"/>
                <w:color w:val="0070C0"/>
              </w:rPr>
            </w:pPr>
            <w:r w:rsidRPr="008D10E1">
              <w:rPr>
                <w:rFonts w:ascii="Aptos" w:hAnsi="Aptos" w:cs="Arial"/>
                <w:color w:val="000000" w:themeColor="text1"/>
                <w:sz w:val="20"/>
              </w:rPr>
              <w:t xml:space="preserve">Acinetobacter phage </w:t>
            </w:r>
            <w:r w:rsidRPr="00381BDD">
              <w:rPr>
                <w:rFonts w:ascii="Aptos" w:hAnsi="Aptos" w:cs="Arial"/>
                <w:color w:val="000000" w:themeColor="text1"/>
                <w:sz w:val="20"/>
              </w:rPr>
              <w:t>Ab15</w:t>
            </w:r>
          </w:p>
        </w:tc>
        <w:tc>
          <w:tcPr>
            <w:tcW w:w="1813" w:type="dxa"/>
          </w:tcPr>
          <w:p w14:paraId="2FB03568" w14:textId="4E1AA147" w:rsidR="00381BDD" w:rsidRPr="00421FF0" w:rsidRDefault="00421FF0" w:rsidP="00421FF0">
            <w:pPr>
              <w:rPr>
                <w:rFonts w:ascii="Consolas" w:hAnsi="Consolas"/>
                <w:color w:val="000000"/>
                <w:lang w:val="ru-RU"/>
              </w:rPr>
            </w:pPr>
            <w:r w:rsidRPr="00421FF0">
              <w:rPr>
                <w:rFonts w:ascii="Aptos" w:hAnsi="Aptos" w:cs="Arial"/>
                <w:color w:val="000000" w:themeColor="text1"/>
                <w:sz w:val="20"/>
              </w:rPr>
              <w:t>PP763259</w:t>
            </w:r>
          </w:p>
        </w:tc>
      </w:tr>
      <w:tr w:rsidR="00381BDD" w14:paraId="37720332" w14:textId="77777777" w:rsidTr="00381BDD">
        <w:trPr>
          <w:trHeight w:val="299"/>
        </w:trPr>
        <w:tc>
          <w:tcPr>
            <w:tcW w:w="1517" w:type="dxa"/>
          </w:tcPr>
          <w:p w14:paraId="5A268566" w14:textId="238AC015" w:rsidR="00381BDD" w:rsidRPr="00915AD9" w:rsidRDefault="00381BDD" w:rsidP="00381BDD">
            <w:pPr>
              <w:rPr>
                <w:rFonts w:ascii="Aptos" w:hAnsi="Aptos" w:cs="Arial"/>
                <w:i/>
                <w:iCs/>
                <w:color w:val="000000" w:themeColor="text1"/>
                <w:sz w:val="20"/>
              </w:rPr>
            </w:pPr>
            <w:proofErr w:type="spellStart"/>
            <w:r>
              <w:rPr>
                <w:rFonts w:ascii="Aptos" w:hAnsi="Aptos" w:cs="Arial"/>
                <w:i/>
                <w:iCs/>
                <w:color w:val="000000" w:themeColor="text1"/>
                <w:sz w:val="20"/>
              </w:rPr>
              <w:t>Kaverinviridae</w:t>
            </w:r>
            <w:proofErr w:type="spellEnd"/>
          </w:p>
        </w:tc>
        <w:tc>
          <w:tcPr>
            <w:tcW w:w="1623" w:type="dxa"/>
          </w:tcPr>
          <w:p w14:paraId="12D86EBA" w14:textId="635FFF78"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p>
        </w:tc>
        <w:tc>
          <w:tcPr>
            <w:tcW w:w="2066" w:type="dxa"/>
          </w:tcPr>
          <w:p w14:paraId="141C92CA" w14:textId="794C21E4" w:rsidR="00381BDD" w:rsidRDefault="00381BDD" w:rsidP="00381BDD">
            <w:pPr>
              <w:rPr>
                <w:rFonts w:ascii="Aptos" w:hAnsi="Aptos"/>
                <w:color w:val="0070C0"/>
              </w:rPr>
            </w:pPr>
            <w:proofErr w:type="spellStart"/>
            <w:r w:rsidRPr="00DA481A">
              <w:rPr>
                <w:rFonts w:ascii="Aptos" w:hAnsi="Aptos" w:cs="Arial"/>
                <w:i/>
                <w:iCs/>
                <w:color w:val="000000" w:themeColor="text1"/>
                <w:sz w:val="20"/>
              </w:rPr>
              <w:t>Kaverinvirus</w:t>
            </w:r>
            <w:proofErr w:type="spellEnd"/>
            <w:r>
              <w:rPr>
                <w:rFonts w:ascii="Aptos" w:hAnsi="Aptos" w:cs="Arial"/>
                <w:i/>
                <w:iCs/>
                <w:color w:val="000000" w:themeColor="text1"/>
                <w:sz w:val="20"/>
              </w:rPr>
              <w:t xml:space="preserve"> Herod</w:t>
            </w:r>
          </w:p>
        </w:tc>
        <w:tc>
          <w:tcPr>
            <w:tcW w:w="2304" w:type="dxa"/>
          </w:tcPr>
          <w:p w14:paraId="27381238" w14:textId="0D229C28" w:rsidR="00381BDD" w:rsidRDefault="00381BDD" w:rsidP="00381BDD">
            <w:pPr>
              <w:rPr>
                <w:rFonts w:ascii="Aptos" w:hAnsi="Aptos"/>
                <w:color w:val="0070C0"/>
              </w:rPr>
            </w:pPr>
            <w:r w:rsidRPr="00F3308D">
              <w:rPr>
                <w:rFonts w:ascii="Aptos" w:hAnsi="Aptos" w:cs="Arial"/>
                <w:color w:val="000000" w:themeColor="text1"/>
                <w:sz w:val="20"/>
              </w:rPr>
              <w:t>Acinetobacter phage </w:t>
            </w:r>
            <w:r w:rsidRPr="00381BDD">
              <w:rPr>
                <w:rFonts w:ascii="Aptos" w:hAnsi="Aptos" w:cs="Arial"/>
                <w:color w:val="000000" w:themeColor="text1"/>
                <w:sz w:val="20"/>
              </w:rPr>
              <w:t>Herod</w:t>
            </w:r>
          </w:p>
        </w:tc>
        <w:tc>
          <w:tcPr>
            <w:tcW w:w="1813" w:type="dxa"/>
          </w:tcPr>
          <w:p w14:paraId="2D1FC915" w14:textId="1B84DF4C" w:rsidR="00381BDD" w:rsidRDefault="00421FF0" w:rsidP="00421FF0">
            <w:pPr>
              <w:rPr>
                <w:rFonts w:ascii="Aptos" w:hAnsi="Aptos"/>
                <w:color w:val="0070C0"/>
              </w:rPr>
            </w:pPr>
            <w:r w:rsidRPr="00421FF0">
              <w:rPr>
                <w:rFonts w:ascii="Aptos" w:hAnsi="Aptos" w:cs="Arial"/>
                <w:color w:val="000000" w:themeColor="text1"/>
                <w:sz w:val="20"/>
              </w:rPr>
              <w:t>MW316732</w:t>
            </w:r>
          </w:p>
        </w:tc>
      </w:tr>
      <w:tr w:rsidR="00381BDD" w14:paraId="1D0E4A3F" w14:textId="77777777" w:rsidTr="00381BDD">
        <w:trPr>
          <w:trHeight w:val="299"/>
        </w:trPr>
        <w:tc>
          <w:tcPr>
            <w:tcW w:w="1517" w:type="dxa"/>
          </w:tcPr>
          <w:p w14:paraId="7F8E3556" w14:textId="5D0F31FF" w:rsidR="00381BDD" w:rsidRPr="00915AD9" w:rsidRDefault="00381BDD" w:rsidP="00381BDD">
            <w:pPr>
              <w:rPr>
                <w:rFonts w:ascii="Aptos" w:hAnsi="Aptos" w:cs="Arial"/>
                <w:i/>
                <w:iCs/>
                <w:color w:val="000000" w:themeColor="text1"/>
                <w:sz w:val="20"/>
              </w:rPr>
            </w:pPr>
            <w:proofErr w:type="spellStart"/>
            <w:r>
              <w:rPr>
                <w:rFonts w:ascii="Aptos" w:hAnsi="Aptos" w:cs="Arial"/>
                <w:i/>
                <w:iCs/>
                <w:color w:val="000000" w:themeColor="text1"/>
                <w:sz w:val="20"/>
              </w:rPr>
              <w:t>Kaverinviridae</w:t>
            </w:r>
            <w:proofErr w:type="spellEnd"/>
          </w:p>
        </w:tc>
        <w:tc>
          <w:tcPr>
            <w:tcW w:w="1623" w:type="dxa"/>
          </w:tcPr>
          <w:p w14:paraId="0DA1178F" w14:textId="6C9B8FA6"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p>
        </w:tc>
        <w:tc>
          <w:tcPr>
            <w:tcW w:w="2066" w:type="dxa"/>
          </w:tcPr>
          <w:p w14:paraId="78119167" w14:textId="395765CF" w:rsidR="00381BDD" w:rsidRPr="00E320A9" w:rsidRDefault="00381BDD" w:rsidP="00381BDD">
            <w:pPr>
              <w:rPr>
                <w:rFonts w:ascii="Aptos" w:hAnsi="Aptos"/>
                <w:color w:val="0070C0"/>
              </w:rPr>
            </w:pPr>
            <w:proofErr w:type="spellStart"/>
            <w:r w:rsidRPr="00DA481A">
              <w:rPr>
                <w:rFonts w:ascii="Aptos" w:hAnsi="Aptos" w:cs="Arial"/>
                <w:i/>
                <w:iCs/>
                <w:color w:val="000000" w:themeColor="text1"/>
                <w:sz w:val="20"/>
              </w:rPr>
              <w:t>Kaverinvirus</w:t>
            </w:r>
            <w:proofErr w:type="spellEnd"/>
            <w:r>
              <w:rPr>
                <w:rFonts w:ascii="Aptos" w:hAnsi="Aptos" w:cs="Arial"/>
                <w:i/>
                <w:iCs/>
                <w:color w:val="000000" w:themeColor="text1"/>
                <w:sz w:val="20"/>
              </w:rPr>
              <w:t xml:space="preserve"> Argenteus</w:t>
            </w:r>
          </w:p>
        </w:tc>
        <w:tc>
          <w:tcPr>
            <w:tcW w:w="2304" w:type="dxa"/>
          </w:tcPr>
          <w:p w14:paraId="55040F0F" w14:textId="60426417" w:rsidR="00381BDD" w:rsidRPr="00E320A9" w:rsidRDefault="00381BDD" w:rsidP="00381BDD">
            <w:pPr>
              <w:rPr>
                <w:rFonts w:ascii="Aptos" w:hAnsi="Aptos"/>
                <w:color w:val="0070C0"/>
              </w:rPr>
            </w:pPr>
            <w:r w:rsidRPr="00E320A9">
              <w:rPr>
                <w:rFonts w:ascii="Aptos" w:hAnsi="Aptos" w:cs="Arial"/>
                <w:color w:val="000000" w:themeColor="text1"/>
                <w:sz w:val="20"/>
              </w:rPr>
              <w:t>Acinetobacter phage </w:t>
            </w:r>
            <w:r w:rsidRPr="00381BDD">
              <w:rPr>
                <w:rFonts w:ascii="Aptos" w:hAnsi="Aptos" w:cs="Arial"/>
                <w:color w:val="000000" w:themeColor="text1"/>
                <w:sz w:val="20"/>
              </w:rPr>
              <w:t>Argenteus</w:t>
            </w:r>
          </w:p>
        </w:tc>
        <w:tc>
          <w:tcPr>
            <w:tcW w:w="1813" w:type="dxa"/>
          </w:tcPr>
          <w:p w14:paraId="17C288FF" w14:textId="5A26B3EF" w:rsidR="00381BDD" w:rsidRDefault="00421FF0" w:rsidP="00421FF0">
            <w:pPr>
              <w:rPr>
                <w:rFonts w:ascii="Aptos" w:hAnsi="Aptos"/>
                <w:color w:val="0070C0"/>
              </w:rPr>
            </w:pPr>
            <w:r w:rsidRPr="00421FF0">
              <w:rPr>
                <w:rFonts w:ascii="Aptos" w:hAnsi="Aptos" w:cs="Arial"/>
                <w:color w:val="000000" w:themeColor="text1"/>
                <w:sz w:val="20"/>
              </w:rPr>
              <w:t>PX131141</w:t>
            </w:r>
          </w:p>
        </w:tc>
      </w:tr>
      <w:tr w:rsidR="00381BDD" w14:paraId="3532B123" w14:textId="77777777" w:rsidTr="00381BDD">
        <w:trPr>
          <w:trHeight w:val="299"/>
        </w:trPr>
        <w:tc>
          <w:tcPr>
            <w:tcW w:w="1517" w:type="dxa"/>
          </w:tcPr>
          <w:p w14:paraId="6E7ECCEF" w14:textId="398916A3" w:rsidR="00381BDD" w:rsidRPr="00915AD9" w:rsidRDefault="00381BDD" w:rsidP="00381BDD">
            <w:pPr>
              <w:rPr>
                <w:rFonts w:ascii="Aptos" w:hAnsi="Aptos" w:cs="Arial"/>
                <w:i/>
                <w:iCs/>
                <w:color w:val="000000" w:themeColor="text1"/>
                <w:sz w:val="20"/>
              </w:rPr>
            </w:pPr>
            <w:proofErr w:type="spellStart"/>
            <w:r>
              <w:rPr>
                <w:rFonts w:ascii="Aptos" w:hAnsi="Aptos" w:cs="Arial"/>
                <w:i/>
                <w:iCs/>
                <w:color w:val="000000" w:themeColor="text1"/>
                <w:sz w:val="20"/>
              </w:rPr>
              <w:t>Kaverinviridae</w:t>
            </w:r>
            <w:proofErr w:type="spellEnd"/>
          </w:p>
        </w:tc>
        <w:tc>
          <w:tcPr>
            <w:tcW w:w="1623" w:type="dxa"/>
          </w:tcPr>
          <w:p w14:paraId="1188CFBC" w14:textId="4A632E82" w:rsidR="00381BDD" w:rsidRDefault="00381BDD" w:rsidP="00381BDD">
            <w:pPr>
              <w:rPr>
                <w:rFonts w:ascii="Aptos" w:hAnsi="Aptos"/>
                <w:color w:val="0070C0"/>
              </w:rPr>
            </w:pPr>
            <w:proofErr w:type="spellStart"/>
            <w:r>
              <w:rPr>
                <w:rFonts w:ascii="Aptos" w:hAnsi="Aptos" w:cs="Arial"/>
                <w:i/>
                <w:iCs/>
                <w:color w:val="000000" w:themeColor="text1"/>
                <w:sz w:val="20"/>
              </w:rPr>
              <w:t>Kaverinvirus</w:t>
            </w:r>
            <w:proofErr w:type="spellEnd"/>
          </w:p>
        </w:tc>
        <w:tc>
          <w:tcPr>
            <w:tcW w:w="2066" w:type="dxa"/>
          </w:tcPr>
          <w:p w14:paraId="489609C8" w14:textId="7A4AB1D4" w:rsidR="00381BDD" w:rsidRPr="00E320A9" w:rsidRDefault="00381BDD" w:rsidP="00381BDD">
            <w:pPr>
              <w:rPr>
                <w:rFonts w:ascii="Aptos" w:hAnsi="Aptos"/>
                <w:color w:val="0070C0"/>
              </w:rPr>
            </w:pPr>
            <w:proofErr w:type="spellStart"/>
            <w:r w:rsidRPr="00DA481A">
              <w:rPr>
                <w:rFonts w:ascii="Aptos" w:hAnsi="Aptos" w:cs="Arial"/>
                <w:i/>
                <w:iCs/>
                <w:color w:val="000000" w:themeColor="text1"/>
                <w:sz w:val="20"/>
              </w:rPr>
              <w:t>Kaverinvirus</w:t>
            </w:r>
            <w:proofErr w:type="spellEnd"/>
            <w:r>
              <w:rPr>
                <w:rFonts w:ascii="Aptos" w:hAnsi="Aptos" w:cs="Arial"/>
                <w:i/>
                <w:iCs/>
                <w:color w:val="000000" w:themeColor="text1"/>
                <w:sz w:val="20"/>
              </w:rPr>
              <w:t xml:space="preserve"> </w:t>
            </w:r>
            <w:r w:rsidRPr="003B7EBA">
              <w:rPr>
                <w:rFonts w:ascii="Aptos" w:hAnsi="Aptos" w:cs="Arial"/>
                <w:i/>
                <w:iCs/>
                <w:color w:val="000000" w:themeColor="text1"/>
                <w:sz w:val="20"/>
              </w:rPr>
              <w:t>YMC13/03/R2096</w:t>
            </w:r>
          </w:p>
        </w:tc>
        <w:tc>
          <w:tcPr>
            <w:tcW w:w="2304" w:type="dxa"/>
          </w:tcPr>
          <w:p w14:paraId="3F02171F" w14:textId="4012F0BF" w:rsidR="00381BDD" w:rsidRPr="00E320A9" w:rsidRDefault="00381BDD" w:rsidP="00381BDD">
            <w:pPr>
              <w:rPr>
                <w:rFonts w:ascii="Aptos" w:hAnsi="Aptos"/>
                <w:color w:val="0070C0"/>
              </w:rPr>
            </w:pPr>
            <w:r w:rsidRPr="00E320A9">
              <w:rPr>
                <w:rFonts w:ascii="Aptos" w:hAnsi="Aptos" w:cs="Arial"/>
                <w:color w:val="000000" w:themeColor="text1"/>
                <w:sz w:val="20"/>
              </w:rPr>
              <w:t>Acinetobacter phage </w:t>
            </w:r>
            <w:r w:rsidRPr="00381BDD">
              <w:rPr>
                <w:rFonts w:ascii="Aptos" w:hAnsi="Aptos" w:cs="Arial"/>
                <w:color w:val="000000" w:themeColor="text1"/>
                <w:sz w:val="20"/>
              </w:rPr>
              <w:t>YMC13/03/R2096</w:t>
            </w:r>
          </w:p>
        </w:tc>
        <w:tc>
          <w:tcPr>
            <w:tcW w:w="1813" w:type="dxa"/>
          </w:tcPr>
          <w:p w14:paraId="4E3DD574" w14:textId="23D93501" w:rsidR="00381BDD" w:rsidRDefault="00421FF0" w:rsidP="00421FF0">
            <w:pPr>
              <w:rPr>
                <w:rFonts w:ascii="Aptos" w:hAnsi="Aptos"/>
                <w:color w:val="0070C0"/>
              </w:rPr>
            </w:pPr>
            <w:r w:rsidRPr="00421FF0">
              <w:rPr>
                <w:rFonts w:ascii="Aptos" w:hAnsi="Aptos" w:cs="Arial"/>
                <w:color w:val="000000" w:themeColor="text1"/>
                <w:sz w:val="20"/>
              </w:rPr>
              <w:t>KM672662</w:t>
            </w:r>
          </w:p>
        </w:tc>
      </w:tr>
      <w:tr w:rsidR="00381BDD" w14:paraId="4832124A" w14:textId="77777777" w:rsidTr="00381BDD">
        <w:trPr>
          <w:trHeight w:val="299"/>
        </w:trPr>
        <w:tc>
          <w:tcPr>
            <w:tcW w:w="1517" w:type="dxa"/>
          </w:tcPr>
          <w:p w14:paraId="26031C88" w14:textId="0D946C67" w:rsidR="00381BDD" w:rsidRDefault="00381BDD" w:rsidP="00381BDD">
            <w:pPr>
              <w:rPr>
                <w:rFonts w:ascii="Aptos" w:hAnsi="Aptos" w:cs="Arial"/>
                <w:i/>
                <w:iCs/>
                <w:color w:val="000000" w:themeColor="text1"/>
                <w:sz w:val="20"/>
              </w:rPr>
            </w:pPr>
            <w:proofErr w:type="spellStart"/>
            <w:r>
              <w:rPr>
                <w:rFonts w:ascii="Aptos" w:hAnsi="Aptos" w:cs="Arial"/>
                <w:i/>
                <w:iCs/>
                <w:color w:val="000000" w:themeColor="text1"/>
                <w:sz w:val="20"/>
              </w:rPr>
              <w:t>Kaverinviridae</w:t>
            </w:r>
            <w:proofErr w:type="spellEnd"/>
          </w:p>
        </w:tc>
        <w:tc>
          <w:tcPr>
            <w:tcW w:w="1623" w:type="dxa"/>
          </w:tcPr>
          <w:p w14:paraId="606A6093" w14:textId="120F7467" w:rsidR="00381BDD" w:rsidRDefault="00381BDD" w:rsidP="00381BDD">
            <w:pPr>
              <w:rPr>
                <w:rFonts w:ascii="Aptos" w:hAnsi="Aptos" w:cs="Arial"/>
                <w:i/>
                <w:iCs/>
                <w:color w:val="000000" w:themeColor="text1"/>
                <w:sz w:val="20"/>
              </w:rPr>
            </w:pPr>
            <w:proofErr w:type="spellStart"/>
            <w:r>
              <w:rPr>
                <w:rFonts w:ascii="Aptos" w:hAnsi="Aptos" w:cs="Arial"/>
                <w:i/>
                <w:iCs/>
                <w:color w:val="000000" w:themeColor="text1"/>
                <w:sz w:val="20"/>
              </w:rPr>
              <w:t>Kaverinvirus</w:t>
            </w:r>
            <w:proofErr w:type="spellEnd"/>
          </w:p>
        </w:tc>
        <w:tc>
          <w:tcPr>
            <w:tcW w:w="2066" w:type="dxa"/>
          </w:tcPr>
          <w:p w14:paraId="6C07D911" w14:textId="75F143BE" w:rsidR="00381BDD" w:rsidRPr="00DA481A" w:rsidRDefault="00381BDD" w:rsidP="00381BDD">
            <w:pPr>
              <w:rPr>
                <w:rFonts w:ascii="Aptos" w:hAnsi="Aptos" w:cs="Arial"/>
                <w:i/>
                <w:iCs/>
                <w:color w:val="000000" w:themeColor="text1"/>
                <w:sz w:val="20"/>
              </w:rPr>
            </w:pPr>
            <w:proofErr w:type="spellStart"/>
            <w:r w:rsidRPr="00DA481A">
              <w:rPr>
                <w:rFonts w:ascii="Aptos" w:hAnsi="Aptos" w:cs="Arial"/>
                <w:i/>
                <w:iCs/>
                <w:color w:val="000000" w:themeColor="text1"/>
                <w:sz w:val="20"/>
              </w:rPr>
              <w:t>Kaverinvirus</w:t>
            </w:r>
            <w:proofErr w:type="spellEnd"/>
            <w:r>
              <w:rPr>
                <w:rFonts w:ascii="Aptos" w:hAnsi="Aptos" w:cs="Arial"/>
                <w:i/>
                <w:iCs/>
                <w:color w:val="000000" w:themeColor="text1"/>
                <w:sz w:val="20"/>
              </w:rPr>
              <w:t xml:space="preserve"> </w:t>
            </w:r>
            <w:r w:rsidRPr="003B7EBA">
              <w:rPr>
                <w:rFonts w:ascii="Aptos" w:hAnsi="Aptos" w:cs="Arial"/>
                <w:i/>
                <w:iCs/>
                <w:color w:val="000000" w:themeColor="text1"/>
                <w:sz w:val="20"/>
              </w:rPr>
              <w:t>YMC13/03/R2096</w:t>
            </w:r>
          </w:p>
        </w:tc>
        <w:tc>
          <w:tcPr>
            <w:tcW w:w="2304" w:type="dxa"/>
          </w:tcPr>
          <w:p w14:paraId="041F5013" w14:textId="598E7E1F" w:rsidR="00381BDD" w:rsidRPr="00E320A9" w:rsidRDefault="00381BDD" w:rsidP="00381BDD">
            <w:pPr>
              <w:rPr>
                <w:rFonts w:ascii="Aptos" w:hAnsi="Aptos" w:cs="Arial"/>
                <w:color w:val="000000" w:themeColor="text1"/>
                <w:sz w:val="20"/>
              </w:rPr>
            </w:pPr>
            <w:r w:rsidRPr="00E320A9">
              <w:rPr>
                <w:rFonts w:ascii="Aptos" w:hAnsi="Aptos" w:cs="Arial"/>
                <w:color w:val="000000" w:themeColor="text1"/>
                <w:sz w:val="20"/>
              </w:rPr>
              <w:t>Acinetobacter phage </w:t>
            </w:r>
            <w:r>
              <w:rPr>
                <w:rFonts w:ascii="Aptos" w:hAnsi="Aptos" w:cs="Arial"/>
                <w:color w:val="000000" w:themeColor="text1"/>
                <w:sz w:val="20"/>
              </w:rPr>
              <w:t>P577</w:t>
            </w:r>
          </w:p>
        </w:tc>
        <w:tc>
          <w:tcPr>
            <w:tcW w:w="1813" w:type="dxa"/>
          </w:tcPr>
          <w:p w14:paraId="4E8E0334" w14:textId="77777777" w:rsidR="00421FF0" w:rsidRPr="00421FF0" w:rsidRDefault="00421FF0" w:rsidP="00421FF0">
            <w:pPr>
              <w:rPr>
                <w:rFonts w:ascii="Aptos" w:hAnsi="Aptos" w:cs="Arial"/>
                <w:color w:val="000000" w:themeColor="text1"/>
                <w:sz w:val="20"/>
              </w:rPr>
            </w:pPr>
            <w:r w:rsidRPr="00421FF0">
              <w:rPr>
                <w:rFonts w:ascii="Aptos" w:hAnsi="Aptos" w:cs="Arial"/>
                <w:color w:val="000000" w:themeColor="text1"/>
                <w:sz w:val="20"/>
              </w:rPr>
              <w:t>OR180307</w:t>
            </w:r>
          </w:p>
          <w:p w14:paraId="404F95C9" w14:textId="77777777" w:rsidR="00381BDD" w:rsidRDefault="00381BDD" w:rsidP="00381BDD">
            <w:pPr>
              <w:pStyle w:val="BodyTextIndent"/>
              <w:ind w:left="0" w:firstLine="0"/>
              <w:rPr>
                <w:rFonts w:ascii="Aptos" w:hAnsi="Aptos"/>
                <w:color w:val="0070C0"/>
              </w:rPr>
            </w:pPr>
          </w:p>
        </w:tc>
      </w:tr>
    </w:tbl>
    <w:p w14:paraId="5556E8C1" w14:textId="694A2037" w:rsidR="00A174CC" w:rsidRDefault="00A174CC" w:rsidP="00FC2269">
      <w:pPr>
        <w:rPr>
          <w:rFonts w:ascii="Aptos" w:hAnsi="Aptos"/>
          <w:color w:val="0070C0"/>
        </w:rPr>
      </w:pPr>
    </w:p>
    <w:p w14:paraId="1D60B828" w14:textId="27F75654" w:rsidR="00341D66" w:rsidRDefault="00341D66" w:rsidP="00341D66">
      <w:pPr>
        <w:rPr>
          <w:rFonts w:ascii="Aptos" w:hAnsi="Aptos" w:cs="Arial"/>
          <w:color w:val="000000" w:themeColor="text1"/>
          <w:sz w:val="20"/>
        </w:rPr>
      </w:pPr>
      <w:r w:rsidRPr="00341D66">
        <w:rPr>
          <w:rFonts w:ascii="Aptos" w:hAnsi="Aptos" w:cs="Arial"/>
          <w:color w:val="000000" w:themeColor="text1"/>
          <w:sz w:val="20"/>
        </w:rPr>
        <w:t xml:space="preserve">* Bacteriophages </w:t>
      </w:r>
      <w:r w:rsidR="00421FF0" w:rsidRPr="00E320A9">
        <w:rPr>
          <w:rFonts w:ascii="Aptos" w:hAnsi="Aptos" w:cs="Arial"/>
          <w:color w:val="000000" w:themeColor="text1"/>
          <w:sz w:val="20"/>
        </w:rPr>
        <w:t>Acinetobacter phage </w:t>
      </w:r>
      <w:r w:rsidR="00421FF0" w:rsidRPr="00381BDD">
        <w:rPr>
          <w:rFonts w:ascii="Aptos" w:hAnsi="Aptos" w:cs="Arial"/>
          <w:color w:val="000000" w:themeColor="text1"/>
          <w:sz w:val="20"/>
        </w:rPr>
        <w:t>YMC13/03/R2096</w:t>
      </w:r>
      <w:r>
        <w:rPr>
          <w:rFonts w:ascii="Aptos" w:hAnsi="Aptos" w:cs="Arial"/>
          <w:color w:val="000000" w:themeColor="text1"/>
          <w:sz w:val="20"/>
        </w:rPr>
        <w:t xml:space="preserve"> and </w:t>
      </w:r>
      <w:r w:rsidR="00421FF0" w:rsidRPr="00E320A9">
        <w:rPr>
          <w:rFonts w:ascii="Aptos" w:hAnsi="Aptos" w:cs="Arial"/>
          <w:color w:val="000000" w:themeColor="text1"/>
          <w:sz w:val="20"/>
        </w:rPr>
        <w:t>Acinetobacter phage </w:t>
      </w:r>
      <w:r w:rsidR="00421FF0">
        <w:rPr>
          <w:rFonts w:ascii="Aptos" w:hAnsi="Aptos" w:cs="Arial"/>
          <w:color w:val="000000" w:themeColor="text1"/>
          <w:sz w:val="20"/>
        </w:rPr>
        <w:t>P577</w:t>
      </w:r>
      <w:r>
        <w:rPr>
          <w:rFonts w:ascii="Aptos" w:hAnsi="Aptos" w:cs="Arial"/>
          <w:color w:val="000000" w:themeColor="text1"/>
          <w:sz w:val="20"/>
        </w:rPr>
        <w:t xml:space="preserve"> share 100% ANI, but have been deposed in GenBank database under different a</w:t>
      </w:r>
      <w:r w:rsidRPr="00341D66">
        <w:rPr>
          <w:rFonts w:ascii="Aptos" w:hAnsi="Aptos" w:cs="Arial"/>
          <w:color w:val="000000" w:themeColor="text1"/>
          <w:sz w:val="20"/>
        </w:rPr>
        <w:t>ccession</w:t>
      </w:r>
      <w:r>
        <w:rPr>
          <w:rFonts w:ascii="Aptos" w:hAnsi="Aptos" w:cs="Arial"/>
          <w:color w:val="000000" w:themeColor="text1"/>
          <w:sz w:val="20"/>
        </w:rPr>
        <w:t xml:space="preserve"> numbers</w:t>
      </w:r>
    </w:p>
    <w:p w14:paraId="592B1588" w14:textId="77777777" w:rsidR="009500D3" w:rsidRDefault="009500D3" w:rsidP="00341D66">
      <w:pPr>
        <w:rPr>
          <w:rFonts w:ascii="Aptos" w:hAnsi="Aptos" w:cs="Arial"/>
          <w:color w:val="000000" w:themeColor="text1"/>
          <w:sz w:val="20"/>
        </w:rPr>
      </w:pPr>
    </w:p>
    <w:p w14:paraId="613F2E8F" w14:textId="7939E8C7" w:rsidR="009500D3" w:rsidRDefault="00930A79" w:rsidP="00341D66">
      <w:pPr>
        <w:rPr>
          <w:rFonts w:ascii="Aptos" w:hAnsi="Aptos" w:cs="Arial"/>
          <w:color w:val="000000" w:themeColor="text1"/>
          <w:sz w:val="20"/>
        </w:rPr>
      </w:pPr>
      <w:r>
        <w:rPr>
          <w:rFonts w:ascii="Aptos" w:hAnsi="Aptos" w:cs="Arial"/>
          <w:noProof/>
          <w:color w:val="000000" w:themeColor="text1"/>
          <w:sz w:val="20"/>
        </w:rPr>
        <w:drawing>
          <wp:inline distT="0" distB="0" distL="0" distR="0" wp14:anchorId="3DA413C1" wp14:editId="4F342FB9">
            <wp:extent cx="5926455" cy="5622925"/>
            <wp:effectExtent l="0" t="0" r="0" b="0"/>
            <wp:docPr id="794709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09353" name="Рисунок 794709353"/>
                    <pic:cNvPicPr/>
                  </pic:nvPicPr>
                  <pic:blipFill>
                    <a:blip r:embed="rId9"/>
                    <a:stretch>
                      <a:fillRect/>
                    </a:stretch>
                  </pic:blipFill>
                  <pic:spPr>
                    <a:xfrm>
                      <a:off x="0" y="0"/>
                      <a:ext cx="5926455" cy="5622925"/>
                    </a:xfrm>
                    <a:prstGeom prst="rect">
                      <a:avLst/>
                    </a:prstGeom>
                  </pic:spPr>
                </pic:pic>
              </a:graphicData>
            </a:graphic>
          </wp:inline>
        </w:drawing>
      </w:r>
    </w:p>
    <w:p w14:paraId="65D7720D" w14:textId="77777777" w:rsidR="009500D3" w:rsidRDefault="009500D3" w:rsidP="00341D66">
      <w:pPr>
        <w:rPr>
          <w:rFonts w:ascii="Aptos" w:hAnsi="Aptos" w:cs="Arial"/>
          <w:color w:val="000000" w:themeColor="text1"/>
          <w:sz w:val="20"/>
        </w:rPr>
      </w:pPr>
    </w:p>
    <w:p w14:paraId="35875F33" w14:textId="7517E8B5" w:rsidR="009500D3" w:rsidRDefault="009500D3" w:rsidP="00341D66">
      <w:pPr>
        <w:rPr>
          <w:rFonts w:ascii="Aptos" w:hAnsi="Aptos" w:cs="Arial"/>
          <w:color w:val="000000" w:themeColor="text1"/>
          <w:sz w:val="20"/>
        </w:rPr>
      </w:pPr>
      <w:r w:rsidRPr="00E320A9">
        <w:rPr>
          <w:rFonts w:ascii="Aptos" w:hAnsi="Aptos" w:cs="Arial"/>
          <w:color w:val="000000" w:themeColor="text1"/>
          <w:sz w:val="20"/>
        </w:rPr>
        <w:t>Figure 1</w:t>
      </w:r>
      <w:r w:rsidR="007E781C" w:rsidRPr="00E320A9">
        <w:rPr>
          <w:rFonts w:ascii="Aptos" w:hAnsi="Aptos" w:cs="Arial"/>
          <w:color w:val="000000" w:themeColor="text1"/>
          <w:sz w:val="20"/>
        </w:rPr>
        <w:t>.</w:t>
      </w:r>
      <w:r w:rsidRPr="00E320A9">
        <w:rPr>
          <w:rFonts w:ascii="Aptos" w:hAnsi="Aptos" w:cs="Arial"/>
          <w:color w:val="000000" w:themeColor="text1"/>
          <w:sz w:val="20"/>
        </w:rPr>
        <w:t xml:space="preserve"> The</w:t>
      </w:r>
      <w:r w:rsidR="007E781C">
        <w:rPr>
          <w:rFonts w:ascii="Aptos" w:hAnsi="Aptos" w:cs="Arial"/>
          <w:color w:val="000000" w:themeColor="text1"/>
          <w:sz w:val="20"/>
        </w:rPr>
        <w:t xml:space="preserve"> </w:t>
      </w:r>
      <w:r w:rsidR="007E781C" w:rsidRPr="009500D3">
        <w:rPr>
          <w:rFonts w:ascii="Aptos" w:hAnsi="Aptos" w:cs="Arial"/>
          <w:color w:val="000000" w:themeColor="text1"/>
          <w:sz w:val="20"/>
        </w:rPr>
        <w:t>VIRIDIC</w:t>
      </w:r>
      <w:r w:rsidRPr="009500D3">
        <w:rPr>
          <w:rFonts w:ascii="Aptos" w:hAnsi="Aptos" w:cs="Arial"/>
          <w:color w:val="000000" w:themeColor="text1"/>
          <w:sz w:val="20"/>
        </w:rPr>
        <w:t xml:space="preserve"> heatmap of intergenomic similarity (%) among the </w:t>
      </w:r>
      <w:proofErr w:type="spellStart"/>
      <w:r w:rsidR="00930A79">
        <w:rPr>
          <w:rFonts w:ascii="Aptos" w:hAnsi="Aptos" w:cs="Arial"/>
          <w:i/>
          <w:iCs/>
          <w:color w:val="000000" w:themeColor="text1"/>
          <w:sz w:val="20"/>
        </w:rPr>
        <w:t>Kaverinviridae</w:t>
      </w:r>
      <w:proofErr w:type="spellEnd"/>
      <w:r w:rsidR="00930A79">
        <w:rPr>
          <w:rFonts w:ascii="Aptos" w:hAnsi="Aptos" w:cs="Arial"/>
          <w:i/>
          <w:iCs/>
          <w:color w:val="000000" w:themeColor="text1"/>
          <w:sz w:val="20"/>
        </w:rPr>
        <w:t xml:space="preserve"> (</w:t>
      </w:r>
      <w:proofErr w:type="spellStart"/>
      <w:r w:rsidR="00930A79">
        <w:rPr>
          <w:rFonts w:ascii="Aptos" w:hAnsi="Aptos" w:cs="Arial"/>
          <w:i/>
          <w:iCs/>
          <w:color w:val="000000" w:themeColor="text1"/>
          <w:sz w:val="20"/>
        </w:rPr>
        <w:t>Kaverinvirus</w:t>
      </w:r>
      <w:proofErr w:type="spellEnd"/>
      <w:r w:rsidR="00930A79">
        <w:rPr>
          <w:rFonts w:ascii="Aptos" w:hAnsi="Aptos" w:cs="Arial"/>
          <w:i/>
          <w:iCs/>
          <w:color w:val="000000" w:themeColor="text1"/>
          <w:sz w:val="20"/>
        </w:rPr>
        <w:t>)</w:t>
      </w:r>
      <w:r w:rsidRPr="009500D3">
        <w:rPr>
          <w:rFonts w:ascii="Aptos" w:hAnsi="Aptos" w:cs="Arial"/>
          <w:color w:val="000000" w:themeColor="text1"/>
          <w:sz w:val="20"/>
        </w:rPr>
        <w:t xml:space="preserve"> phages</w:t>
      </w:r>
      <w:r w:rsidR="00930A79">
        <w:rPr>
          <w:rFonts w:ascii="Aptos" w:hAnsi="Aptos" w:cs="Arial"/>
          <w:color w:val="000000" w:themeColor="text1"/>
          <w:sz w:val="20"/>
        </w:rPr>
        <w:t xml:space="preserve">, </w:t>
      </w:r>
      <w:r w:rsidRPr="009500D3">
        <w:rPr>
          <w:rFonts w:ascii="Aptos" w:hAnsi="Aptos" w:cs="Arial"/>
          <w:color w:val="000000" w:themeColor="text1"/>
          <w:sz w:val="20"/>
        </w:rPr>
        <w:t xml:space="preserve">their closest </w:t>
      </w:r>
      <w:proofErr w:type="spellStart"/>
      <w:r w:rsidRPr="009500D3">
        <w:rPr>
          <w:rFonts w:ascii="Aptos" w:hAnsi="Aptos" w:cs="Arial"/>
          <w:color w:val="000000" w:themeColor="text1"/>
          <w:sz w:val="20"/>
        </w:rPr>
        <w:t>BLAST</w:t>
      </w:r>
      <w:r w:rsidRPr="009500D3">
        <w:rPr>
          <w:rFonts w:ascii="Aptos" w:hAnsi="Aptos" w:cs="Arial"/>
          <w:i/>
          <w:iCs/>
          <w:color w:val="000000" w:themeColor="text1"/>
          <w:sz w:val="20"/>
        </w:rPr>
        <w:t>n</w:t>
      </w:r>
      <w:proofErr w:type="spellEnd"/>
      <w:r w:rsidRPr="009500D3">
        <w:rPr>
          <w:rFonts w:ascii="Aptos" w:hAnsi="Aptos" w:cs="Arial"/>
          <w:color w:val="000000" w:themeColor="text1"/>
          <w:sz w:val="20"/>
        </w:rPr>
        <w:t xml:space="preserve"> homologs</w:t>
      </w:r>
      <w:r w:rsidR="007E781C">
        <w:rPr>
          <w:rFonts w:ascii="Aptos" w:hAnsi="Aptos" w:cs="Arial"/>
          <w:color w:val="000000" w:themeColor="text1"/>
          <w:sz w:val="20"/>
        </w:rPr>
        <w:t xml:space="preserve"> and</w:t>
      </w:r>
      <w:r w:rsidRPr="009500D3">
        <w:rPr>
          <w:rFonts w:ascii="Aptos" w:hAnsi="Aptos" w:cs="Arial"/>
          <w:color w:val="000000" w:themeColor="text1"/>
          <w:sz w:val="20"/>
        </w:rPr>
        <w:t xml:space="preserve"> representatives from related </w:t>
      </w:r>
      <w:r w:rsidR="00FF5EE0" w:rsidRPr="009500D3">
        <w:rPr>
          <w:rFonts w:ascii="Aptos" w:hAnsi="Aptos" w:cs="Arial"/>
          <w:color w:val="000000" w:themeColor="text1"/>
          <w:sz w:val="20"/>
        </w:rPr>
        <w:t>groups</w:t>
      </w:r>
      <w:r w:rsidR="00FF5EE0">
        <w:rPr>
          <w:rFonts w:ascii="Aptos" w:hAnsi="Aptos" w:cs="Arial"/>
          <w:color w:val="000000" w:themeColor="text1"/>
          <w:sz w:val="20"/>
        </w:rPr>
        <w:t xml:space="preserve"> of</w:t>
      </w:r>
      <w:r w:rsidR="00FF5EE0" w:rsidRPr="009500D3">
        <w:rPr>
          <w:rFonts w:ascii="Aptos" w:hAnsi="Aptos" w:cs="Arial"/>
          <w:color w:val="000000" w:themeColor="text1"/>
          <w:sz w:val="20"/>
        </w:rPr>
        <w:t xml:space="preserve"> </w:t>
      </w:r>
      <w:proofErr w:type="gramStart"/>
      <w:r w:rsidR="00FF5EE0" w:rsidRPr="00FF5EE0">
        <w:rPr>
          <w:rFonts w:ascii="Aptos" w:hAnsi="Aptos" w:cs="Arial"/>
          <w:i/>
          <w:iCs/>
          <w:color w:val="000000" w:themeColor="text1"/>
          <w:sz w:val="20"/>
        </w:rPr>
        <w:t>A.</w:t>
      </w:r>
      <w:proofErr w:type="gramEnd"/>
      <w:r w:rsidR="00FF5EE0" w:rsidRPr="00FF5EE0">
        <w:rPr>
          <w:rFonts w:ascii="Aptos" w:hAnsi="Aptos" w:cs="Arial"/>
          <w:i/>
          <w:iCs/>
          <w:color w:val="000000" w:themeColor="text1"/>
          <w:sz w:val="20"/>
        </w:rPr>
        <w:t xml:space="preserve"> baumannii</w:t>
      </w:r>
      <w:r w:rsidR="00FF5EE0">
        <w:rPr>
          <w:rFonts w:ascii="Aptos" w:hAnsi="Aptos" w:cs="Arial"/>
          <w:color w:val="000000" w:themeColor="text1"/>
          <w:sz w:val="20"/>
        </w:rPr>
        <w:t xml:space="preserve"> infecting </w:t>
      </w:r>
      <w:proofErr w:type="spellStart"/>
      <w:r w:rsidRPr="009500D3">
        <w:rPr>
          <w:rFonts w:ascii="Aptos" w:hAnsi="Aptos" w:cs="Arial"/>
          <w:color w:val="000000" w:themeColor="text1"/>
          <w:sz w:val="20"/>
        </w:rPr>
        <w:t>myophage</w:t>
      </w:r>
      <w:r w:rsidR="00FF5EE0">
        <w:rPr>
          <w:rFonts w:ascii="Aptos" w:hAnsi="Aptos" w:cs="Arial"/>
          <w:color w:val="000000" w:themeColor="text1"/>
          <w:sz w:val="20"/>
        </w:rPr>
        <w:t>s</w:t>
      </w:r>
      <w:proofErr w:type="spellEnd"/>
      <w:r w:rsidRPr="009500D3">
        <w:rPr>
          <w:rFonts w:ascii="Aptos" w:hAnsi="Aptos" w:cs="Arial"/>
          <w:color w:val="000000" w:themeColor="text1"/>
          <w:sz w:val="20"/>
        </w:rPr>
        <w:t>.</w:t>
      </w:r>
      <w:r w:rsidR="00B60508">
        <w:rPr>
          <w:rFonts w:ascii="Aptos" w:hAnsi="Aptos" w:cs="Arial"/>
          <w:color w:val="000000" w:themeColor="text1"/>
          <w:sz w:val="20"/>
        </w:rPr>
        <w:t xml:space="preserve"> </w:t>
      </w:r>
      <w:r w:rsidRPr="009500D3">
        <w:rPr>
          <w:rFonts w:ascii="Aptos" w:hAnsi="Aptos" w:cs="Arial"/>
          <w:color w:val="000000" w:themeColor="text1"/>
          <w:sz w:val="20"/>
        </w:rPr>
        <w:t>The color gradient corresponds to the percentage of similarity, as shown in the scale.</w:t>
      </w:r>
    </w:p>
    <w:p w14:paraId="422D5875" w14:textId="77777777" w:rsidR="00491346" w:rsidRDefault="00491346" w:rsidP="00341D66">
      <w:pPr>
        <w:rPr>
          <w:rFonts w:ascii="Aptos" w:hAnsi="Aptos" w:cs="Arial"/>
          <w:color w:val="000000" w:themeColor="text1"/>
          <w:sz w:val="20"/>
        </w:rPr>
      </w:pPr>
    </w:p>
    <w:p w14:paraId="0FA36F3F" w14:textId="3CE2F9EF" w:rsidR="00491346" w:rsidRDefault="003C198C" w:rsidP="00341D66">
      <w:pPr>
        <w:rPr>
          <w:rFonts w:ascii="Aptos" w:hAnsi="Aptos" w:cs="Arial"/>
          <w:color w:val="000000" w:themeColor="text1"/>
          <w:sz w:val="20"/>
        </w:rPr>
      </w:pPr>
      <w:r>
        <w:rPr>
          <w:rFonts w:ascii="Aptos" w:hAnsi="Aptos" w:cs="Arial"/>
          <w:noProof/>
          <w:color w:val="000000" w:themeColor="text1"/>
          <w:sz w:val="20"/>
        </w:rPr>
        <w:lastRenderedPageBreak/>
        <w:drawing>
          <wp:inline distT="0" distB="0" distL="0" distR="0" wp14:anchorId="6A9B0CDB" wp14:editId="4D4364DE">
            <wp:extent cx="5926455" cy="6172835"/>
            <wp:effectExtent l="0" t="0" r="4445" b="0"/>
            <wp:docPr id="18490739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73987" name="Рисунок 1849073987"/>
                    <pic:cNvPicPr/>
                  </pic:nvPicPr>
                  <pic:blipFill>
                    <a:blip r:embed="rId10"/>
                    <a:stretch>
                      <a:fillRect/>
                    </a:stretch>
                  </pic:blipFill>
                  <pic:spPr>
                    <a:xfrm>
                      <a:off x="0" y="0"/>
                      <a:ext cx="5926455" cy="6172835"/>
                    </a:xfrm>
                    <a:prstGeom prst="rect">
                      <a:avLst/>
                    </a:prstGeom>
                  </pic:spPr>
                </pic:pic>
              </a:graphicData>
            </a:graphic>
          </wp:inline>
        </w:drawing>
      </w:r>
    </w:p>
    <w:p w14:paraId="42D07EA5" w14:textId="5D07DDF0" w:rsidR="00474877" w:rsidRDefault="00B60508" w:rsidP="00474877">
      <w:pPr>
        <w:rPr>
          <w:rFonts w:ascii="Aptos" w:hAnsi="Aptos" w:cs="Arial"/>
          <w:color w:val="000000" w:themeColor="text1"/>
          <w:sz w:val="20"/>
        </w:rPr>
      </w:pPr>
      <w:r w:rsidRPr="00E320A9">
        <w:rPr>
          <w:rFonts w:ascii="Aptos" w:hAnsi="Aptos" w:cs="Arial"/>
          <w:color w:val="000000" w:themeColor="text1"/>
          <w:sz w:val="20"/>
        </w:rPr>
        <w:t xml:space="preserve">Figure </w:t>
      </w:r>
      <w:r w:rsidR="00AD26E2" w:rsidRPr="00E320A9">
        <w:rPr>
          <w:rFonts w:ascii="Aptos" w:hAnsi="Aptos" w:cs="Arial"/>
          <w:color w:val="000000" w:themeColor="text1"/>
          <w:sz w:val="20"/>
        </w:rPr>
        <w:t>2</w:t>
      </w:r>
      <w:r w:rsidRPr="00E320A9">
        <w:rPr>
          <w:rFonts w:ascii="Aptos" w:hAnsi="Aptos" w:cs="Arial"/>
          <w:color w:val="000000" w:themeColor="text1"/>
          <w:sz w:val="20"/>
        </w:rPr>
        <w:t>. Genome</w:t>
      </w:r>
      <w:r w:rsidRPr="00B60508">
        <w:rPr>
          <w:rFonts w:ascii="Aptos" w:hAnsi="Aptos" w:cs="Arial"/>
          <w:color w:val="000000" w:themeColor="text1"/>
          <w:sz w:val="20"/>
        </w:rPr>
        <w:t>-BLAST Distance Phylogeny analysis (VICTOR)</w:t>
      </w:r>
      <w:r w:rsidR="003C198C">
        <w:rPr>
          <w:rFonts w:ascii="Aptos" w:hAnsi="Aptos" w:cs="Arial"/>
          <w:color w:val="000000" w:themeColor="text1"/>
          <w:sz w:val="20"/>
        </w:rPr>
        <w:t xml:space="preserve"> presented for </w:t>
      </w:r>
      <w:proofErr w:type="spellStart"/>
      <w:r w:rsidR="00FF5EE0" w:rsidRPr="00FF5EE0">
        <w:rPr>
          <w:rFonts w:ascii="Aptos" w:hAnsi="Aptos" w:cs="Arial"/>
          <w:i/>
          <w:iCs/>
          <w:color w:val="000000" w:themeColor="text1"/>
          <w:sz w:val="20"/>
        </w:rPr>
        <w:t>Kaverinviridae</w:t>
      </w:r>
      <w:proofErr w:type="spellEnd"/>
      <w:r w:rsidR="00FF5EE0">
        <w:rPr>
          <w:rFonts w:ascii="Aptos" w:hAnsi="Aptos" w:cs="Arial"/>
          <w:color w:val="000000" w:themeColor="text1"/>
          <w:sz w:val="20"/>
        </w:rPr>
        <w:t xml:space="preserve"> (</w:t>
      </w:r>
      <w:proofErr w:type="spellStart"/>
      <w:r w:rsidR="00FF5EE0" w:rsidRPr="00FF5EE0">
        <w:rPr>
          <w:rFonts w:ascii="Aptos" w:hAnsi="Aptos" w:cs="Arial"/>
          <w:i/>
          <w:iCs/>
          <w:color w:val="000000" w:themeColor="text1"/>
          <w:sz w:val="20"/>
        </w:rPr>
        <w:t>Kaverinvirus</w:t>
      </w:r>
      <w:proofErr w:type="spellEnd"/>
      <w:r w:rsidR="00FF5EE0">
        <w:rPr>
          <w:rFonts w:ascii="Aptos" w:hAnsi="Aptos" w:cs="Arial"/>
          <w:color w:val="000000" w:themeColor="text1"/>
          <w:sz w:val="20"/>
        </w:rPr>
        <w:t xml:space="preserve">) phages and for </w:t>
      </w:r>
      <w:r w:rsidR="00FF5EE0" w:rsidRPr="009500D3">
        <w:rPr>
          <w:rFonts w:ascii="Aptos" w:hAnsi="Aptos" w:cs="Arial"/>
          <w:color w:val="000000" w:themeColor="text1"/>
          <w:sz w:val="20"/>
        </w:rPr>
        <w:t xml:space="preserve">representatives </w:t>
      </w:r>
      <w:r w:rsidR="00FF5EE0">
        <w:rPr>
          <w:rFonts w:ascii="Aptos" w:hAnsi="Aptos" w:cs="Arial"/>
          <w:color w:val="000000" w:themeColor="text1"/>
          <w:sz w:val="20"/>
        </w:rPr>
        <w:t xml:space="preserve">of </w:t>
      </w:r>
      <w:r w:rsidR="00FF5EE0" w:rsidRPr="009500D3">
        <w:rPr>
          <w:rFonts w:ascii="Aptos" w:hAnsi="Aptos" w:cs="Arial"/>
          <w:color w:val="000000" w:themeColor="text1"/>
          <w:sz w:val="20"/>
        </w:rPr>
        <w:t xml:space="preserve">related </w:t>
      </w:r>
      <w:proofErr w:type="spellStart"/>
      <w:r w:rsidR="00FF5EE0" w:rsidRPr="009500D3">
        <w:rPr>
          <w:rFonts w:ascii="Aptos" w:hAnsi="Aptos" w:cs="Arial"/>
          <w:color w:val="000000" w:themeColor="text1"/>
          <w:sz w:val="20"/>
        </w:rPr>
        <w:t>myophage</w:t>
      </w:r>
      <w:proofErr w:type="spellEnd"/>
      <w:r w:rsidR="00FF5EE0" w:rsidRPr="009500D3">
        <w:rPr>
          <w:rFonts w:ascii="Aptos" w:hAnsi="Aptos" w:cs="Arial"/>
          <w:color w:val="000000" w:themeColor="text1"/>
          <w:sz w:val="20"/>
        </w:rPr>
        <w:t xml:space="preserve"> groups</w:t>
      </w:r>
      <w:r w:rsidRPr="00B60508">
        <w:rPr>
          <w:rFonts w:ascii="Aptos" w:hAnsi="Aptos" w:cs="Arial"/>
          <w:color w:val="000000" w:themeColor="text1"/>
          <w:sz w:val="20"/>
        </w:rPr>
        <w:t>. The dendrogram was constructed using the d0 formula.</w:t>
      </w:r>
    </w:p>
    <w:p w14:paraId="00CCA3D0" w14:textId="77777777" w:rsidR="00692A0F" w:rsidRDefault="00692A0F" w:rsidP="00474877">
      <w:pPr>
        <w:rPr>
          <w:rFonts w:ascii="Aptos" w:hAnsi="Aptos" w:cs="Arial"/>
          <w:color w:val="000000" w:themeColor="text1"/>
          <w:sz w:val="20"/>
        </w:rPr>
      </w:pPr>
    </w:p>
    <w:p w14:paraId="0BA3FFB8" w14:textId="55A3B5A1" w:rsidR="00B60508" w:rsidRDefault="00692A0F" w:rsidP="00692A0F">
      <w:pPr>
        <w:jc w:val="center"/>
        <w:rPr>
          <w:rFonts w:ascii="Aptos" w:hAnsi="Aptos" w:cs="Arial"/>
          <w:color w:val="000000" w:themeColor="text1"/>
          <w:sz w:val="20"/>
        </w:rPr>
      </w:pPr>
      <w:r w:rsidRPr="00692A0F">
        <w:rPr>
          <w:rFonts w:ascii="Aptos" w:hAnsi="Aptos" w:cs="Arial"/>
          <w:noProof/>
          <w:color w:val="000000" w:themeColor="text1"/>
          <w:sz w:val="20"/>
        </w:rPr>
        <w:lastRenderedPageBreak/>
        <w:drawing>
          <wp:inline distT="0" distB="0" distL="0" distR="0" wp14:anchorId="047BD4BC" wp14:editId="365ACF85">
            <wp:extent cx="3967089" cy="3727574"/>
            <wp:effectExtent l="0" t="0" r="0" b="0"/>
            <wp:docPr id="5" name="Рисунок 4">
              <a:extLst xmlns:a="http://schemas.openxmlformats.org/drawingml/2006/main">
                <a:ext uri="{FF2B5EF4-FFF2-40B4-BE49-F238E27FC236}">
                  <a16:creationId xmlns:a16="http://schemas.microsoft.com/office/drawing/2014/main" id="{A56762C3-5F04-CD0D-927D-1C31BDE2CB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A56762C3-5F04-CD0D-927D-1C31BDE2CB5D}"/>
                        </a:ext>
                      </a:extLst>
                    </pic:cNvPr>
                    <pic:cNvPicPr>
                      <a:picLocks noChangeAspect="1"/>
                    </pic:cNvPicPr>
                  </pic:nvPicPr>
                  <pic:blipFill>
                    <a:blip r:embed="rId11"/>
                    <a:srcRect r="52723" b="1283"/>
                    <a:stretch>
                      <a:fillRect/>
                    </a:stretch>
                  </pic:blipFill>
                  <pic:spPr>
                    <a:xfrm>
                      <a:off x="0" y="0"/>
                      <a:ext cx="3969923" cy="3730237"/>
                    </a:xfrm>
                    <a:prstGeom prst="rect">
                      <a:avLst/>
                    </a:prstGeom>
                  </pic:spPr>
                </pic:pic>
              </a:graphicData>
            </a:graphic>
          </wp:inline>
        </w:drawing>
      </w:r>
    </w:p>
    <w:p w14:paraId="7B07B381" w14:textId="2F708C97" w:rsidR="00692A0F" w:rsidRDefault="00692A0F" w:rsidP="00AA5845">
      <w:pPr>
        <w:jc w:val="center"/>
        <w:rPr>
          <w:rFonts w:ascii="Aptos" w:hAnsi="Aptos" w:cs="Arial"/>
          <w:color w:val="000000" w:themeColor="text1"/>
          <w:sz w:val="20"/>
        </w:rPr>
      </w:pPr>
      <w:r w:rsidRPr="00692A0F">
        <w:rPr>
          <w:rFonts w:ascii="Aptos" w:hAnsi="Aptos" w:cs="Arial"/>
          <w:noProof/>
          <w:color w:val="000000" w:themeColor="text1"/>
          <w:sz w:val="20"/>
        </w:rPr>
        <w:drawing>
          <wp:inline distT="0" distB="0" distL="0" distR="0" wp14:anchorId="0BCE5054" wp14:editId="24541D89">
            <wp:extent cx="4804117" cy="4122080"/>
            <wp:effectExtent l="0" t="0" r="0" b="0"/>
            <wp:docPr id="1061598502" name="Рисунок 4">
              <a:extLst xmlns:a="http://schemas.openxmlformats.org/drawingml/2006/main">
                <a:ext uri="{FF2B5EF4-FFF2-40B4-BE49-F238E27FC236}">
                  <a16:creationId xmlns:a16="http://schemas.microsoft.com/office/drawing/2014/main" id="{DF4FC751-4C18-1136-679A-36308E613A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DF4FC751-4C18-1136-679A-36308E613ACA}"/>
                        </a:ext>
                      </a:extLst>
                    </pic:cNvPr>
                    <pic:cNvPicPr>
                      <a:picLocks noChangeAspect="1"/>
                    </pic:cNvPicPr>
                  </pic:nvPicPr>
                  <pic:blipFill>
                    <a:blip r:embed="rId11"/>
                    <a:srcRect l="47191" t="-1" b="-691"/>
                    <a:stretch>
                      <a:fillRect/>
                    </a:stretch>
                  </pic:blipFill>
                  <pic:spPr>
                    <a:xfrm>
                      <a:off x="0" y="0"/>
                      <a:ext cx="4816741" cy="4132912"/>
                    </a:xfrm>
                    <a:prstGeom prst="rect">
                      <a:avLst/>
                    </a:prstGeom>
                  </pic:spPr>
                </pic:pic>
              </a:graphicData>
            </a:graphic>
          </wp:inline>
        </w:drawing>
      </w:r>
    </w:p>
    <w:p w14:paraId="0F3A713A" w14:textId="30F8F0BF" w:rsidR="000373DE" w:rsidRPr="00341D66" w:rsidRDefault="007B2F8E" w:rsidP="00341D66">
      <w:pPr>
        <w:rPr>
          <w:rFonts w:ascii="Aptos" w:hAnsi="Aptos" w:cs="Arial"/>
          <w:color w:val="000000" w:themeColor="text1"/>
          <w:sz w:val="20"/>
        </w:rPr>
      </w:pPr>
      <w:r w:rsidRPr="007B2F8E">
        <w:t xml:space="preserve"> </w:t>
      </w:r>
      <w:r w:rsidRPr="00E320A9">
        <w:rPr>
          <w:rFonts w:ascii="Aptos" w:hAnsi="Aptos" w:cs="Arial"/>
          <w:color w:val="000000" w:themeColor="text1"/>
          <w:sz w:val="20"/>
        </w:rPr>
        <w:t>Figure 3. Proteome</w:t>
      </w:r>
      <w:r w:rsidRPr="007B2F8E">
        <w:rPr>
          <w:rFonts w:ascii="Aptos" w:hAnsi="Aptos" w:cs="Arial"/>
          <w:color w:val="000000" w:themeColor="text1"/>
          <w:sz w:val="20"/>
        </w:rPr>
        <w:t>-based phylogenetic analysis (</w:t>
      </w:r>
      <w:proofErr w:type="spellStart"/>
      <w:r w:rsidRPr="007B2F8E">
        <w:rPr>
          <w:rFonts w:ascii="Aptos" w:hAnsi="Aptos" w:cs="Arial"/>
          <w:color w:val="000000" w:themeColor="text1"/>
          <w:sz w:val="20"/>
        </w:rPr>
        <w:t>VipTree</w:t>
      </w:r>
      <w:proofErr w:type="spellEnd"/>
      <w:r w:rsidRPr="007B2F8E">
        <w:rPr>
          <w:rFonts w:ascii="Aptos" w:hAnsi="Aptos" w:cs="Arial"/>
          <w:color w:val="000000" w:themeColor="text1"/>
          <w:sz w:val="20"/>
        </w:rPr>
        <w:t>). (</w:t>
      </w:r>
      <w:r w:rsidRPr="007B2F8E">
        <w:rPr>
          <w:rFonts w:ascii="Aptos" w:hAnsi="Aptos" w:cs="Arial"/>
          <w:b/>
          <w:bCs/>
          <w:color w:val="000000" w:themeColor="text1"/>
          <w:sz w:val="20"/>
        </w:rPr>
        <w:t>A</w:t>
      </w:r>
      <w:r w:rsidRPr="007B2F8E">
        <w:rPr>
          <w:rFonts w:ascii="Aptos" w:hAnsi="Aptos" w:cs="Arial"/>
          <w:color w:val="000000" w:themeColor="text1"/>
          <w:sz w:val="20"/>
        </w:rPr>
        <w:t xml:space="preserve">) Circular dendrogram based on </w:t>
      </w:r>
      <w:r w:rsidR="00AA5845">
        <w:rPr>
          <w:rFonts w:ascii="Aptos" w:hAnsi="Aptos" w:cs="Arial"/>
          <w:color w:val="000000" w:themeColor="text1"/>
          <w:sz w:val="20"/>
        </w:rPr>
        <w:t>4874</w:t>
      </w:r>
      <w:r w:rsidRPr="007B2F8E">
        <w:rPr>
          <w:rFonts w:ascii="Aptos" w:hAnsi="Aptos" w:cs="Arial"/>
          <w:color w:val="000000" w:themeColor="text1"/>
          <w:sz w:val="20"/>
        </w:rPr>
        <w:t xml:space="preserve"> genomes (3</w:t>
      </w:r>
      <w:r w:rsidR="004017B5">
        <w:rPr>
          <w:rFonts w:ascii="Aptos" w:hAnsi="Aptos" w:cs="Arial"/>
          <w:color w:val="000000" w:themeColor="text1"/>
          <w:sz w:val="20"/>
        </w:rPr>
        <w:t>9</w:t>
      </w:r>
      <w:r w:rsidRPr="007B2F8E">
        <w:rPr>
          <w:rFonts w:ascii="Aptos" w:hAnsi="Aptos" w:cs="Arial"/>
          <w:color w:val="000000" w:themeColor="text1"/>
          <w:sz w:val="20"/>
        </w:rPr>
        <w:t xml:space="preserve"> user-uploaded genomes marked with a star symbol*). (</w:t>
      </w:r>
      <w:r w:rsidRPr="007B2F8E">
        <w:rPr>
          <w:rFonts w:ascii="Aptos" w:hAnsi="Aptos" w:cs="Arial"/>
          <w:b/>
          <w:bCs/>
          <w:color w:val="000000" w:themeColor="text1"/>
          <w:sz w:val="20"/>
        </w:rPr>
        <w:t>B</w:t>
      </w:r>
      <w:r w:rsidRPr="007B2F8E">
        <w:rPr>
          <w:rFonts w:ascii="Aptos" w:hAnsi="Aptos" w:cs="Arial"/>
          <w:color w:val="000000" w:themeColor="text1"/>
          <w:sz w:val="20"/>
        </w:rPr>
        <w:t xml:space="preserve">) Rectangular dendrogram showing a detailed view of the phylogenetic cluster comprising </w:t>
      </w:r>
      <w:r w:rsidR="00AA5845">
        <w:rPr>
          <w:rFonts w:ascii="Aptos" w:hAnsi="Aptos" w:cs="Arial"/>
          <w:color w:val="000000" w:themeColor="text1"/>
          <w:sz w:val="20"/>
        </w:rPr>
        <w:t xml:space="preserve">proposed </w:t>
      </w:r>
      <w:proofErr w:type="spellStart"/>
      <w:r w:rsidR="00AA5845" w:rsidRPr="00AA5845">
        <w:rPr>
          <w:rFonts w:ascii="Aptos" w:hAnsi="Aptos" w:cs="Arial"/>
          <w:i/>
          <w:iCs/>
          <w:color w:val="000000" w:themeColor="text1"/>
          <w:sz w:val="20"/>
        </w:rPr>
        <w:t>Kaverinviridae</w:t>
      </w:r>
      <w:proofErr w:type="spellEnd"/>
      <w:r w:rsidR="00AA5845">
        <w:rPr>
          <w:rFonts w:ascii="Aptos" w:hAnsi="Aptos" w:cs="Arial"/>
          <w:color w:val="000000" w:themeColor="text1"/>
          <w:sz w:val="20"/>
        </w:rPr>
        <w:t xml:space="preserve"> and proposed </w:t>
      </w:r>
      <w:proofErr w:type="spellStart"/>
      <w:r w:rsidR="00AA5845" w:rsidRPr="00AA5845">
        <w:rPr>
          <w:rFonts w:ascii="Aptos" w:hAnsi="Aptos" w:cs="Arial"/>
          <w:i/>
          <w:iCs/>
          <w:color w:val="000000" w:themeColor="text1"/>
          <w:sz w:val="20"/>
        </w:rPr>
        <w:t>Zilberviridae</w:t>
      </w:r>
      <w:proofErr w:type="spellEnd"/>
      <w:r w:rsidR="00AA5845">
        <w:rPr>
          <w:rFonts w:ascii="Aptos" w:hAnsi="Aptos" w:cs="Arial"/>
          <w:i/>
          <w:iCs/>
          <w:color w:val="000000" w:themeColor="text1"/>
          <w:sz w:val="20"/>
        </w:rPr>
        <w:t xml:space="preserve"> </w:t>
      </w:r>
      <w:r w:rsidR="00AA5845">
        <w:rPr>
          <w:rFonts w:ascii="Aptos" w:hAnsi="Aptos" w:cs="Arial"/>
          <w:color w:val="000000" w:themeColor="text1"/>
          <w:sz w:val="20"/>
        </w:rPr>
        <w:t xml:space="preserve">phages, alongside with </w:t>
      </w:r>
      <w:proofErr w:type="spellStart"/>
      <w:r w:rsidRPr="007B2F8E">
        <w:rPr>
          <w:rFonts w:ascii="Aptos" w:hAnsi="Aptos" w:cs="Arial"/>
          <w:i/>
          <w:iCs/>
          <w:color w:val="000000" w:themeColor="text1"/>
          <w:sz w:val="20"/>
        </w:rPr>
        <w:t>Luriaviridae</w:t>
      </w:r>
      <w:proofErr w:type="spellEnd"/>
      <w:r w:rsidR="00AA5845">
        <w:rPr>
          <w:rFonts w:ascii="Aptos" w:hAnsi="Aptos" w:cs="Arial"/>
          <w:i/>
          <w:iCs/>
          <w:color w:val="000000" w:themeColor="text1"/>
          <w:sz w:val="20"/>
        </w:rPr>
        <w:t xml:space="preserve"> </w:t>
      </w:r>
      <w:r w:rsidR="00AA5845" w:rsidRPr="00AA5845">
        <w:rPr>
          <w:rFonts w:ascii="Aptos" w:hAnsi="Aptos" w:cs="Arial"/>
          <w:color w:val="000000" w:themeColor="text1"/>
          <w:sz w:val="20"/>
        </w:rPr>
        <w:t>phages</w:t>
      </w:r>
      <w:r w:rsidRPr="007B2F8E">
        <w:rPr>
          <w:rFonts w:ascii="Aptos" w:hAnsi="Aptos" w:cs="Arial"/>
          <w:color w:val="000000" w:themeColor="text1"/>
          <w:sz w:val="20"/>
        </w:rPr>
        <w:t xml:space="preserve">, and </w:t>
      </w:r>
      <w:r w:rsidR="00AA5845">
        <w:rPr>
          <w:rFonts w:ascii="Aptos" w:hAnsi="Aptos" w:cs="Arial"/>
          <w:color w:val="000000" w:themeColor="text1"/>
          <w:sz w:val="20"/>
        </w:rPr>
        <w:t>representatives of other widely</w:t>
      </w:r>
      <w:r w:rsidR="00373EC0" w:rsidRPr="00373EC0">
        <w:rPr>
          <w:rFonts w:ascii="Aptos" w:hAnsi="Aptos" w:cs="Arial"/>
          <w:color w:val="000000" w:themeColor="text1"/>
          <w:sz w:val="20"/>
        </w:rPr>
        <w:t xml:space="preserve"> distributed </w:t>
      </w:r>
      <w:r w:rsidR="00373EC0">
        <w:rPr>
          <w:rFonts w:ascii="Aptos" w:hAnsi="Aptos" w:cs="Arial"/>
          <w:color w:val="000000" w:themeColor="text1"/>
          <w:sz w:val="20"/>
        </w:rPr>
        <w:t xml:space="preserve">groups of </w:t>
      </w:r>
      <w:proofErr w:type="gramStart"/>
      <w:r w:rsidR="00373EC0" w:rsidRPr="00373EC0">
        <w:rPr>
          <w:rFonts w:ascii="Aptos" w:hAnsi="Aptos" w:cs="Arial"/>
          <w:i/>
          <w:iCs/>
          <w:color w:val="000000" w:themeColor="text1"/>
          <w:sz w:val="20"/>
        </w:rPr>
        <w:t>A.</w:t>
      </w:r>
      <w:proofErr w:type="gramEnd"/>
      <w:r w:rsidR="00373EC0" w:rsidRPr="00373EC0">
        <w:rPr>
          <w:rFonts w:ascii="Aptos" w:hAnsi="Aptos" w:cs="Arial"/>
          <w:i/>
          <w:iCs/>
          <w:color w:val="000000" w:themeColor="text1"/>
          <w:sz w:val="20"/>
        </w:rPr>
        <w:t xml:space="preserve"> baumannii</w:t>
      </w:r>
      <w:r w:rsidR="00373EC0">
        <w:rPr>
          <w:rFonts w:ascii="Aptos" w:hAnsi="Aptos" w:cs="Arial"/>
          <w:color w:val="000000" w:themeColor="text1"/>
          <w:sz w:val="20"/>
        </w:rPr>
        <w:t xml:space="preserve"> infecting phages</w:t>
      </w:r>
      <w:r w:rsidRPr="007B2F8E">
        <w:rPr>
          <w:rFonts w:ascii="Aptos" w:hAnsi="Aptos" w:cs="Arial"/>
          <w:color w:val="000000" w:themeColor="text1"/>
          <w:sz w:val="20"/>
        </w:rPr>
        <w:t>.</w:t>
      </w:r>
    </w:p>
    <w:sectPr w:rsidR="000373DE" w:rsidRPr="00341D66" w:rsidSect="00A82FBB">
      <w:headerReference w:type="default" r:id="rId12"/>
      <w:footerReference w:type="default" r:id="rId1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18D45" w14:textId="77777777" w:rsidR="007C4FCD" w:rsidRDefault="007C4FCD">
      <w:r>
        <w:separator/>
      </w:r>
    </w:p>
  </w:endnote>
  <w:endnote w:type="continuationSeparator" w:id="0">
    <w:p w14:paraId="3723CEB9" w14:textId="77777777" w:rsidR="007C4FCD" w:rsidRDefault="007C4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61604" w14:textId="77777777" w:rsidR="007C4FCD" w:rsidRDefault="007C4FCD">
      <w:r>
        <w:separator/>
      </w:r>
    </w:p>
  </w:footnote>
  <w:footnote w:type="continuationSeparator" w:id="0">
    <w:p w14:paraId="3469EE49" w14:textId="77777777" w:rsidR="007C4FCD" w:rsidRDefault="007C4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4BCA"/>
    <w:multiLevelType w:val="hybridMultilevel"/>
    <w:tmpl w:val="A7AE495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280469D"/>
    <w:multiLevelType w:val="hybridMultilevel"/>
    <w:tmpl w:val="AC34C53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5F4252"/>
    <w:multiLevelType w:val="hybridMultilevel"/>
    <w:tmpl w:val="A7AE495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7FF653A9"/>
    <w:multiLevelType w:val="hybridMultilevel"/>
    <w:tmpl w:val="A7AE495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02677558">
    <w:abstractNumId w:val="1"/>
  </w:num>
  <w:num w:numId="2" w16cid:durableId="665745818">
    <w:abstractNumId w:val="6"/>
  </w:num>
  <w:num w:numId="3" w16cid:durableId="2097045161">
    <w:abstractNumId w:val="3"/>
  </w:num>
  <w:num w:numId="4" w16cid:durableId="475340178">
    <w:abstractNumId w:val="4"/>
  </w:num>
  <w:num w:numId="5" w16cid:durableId="1477189299">
    <w:abstractNumId w:val="0"/>
  </w:num>
  <w:num w:numId="6" w16cid:durableId="1191800658">
    <w:abstractNumId w:val="7"/>
  </w:num>
  <w:num w:numId="7" w16cid:durableId="1497064409">
    <w:abstractNumId w:val="2"/>
  </w:num>
  <w:num w:numId="8" w16cid:durableId="1930036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02D1"/>
    <w:rsid w:val="00015F16"/>
    <w:rsid w:val="00017BF9"/>
    <w:rsid w:val="00023385"/>
    <w:rsid w:val="00030A5D"/>
    <w:rsid w:val="00035A87"/>
    <w:rsid w:val="000373DE"/>
    <w:rsid w:val="000406E1"/>
    <w:rsid w:val="00040CB0"/>
    <w:rsid w:val="0004176B"/>
    <w:rsid w:val="000449DB"/>
    <w:rsid w:val="0008012E"/>
    <w:rsid w:val="00093D08"/>
    <w:rsid w:val="000A146A"/>
    <w:rsid w:val="000A7027"/>
    <w:rsid w:val="000B1BF3"/>
    <w:rsid w:val="000B5D78"/>
    <w:rsid w:val="000B6878"/>
    <w:rsid w:val="000D182E"/>
    <w:rsid w:val="000E54FF"/>
    <w:rsid w:val="000F3FC2"/>
    <w:rsid w:val="000F51F4"/>
    <w:rsid w:val="000F7067"/>
    <w:rsid w:val="00100D39"/>
    <w:rsid w:val="00106232"/>
    <w:rsid w:val="0011008F"/>
    <w:rsid w:val="00111BD5"/>
    <w:rsid w:val="00113515"/>
    <w:rsid w:val="00117C72"/>
    <w:rsid w:val="0012332C"/>
    <w:rsid w:val="00123A14"/>
    <w:rsid w:val="0013113D"/>
    <w:rsid w:val="001322FC"/>
    <w:rsid w:val="001454C3"/>
    <w:rsid w:val="00163574"/>
    <w:rsid w:val="00171083"/>
    <w:rsid w:val="00172351"/>
    <w:rsid w:val="001849AB"/>
    <w:rsid w:val="00191B46"/>
    <w:rsid w:val="001C224C"/>
    <w:rsid w:val="001D0007"/>
    <w:rsid w:val="001D3E3E"/>
    <w:rsid w:val="001E3A35"/>
    <w:rsid w:val="001F603A"/>
    <w:rsid w:val="001F68B6"/>
    <w:rsid w:val="00200AA7"/>
    <w:rsid w:val="00205D03"/>
    <w:rsid w:val="00211AEB"/>
    <w:rsid w:val="00220A26"/>
    <w:rsid w:val="002253A6"/>
    <w:rsid w:val="002312CE"/>
    <w:rsid w:val="0023149A"/>
    <w:rsid w:val="0023696B"/>
    <w:rsid w:val="0024086E"/>
    <w:rsid w:val="0024420B"/>
    <w:rsid w:val="0025498B"/>
    <w:rsid w:val="00273642"/>
    <w:rsid w:val="00296DA3"/>
    <w:rsid w:val="002A243D"/>
    <w:rsid w:val="002A5A83"/>
    <w:rsid w:val="002C20AF"/>
    <w:rsid w:val="002D4340"/>
    <w:rsid w:val="002F638A"/>
    <w:rsid w:val="00306942"/>
    <w:rsid w:val="00312347"/>
    <w:rsid w:val="00315FB3"/>
    <w:rsid w:val="00327E73"/>
    <w:rsid w:val="00330FE0"/>
    <w:rsid w:val="00333392"/>
    <w:rsid w:val="003351C9"/>
    <w:rsid w:val="003376A0"/>
    <w:rsid w:val="00341D66"/>
    <w:rsid w:val="003525E5"/>
    <w:rsid w:val="00355CE0"/>
    <w:rsid w:val="00361609"/>
    <w:rsid w:val="00363A30"/>
    <w:rsid w:val="0036654D"/>
    <w:rsid w:val="0037115F"/>
    <w:rsid w:val="0037243A"/>
    <w:rsid w:val="00373EC0"/>
    <w:rsid w:val="00381BDD"/>
    <w:rsid w:val="00382FE8"/>
    <w:rsid w:val="00383BBF"/>
    <w:rsid w:val="00385646"/>
    <w:rsid w:val="0038593F"/>
    <w:rsid w:val="00394BFF"/>
    <w:rsid w:val="003A166F"/>
    <w:rsid w:val="003A18C5"/>
    <w:rsid w:val="003A5ED7"/>
    <w:rsid w:val="003B0883"/>
    <w:rsid w:val="003B3832"/>
    <w:rsid w:val="003B7EBA"/>
    <w:rsid w:val="003C198C"/>
    <w:rsid w:val="003C5428"/>
    <w:rsid w:val="003E0AEA"/>
    <w:rsid w:val="003E4410"/>
    <w:rsid w:val="003F2A97"/>
    <w:rsid w:val="003F5D08"/>
    <w:rsid w:val="004017B5"/>
    <w:rsid w:val="00401F4A"/>
    <w:rsid w:val="00402F31"/>
    <w:rsid w:val="00421FF0"/>
    <w:rsid w:val="0043110C"/>
    <w:rsid w:val="00437970"/>
    <w:rsid w:val="00440B24"/>
    <w:rsid w:val="00441360"/>
    <w:rsid w:val="00460827"/>
    <w:rsid w:val="00460EE9"/>
    <w:rsid w:val="00471256"/>
    <w:rsid w:val="00474877"/>
    <w:rsid w:val="00491346"/>
    <w:rsid w:val="004A6479"/>
    <w:rsid w:val="004B443A"/>
    <w:rsid w:val="004D72D9"/>
    <w:rsid w:val="004F2F1E"/>
    <w:rsid w:val="004F3196"/>
    <w:rsid w:val="004F6B7E"/>
    <w:rsid w:val="00501DC9"/>
    <w:rsid w:val="0050780B"/>
    <w:rsid w:val="005202D4"/>
    <w:rsid w:val="00536426"/>
    <w:rsid w:val="00543F86"/>
    <w:rsid w:val="0055461D"/>
    <w:rsid w:val="005604D9"/>
    <w:rsid w:val="00571F76"/>
    <w:rsid w:val="00575C8B"/>
    <w:rsid w:val="00580B71"/>
    <w:rsid w:val="0058465A"/>
    <w:rsid w:val="00590DF3"/>
    <w:rsid w:val="005A4D29"/>
    <w:rsid w:val="005A54C3"/>
    <w:rsid w:val="005A56DE"/>
    <w:rsid w:val="005B4C7D"/>
    <w:rsid w:val="005D322D"/>
    <w:rsid w:val="006043FB"/>
    <w:rsid w:val="00604AB8"/>
    <w:rsid w:val="00607227"/>
    <w:rsid w:val="006109F7"/>
    <w:rsid w:val="006259DA"/>
    <w:rsid w:val="00637C56"/>
    <w:rsid w:val="00637F49"/>
    <w:rsid w:val="00647814"/>
    <w:rsid w:val="006515C4"/>
    <w:rsid w:val="0065622C"/>
    <w:rsid w:val="00663DE0"/>
    <w:rsid w:val="0067795B"/>
    <w:rsid w:val="00683D0C"/>
    <w:rsid w:val="0069192D"/>
    <w:rsid w:val="00692A0F"/>
    <w:rsid w:val="006B3F78"/>
    <w:rsid w:val="006B4BA6"/>
    <w:rsid w:val="006B7AB8"/>
    <w:rsid w:val="006C0F51"/>
    <w:rsid w:val="006C4E76"/>
    <w:rsid w:val="006D18F6"/>
    <w:rsid w:val="006D428E"/>
    <w:rsid w:val="006F33B7"/>
    <w:rsid w:val="00723577"/>
    <w:rsid w:val="0072682D"/>
    <w:rsid w:val="00732CE5"/>
    <w:rsid w:val="00736440"/>
    <w:rsid w:val="0073703E"/>
    <w:rsid w:val="00737875"/>
    <w:rsid w:val="00740A3F"/>
    <w:rsid w:val="00741880"/>
    <w:rsid w:val="00777677"/>
    <w:rsid w:val="00793614"/>
    <w:rsid w:val="007A3DAB"/>
    <w:rsid w:val="007B0F70"/>
    <w:rsid w:val="007B2F8E"/>
    <w:rsid w:val="007B6511"/>
    <w:rsid w:val="007C329A"/>
    <w:rsid w:val="007C4FCD"/>
    <w:rsid w:val="007D7F40"/>
    <w:rsid w:val="007E0695"/>
    <w:rsid w:val="007E0EF5"/>
    <w:rsid w:val="007E3FAE"/>
    <w:rsid w:val="007E667B"/>
    <w:rsid w:val="007E781C"/>
    <w:rsid w:val="00822B3A"/>
    <w:rsid w:val="00822F4E"/>
    <w:rsid w:val="00824208"/>
    <w:rsid w:val="008308A0"/>
    <w:rsid w:val="00852D43"/>
    <w:rsid w:val="00865726"/>
    <w:rsid w:val="008815EE"/>
    <w:rsid w:val="00883A5C"/>
    <w:rsid w:val="008A22E9"/>
    <w:rsid w:val="008B43B1"/>
    <w:rsid w:val="008D10E1"/>
    <w:rsid w:val="008E79CB"/>
    <w:rsid w:val="008F217F"/>
    <w:rsid w:val="008F51E2"/>
    <w:rsid w:val="00900056"/>
    <w:rsid w:val="00901EBC"/>
    <w:rsid w:val="00903048"/>
    <w:rsid w:val="009078FF"/>
    <w:rsid w:val="009109F9"/>
    <w:rsid w:val="00915AD9"/>
    <w:rsid w:val="00920C1E"/>
    <w:rsid w:val="00930A79"/>
    <w:rsid w:val="0094523E"/>
    <w:rsid w:val="009457C8"/>
    <w:rsid w:val="009500D3"/>
    <w:rsid w:val="00953FFE"/>
    <w:rsid w:val="00964F7C"/>
    <w:rsid w:val="009703AF"/>
    <w:rsid w:val="00974174"/>
    <w:rsid w:val="009741D1"/>
    <w:rsid w:val="00974C28"/>
    <w:rsid w:val="00976E37"/>
    <w:rsid w:val="00980657"/>
    <w:rsid w:val="009A3B4A"/>
    <w:rsid w:val="009C6A35"/>
    <w:rsid w:val="009D2E86"/>
    <w:rsid w:val="009D37E8"/>
    <w:rsid w:val="009F608A"/>
    <w:rsid w:val="009F7856"/>
    <w:rsid w:val="00A01439"/>
    <w:rsid w:val="00A01C0C"/>
    <w:rsid w:val="00A10BA1"/>
    <w:rsid w:val="00A174CC"/>
    <w:rsid w:val="00A2357C"/>
    <w:rsid w:val="00A4042D"/>
    <w:rsid w:val="00A443CA"/>
    <w:rsid w:val="00A55A62"/>
    <w:rsid w:val="00A71C40"/>
    <w:rsid w:val="00A77B8E"/>
    <w:rsid w:val="00A82FBB"/>
    <w:rsid w:val="00A84651"/>
    <w:rsid w:val="00A86B12"/>
    <w:rsid w:val="00A87F25"/>
    <w:rsid w:val="00AA4711"/>
    <w:rsid w:val="00AA5845"/>
    <w:rsid w:val="00AD201A"/>
    <w:rsid w:val="00AD26E2"/>
    <w:rsid w:val="00AD2884"/>
    <w:rsid w:val="00AD5A3A"/>
    <w:rsid w:val="00AD759B"/>
    <w:rsid w:val="00AD7C91"/>
    <w:rsid w:val="00AE2E79"/>
    <w:rsid w:val="00AE528C"/>
    <w:rsid w:val="00AF0A76"/>
    <w:rsid w:val="00AF2AD0"/>
    <w:rsid w:val="00AF30E3"/>
    <w:rsid w:val="00AF4998"/>
    <w:rsid w:val="00B03B7F"/>
    <w:rsid w:val="00B1187F"/>
    <w:rsid w:val="00B35CC8"/>
    <w:rsid w:val="00B371E9"/>
    <w:rsid w:val="00B47589"/>
    <w:rsid w:val="00B60508"/>
    <w:rsid w:val="00B77D86"/>
    <w:rsid w:val="00B92F18"/>
    <w:rsid w:val="00B93A3F"/>
    <w:rsid w:val="00BA3476"/>
    <w:rsid w:val="00BC6A30"/>
    <w:rsid w:val="00BD6C0B"/>
    <w:rsid w:val="00BD7967"/>
    <w:rsid w:val="00BE0CC8"/>
    <w:rsid w:val="00BE4F5A"/>
    <w:rsid w:val="00C17523"/>
    <w:rsid w:val="00C21294"/>
    <w:rsid w:val="00C313D7"/>
    <w:rsid w:val="00C31C07"/>
    <w:rsid w:val="00C321B1"/>
    <w:rsid w:val="00C55633"/>
    <w:rsid w:val="00C7503B"/>
    <w:rsid w:val="00C8775F"/>
    <w:rsid w:val="00C93C43"/>
    <w:rsid w:val="00C95FB7"/>
    <w:rsid w:val="00C97137"/>
    <w:rsid w:val="00CA369E"/>
    <w:rsid w:val="00CD2344"/>
    <w:rsid w:val="00CD2C82"/>
    <w:rsid w:val="00CD3D24"/>
    <w:rsid w:val="00CF2DFF"/>
    <w:rsid w:val="00CF59EA"/>
    <w:rsid w:val="00D04287"/>
    <w:rsid w:val="00D062BE"/>
    <w:rsid w:val="00D10857"/>
    <w:rsid w:val="00D13AD5"/>
    <w:rsid w:val="00D20D73"/>
    <w:rsid w:val="00D23567"/>
    <w:rsid w:val="00D31ED8"/>
    <w:rsid w:val="00D46663"/>
    <w:rsid w:val="00D6760A"/>
    <w:rsid w:val="00D77E1C"/>
    <w:rsid w:val="00D94C0B"/>
    <w:rsid w:val="00D95A34"/>
    <w:rsid w:val="00DC6BBC"/>
    <w:rsid w:val="00DD58AA"/>
    <w:rsid w:val="00DE01F5"/>
    <w:rsid w:val="00DE7A54"/>
    <w:rsid w:val="00E034BE"/>
    <w:rsid w:val="00E074E7"/>
    <w:rsid w:val="00E12122"/>
    <w:rsid w:val="00E27273"/>
    <w:rsid w:val="00E320A9"/>
    <w:rsid w:val="00E37077"/>
    <w:rsid w:val="00E44E9F"/>
    <w:rsid w:val="00E50727"/>
    <w:rsid w:val="00E534D9"/>
    <w:rsid w:val="00E75D67"/>
    <w:rsid w:val="00E863D4"/>
    <w:rsid w:val="00E92794"/>
    <w:rsid w:val="00E969AE"/>
    <w:rsid w:val="00EA4639"/>
    <w:rsid w:val="00EB3C75"/>
    <w:rsid w:val="00ED4569"/>
    <w:rsid w:val="00ED5159"/>
    <w:rsid w:val="00EE484F"/>
    <w:rsid w:val="00EF2448"/>
    <w:rsid w:val="00F110F7"/>
    <w:rsid w:val="00F20619"/>
    <w:rsid w:val="00F263B0"/>
    <w:rsid w:val="00F3308D"/>
    <w:rsid w:val="00F45DDC"/>
    <w:rsid w:val="00F62692"/>
    <w:rsid w:val="00F631D3"/>
    <w:rsid w:val="00F63287"/>
    <w:rsid w:val="00F711CE"/>
    <w:rsid w:val="00F74510"/>
    <w:rsid w:val="00F776AA"/>
    <w:rsid w:val="00F77FE1"/>
    <w:rsid w:val="00F9028E"/>
    <w:rsid w:val="00F911F1"/>
    <w:rsid w:val="00F943F9"/>
    <w:rsid w:val="00FA1DC3"/>
    <w:rsid w:val="00FB300C"/>
    <w:rsid w:val="00FB7C21"/>
    <w:rsid w:val="00FC2269"/>
    <w:rsid w:val="00FC65C2"/>
    <w:rsid w:val="00FD428D"/>
    <w:rsid w:val="00FD59BB"/>
    <w:rsid w:val="00FF1515"/>
    <w:rsid w:val="00FF4171"/>
    <w:rsid w:val="00FF5EE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1C224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0B7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en-US"/>
    </w:rPr>
  </w:style>
  <w:style w:type="character" w:styleId="CommentReference">
    <w:name w:val="annotation reference"/>
    <w:basedOn w:val="DefaultParagraphFont"/>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HTMLPreformatted">
    <w:name w:val="HTML Preformatted"/>
    <w:basedOn w:val="Normal"/>
    <w:link w:val="HTMLPreformattedChar"/>
    <w:uiPriority w:val="99"/>
    <w:unhideWhenUsed/>
    <w:rsid w:val="00604AB8"/>
    <w:rPr>
      <w:rFonts w:ascii="Consolas" w:hAnsi="Consolas"/>
      <w:sz w:val="20"/>
      <w:szCs w:val="20"/>
    </w:rPr>
  </w:style>
  <w:style w:type="character" w:customStyle="1" w:styleId="HTMLPreformattedChar">
    <w:name w:val="HTML Preformatted Char"/>
    <w:basedOn w:val="DefaultParagraphFont"/>
    <w:link w:val="HTMLPreformatted"/>
    <w:uiPriority w:val="99"/>
    <w:rsid w:val="00604AB8"/>
    <w:rPr>
      <w:rFonts w:ascii="Consolas" w:eastAsia="Times New Roman" w:hAnsi="Consolas" w:cs="Times New Roman"/>
      <w:sz w:val="20"/>
      <w:szCs w:val="20"/>
      <w:lang w:val="en-US"/>
    </w:rPr>
  </w:style>
  <w:style w:type="character" w:customStyle="1" w:styleId="Heading1Char">
    <w:name w:val="Heading 1 Char"/>
    <w:basedOn w:val="DefaultParagraphFont"/>
    <w:link w:val="Heading1"/>
    <w:uiPriority w:val="9"/>
    <w:rsid w:val="001C224C"/>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113515"/>
    <w:pPr>
      <w:tabs>
        <w:tab w:val="left" w:pos="384"/>
      </w:tabs>
      <w:ind w:left="384" w:hanging="384"/>
    </w:pPr>
  </w:style>
  <w:style w:type="character" w:customStyle="1" w:styleId="Heading3Char">
    <w:name w:val="Heading 3 Char"/>
    <w:basedOn w:val="DefaultParagraphFont"/>
    <w:link w:val="Heading3"/>
    <w:uiPriority w:val="9"/>
    <w:semiHidden/>
    <w:rsid w:val="00580B71"/>
    <w:rPr>
      <w:rFonts w:asciiTheme="majorHAnsi" w:eastAsiaTheme="majorEastAsia" w:hAnsiTheme="majorHAnsi" w:cstheme="majorBidi"/>
      <w:color w:val="1F3763" w:themeColor="accent1" w:themeShade="7F"/>
      <w:lang w:val="en-US"/>
    </w:rPr>
  </w:style>
  <w:style w:type="character" w:customStyle="1" w:styleId="ypks7kbdpwfgdykd3qb9">
    <w:name w:val="ypks7kbdpwfgdykd3qb9"/>
    <w:basedOn w:val="DefaultParagraphFont"/>
    <w:rsid w:val="00D67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Template>
  <TotalTime>105</TotalTime>
  <Pages>8</Pages>
  <Words>3190</Words>
  <Characters>18183</Characters>
  <Application>Microsoft Office Word</Application>
  <DocSecurity>0</DocSecurity>
  <Lines>151</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25</cp:revision>
  <dcterms:created xsi:type="dcterms:W3CDTF">2026-07-16T11:46:00Z</dcterms:created>
  <dcterms:modified xsi:type="dcterms:W3CDTF">2026-09-16T08:57:00Z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ZOTERO_PREF_1">
    <vt:lpwstr>&lt;data data-version="3" zotero-version="9.0.5"&gt;&lt;session id="M4i9YHXh"/&gt;&lt;style id="http://www.zotero.org/styles/microorganisms" hasBibliography="1" bibliographyStyleHasBeenSet="1"/&gt;&lt;prefs&gt;&lt;pref name="fieldType" value="Field"/&gt;&lt;/prefs&gt;&lt;/data&gt;</vt:lpwstr>
  </property>
</Properties>
</file>