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C95FB7" w:rsidR="00A174CC" w:rsidRDefault="008815EE" w14:paraId="288416AC" w14:textId="7D373089">
      <w:pPr>
        <w:rPr>
          <w:rFonts w:ascii="Aptos" w:hAnsi="Aptos"/>
        </w:rPr>
      </w:pPr>
      <w:r w:rsidRPr="00C95FB7">
        <w:rPr>
          <w:rFonts w:ascii="Aptos" w:hAnsi="Aptos"/>
          <w:noProof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>
        <w:rPr>
          <w:rFonts w:ascii="Aptos" w:hAnsi="Aptos"/>
        </w:rPr>
        <w:tab/>
      </w:r>
    </w:p>
    <w:p w:rsidRPr="00C95FB7" w:rsidR="00A174CC" w:rsidRDefault="00A174CC" w14:paraId="6E66958E" w14:textId="77777777">
      <w:pPr>
        <w:rPr>
          <w:rFonts w:ascii="Aptos" w:hAnsi="Aptos" w:cs="Arial"/>
          <w:color w:val="0000FF"/>
          <w:sz w:val="20"/>
          <w:szCs w:val="20"/>
        </w:rPr>
      </w:pPr>
    </w:p>
    <w:p w:rsidRPr="00C95FB7" w:rsidR="00A174CC" w:rsidRDefault="00A174CC" w14:paraId="708456F4" w14:textId="77777777">
      <w:pPr>
        <w:rPr>
          <w:rFonts w:ascii="Aptos" w:hAnsi="Aptos" w:cs="Arial"/>
          <w:color w:val="0000FF"/>
          <w:sz w:val="20"/>
          <w:szCs w:val="20"/>
        </w:rPr>
      </w:pPr>
    </w:p>
    <w:p w:rsidRPr="00C95FB7" w:rsidR="00A174CC" w:rsidRDefault="00A174CC" w14:paraId="2008BDE9" w14:textId="77777777">
      <w:pPr>
        <w:rPr>
          <w:rFonts w:ascii="Aptos" w:hAnsi="Aptos" w:cs="Arial"/>
          <w:color w:val="0000FF"/>
          <w:sz w:val="20"/>
          <w:szCs w:val="20"/>
        </w:rPr>
      </w:pPr>
    </w:p>
    <w:p w:rsidRPr="00C95FB7" w:rsidR="00A174CC" w:rsidRDefault="00A174CC" w14:paraId="0A6A6372" w14:textId="77777777">
      <w:pPr>
        <w:rPr>
          <w:rFonts w:ascii="Aptos" w:hAnsi="Aptos" w:cs="Arial"/>
          <w:color w:val="0000FF"/>
          <w:sz w:val="20"/>
          <w:szCs w:val="20"/>
        </w:rPr>
      </w:pPr>
    </w:p>
    <w:p w:rsidR="00A174CC" w:rsidRDefault="00A174CC" w14:paraId="2E75D10D" w14:textId="2FE7F010">
      <w:pPr>
        <w:rPr>
          <w:rFonts w:ascii="Aptos" w:hAnsi="Aptos" w:cs="Arial"/>
          <w:color w:val="0000FF"/>
          <w:sz w:val="20"/>
          <w:szCs w:val="20"/>
        </w:rPr>
      </w:pPr>
    </w:p>
    <w:p w:rsidRPr="00683D0C" w:rsidR="007E667B" w:rsidP="007E667B" w:rsidRDefault="007E667B" w14:paraId="6FF165AF" w14:textId="1D1DDA3C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 xml:space="preserve">The International Committee </w:t>
      </w:r>
      <w:r w:rsidR="00382FE8">
        <w:rPr>
          <w:rFonts w:ascii="Aptos SemiBold" w:hAnsi="Aptos SemiBold" w:cs="Arial"/>
          <w:color w:val="000000" w:themeColor="text1"/>
        </w:rPr>
        <w:t>on</w:t>
      </w:r>
      <w:r w:rsidRPr="00683D0C">
        <w:rPr>
          <w:rFonts w:ascii="Aptos SemiBold" w:hAnsi="Aptos SemiBold" w:cs="Arial"/>
          <w:color w:val="000000" w:themeColor="text1"/>
        </w:rPr>
        <w:t xml:space="preserve"> Taxonomy of Viruses</w:t>
      </w:r>
    </w:p>
    <w:p w:rsidRPr="00683D0C" w:rsidR="007E667B" w:rsidP="00ED4569" w:rsidRDefault="007E667B" w14:paraId="57C569A0" w14:textId="1A849B48">
      <w:pPr>
        <w:jc w:val="center"/>
        <w:rPr>
          <w:rFonts w:ascii="Aptos SemiBold" w:hAnsi="Aptos SemiBold" w:cs="Arial"/>
          <w:color w:val="000000" w:themeColor="text1"/>
        </w:rPr>
      </w:pPr>
      <w:r w:rsidRPr="00683D0C">
        <w:rPr>
          <w:rFonts w:ascii="Aptos SemiBold" w:hAnsi="Aptos SemiBold" w:cs="Arial"/>
          <w:color w:val="000000" w:themeColor="text1"/>
        </w:rPr>
        <w:t>Taxonomy Proposal Form,</w:t>
      </w:r>
      <w:r w:rsidRPr="00683D0C" w:rsidR="00ED4569">
        <w:rPr>
          <w:rFonts w:ascii="Aptos SemiBold" w:hAnsi="Aptos SemiBold" w:cs="Arial"/>
          <w:color w:val="000000" w:themeColor="text1"/>
        </w:rPr>
        <w:t xml:space="preserve"> 202</w:t>
      </w:r>
      <w:r w:rsidR="003E0AEA">
        <w:rPr>
          <w:rFonts w:ascii="Aptos SemiBold" w:hAnsi="Aptos SemiBold" w:cs="Arial"/>
          <w:color w:val="000000" w:themeColor="text1"/>
        </w:rPr>
        <w:t>6</w:t>
      </w:r>
      <w:r w:rsidRPr="00683D0C">
        <w:rPr>
          <w:rFonts w:ascii="Aptos SemiBold" w:hAnsi="Aptos SemiBold" w:cs="Arial"/>
          <w:color w:val="000000" w:themeColor="text1"/>
        </w:rPr>
        <w:t xml:space="preserve"> </w:t>
      </w:r>
    </w:p>
    <w:p w:rsidRPr="00ED4569" w:rsidR="007E667B" w:rsidRDefault="007E667B" w14:paraId="62F097BF" w14:textId="77777777">
      <w:pPr>
        <w:rPr>
          <w:rFonts w:ascii="Aptos SemiBold" w:hAnsi="Aptos SemiBold" w:cs="Arial"/>
          <w:color w:val="0000FF"/>
        </w:rPr>
      </w:pPr>
    </w:p>
    <w:p w:rsidRPr="00C95FB7" w:rsidR="00A174CC" w:rsidRDefault="00A174CC" w14:paraId="78E1A1E2" w14:textId="77777777">
      <w:pPr>
        <w:rPr>
          <w:rFonts w:ascii="Aptos" w:hAnsi="Aptos" w:cs="Arial"/>
          <w:color w:val="0000FF"/>
          <w:sz w:val="20"/>
          <w:szCs w:val="20"/>
        </w:rPr>
      </w:pPr>
    </w:p>
    <w:p w:rsidR="00A174CC" w:rsidRDefault="00E034BE" w14:paraId="5F396E33" w14:textId="55E0EC62">
      <w:pPr>
        <w:rPr>
          <w:rFonts w:ascii="Aptos" w:hAnsi="Aptos" w:cs="Arial"/>
          <w:b/>
          <w:color w:val="000000"/>
          <w:sz w:val="20"/>
          <w:szCs w:val="20"/>
        </w:rPr>
      </w:pPr>
      <w:hyperlink w:history="1" r:id="rId9">
        <w:r>
          <w:rPr>
            <w:rStyle w:val="Hyperlink"/>
          </w:rPr>
          <w:t>https://ictv.global/taxonomy/templates</w:t>
        </w:r>
      </w:hyperlink>
      <w:r w:rsidRPr="00C95FB7" w:rsidR="00BE4F5A">
        <w:rPr>
          <w:rFonts w:ascii="Aptos" w:hAnsi="Aptos" w:cs="Arial"/>
          <w:b/>
          <w:color w:val="000000"/>
          <w:sz w:val="20"/>
          <w:szCs w:val="20"/>
        </w:rPr>
        <w:t>Part 1</w:t>
      </w:r>
      <w:r w:rsidR="00BE4F5A">
        <w:rPr>
          <w:rFonts w:ascii="Aptos" w:hAnsi="Aptos" w:cs="Arial"/>
          <w:b/>
          <w:color w:val="000000"/>
          <w:sz w:val="20"/>
          <w:szCs w:val="20"/>
        </w:rPr>
        <w:t>a</w:t>
      </w:r>
      <w:r w:rsidRPr="00C95FB7" w:rsidR="00BE4F5A">
        <w:rPr>
          <w:rFonts w:ascii="Aptos" w:hAnsi="Aptos" w:cs="Arial"/>
          <w:b/>
          <w:color w:val="000000"/>
          <w:sz w:val="20"/>
          <w:szCs w:val="20"/>
        </w:rPr>
        <w:t>:</w:t>
      </w:r>
      <w:r w:rsidR="00BE4F5A">
        <w:rPr>
          <w:rFonts w:ascii="Aptos" w:hAnsi="Aptos" w:cs="Arial"/>
          <w:b/>
          <w:color w:val="000000"/>
          <w:sz w:val="20"/>
          <w:szCs w:val="20"/>
        </w:rPr>
        <w:t xml:space="preserve"> Details of taxonomy proposals</w:t>
      </w:r>
    </w:p>
    <w:p w:rsidRPr="00C95FB7" w:rsidR="00BE4F5A" w:rsidP="00DD58AA" w:rsidRDefault="00BE4F5A" w14:paraId="3783A040" w14:textId="77777777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Pr="00C95FB7" w:rsidR="00E37077" w:rsidTr="71814181" w14:paraId="3BAAFFE7" w14:textId="77777777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:rsidRPr="007E667B" w:rsidR="00E37077" w:rsidP="00DD58AA" w:rsidRDefault="00E37077" w14:paraId="3421F5DC" w14:textId="07497378">
            <w:pPr>
              <w:rPr>
                <w:rFonts w:ascii="Aptos" w:hAnsi="Aptos" w:cs="Arial"/>
                <w:sz w:val="20"/>
              </w:rPr>
            </w:pPr>
            <w:r w:rsidRPr="00ED4569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>itle</w:t>
            </w:r>
            <w:r w:rsidR="006C0F51">
              <w:rPr>
                <w:rFonts w:ascii="Aptos" w:hAnsi="Aptos" w:cs="Arial"/>
                <w:b/>
                <w:color w:val="000000"/>
                <w:sz w:val="20"/>
                <w:szCs w:val="20"/>
              </w:rPr>
              <w:t>:</w:t>
            </w:r>
            <w:r w:rsidRPr="00ED4569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61" w:type="dxa"/>
            <w:vAlign w:val="center"/>
          </w:tcPr>
          <w:p w:rsidRPr="001D0007" w:rsidR="00E37077" w:rsidP="71814181" w:rsidRDefault="16B6BA70" w14:paraId="693BF175" w14:textId="20414286">
            <w:pPr>
              <w:spacing w:line="259" w:lineRule="auto"/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</w:pPr>
            <w:bookmarkStart w:name="OLE_LINK1" w:id="0"/>
            <w:r w:rsidRPr="71814181">
              <w:rPr>
                <w:rFonts w:ascii="Arial" w:hAnsi="Arial" w:eastAsia="Arial" w:cs="Arial"/>
                <w:sz w:val="18"/>
                <w:szCs w:val="18"/>
              </w:rPr>
              <w:t xml:space="preserve">Create </w:t>
            </w:r>
            <w:r w:rsidRPr="71814181" w:rsidR="42BA5927">
              <w:rPr>
                <w:rFonts w:ascii="Arial" w:hAnsi="Arial" w:eastAsia="Arial" w:cs="Arial"/>
                <w:sz w:val="18"/>
                <w:szCs w:val="18"/>
              </w:rPr>
              <w:t xml:space="preserve">one </w:t>
            </w:r>
            <w:r w:rsidRPr="71814181">
              <w:rPr>
                <w:rFonts w:ascii="Arial" w:hAnsi="Arial" w:eastAsia="Arial" w:cs="Arial"/>
                <w:sz w:val="18"/>
                <w:szCs w:val="18"/>
              </w:rPr>
              <w:t xml:space="preserve">new species </w:t>
            </w:r>
            <w:r w:rsidRPr="71814181" w:rsidR="4FAF6437">
              <w:rPr>
                <w:rFonts w:ascii="Arial" w:hAnsi="Arial" w:eastAsia="Arial" w:cs="Arial"/>
                <w:sz w:val="18"/>
                <w:szCs w:val="18"/>
              </w:rPr>
              <w:t xml:space="preserve">in </w:t>
            </w:r>
            <w:r w:rsidRPr="71814181">
              <w:rPr>
                <w:rFonts w:ascii="Arial" w:hAnsi="Arial" w:cs="Arial"/>
                <w:sz w:val="18"/>
                <w:szCs w:val="18"/>
              </w:rPr>
              <w:t>the genus</w:t>
            </w:r>
            <w:r w:rsidRPr="71814181">
              <w:rPr>
                <w:rFonts w:ascii="Arial" w:hAnsi="Arial" w:eastAsia="DengXian" w:cs="Arial"/>
                <w:i/>
                <w:iCs/>
                <w:sz w:val="16"/>
                <w:szCs w:val="16"/>
                <w:lang w:eastAsia="zh-CN"/>
              </w:rPr>
              <w:t xml:space="preserve"> </w:t>
            </w:r>
            <w:r w:rsidRPr="71814181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Kuttervirus</w:t>
            </w:r>
            <w:r w:rsidRPr="71814181" w:rsidR="4F01EF55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71814181" w:rsidR="4F01EF5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(class </w:t>
            </w:r>
            <w:r w:rsidRPr="71814181" w:rsidR="4F01EF55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Caudoviricetes</w:t>
            </w:r>
            <w:r w:rsidRPr="71814181" w:rsidR="4F01EF5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, family </w:t>
            </w:r>
            <w:r w:rsidRPr="71814181" w:rsidR="4F01EF55">
              <w:rPr>
                <w:rFonts w:ascii="Arial" w:hAnsi="Arial" w:cs="Arial"/>
                <w:i/>
                <w:iCs/>
                <w:color w:val="000000" w:themeColor="text1"/>
                <w:sz w:val="18"/>
                <w:szCs w:val="18"/>
              </w:rPr>
              <w:t>Ackermannviridae</w:t>
            </w:r>
            <w:r w:rsidRPr="71814181" w:rsidR="4F01EF55">
              <w:rPr>
                <w:rFonts w:ascii="Arial" w:hAnsi="Arial" w:cs="Arial"/>
                <w:color w:val="000000" w:themeColor="text1"/>
                <w:sz w:val="18"/>
                <w:szCs w:val="18"/>
              </w:rPr>
              <w:t>)</w:t>
            </w:r>
            <w:bookmarkEnd w:id="0"/>
          </w:p>
        </w:tc>
      </w:tr>
      <w:tr w:rsidRPr="00C95FB7" w:rsidR="00E37077" w:rsidTr="71814181" w14:paraId="6479468A" w14:textId="77777777">
        <w:tc>
          <w:tcPr>
            <w:tcW w:w="1853" w:type="dxa"/>
            <w:shd w:val="clear" w:color="auto" w:fill="F2F2F2" w:themeFill="background1" w:themeFillShade="F2"/>
            <w:vAlign w:val="center"/>
          </w:tcPr>
          <w:p w:rsidRPr="00C95FB7" w:rsidR="00E37077" w:rsidP="00DD58AA" w:rsidRDefault="00E37077" w14:paraId="39458214" w14:textId="7ED90AF4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C95FB7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:rsidRPr="00AD5A3A" w:rsidR="00E37077" w:rsidP="00DD58AA" w:rsidRDefault="00E52B78" w14:paraId="3A9C1428" w14:textId="1D3417D2">
            <w:pPr>
              <w:pStyle w:val="BodyTextIndent"/>
              <w:ind w:left="0" w:firstLine="0"/>
              <w:rPr>
                <w:rFonts w:ascii="Aptos" w:hAnsi="Aptos" w:cs="Arial"/>
                <w:bCs/>
                <w:i/>
                <w:sz w:val="20"/>
              </w:rPr>
            </w:pPr>
            <w:r>
              <w:rPr>
                <w:rFonts w:ascii="Aptos" w:hAnsi="Aptos" w:cs="Arial"/>
                <w:bCs/>
                <w:sz w:val="20"/>
              </w:rPr>
              <w:t>2026.042B</w:t>
            </w:r>
          </w:p>
        </w:tc>
      </w:tr>
    </w:tbl>
    <w:p w:rsidRPr="00AD5A3A" w:rsidR="00590DF3" w:rsidP="00DD58AA" w:rsidRDefault="00590DF3" w14:paraId="227C6F3B" w14:textId="1E7A1DCE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323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2835"/>
        <w:gridCol w:w="2126"/>
        <w:gridCol w:w="1106"/>
      </w:tblGrid>
      <w:tr w:rsidR="002D4340" w:rsidTr="50511173" w14:paraId="46D8D295" w14:textId="4B68158E">
        <w:trPr>
          <w:trHeight w:val="173"/>
        </w:trPr>
        <w:tc>
          <w:tcPr>
            <w:tcW w:w="9323" w:type="dxa"/>
            <w:gridSpan w:val="5"/>
            <w:shd w:val="clear" w:color="auto" w:fill="F2F2F2" w:themeFill="background1" w:themeFillShade="F2"/>
            <w:tcMar/>
          </w:tcPr>
          <w:p w:rsidRPr="009A3B4A" w:rsidR="002D4340" w:rsidP="00DD58AA" w:rsidRDefault="002D4340" w14:paraId="730FC69E" w14:textId="1350F7FB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Author(s)</w:t>
            </w:r>
            <w:r>
              <w:rPr>
                <w:rFonts w:ascii="Aptos" w:hAnsi="Aptos" w:cs="Arial"/>
                <w:b/>
                <w:sz w:val="20"/>
                <w:szCs w:val="20"/>
              </w:rPr>
              <w:t>, affiliation</w:t>
            </w:r>
            <w:r w:rsidRPr="009A3B4A">
              <w:rPr>
                <w:rFonts w:ascii="Aptos" w:hAnsi="Aptos" w:cs="Arial"/>
                <w:b/>
                <w:sz w:val="20"/>
                <w:szCs w:val="20"/>
              </w:rPr>
              <w:t xml:space="preserve"> and email address(es)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:  </w:t>
            </w:r>
          </w:p>
        </w:tc>
      </w:tr>
      <w:tr w:rsidR="002D4340" w:rsidTr="50511173" w14:paraId="142871FE" w14:textId="3F439A07">
        <w:trPr>
          <w:trHeight w:val="411"/>
        </w:trPr>
        <w:tc>
          <w:tcPr>
            <w:tcW w:w="1838" w:type="dxa"/>
            <w:shd w:val="clear" w:color="auto" w:fill="F2F2F2" w:themeFill="background1" w:themeFillShade="F2"/>
            <w:tcMar/>
            <w:vAlign w:val="center"/>
          </w:tcPr>
          <w:p w:rsidRPr="009A3B4A" w:rsidR="002D4340" w:rsidP="00DD58AA" w:rsidRDefault="00F943F9" w14:paraId="52C384EB" w14:textId="440506BF">
            <w:pPr>
              <w:rPr>
                <w:rFonts w:ascii="Aptos" w:hAnsi="Aptos" w:cs="Arial"/>
                <w:sz w:val="18"/>
                <w:szCs w:val="18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  <w:tcMar/>
            <w:vAlign w:val="center"/>
          </w:tcPr>
          <w:p w:rsidRPr="009A3B4A" w:rsidR="002D4340" w:rsidP="00DD58AA" w:rsidRDefault="00F943F9" w14:paraId="27F787B1" w14:textId="2A88FB11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835" w:type="dxa"/>
            <w:shd w:val="clear" w:color="auto" w:fill="F2F2F2" w:themeFill="background1" w:themeFillShade="F2"/>
            <w:tcMar/>
            <w:vAlign w:val="center"/>
          </w:tcPr>
          <w:p w:rsidRPr="009A3B4A" w:rsidR="002D4340" w:rsidP="00DD58AA" w:rsidRDefault="002D4340" w14:paraId="31CF02AA" w14:textId="579F8F96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A3B4A">
              <w:rPr>
                <w:rFonts w:ascii="Aptos" w:hAnsi="Aptos" w:cs="Arial"/>
                <w:b/>
                <w:sz w:val="20"/>
                <w:szCs w:val="20"/>
              </w:rPr>
              <w:t>Affiliation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F2F2F2" w:themeFill="background1" w:themeFillShade="F2"/>
            <w:tcMar/>
            <w:vAlign w:val="center"/>
          </w:tcPr>
          <w:p w:rsidRPr="009A3B4A" w:rsidR="002D4340" w:rsidP="00DD58AA" w:rsidRDefault="002D4340" w14:paraId="6DA5FEAF" w14:textId="6FA72263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106" w:type="dxa"/>
            <w:shd w:val="clear" w:color="auto" w:fill="F2F2F2" w:themeFill="background1" w:themeFillShade="F2"/>
            <w:tcMar/>
            <w:vAlign w:val="center"/>
          </w:tcPr>
          <w:p w:rsidR="00E863D4" w:rsidP="00AF4998" w:rsidRDefault="002D4340" w14:paraId="27075D2D" w14:textId="762CFAF0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author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(s)  </w:t>
            </w:r>
          </w:p>
          <w:p w:rsidRPr="00AF4998" w:rsidR="002D4340" w:rsidP="00AF4998" w:rsidRDefault="002D4340" w14:paraId="1F78D756" w14:textId="3AEF692B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395357" w:rsidTr="50511173" w14:paraId="24E4F537" w14:textId="79E9BB15">
        <w:tc>
          <w:tcPr>
            <w:tcW w:w="1838" w:type="dxa"/>
            <w:shd w:val="clear" w:color="auto" w:fill="FFFFFF" w:themeFill="background1"/>
            <w:tcMar/>
            <w:vAlign w:val="center"/>
          </w:tcPr>
          <w:p w:rsidRPr="00CD2C82" w:rsidR="00395357" w:rsidP="71814181" w:rsidRDefault="16B6BA70" w14:paraId="6EA9DED5" w14:textId="50B03653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71814181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Jinquan</w:t>
            </w:r>
          </w:p>
        </w:tc>
        <w:tc>
          <w:tcPr>
            <w:tcW w:w="1418" w:type="dxa"/>
            <w:shd w:val="clear" w:color="auto" w:fill="FFFFFF" w:themeFill="background1"/>
            <w:tcMar/>
            <w:vAlign w:val="center"/>
          </w:tcPr>
          <w:p w:rsidRPr="00CD2C82" w:rsidR="00395357" w:rsidP="71814181" w:rsidRDefault="16B6BA70" w14:paraId="2759B022" w14:textId="1320DE1B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71814181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Li</w:t>
            </w:r>
          </w:p>
        </w:tc>
        <w:tc>
          <w:tcPr>
            <w:tcW w:w="2835" w:type="dxa"/>
            <w:shd w:val="clear" w:color="auto" w:fill="FFFFFF" w:themeFill="background1"/>
            <w:tcMar/>
            <w:vAlign w:val="center"/>
          </w:tcPr>
          <w:p w:rsidRPr="00CD2C82" w:rsidR="00395357" w:rsidP="71814181" w:rsidRDefault="16B6BA70" w14:paraId="05D68F1D" w14:textId="6EF55E04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71814181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Huazhong Agricultural University, Wuhan</w:t>
            </w:r>
            <w:r w:rsidRPr="71814181">
              <w:rPr>
                <w:rFonts w:ascii="Aptos" w:hAnsi="Aptos" w:eastAsia="Aptos" w:cs="Aptos"/>
                <w:color w:val="000000" w:themeColor="text1"/>
                <w:sz w:val="20"/>
                <w:szCs w:val="20"/>
                <w:lang w:eastAsia="zh-CN"/>
              </w:rPr>
              <w:t xml:space="preserve">, </w:t>
            </w:r>
            <w:r w:rsidRPr="71814181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China</w:t>
            </w:r>
          </w:p>
        </w:tc>
        <w:tc>
          <w:tcPr>
            <w:tcW w:w="2126" w:type="dxa"/>
            <w:shd w:val="clear" w:color="auto" w:fill="FFFFFF" w:themeFill="background1"/>
            <w:tcMar/>
            <w:vAlign w:val="center"/>
          </w:tcPr>
          <w:p w:rsidRPr="00CD2C82" w:rsidR="00395357" w:rsidP="71814181" w:rsidRDefault="16B6BA70" w14:paraId="133CF739" w14:textId="56249FBC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hyperlink r:id="rId10">
              <w:r w:rsidRPr="71814181">
                <w:rPr>
                  <w:rFonts w:ascii="Aptos" w:hAnsi="Aptos" w:eastAsia="Aptos" w:cs="Aptos"/>
                  <w:color w:val="000000" w:themeColor="text1"/>
                  <w:sz w:val="20"/>
                  <w:szCs w:val="20"/>
                </w:rPr>
                <w:t>lijinquan2017@163.com</w:t>
              </w:r>
            </w:hyperlink>
          </w:p>
        </w:tc>
        <w:tc>
          <w:tcPr>
            <w:tcW w:w="1106" w:type="dxa"/>
            <w:shd w:val="clear" w:color="auto" w:fill="FFFFFF" w:themeFill="background1"/>
            <w:tcMar/>
            <w:vAlign w:val="center"/>
          </w:tcPr>
          <w:p w:rsidRPr="00CD2C82" w:rsidR="00395357" w:rsidP="71814181" w:rsidRDefault="00395357" w14:paraId="16BB015A" w14:textId="1EF0AFE3">
            <w:pPr>
              <w:jc w:val="center"/>
            </w:pPr>
            <w:r w:rsidRPr="50511173" w:rsidR="22B2B6E2">
              <w:rPr>
                <w:rFonts w:ascii="Aptos" w:hAnsi="Aptos" w:eastAsia="Aptos" w:cs="Aptos"/>
                <w:color w:val="000000" w:themeColor="text1" w:themeTint="FF" w:themeShade="FF"/>
                <w:sz w:val="20"/>
                <w:szCs w:val="20"/>
              </w:rPr>
              <w:t>X</w:t>
            </w:r>
          </w:p>
        </w:tc>
      </w:tr>
      <w:tr w:rsidR="00395357" w:rsidTr="50511173" w14:paraId="25991084" w14:textId="1F2FA2C1">
        <w:tc>
          <w:tcPr>
            <w:tcW w:w="1838" w:type="dxa"/>
            <w:tcMar/>
            <w:vAlign w:val="center"/>
          </w:tcPr>
          <w:p w:rsidRPr="00CD2C82" w:rsidR="00395357" w:rsidP="71814181" w:rsidRDefault="16B6BA70" w14:paraId="7E9FF899" w14:textId="5610D8DF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71814181">
              <w:rPr>
                <w:rFonts w:ascii="Aptos" w:hAnsi="Aptos" w:eastAsia="Aptos" w:cs="Aptos"/>
                <w:color w:val="000000" w:themeColor="text1"/>
                <w:sz w:val="20"/>
                <w:szCs w:val="20"/>
                <w:lang w:eastAsia="zh-CN"/>
              </w:rPr>
              <w:t>Yang</w:t>
            </w:r>
          </w:p>
        </w:tc>
        <w:tc>
          <w:tcPr>
            <w:tcW w:w="1418" w:type="dxa"/>
            <w:tcMar/>
            <w:vAlign w:val="center"/>
          </w:tcPr>
          <w:p w:rsidRPr="00CD2C82" w:rsidR="00395357" w:rsidP="71814181" w:rsidRDefault="16B6BA70" w14:paraId="065089F1" w14:textId="5F5CBA3A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71814181">
              <w:rPr>
                <w:rFonts w:ascii="Aptos" w:hAnsi="Aptos" w:eastAsia="Aptos" w:cs="Aptos"/>
                <w:color w:val="000000" w:themeColor="text1"/>
                <w:sz w:val="20"/>
                <w:szCs w:val="20"/>
                <w:lang w:eastAsia="zh-CN"/>
              </w:rPr>
              <w:t>Zhou</w:t>
            </w:r>
          </w:p>
        </w:tc>
        <w:tc>
          <w:tcPr>
            <w:tcW w:w="2835" w:type="dxa"/>
            <w:tcMar/>
            <w:vAlign w:val="center"/>
          </w:tcPr>
          <w:p w:rsidRPr="00CD2C82" w:rsidR="00395357" w:rsidP="71814181" w:rsidRDefault="16B6BA70" w14:paraId="5A10F992" w14:textId="03612D66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71814181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Huazhong Agricultural University, Wuhan</w:t>
            </w:r>
            <w:r w:rsidRPr="71814181">
              <w:rPr>
                <w:rFonts w:ascii="Aptos" w:hAnsi="Aptos" w:eastAsia="Aptos" w:cs="Aptos"/>
                <w:color w:val="000000" w:themeColor="text1"/>
                <w:sz w:val="20"/>
                <w:szCs w:val="20"/>
                <w:lang w:eastAsia="zh-CN"/>
              </w:rPr>
              <w:t xml:space="preserve">, </w:t>
            </w:r>
            <w:r w:rsidRPr="71814181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China</w:t>
            </w:r>
          </w:p>
        </w:tc>
        <w:tc>
          <w:tcPr>
            <w:tcW w:w="2126" w:type="dxa"/>
            <w:tcMar/>
            <w:vAlign w:val="center"/>
          </w:tcPr>
          <w:p w:rsidRPr="00CD2C82" w:rsidR="00395357" w:rsidP="71814181" w:rsidRDefault="4BA162B4" w14:paraId="584336C5" w14:textId="029E4186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71814181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 xml:space="preserve">zhouyang@mail.hzau.edu.cn  </w:t>
            </w:r>
          </w:p>
        </w:tc>
        <w:tc>
          <w:tcPr>
            <w:tcW w:w="1106" w:type="dxa"/>
            <w:tcMar/>
            <w:vAlign w:val="center"/>
          </w:tcPr>
          <w:p w:rsidRPr="00CD2C82" w:rsidR="00395357" w:rsidP="71814181" w:rsidRDefault="00395357" w14:paraId="01837D6A" w14:textId="61C52A51">
            <w:pPr>
              <w:jc w:val="center"/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</w:p>
        </w:tc>
      </w:tr>
      <w:tr w:rsidR="00395357" w:rsidTr="50511173" w14:paraId="1B668FB3" w14:textId="2C6F00EF">
        <w:tc>
          <w:tcPr>
            <w:tcW w:w="1838" w:type="dxa"/>
            <w:tcMar/>
            <w:vAlign w:val="center"/>
          </w:tcPr>
          <w:p w:rsidRPr="00395357" w:rsidR="00395357" w:rsidP="71814181" w:rsidRDefault="16B6BA70" w14:paraId="7C1B4F79" w14:textId="61277C66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71814181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Shan</w:t>
            </w:r>
          </w:p>
        </w:tc>
        <w:tc>
          <w:tcPr>
            <w:tcW w:w="1418" w:type="dxa"/>
            <w:tcMar/>
            <w:vAlign w:val="center"/>
          </w:tcPr>
          <w:p w:rsidRPr="00395357" w:rsidR="00395357" w:rsidP="71814181" w:rsidRDefault="16B6BA70" w14:paraId="5E41446B" w14:textId="728F4733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71814181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Wang</w:t>
            </w:r>
          </w:p>
        </w:tc>
        <w:tc>
          <w:tcPr>
            <w:tcW w:w="2835" w:type="dxa"/>
            <w:tcMar/>
            <w:vAlign w:val="center"/>
          </w:tcPr>
          <w:p w:rsidRPr="00395357" w:rsidR="00395357" w:rsidP="71814181" w:rsidRDefault="16B6BA70" w14:paraId="3EC4C5A6" w14:textId="5B48C0C2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71814181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Huazhong Agricultural University, Wuhan, China</w:t>
            </w:r>
          </w:p>
        </w:tc>
        <w:tc>
          <w:tcPr>
            <w:tcW w:w="2126" w:type="dxa"/>
            <w:tcMar/>
            <w:vAlign w:val="center"/>
          </w:tcPr>
          <w:p w:rsidRPr="00CD2C82" w:rsidR="00395357" w:rsidP="71814181" w:rsidRDefault="53E2A6A7" w14:paraId="1DDF5257" w14:textId="757678AF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71814181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 xml:space="preserve">shine_w@live.cn  </w:t>
            </w:r>
          </w:p>
        </w:tc>
        <w:tc>
          <w:tcPr>
            <w:tcW w:w="1106" w:type="dxa"/>
            <w:tcMar/>
            <w:vAlign w:val="center"/>
          </w:tcPr>
          <w:p w:rsidRPr="00CD2C82" w:rsidR="00395357" w:rsidP="71814181" w:rsidRDefault="00395357" w14:paraId="398397DC" w14:textId="63F54794">
            <w:pPr>
              <w:jc w:val="center"/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</w:p>
        </w:tc>
      </w:tr>
      <w:tr w:rsidR="00395357" w:rsidTr="50511173" w14:paraId="1EC2C947" w14:textId="08659965">
        <w:tc>
          <w:tcPr>
            <w:tcW w:w="1838" w:type="dxa"/>
            <w:tcMar/>
            <w:vAlign w:val="center"/>
          </w:tcPr>
          <w:p w:rsidRPr="00395357" w:rsidR="00395357" w:rsidP="71814181" w:rsidRDefault="16B6BA70" w14:paraId="48A3936E" w14:textId="1117BD1A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71814181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Zhechang</w:t>
            </w:r>
          </w:p>
        </w:tc>
        <w:tc>
          <w:tcPr>
            <w:tcW w:w="1418" w:type="dxa"/>
            <w:tcMar/>
            <w:vAlign w:val="center"/>
          </w:tcPr>
          <w:p w:rsidRPr="00395357" w:rsidR="00395357" w:rsidP="71814181" w:rsidRDefault="16B6BA70" w14:paraId="2BEC470C" w14:textId="56BE5421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71814181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Li</w:t>
            </w:r>
          </w:p>
        </w:tc>
        <w:tc>
          <w:tcPr>
            <w:tcW w:w="2835" w:type="dxa"/>
            <w:tcMar/>
            <w:vAlign w:val="center"/>
          </w:tcPr>
          <w:p w:rsidRPr="00395357" w:rsidR="00395357" w:rsidP="71814181" w:rsidRDefault="16B6BA70" w14:paraId="465BAECA" w14:textId="5EAE4CFA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71814181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Huazhong Agricultural University, Wuhan, China</w:t>
            </w:r>
          </w:p>
        </w:tc>
        <w:tc>
          <w:tcPr>
            <w:tcW w:w="2126" w:type="dxa"/>
            <w:tcMar/>
            <w:vAlign w:val="center"/>
          </w:tcPr>
          <w:p w:rsidRPr="00CD2C82" w:rsidR="00395357" w:rsidP="71814181" w:rsidRDefault="00395357" w14:paraId="464D4E54" w14:textId="77777777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1106" w:type="dxa"/>
            <w:tcMar/>
            <w:vAlign w:val="center"/>
          </w:tcPr>
          <w:p w:rsidRPr="00CD2C82" w:rsidR="00395357" w:rsidP="71814181" w:rsidRDefault="00395357" w14:paraId="3CBA77FB" w14:textId="2B04C666">
            <w:pPr>
              <w:jc w:val="center"/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</w:p>
        </w:tc>
      </w:tr>
      <w:tr w:rsidR="00395357" w:rsidTr="50511173" w14:paraId="1E87AB62" w14:textId="5899AC2D">
        <w:tc>
          <w:tcPr>
            <w:tcW w:w="1838" w:type="dxa"/>
            <w:tcMar/>
            <w:vAlign w:val="center"/>
          </w:tcPr>
          <w:p w:rsidRPr="00395357" w:rsidR="00395357" w:rsidP="71814181" w:rsidRDefault="16B6BA70" w14:paraId="31B07DB0" w14:textId="5FCC0E9A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71814181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Yating</w:t>
            </w:r>
          </w:p>
        </w:tc>
        <w:tc>
          <w:tcPr>
            <w:tcW w:w="1418" w:type="dxa"/>
            <w:tcMar/>
            <w:vAlign w:val="center"/>
          </w:tcPr>
          <w:p w:rsidRPr="00395357" w:rsidR="00395357" w:rsidP="71814181" w:rsidRDefault="16B6BA70" w14:paraId="007E1446" w14:textId="3259067C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71814181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Guo</w:t>
            </w:r>
          </w:p>
        </w:tc>
        <w:tc>
          <w:tcPr>
            <w:tcW w:w="2835" w:type="dxa"/>
            <w:tcMar/>
            <w:vAlign w:val="center"/>
          </w:tcPr>
          <w:p w:rsidRPr="00395357" w:rsidR="00395357" w:rsidP="71814181" w:rsidRDefault="16B6BA70" w14:paraId="5AD29B0F" w14:textId="1C5A830A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71814181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Huazhong Agricultural University, Wuhan, China</w:t>
            </w:r>
          </w:p>
        </w:tc>
        <w:tc>
          <w:tcPr>
            <w:tcW w:w="2126" w:type="dxa"/>
            <w:tcMar/>
            <w:vAlign w:val="center"/>
          </w:tcPr>
          <w:p w:rsidRPr="00CD2C82" w:rsidR="00395357" w:rsidP="71814181" w:rsidRDefault="4035A285" w14:paraId="5C936B49" w14:textId="770E6059">
            <w:r w:rsidRPr="4E4CA4DE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 xml:space="preserve">guoyating0626@126.com  </w:t>
            </w:r>
          </w:p>
        </w:tc>
        <w:tc>
          <w:tcPr>
            <w:tcW w:w="1106" w:type="dxa"/>
            <w:tcMar/>
            <w:vAlign w:val="center"/>
          </w:tcPr>
          <w:p w:rsidRPr="00CD2C82" w:rsidR="00395357" w:rsidP="71814181" w:rsidRDefault="00395357" w14:paraId="1A6F2BF1" w14:textId="713BF4F1">
            <w:pPr>
              <w:jc w:val="center"/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</w:p>
        </w:tc>
      </w:tr>
      <w:tr w:rsidR="00395357" w:rsidTr="50511173" w14:paraId="4EB04DC5" w14:textId="35F57E1D">
        <w:tc>
          <w:tcPr>
            <w:tcW w:w="1838" w:type="dxa"/>
            <w:tcMar/>
            <w:vAlign w:val="center"/>
          </w:tcPr>
          <w:p w:rsidRPr="00395357" w:rsidR="00395357" w:rsidP="71814181" w:rsidRDefault="16B6BA70" w14:paraId="55C69C9A" w14:textId="745AD203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71814181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Wenhao</w:t>
            </w:r>
          </w:p>
        </w:tc>
        <w:tc>
          <w:tcPr>
            <w:tcW w:w="1418" w:type="dxa"/>
            <w:tcMar/>
            <w:vAlign w:val="center"/>
          </w:tcPr>
          <w:p w:rsidRPr="00395357" w:rsidR="00395357" w:rsidP="71814181" w:rsidRDefault="16B6BA70" w14:paraId="4874EED5" w14:textId="6A2046EF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71814181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Miao</w:t>
            </w:r>
          </w:p>
        </w:tc>
        <w:tc>
          <w:tcPr>
            <w:tcW w:w="2835" w:type="dxa"/>
            <w:tcMar/>
            <w:vAlign w:val="center"/>
          </w:tcPr>
          <w:p w:rsidRPr="00395357" w:rsidR="00395357" w:rsidP="71814181" w:rsidRDefault="54CA6EDE" w14:paraId="3F729D28" w14:textId="6A7BB97A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71814181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Huazhong Agricultural University, Wuhan, China</w:t>
            </w:r>
          </w:p>
        </w:tc>
        <w:tc>
          <w:tcPr>
            <w:tcW w:w="2126" w:type="dxa"/>
            <w:tcMar/>
            <w:vAlign w:val="center"/>
          </w:tcPr>
          <w:p w:rsidRPr="00CD2C82" w:rsidR="00395357" w:rsidP="71814181" w:rsidRDefault="3E5C1C6B" w14:paraId="2B03DFE0" w14:textId="45F5C8CB">
            <w:pPr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71814181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 xml:space="preserve">miao_wen_hao@163.com  </w:t>
            </w:r>
          </w:p>
        </w:tc>
        <w:tc>
          <w:tcPr>
            <w:tcW w:w="1106" w:type="dxa"/>
            <w:tcMar/>
            <w:vAlign w:val="center"/>
          </w:tcPr>
          <w:p w:rsidRPr="00CD2C82" w:rsidR="00395357" w:rsidP="71814181" w:rsidRDefault="00395357" w14:paraId="25F3F5E7" w14:textId="2430C31B">
            <w:pPr>
              <w:jc w:val="center"/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</w:p>
        </w:tc>
      </w:tr>
    </w:tbl>
    <w:p w:rsidR="71814181" w:rsidRDefault="71814181" w14:paraId="3F3FA1FA" w14:textId="0C18FDF8"/>
    <w:p w:rsidRPr="00C95FB7" w:rsidR="00A174CC" w:rsidP="00DD58AA" w:rsidRDefault="00A174CC" w14:paraId="070FAC74" w14:textId="7A9A7276">
      <w:pPr>
        <w:rPr>
          <w:rFonts w:ascii="Aptos" w:hAnsi="Aptos" w:cs="Arial"/>
          <w:b/>
          <w:sz w:val="20"/>
          <w:szCs w:val="20"/>
        </w:rPr>
      </w:pPr>
    </w:p>
    <w:p w:rsidR="00D062BE" w:rsidRDefault="00D062BE" w14:paraId="27ACB96D" w14:textId="77777777">
      <w:pPr>
        <w:rPr>
          <w:rFonts w:ascii="Aptos" w:hAnsi="Aptos" w:eastAsia="Times" w:cs="Arial"/>
          <w:b/>
          <w:color w:val="000000"/>
          <w:sz w:val="20"/>
          <w:szCs w:val="20"/>
          <w:lang w:eastAsia="en-GB"/>
        </w:rPr>
      </w:pPr>
      <w:r>
        <w:rPr>
          <w:rFonts w:ascii="Aptos" w:hAnsi="Aptos" w:eastAsia="Times" w:cs="Arial"/>
          <w:b/>
          <w:color w:val="000000"/>
          <w:sz w:val="20"/>
          <w:szCs w:val="20"/>
          <w:lang w:eastAsia="en-GB"/>
        </w:rPr>
        <w:br w:type="page"/>
      </w:r>
    </w:p>
    <w:p w:rsidR="000A7027" w:rsidP="000A7027" w:rsidRDefault="0067795B" w14:paraId="1382B4BD" w14:textId="422F7474">
      <w:pPr>
        <w:spacing w:before="120"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1b: </w:t>
      </w:r>
      <w:r w:rsidR="000A7027">
        <w:rPr>
          <w:rFonts w:ascii="Aptos" w:hAnsi="Aptos" w:cs="Arial"/>
          <w:b/>
          <w:sz w:val="20"/>
          <w:szCs w:val="20"/>
        </w:rPr>
        <w:t>Taxonomy Proposal Submission</w:t>
      </w:r>
      <w:r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9"/>
        <w:gridCol w:w="284"/>
        <w:gridCol w:w="3925"/>
        <w:gridCol w:w="327"/>
      </w:tblGrid>
      <w:tr w:rsidR="00683D0C" w:rsidTr="00683D0C" w14:paraId="02C75B6A" w14:textId="77777777">
        <w:tc>
          <w:tcPr>
            <w:tcW w:w="8505" w:type="dxa"/>
            <w:gridSpan w:val="4"/>
            <w:shd w:val="clear" w:color="auto" w:fill="F2F2F2" w:themeFill="background1" w:themeFillShade="F2"/>
          </w:tcPr>
          <w:p w:rsidR="00683D0C" w:rsidP="000A7027" w:rsidRDefault="00683D0C" w14:paraId="0F928364" w14:textId="174B40FB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:rsidTr="00974C28" w14:paraId="3A2C652A" w14:textId="77777777">
        <w:tc>
          <w:tcPr>
            <w:tcW w:w="3969" w:type="dxa"/>
          </w:tcPr>
          <w:p w:rsidRPr="0023149A" w:rsidR="00D062BE" w:rsidP="000A7027" w:rsidRDefault="00296DA3" w14:paraId="350A9AF2" w14:textId="119F463E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:rsidR="00D062BE" w:rsidP="000A7027" w:rsidRDefault="00D062BE" w14:paraId="72E6FA8C" w14:textId="77777777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:rsidRPr="0023149A" w:rsidR="00D062BE" w:rsidP="000A7027" w:rsidRDefault="00296DA3" w14:paraId="2226CC64" w14:textId="03D21338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:rsidR="00D062BE" w:rsidP="000A7027" w:rsidRDefault="004566A0" w14:paraId="457BD1CC" w14:textId="6D9D3DFA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>X</w:t>
            </w:r>
          </w:p>
        </w:tc>
      </w:tr>
      <w:tr w:rsidR="009741D1" w:rsidTr="00974C28" w14:paraId="0B035BDF" w14:textId="77777777">
        <w:tc>
          <w:tcPr>
            <w:tcW w:w="3969" w:type="dxa"/>
          </w:tcPr>
          <w:p w:rsidRPr="0023149A" w:rsidR="00D062BE" w:rsidP="00DD58AA" w:rsidRDefault="00296DA3" w14:paraId="5431BEDE" w14:textId="405E5CFC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296DA3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and dsRNA</w:t>
            </w: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:rsidR="00D062BE" w:rsidP="00DD58AA" w:rsidRDefault="00D062BE" w14:paraId="137436D9" w14:textId="77777777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:rsidRPr="0023149A" w:rsidR="00D062BE" w:rsidP="00DD58AA" w:rsidRDefault="00296DA3" w14:paraId="6C68E165" w14:textId="14ACC1E9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:rsidR="00D062BE" w:rsidP="00DD58AA" w:rsidRDefault="00D062BE" w14:paraId="0E9BD33C" w14:textId="77777777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:rsidTr="00974C28" w14:paraId="5D08A151" w14:textId="77777777">
        <w:tc>
          <w:tcPr>
            <w:tcW w:w="3969" w:type="dxa"/>
          </w:tcPr>
          <w:p w:rsidRPr="0023149A" w:rsidR="00D062BE" w:rsidP="00DD58AA" w:rsidRDefault="00296DA3" w14:paraId="1AE840E5" w14:textId="20C0CA73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296DA3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RNA</w:t>
            </w: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:rsidR="00D062BE" w:rsidP="00DD58AA" w:rsidRDefault="00D062BE" w14:paraId="5B0E6496" w14:textId="77777777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:rsidRPr="0023149A" w:rsidR="00D062BE" w:rsidP="00DD58AA" w:rsidRDefault="00296DA3" w14:paraId="5235AEB3" w14:textId="6E12B24E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:rsidR="00D062BE" w:rsidP="00DD58AA" w:rsidRDefault="00D062BE" w14:paraId="707BEB8E" w14:textId="77777777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:rsidTr="00974C28" w14:paraId="683F5094" w14:textId="77777777">
        <w:tc>
          <w:tcPr>
            <w:tcW w:w="3969" w:type="dxa"/>
          </w:tcPr>
          <w:p w:rsidRPr="0023149A" w:rsidR="00D062BE" w:rsidP="00DD58AA" w:rsidRDefault="00296DA3" w14:paraId="2F218EA6" w14:textId="0F84C410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 w:rsidRPr="00296DA3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Archaeal</w:t>
            </w: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 xml:space="preserve"> viruses</w:t>
            </w:r>
          </w:p>
        </w:tc>
        <w:tc>
          <w:tcPr>
            <w:tcW w:w="284" w:type="dxa"/>
          </w:tcPr>
          <w:p w:rsidR="00D062BE" w:rsidP="00DD58AA" w:rsidRDefault="00D062BE" w14:paraId="356A3133" w14:textId="77777777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:rsidRPr="0023149A" w:rsidR="00D062BE" w:rsidP="00DD58AA" w:rsidRDefault="00296DA3" w14:paraId="45EE4286" w14:textId="33AD258A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  <w:r w:rsidR="00382FE8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27" w:type="dxa"/>
          </w:tcPr>
          <w:p w:rsidR="00D062BE" w:rsidP="00DD58AA" w:rsidRDefault="00D062BE" w14:paraId="607AF614" w14:textId="77777777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:rsidR="00D062BE" w:rsidP="00DD58AA" w:rsidRDefault="00D062BE" w14:paraId="719A3232" w14:textId="77777777">
      <w:pPr>
        <w:rPr>
          <w:rFonts w:ascii="Aptos" w:hAnsi="Aptos" w:eastAsia="Time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Pr="000C5189" w:rsidR="00CF59EA" w:rsidTr="00683D0C" w14:paraId="1BAEEDB4" w14:textId="77777777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:rsidRPr="000C5189" w:rsidR="00CF59EA" w:rsidP="00DD58AA" w:rsidRDefault="00CF59EA" w14:paraId="68D3AD5E" w14:textId="420C6B6C">
            <w:pPr>
              <w:rPr>
                <w:rFonts w:ascii="Aptos" w:hAnsi="Aptos" w:cs="Arial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 xml:space="preserve">ICTV Study Group(s) that have seen </w:t>
            </w:r>
            <w:r>
              <w:rPr>
                <w:rFonts w:ascii="Aptos" w:hAnsi="Aptos" w:cs="Arial"/>
                <w:b/>
                <w:sz w:val="20"/>
                <w:szCs w:val="20"/>
              </w:rPr>
              <w:t>or have</w:t>
            </w:r>
            <w:r w:rsidR="008F51E2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involved in creating </w:t>
            </w:r>
            <w:r w:rsidRPr="000C5189">
              <w:rPr>
                <w:rFonts w:ascii="Aptos" w:hAnsi="Aptos" w:cs="Arial"/>
                <w:b/>
                <w:sz w:val="20"/>
                <w:szCs w:val="20"/>
              </w:rPr>
              <w:t>this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hyperlink w:history="1" r:id="rId11">
              <w:r>
                <w:rPr>
                  <w:rStyle w:val="Hyperlink"/>
                </w:rPr>
                <w:t>https://ictv.global/sc</w:t>
              </w:r>
            </w:hyperlink>
          </w:p>
        </w:tc>
      </w:tr>
      <w:tr w:rsidRPr="000C5189" w:rsidR="0072682D" w:rsidTr="00FC2269" w14:paraId="0BE0A499" w14:textId="77777777">
        <w:trPr>
          <w:trHeight w:val="527"/>
        </w:trPr>
        <w:tc>
          <w:tcPr>
            <w:tcW w:w="8505" w:type="dxa"/>
          </w:tcPr>
          <w:p w:rsidRPr="000C5189" w:rsidR="0072682D" w:rsidP="00DD58AA" w:rsidRDefault="0072682D" w14:paraId="44334E47" w14:textId="77777777">
            <w:pPr>
              <w:rPr>
                <w:rFonts w:ascii="Aptos" w:hAnsi="Aptos" w:cs="Arial"/>
                <w:sz w:val="20"/>
                <w:szCs w:val="20"/>
              </w:rPr>
            </w:pPr>
          </w:p>
          <w:p w:rsidRPr="000C5189" w:rsidR="0072682D" w:rsidP="00DD58AA" w:rsidRDefault="004566A0" w14:paraId="7F4EC4CB" w14:textId="342B2834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hint="eastAsia" w:ascii="Aptos" w:hAnsi="Aptos" w:cs="Arial"/>
                <w:sz w:val="20"/>
                <w:szCs w:val="20"/>
                <w:lang w:eastAsia="zh-CN"/>
              </w:rPr>
              <w:t>Bacteria</w:t>
            </w:r>
            <w:r>
              <w:rPr>
                <w:rFonts w:ascii="Aptos" w:hAnsi="Aptos" w:cs="Arial"/>
                <w:sz w:val="20"/>
                <w:szCs w:val="20"/>
                <w:lang w:eastAsia="zh-CN"/>
              </w:rPr>
              <w:t>l Viruses</w:t>
            </w: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Pr="00C95FB7" w:rsidR="00BE4F5A" w:rsidTr="00683D0C" w14:paraId="46E4A7D0" w14:textId="77777777">
        <w:tc>
          <w:tcPr>
            <w:tcW w:w="8505" w:type="dxa"/>
            <w:gridSpan w:val="4"/>
            <w:shd w:val="clear" w:color="auto" w:fill="F2F2F2" w:themeFill="background1" w:themeFillShade="F2"/>
          </w:tcPr>
          <w:p w:rsidRPr="00C95FB7" w:rsidR="00BE4F5A" w:rsidP="00DD58AA" w:rsidRDefault="00BE4F5A" w14:paraId="2B285F81" w14:textId="4EFA8434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Pr="00C95FB7" w:rsidR="00BE4F5A" w:rsidTr="00683D0C" w14:paraId="177BF95A" w14:textId="77777777">
        <w:tc>
          <w:tcPr>
            <w:tcW w:w="2410" w:type="dxa"/>
            <w:vMerge w:val="restart"/>
            <w:shd w:val="clear" w:color="auto" w:fill="F2F2F2" w:themeFill="background1" w:themeFillShade="F2"/>
          </w:tcPr>
          <w:p w:rsidRPr="00C95FB7" w:rsidR="00BE4F5A" w:rsidP="00DD58AA" w:rsidRDefault="00BE4F5A" w14:paraId="4D06A922" w14:textId="77777777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:rsidRPr="00C95FB7" w:rsidR="00BE4F5A" w:rsidP="00DD58AA" w:rsidRDefault="00BE4F5A" w14:paraId="13935DA3" w14:textId="77777777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Pr="00C95FB7" w:rsidR="00BE4F5A" w:rsidTr="00683D0C" w14:paraId="7D7BE950" w14:textId="77777777">
        <w:tc>
          <w:tcPr>
            <w:tcW w:w="2410" w:type="dxa"/>
            <w:vMerge/>
            <w:shd w:val="clear" w:color="auto" w:fill="F2F2F2" w:themeFill="background1" w:themeFillShade="F2"/>
          </w:tcPr>
          <w:p w:rsidRPr="00C95FB7" w:rsidR="00BE4F5A" w:rsidP="00DD58AA" w:rsidRDefault="00BE4F5A" w14:paraId="0A19C1F2" w14:textId="77777777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:rsidRPr="00C95FB7" w:rsidR="00BE4F5A" w:rsidP="00DD58AA" w:rsidRDefault="00BE4F5A" w14:paraId="193228FF" w14:textId="5D9C75C8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:rsidRPr="00C95FB7" w:rsidR="00BE4F5A" w:rsidP="00DD58AA" w:rsidRDefault="00BE4F5A" w14:paraId="345B8E70" w14:textId="77777777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:rsidRPr="00C95FB7" w:rsidR="00BE4F5A" w:rsidP="00DD58AA" w:rsidRDefault="00BE4F5A" w14:paraId="37742353" w14:textId="77777777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Pr="00C95FB7" w:rsidR="00BE4F5A" w:rsidTr="00BE4F5A" w14:paraId="6CEB31DD" w14:textId="77777777">
        <w:tc>
          <w:tcPr>
            <w:tcW w:w="2410" w:type="dxa"/>
          </w:tcPr>
          <w:p w:rsidRPr="00C95FB7" w:rsidR="00BE4F5A" w:rsidP="00DD58AA" w:rsidRDefault="00BE4F5A" w14:paraId="15B28AD1" w14:textId="77777777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:rsidRPr="00C95FB7" w:rsidR="00BE4F5A" w:rsidP="00DD58AA" w:rsidRDefault="00BE4F5A" w14:paraId="7D842500" w14:textId="77777777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Pr="00C95FB7" w:rsidR="00BE4F5A" w:rsidP="00DD58AA" w:rsidRDefault="00BE4F5A" w14:paraId="518C703A" w14:textId="77777777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Pr="00C95FB7" w:rsidR="00BE4F5A" w:rsidP="00DD58AA" w:rsidRDefault="00BE4F5A" w14:paraId="13BA4B66" w14:textId="77777777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Pr="00C95FB7" w:rsidR="00BE4F5A" w:rsidTr="00BE4F5A" w14:paraId="790E8B2E" w14:textId="77777777">
        <w:tc>
          <w:tcPr>
            <w:tcW w:w="2410" w:type="dxa"/>
          </w:tcPr>
          <w:p w:rsidRPr="00C95FB7" w:rsidR="00BE4F5A" w:rsidP="00DD58AA" w:rsidRDefault="00BE4F5A" w14:paraId="15E4D2C4" w14:textId="77777777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:rsidRPr="00C95FB7" w:rsidR="00BE4F5A" w:rsidP="00DD58AA" w:rsidRDefault="00BE4F5A" w14:paraId="067656D7" w14:textId="77777777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:rsidRPr="00C95FB7" w:rsidR="00BE4F5A" w:rsidP="00DD58AA" w:rsidRDefault="00BE4F5A" w14:paraId="04EE1AF9" w14:textId="77777777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Pr="00C95FB7" w:rsidR="00BE4F5A" w:rsidP="00DD58AA" w:rsidRDefault="00BE4F5A" w14:paraId="3D8D8405" w14:textId="77777777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:rsidRPr="00F110F7" w:rsidR="0037243A" w:rsidP="00DD58AA" w:rsidRDefault="0037243A" w14:paraId="368D6CB8" w14:textId="6F7E5FB1">
      <w:pPr>
        <w:ind w:left="709"/>
        <w:rPr>
          <w:rFonts w:ascii="Aptos" w:hAnsi="Aptos" w:cs="Arial"/>
          <w:b/>
          <w:color w:val="0070C0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:rsidTr="71814181" w14:paraId="529229AA" w14:textId="77777777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:rsidR="003A18C5" w:rsidP="00C95E56" w:rsidRDefault="003A18C5" w14:paraId="753A3328" w14:textId="5DACA3B3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ubmission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:rsidRPr="00395357" w:rsidR="003A18C5" w:rsidP="71814181" w:rsidRDefault="5ACB75D4" w14:paraId="54C988CE" w14:textId="15C26618">
            <w:pPr>
              <w:rPr>
                <w:rFonts w:ascii="Aptos" w:hAnsi="Aptos" w:eastAsia="DengXian" w:cs="Arial"/>
                <w:sz w:val="20"/>
                <w:szCs w:val="20"/>
                <w:lang w:eastAsia="zh-CN"/>
              </w:rPr>
            </w:pPr>
            <w:r w:rsidRPr="71814181">
              <w:rPr>
                <w:rFonts w:ascii="Aptos" w:hAnsi="Aptos" w:cs="Arial"/>
                <w:sz w:val="20"/>
                <w:szCs w:val="20"/>
              </w:rPr>
              <w:t xml:space="preserve">  </w:t>
            </w:r>
            <w:r w:rsidRPr="71814181" w:rsidR="36719B1E">
              <w:rPr>
                <w:rFonts w:ascii="Aptos" w:hAnsi="Aptos" w:cs="Arial"/>
                <w:sz w:val="20"/>
                <w:szCs w:val="20"/>
              </w:rPr>
              <w:t>27/04/2026</w:t>
            </w:r>
          </w:p>
        </w:tc>
      </w:tr>
    </w:tbl>
    <w:p w:rsidR="003A18C5" w:rsidP="003A18C5" w:rsidRDefault="003A18C5" w14:paraId="46934237" w14:textId="77777777">
      <w:pPr>
        <w:rPr>
          <w:rFonts w:ascii="Aptos" w:hAnsi="Aptos" w:cs="Arial"/>
          <w:b/>
          <w:sz w:val="20"/>
          <w:szCs w:val="20"/>
        </w:rPr>
      </w:pPr>
    </w:p>
    <w:p w:rsidRPr="00F110F7" w:rsidR="0072682D" w:rsidP="003A18C5" w:rsidRDefault="0067795B" w14:paraId="6142524C" w14:textId="38A3991A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1c: </w:t>
      </w:r>
      <w:r w:rsidR="000A7027">
        <w:rPr>
          <w:rFonts w:ascii="Aptos" w:hAnsi="Aptos" w:cs="Arial"/>
          <w:b/>
          <w:sz w:val="20"/>
          <w:szCs w:val="20"/>
        </w:rPr>
        <w:t xml:space="preserve">Feedback from </w:t>
      </w:r>
      <w:r w:rsidR="00382FE8">
        <w:rPr>
          <w:rFonts w:ascii="Aptos" w:hAnsi="Aptos" w:cs="Arial"/>
          <w:b/>
          <w:sz w:val="20"/>
          <w:szCs w:val="20"/>
        </w:rPr>
        <w:t xml:space="preserve">ICTV </w:t>
      </w:r>
      <w:r w:rsidR="000A7027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>
        <w:rPr>
          <w:rFonts w:ascii="Aptos" w:hAnsi="Aptos" w:cs="Arial"/>
          <w:b/>
          <w:sz w:val="20"/>
          <w:szCs w:val="20"/>
        </w:rPr>
        <w:t xml:space="preserve">(EC) </w:t>
      </w:r>
      <w:r w:rsidR="000A7027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:rsidTr="00683D0C" w14:paraId="584B88AC" w14:textId="77777777">
        <w:tc>
          <w:tcPr>
            <w:tcW w:w="8080" w:type="dxa"/>
            <w:shd w:val="clear" w:color="auto" w:fill="F2F2F2" w:themeFill="background1" w:themeFillShade="F2"/>
          </w:tcPr>
          <w:p w:rsidRPr="0067795B" w:rsidR="000A7027" w:rsidP="00DD58AA" w:rsidRDefault="00CF59EA" w14:paraId="7394893D" w14:textId="4310FBEC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:rsidRPr="00C95FB7" w:rsidR="000A7027" w:rsidP="00DD58AA" w:rsidRDefault="000A7027" w14:paraId="2461D595" w14:textId="77777777">
            <w:pPr>
              <w:rPr>
                <w:rFonts w:ascii="Aptos" w:hAnsi="Aptos" w:eastAsia="Time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C95FB7">
              <w:rPr>
                <w:rFonts w:ascii="Aptos" w:hAnsi="Aptos" w:eastAsia="Time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:rsidTr="00BE4F5A" w14:paraId="78B67569" w14:textId="77777777">
        <w:tc>
          <w:tcPr>
            <w:tcW w:w="8080" w:type="dxa"/>
          </w:tcPr>
          <w:p w:rsidRPr="00737875" w:rsidR="000A7027" w:rsidP="00DD58AA" w:rsidRDefault="000A7027" w14:paraId="64C71CA1" w14:textId="554F4337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 w:rsidRPr="00737875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A</w:t>
            </w: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58465A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–</w:t>
            </w: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:rsidR="000A7027" w:rsidP="00DD58AA" w:rsidRDefault="000A7027" w14:paraId="45A226C7" w14:textId="77777777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:rsidTr="00BE4F5A" w14:paraId="3369515D" w14:textId="77777777">
        <w:tc>
          <w:tcPr>
            <w:tcW w:w="8080" w:type="dxa"/>
          </w:tcPr>
          <w:p w:rsidRPr="0023149A" w:rsidR="000A7027" w:rsidP="00DD58AA" w:rsidRDefault="000A7027" w14:paraId="0AC3242D" w14:textId="789F6726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Ac – Accept subject to revision</w:t>
            </w:r>
            <w:r w:rsidR="0058465A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:rsidR="000A7027" w:rsidP="00DD58AA" w:rsidRDefault="000A7027" w14:paraId="7B4F7C87" w14:textId="77777777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:rsidTr="00BE4F5A" w14:paraId="5D9CF6FC" w14:textId="77777777">
        <w:tc>
          <w:tcPr>
            <w:tcW w:w="8080" w:type="dxa"/>
          </w:tcPr>
          <w:p w:rsidRPr="0023149A" w:rsidR="000A7027" w:rsidP="00DD58AA" w:rsidRDefault="0058465A" w14:paraId="6A631C3F" w14:textId="5891AD4C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:rsidR="000A7027" w:rsidP="00DD58AA" w:rsidRDefault="000A7027" w14:paraId="773F9751" w14:textId="178723F6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:rsidTr="00BE4F5A" w14:paraId="59BD71F4" w14:textId="77777777">
        <w:tc>
          <w:tcPr>
            <w:tcW w:w="8080" w:type="dxa"/>
          </w:tcPr>
          <w:p w:rsidRPr="0023149A" w:rsidR="000A7027" w:rsidP="00DD58AA" w:rsidRDefault="000A7027" w14:paraId="69BC056D" w14:textId="0D3D89AC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c</w:t>
            </w: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:rsidR="000A7027" w:rsidP="00DD58AA" w:rsidRDefault="000A7027" w14:paraId="6D29054E" w14:textId="77777777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:rsidTr="00BE4F5A" w14:paraId="2117D303" w14:textId="77777777">
        <w:tc>
          <w:tcPr>
            <w:tcW w:w="8080" w:type="dxa"/>
          </w:tcPr>
          <w:p w:rsidRPr="0023149A" w:rsidR="000A7027" w:rsidP="00DD58AA" w:rsidRDefault="0058465A" w14:paraId="53C977C7" w14:textId="5CD27364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:rsidR="000A7027" w:rsidP="00DD58AA" w:rsidRDefault="000A7027" w14:paraId="7304FAD6" w14:textId="77777777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:rsidTr="00BE4F5A" w14:paraId="26CEB8AD" w14:textId="77777777">
        <w:tc>
          <w:tcPr>
            <w:tcW w:w="8080" w:type="dxa"/>
          </w:tcPr>
          <w:p w:rsidR="00903048" w:rsidP="00DD58AA" w:rsidRDefault="00903048" w14:paraId="7764C134" w14:textId="09155EE7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:rsidR="00903048" w:rsidP="00DD58AA" w:rsidRDefault="00903048" w14:paraId="6F54E47E" w14:textId="77777777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:rsidTr="00BE4F5A" w14:paraId="3071CAAD" w14:textId="77777777">
        <w:tc>
          <w:tcPr>
            <w:tcW w:w="8080" w:type="dxa"/>
          </w:tcPr>
          <w:p w:rsidR="00903048" w:rsidP="00DD58AA" w:rsidRDefault="00903048" w14:paraId="638F84E9" w14:textId="55B1FB64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:rsidR="00903048" w:rsidP="00DD58AA" w:rsidRDefault="00903048" w14:paraId="13EAC41A" w14:textId="77777777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:rsidR="000A7027" w:rsidP="00DD58AA" w:rsidRDefault="000A7027" w14:paraId="1219F415" w14:textId="2C9E8083">
      <w:pPr>
        <w:rPr>
          <w:rFonts w:ascii="Aptos" w:hAnsi="Aptos" w:eastAsia="Time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Pr="00C95FB7" w:rsidR="00CF59EA" w:rsidTr="00683D0C" w14:paraId="049461B0" w14:textId="77777777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:rsidRPr="00C95FB7" w:rsidR="00CF59EA" w:rsidP="00DD58AA" w:rsidRDefault="00CF59EA" w14:paraId="49D4D24B" w14:textId="7D9D5ACE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Pr="00C95FB7" w:rsidR="000A7027" w:rsidTr="00BE4F5A" w14:paraId="7B05B82E" w14:textId="77777777">
        <w:trPr>
          <w:trHeight w:val="794"/>
        </w:trPr>
        <w:tc>
          <w:tcPr>
            <w:tcW w:w="8505" w:type="dxa"/>
          </w:tcPr>
          <w:p w:rsidRPr="00C95FB7" w:rsidR="000A7027" w:rsidP="00DD58AA" w:rsidRDefault="000A7027" w14:paraId="352B8AE1" w14:textId="77777777">
            <w:pPr>
              <w:rPr>
                <w:rFonts w:ascii="Aptos" w:hAnsi="Aptos" w:cs="Arial"/>
                <w:sz w:val="20"/>
                <w:szCs w:val="20"/>
              </w:rPr>
            </w:pPr>
          </w:p>
          <w:p w:rsidRPr="00C95FB7" w:rsidR="000A7027" w:rsidP="00DD58AA" w:rsidRDefault="000A7027" w14:paraId="1958B433" w14:textId="77777777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:rsidR="009741D1" w:rsidP="00DD58AA" w:rsidRDefault="009741D1" w14:paraId="51E643B3" w14:textId="7B2EB0AB">
      <w:pPr>
        <w:rPr>
          <w:rFonts w:ascii="Aptos" w:hAnsi="Aptos" w:cs="Arial"/>
          <w:b/>
          <w:sz w:val="20"/>
          <w:szCs w:val="20"/>
        </w:rPr>
      </w:pPr>
    </w:p>
    <w:p w:rsidR="00DD58AA" w:rsidP="00DD58AA" w:rsidRDefault="00DD58AA" w14:paraId="493C87B5" w14:textId="77777777">
      <w:pPr>
        <w:rPr>
          <w:rFonts w:ascii="Aptos" w:hAnsi="Aptos" w:cs="Arial"/>
          <w:b/>
          <w:sz w:val="20"/>
          <w:szCs w:val="20"/>
        </w:rPr>
      </w:pPr>
    </w:p>
    <w:p w:rsidR="00C95FB7" w:rsidP="003A18C5" w:rsidRDefault="0067795B" w14:paraId="1F76B955" w14:textId="0109FA47">
      <w:pPr>
        <w:spacing w:after="120"/>
        <w:rPr>
          <w:rFonts w:ascii="Aptos" w:hAnsi="Aptos" w:cs="Arial"/>
          <w:b/>
          <w:sz w:val="20"/>
          <w:szCs w:val="20"/>
        </w:rPr>
      </w:pPr>
      <w:r>
        <w:rPr>
          <w:rFonts w:ascii="Aptos" w:hAnsi="Aptos" w:cs="Arial"/>
          <w:b/>
          <w:sz w:val="20"/>
          <w:szCs w:val="20"/>
        </w:rPr>
        <w:t xml:space="preserve">Part 1d: </w:t>
      </w:r>
      <w:r w:rsidR="00C95FB7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Pr="00C95FB7" w:rsidR="00CF59EA" w:rsidTr="00683D0C" w14:paraId="37F4B0FE" w14:textId="77777777">
        <w:tc>
          <w:tcPr>
            <w:tcW w:w="8505" w:type="dxa"/>
            <w:shd w:val="clear" w:color="auto" w:fill="F2F2F2" w:themeFill="background1" w:themeFillShade="F2"/>
          </w:tcPr>
          <w:p w:rsidRPr="00C95FB7" w:rsidR="00CF59EA" w:rsidP="00DD58AA" w:rsidRDefault="00CF59EA" w14:paraId="0B8993B8" w14:textId="43B5FCE3">
            <w:pPr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Response </w:t>
            </w:r>
            <w:r w:rsidRPr="00C95FB7">
              <w:rPr>
                <w:rFonts w:ascii="Aptos" w:hAnsi="Aptos" w:cs="Arial"/>
                <w:b/>
                <w:sz w:val="20"/>
                <w:szCs w:val="20"/>
              </w:rPr>
              <w:t>of proposer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Pr="00C95FB7" w:rsidR="00296DA3" w:rsidTr="00BE4F5A" w14:paraId="2A62C96B" w14:textId="77777777">
        <w:tc>
          <w:tcPr>
            <w:tcW w:w="8505" w:type="dxa"/>
          </w:tcPr>
          <w:p w:rsidRPr="00C95FB7" w:rsidR="00296DA3" w:rsidP="00DD58AA" w:rsidRDefault="00296DA3" w14:paraId="4483A209" w14:textId="77777777">
            <w:pPr>
              <w:rPr>
                <w:rFonts w:ascii="Aptos" w:hAnsi="Aptos" w:cs="Arial"/>
                <w:sz w:val="20"/>
                <w:szCs w:val="20"/>
              </w:rPr>
            </w:pPr>
          </w:p>
          <w:p w:rsidR="00296DA3" w:rsidP="00DD58AA" w:rsidRDefault="00296DA3" w14:paraId="54C5CACA" w14:textId="367B5D6C">
            <w:pPr>
              <w:rPr>
                <w:rFonts w:ascii="Aptos" w:hAnsi="Aptos" w:cs="Arial"/>
                <w:sz w:val="20"/>
                <w:szCs w:val="20"/>
              </w:rPr>
            </w:pPr>
          </w:p>
          <w:p w:rsidRPr="00C95FB7" w:rsidR="00F110F7" w:rsidP="00DD58AA" w:rsidRDefault="00F110F7" w14:paraId="761B7407" w14:textId="77777777">
            <w:pPr>
              <w:rPr>
                <w:rFonts w:ascii="Aptos" w:hAnsi="Aptos" w:cs="Arial"/>
                <w:sz w:val="20"/>
                <w:szCs w:val="20"/>
              </w:rPr>
            </w:pPr>
          </w:p>
          <w:p w:rsidRPr="00C95FB7" w:rsidR="00296DA3" w:rsidP="00DD58AA" w:rsidRDefault="00296DA3" w14:paraId="430177EE" w14:textId="77777777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:rsidTr="001D0007" w14:paraId="5AF16E14" w14:textId="7777777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:rsidR="00BE4F5A" w:rsidP="00DD58AA" w:rsidRDefault="00BE4F5A" w14:paraId="006DDA83" w14:textId="70A2AC88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Revi</w:t>
            </w:r>
            <w:r w:rsidRPr="00C95FB7">
              <w:rPr>
                <w:rFonts w:ascii="Aptos" w:hAnsi="Aptos" w:cs="Arial"/>
                <w:b/>
                <w:bCs/>
                <w:sz w:val="20"/>
                <w:szCs w:val="20"/>
              </w:rPr>
              <w:t>sion date</w:t>
            </w:r>
            <w:r w:rsidR="006C0F51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:rsidR="00BE4F5A" w:rsidP="00DD58AA" w:rsidRDefault="00BE4F5A" w14:paraId="11649694" w14:textId="42B6A122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:rsidR="00953FFE" w:rsidP="00DD58AA" w:rsidRDefault="00953FFE" w14:paraId="5F5E1C06" w14:textId="77777777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:rsidR="00953FFE" w:rsidP="31AB653A" w:rsidRDefault="00953FFE" w14:paraId="68D95475" w14:textId="034DB05C">
      <w:pPr>
        <w:rPr>
          <w:rFonts w:ascii="Aptos" w:hAnsi="Aptos" w:cs="Arial"/>
          <w:color w:val="C00000"/>
          <w:sz w:val="20"/>
          <w:szCs w:val="20"/>
        </w:rPr>
      </w:pPr>
    </w:p>
    <w:p w:rsidR="00953FFE" w:rsidRDefault="00953FFE" w14:paraId="42759BC8" w14:textId="77777777">
      <w:pPr>
        <w:rPr>
          <w:rFonts w:ascii="Aptos" w:hAnsi="Aptos" w:cs="Arial"/>
          <w:b/>
          <w:color w:val="000000"/>
          <w:sz w:val="20"/>
          <w:szCs w:val="20"/>
        </w:rPr>
      </w:pPr>
      <w:r w:rsidRPr="71814181">
        <w:rPr>
          <w:rFonts w:ascii="Aptos" w:hAnsi="Aptos" w:cs="Arial"/>
          <w:b/>
          <w:bCs/>
          <w:color w:val="000000"/>
          <w:sz w:val="20"/>
          <w:szCs w:val="20"/>
        </w:rPr>
        <w:br w:type="page"/>
      </w:r>
      <w:permStart w:edGrp="everyone" w:id="702228509"/>
      <w:permEnd w:id="702228509"/>
    </w:p>
    <w:p w:rsidRPr="00382FE8" w:rsidR="00953FFE" w:rsidP="00DD58AA" w:rsidRDefault="00953FFE" w14:paraId="48DB7F5D" w14:textId="77777777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F7856">
        <w:rPr>
          <w:rFonts w:ascii="Aptos" w:hAnsi="Aptos" w:cs="Arial"/>
          <w:b/>
          <w:color w:val="000000"/>
          <w:sz w:val="20"/>
        </w:rPr>
        <w:t>Part 3:</w:t>
      </w:r>
      <w:r w:rsidRPr="009F7856">
        <w:rPr>
          <w:rFonts w:ascii="Aptos" w:hAnsi="Aptos" w:cs="Arial"/>
          <w:color w:val="000000"/>
          <w:sz w:val="20"/>
        </w:rPr>
        <w:t xml:space="preserve"> </w:t>
      </w:r>
      <w:r w:rsidRPr="00382FE8">
        <w:rPr>
          <w:rFonts w:ascii="Aptos" w:hAnsi="Aptos" w:cs="Arial"/>
          <w:b/>
          <w:color w:val="000000"/>
          <w:sz w:val="20"/>
        </w:rPr>
        <w:t>TAXONOMIC PROPOSAL</w:t>
      </w:r>
    </w:p>
    <w:p w:rsidR="00DD58AA" w:rsidP="00DD58AA" w:rsidRDefault="001D0007" w14:paraId="5DCC6628" w14:textId="3F68A0CB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  <w:hyperlink w:history="1" r:id="rId12">
        <w:r w:rsidRPr="00372832">
          <w:rPr>
            <w:rStyle w:val="Hyperlink"/>
            <w:rFonts w:ascii="Aptos" w:hAnsi="Aptos" w:cs="Arial"/>
            <w:sz w:val="20"/>
          </w:rPr>
          <w:t>https://ictv.global/taxonomy/templates</w:t>
        </w:r>
      </w:hyperlink>
    </w:p>
    <w:p w:rsidR="00E92794" w:rsidP="00DD58AA" w:rsidRDefault="00E92794" w14:paraId="2C80C37D" w14:textId="77777777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:rsidTr="71814181" w14:paraId="61A08B0F" w14:textId="77777777">
        <w:tc>
          <w:tcPr>
            <w:tcW w:w="6232" w:type="dxa"/>
            <w:gridSpan w:val="4"/>
            <w:shd w:val="clear" w:color="auto" w:fill="F2F2F2" w:themeFill="background1" w:themeFillShade="F2"/>
          </w:tcPr>
          <w:p w:rsidRPr="00E37077" w:rsidR="00E37077" w:rsidP="00DD58AA" w:rsidRDefault="00E37077" w14:paraId="577293E5" w14:textId="6EE3BEB6">
            <w:pPr>
              <w:rPr>
                <w:rFonts w:ascii="Aptos" w:hAnsi="Aptos" w:eastAsia="Times" w:cs="Arial"/>
                <w:b/>
                <w:color w:val="0070C0"/>
                <w:sz w:val="20"/>
                <w:szCs w:val="20"/>
                <w:lang w:eastAsia="en-GB"/>
              </w:rPr>
            </w:pPr>
            <w:r w:rsidRPr="00976E37"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  <w:t>Taxonomic change</w:t>
            </w:r>
            <w: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  <w:t>s proposed</w:t>
            </w:r>
            <w:r w:rsidR="006C0F51"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:rsidTr="71814181" w14:paraId="1E0D3D23" w14:textId="77777777">
        <w:tc>
          <w:tcPr>
            <w:tcW w:w="2972" w:type="dxa"/>
          </w:tcPr>
          <w:p w:rsidRPr="0023149A" w:rsidR="00953FFE" w:rsidP="00DD58AA" w:rsidRDefault="00363A30" w14:paraId="6B63C19C" w14:textId="375B7AAA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:rsidR="00953FFE" w:rsidP="00DD58AA" w:rsidRDefault="4EC18F1E" w14:paraId="6D0772EF" w14:textId="73D8757A">
            <w:r w:rsidRPr="71814181">
              <w:rPr>
                <w:rFonts w:ascii="Aptos" w:hAnsi="Aptos" w:eastAsia="Times" w:cs="Arial"/>
                <w:b/>
                <w:bCs/>
                <w:color w:val="000000" w:themeColor="text1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:rsidRPr="0023149A" w:rsidR="00953FFE" w:rsidP="00DD58AA" w:rsidRDefault="00953FFE" w14:paraId="51D11F01" w14:textId="77777777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:rsidR="00953FFE" w:rsidP="00DD58AA" w:rsidRDefault="00953FFE" w14:paraId="5E9F3DA8" w14:textId="77777777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:rsidTr="71814181" w14:paraId="728F008B" w14:textId="77777777">
        <w:tc>
          <w:tcPr>
            <w:tcW w:w="2972" w:type="dxa"/>
          </w:tcPr>
          <w:p w:rsidRPr="0023149A" w:rsidR="00953FFE" w:rsidP="00DD58AA" w:rsidRDefault="00953FFE" w14:paraId="7CEF18CA" w14:textId="77777777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:rsidR="00953FFE" w:rsidP="00DD58AA" w:rsidRDefault="00953FFE" w14:paraId="7B96FC9C" w14:textId="77777777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:rsidRPr="0023149A" w:rsidR="00953FFE" w:rsidP="00DD58AA" w:rsidRDefault="00953FFE" w14:paraId="6A65D6FE" w14:textId="77777777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:rsidR="00953FFE" w:rsidP="00DD58AA" w:rsidRDefault="00953FFE" w14:paraId="5FF5C4E2" w14:textId="77777777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:rsidTr="71814181" w14:paraId="272ED85B" w14:textId="77777777">
        <w:tc>
          <w:tcPr>
            <w:tcW w:w="2972" w:type="dxa"/>
          </w:tcPr>
          <w:p w:rsidRPr="0023149A" w:rsidR="00953FFE" w:rsidP="00DD58AA" w:rsidRDefault="00953FFE" w14:paraId="7314CAA8" w14:textId="77777777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:rsidR="00953FFE" w:rsidP="00DD58AA" w:rsidRDefault="00953FFE" w14:paraId="7FAF7A1A" w14:textId="77777777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:rsidRPr="0023149A" w:rsidR="00953FFE" w:rsidP="00DD58AA" w:rsidRDefault="00953FFE" w14:paraId="09EC2704" w14:textId="77777777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:rsidR="00953FFE" w:rsidP="00DD58AA" w:rsidRDefault="00953FFE" w14:paraId="43A189C3" w14:textId="77777777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:rsidTr="71814181" w14:paraId="5BF9C33F" w14:textId="77777777">
        <w:tc>
          <w:tcPr>
            <w:tcW w:w="2972" w:type="dxa"/>
          </w:tcPr>
          <w:p w:rsidRPr="0023149A" w:rsidR="00953FFE" w:rsidP="00DD58AA" w:rsidRDefault="00953FFE" w14:paraId="4B2EDEB8" w14:textId="77777777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:rsidR="00953FFE" w:rsidP="00DD58AA" w:rsidRDefault="00953FFE" w14:paraId="60231381" w14:textId="77777777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:rsidRPr="0023149A" w:rsidR="00953FFE" w:rsidP="00DD58AA" w:rsidRDefault="00953FFE" w14:paraId="3CB033D3" w14:textId="77777777">
            <w:pP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</w:pPr>
            <w:r w:rsidRPr="0023149A"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:rsidR="00953FFE" w:rsidP="00DD58AA" w:rsidRDefault="00953FFE" w14:paraId="4EC0F813" w14:textId="77777777">
            <w:pPr>
              <w:rPr>
                <w:rFonts w:ascii="Aptos" w:hAnsi="Aptos" w:eastAsia="Time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:rsidTr="71814181" w14:paraId="013D4D0A" w14:textId="77777777">
        <w:trPr>
          <w:gridAfter w:val="2"/>
          <w:wAfter w:w="2835" w:type="dxa"/>
        </w:trPr>
        <w:tc>
          <w:tcPr>
            <w:tcW w:w="2972" w:type="dxa"/>
          </w:tcPr>
          <w:p w:rsidR="00953FFE" w:rsidP="00DD58AA" w:rsidRDefault="00953FFE" w14:paraId="17C439A1" w14:textId="77777777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eastAsia="Time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:rsidR="00953FFE" w:rsidP="00DD58AA" w:rsidRDefault="00953FFE" w14:paraId="5DE3A4FC" w14:textId="77777777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:rsidR="00333392" w:rsidP="00333392" w:rsidRDefault="00333392" w14:paraId="063E591F" w14:textId="22B2ED18">
      <w:pPr>
        <w:rPr>
          <w:rFonts w:ascii="Aptos" w:hAnsi="Aptos" w:cs="Arial"/>
          <w:color w:val="808080" w:themeColor="background1" w:themeShade="80"/>
          <w:sz w:val="20"/>
        </w:rPr>
      </w:pPr>
    </w:p>
    <w:p w:rsidR="00E92794" w:rsidP="00333392" w:rsidRDefault="00E92794" w14:paraId="453E7D9F" w14:textId="77777777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Pr="009F7856" w:rsidR="00333392" w:rsidTr="31AB653A" w14:paraId="5823A95C" w14:textId="77777777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:rsidRPr="00220A26" w:rsidR="00333392" w:rsidP="005F790F" w:rsidRDefault="00333392" w14:paraId="20EDA6C5" w14:textId="2FBA7AB8">
            <w:pPr>
              <w:rPr>
                <w:rFonts w:ascii="Aptos" w:hAnsi="Aptos" w:cs="Arial"/>
                <w:b/>
                <w:color w:val="0000FF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Pr="009F7856" w:rsidR="00333392" w:rsidTr="31AB653A" w14:paraId="08F7F3C3" w14:textId="77777777">
        <w:trPr>
          <w:trHeight w:val="73"/>
        </w:trPr>
        <w:tc>
          <w:tcPr>
            <w:tcW w:w="2547" w:type="dxa"/>
          </w:tcPr>
          <w:p w:rsidRPr="00C8775F" w:rsidR="00333392" w:rsidP="005F790F" w:rsidRDefault="00333392" w14:paraId="6B25076F" w14:textId="0D060A7A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:rsidRPr="00CF59EA" w:rsidR="00333392" w:rsidP="005F790F" w:rsidRDefault="00333392" w14:paraId="069B2570" w14:textId="77777777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Pr="009F7856" w:rsidR="00333392" w:rsidTr="31AB653A" w14:paraId="48273F44" w14:textId="77777777">
        <w:trPr>
          <w:trHeight w:val="71"/>
        </w:trPr>
        <w:tc>
          <w:tcPr>
            <w:tcW w:w="2547" w:type="dxa"/>
            <w:vAlign w:val="center"/>
          </w:tcPr>
          <w:p w:rsidR="31AB653A" w:rsidP="31AB653A" w:rsidRDefault="31AB653A" w14:paraId="55FD74FB" w14:textId="3F9932E9">
            <w:pPr>
              <w:jc w:val="both"/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31AB653A">
              <w:rPr>
                <w:rFonts w:ascii="Aptos" w:hAnsi="Aptos" w:eastAsia="Aptos" w:cs="Aptos"/>
                <w:i/>
                <w:iCs/>
                <w:color w:val="000000" w:themeColor="text1"/>
                <w:sz w:val="20"/>
                <w:szCs w:val="20"/>
              </w:rPr>
              <w:t>Kuttervirus LPST100</w:t>
            </w:r>
          </w:p>
        </w:tc>
        <w:tc>
          <w:tcPr>
            <w:tcW w:w="6379" w:type="dxa"/>
            <w:vAlign w:val="center"/>
          </w:tcPr>
          <w:p w:rsidR="31AB653A" w:rsidP="31AB653A" w:rsidRDefault="31AB653A" w14:paraId="1254D270" w14:textId="7C24C217">
            <w:pPr>
              <w:jc w:val="both"/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</w:pPr>
            <w:r w:rsidRPr="31AB653A">
              <w:rPr>
                <w:rFonts w:ascii="Aptos" w:hAnsi="Aptos" w:eastAsia="Aptos" w:cs="Aptos"/>
                <w:color w:val="000000" w:themeColor="text1"/>
                <w:sz w:val="20"/>
                <w:szCs w:val="20"/>
              </w:rPr>
              <w:t>The species epithet is derived from the name of the exemplar bacteriophage</w:t>
            </w:r>
          </w:p>
        </w:tc>
      </w:tr>
      <w:tr w:rsidRPr="009F7856" w:rsidR="00333392" w:rsidTr="31AB653A" w14:paraId="7AAF5EF0" w14:textId="77777777">
        <w:trPr>
          <w:trHeight w:val="71"/>
        </w:trPr>
        <w:tc>
          <w:tcPr>
            <w:tcW w:w="2547" w:type="dxa"/>
            <w:vAlign w:val="center"/>
          </w:tcPr>
          <w:p w:rsidRPr="00040CB0" w:rsidR="00333392" w:rsidP="00040CB0" w:rsidRDefault="00333392" w14:paraId="24B2DC76" w14:textId="77777777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:rsidRPr="00040CB0" w:rsidR="00333392" w:rsidP="00040CB0" w:rsidRDefault="00333392" w14:paraId="7CC05CA7" w14:textId="77777777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Pr="009F7856" w:rsidR="00FC2269" w:rsidTr="31AB653A" w14:paraId="1165141A" w14:textId="77777777">
        <w:trPr>
          <w:trHeight w:val="71"/>
        </w:trPr>
        <w:tc>
          <w:tcPr>
            <w:tcW w:w="2547" w:type="dxa"/>
            <w:vAlign w:val="center"/>
          </w:tcPr>
          <w:p w:rsidRPr="00040CB0" w:rsidR="00FC2269" w:rsidP="00040CB0" w:rsidRDefault="00FC2269" w14:paraId="2D7AAFF0" w14:textId="77777777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:rsidRPr="00040CB0" w:rsidR="00FC2269" w:rsidP="00040CB0" w:rsidRDefault="00FC2269" w14:paraId="56BC5065" w14:textId="77777777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Pr="009F7856" w:rsidR="00FC2269" w:rsidTr="31AB653A" w14:paraId="20245EE3" w14:textId="77777777">
        <w:trPr>
          <w:trHeight w:val="71"/>
        </w:trPr>
        <w:tc>
          <w:tcPr>
            <w:tcW w:w="2547" w:type="dxa"/>
            <w:vAlign w:val="center"/>
          </w:tcPr>
          <w:p w:rsidRPr="00040CB0" w:rsidR="00FC2269" w:rsidP="00040CB0" w:rsidRDefault="00FC2269" w14:paraId="6DC0E204" w14:textId="77777777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379" w:type="dxa"/>
            <w:vAlign w:val="center"/>
          </w:tcPr>
          <w:p w:rsidRPr="00040CB0" w:rsidR="00FC2269" w:rsidP="00040CB0" w:rsidRDefault="00FC2269" w14:paraId="1BAB929D" w14:textId="77777777">
            <w:pPr>
              <w:jc w:val="both"/>
              <w:rPr>
                <w:rFonts w:ascii="Aptos" w:hAnsi="Aptos" w:cs="Arial"/>
                <w:b/>
                <w:color w:val="000000" w:themeColor="text1"/>
                <w:sz w:val="20"/>
                <w:szCs w:val="20"/>
              </w:rPr>
            </w:pPr>
          </w:p>
        </w:tc>
      </w:tr>
    </w:tbl>
    <w:p w:rsidR="00333392" w:rsidP="00DD58AA" w:rsidRDefault="00333392" w14:paraId="664528E2" w14:textId="2F70F927">
      <w:pPr>
        <w:rPr>
          <w:rFonts w:ascii="Aptos" w:hAnsi="Aptos" w:cs="Arial"/>
          <w:color w:val="0000FF"/>
          <w:sz w:val="20"/>
          <w:szCs w:val="20"/>
        </w:rPr>
      </w:pPr>
    </w:p>
    <w:p w:rsidR="00E92794" w:rsidP="00DD58AA" w:rsidRDefault="00E92794" w14:paraId="1C131254" w14:textId="77777777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:rsidTr="00483563" w14:paraId="5E86B6E0" w14:textId="77777777">
        <w:tc>
          <w:tcPr>
            <w:tcW w:w="8926" w:type="dxa"/>
            <w:gridSpan w:val="3"/>
            <w:shd w:val="clear" w:color="auto" w:fill="F2F2F2" w:themeFill="background1" w:themeFillShade="F2"/>
          </w:tcPr>
          <w:p w:rsidR="00333392" w:rsidP="00333392" w:rsidRDefault="00333392" w14:paraId="2B545D29" w14:textId="47AA4B01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</w:t>
            </w:r>
            <w:r w:rsidRPr="009F140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 living person</w:t>
            </w: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:        </w:t>
            </w:r>
          </w:p>
        </w:tc>
      </w:tr>
      <w:tr w:rsidR="00DD58AA" w:rsidTr="00FC2269" w14:paraId="28DCB929" w14:textId="77777777">
        <w:tc>
          <w:tcPr>
            <w:tcW w:w="2547" w:type="dxa"/>
          </w:tcPr>
          <w:p w:rsidR="00DD58AA" w:rsidP="00DD58AA" w:rsidRDefault="00DD58AA" w14:paraId="71228610" w14:textId="16682F7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:rsidR="00DD58AA" w:rsidP="00DD58AA" w:rsidRDefault="00E863D4" w14:paraId="547E1A15" w14:textId="7404A137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Pr="00C95FB7" w:rsidR="00DD58AA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:rsidR="00DD58AA" w:rsidP="00DD58AA" w:rsidRDefault="00DD58AA" w14:paraId="04BB84A7" w14:textId="6B0C359C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A</w:t>
            </w:r>
            <w:r w:rsidRPr="00C95FB7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ttached </w:t>
            </w:r>
          </w:p>
        </w:tc>
      </w:tr>
      <w:tr w:rsidR="00DD58AA" w:rsidTr="00040CB0" w14:paraId="640B0925" w14:textId="77777777">
        <w:tc>
          <w:tcPr>
            <w:tcW w:w="2547" w:type="dxa"/>
            <w:vAlign w:val="center"/>
          </w:tcPr>
          <w:p w:rsidRPr="00040CB0" w:rsidR="00DD58AA" w:rsidP="00040CB0" w:rsidRDefault="00DD58AA" w14:paraId="36B8201A" w14:textId="77777777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:rsidRPr="00040CB0" w:rsidR="00DD58AA" w:rsidP="00040CB0" w:rsidRDefault="00DD58AA" w14:paraId="50B466DA" w14:textId="77777777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Pr="00040CB0" w:rsidR="00DD58AA" w:rsidP="00040CB0" w:rsidRDefault="00DD58AA" w14:paraId="33DA9821" w14:textId="77777777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D58AA" w:rsidTr="00040CB0" w14:paraId="56F875F9" w14:textId="77777777">
        <w:tc>
          <w:tcPr>
            <w:tcW w:w="2547" w:type="dxa"/>
            <w:vAlign w:val="center"/>
          </w:tcPr>
          <w:p w:rsidRPr="00040CB0" w:rsidR="00DD58AA" w:rsidP="00040CB0" w:rsidRDefault="00DD58AA" w14:paraId="166AC482" w14:textId="77777777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:rsidRPr="00040CB0" w:rsidR="00DD58AA" w:rsidP="00040CB0" w:rsidRDefault="00DD58AA" w14:paraId="19017091" w14:textId="77777777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Pr="00040CB0" w:rsidR="00DD58AA" w:rsidP="00040CB0" w:rsidRDefault="00DD58AA" w14:paraId="67482D23" w14:textId="77777777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:rsidTr="00040CB0" w14:paraId="0E6267FA" w14:textId="77777777">
        <w:tc>
          <w:tcPr>
            <w:tcW w:w="2547" w:type="dxa"/>
            <w:vAlign w:val="center"/>
          </w:tcPr>
          <w:p w:rsidRPr="00040CB0" w:rsidR="00FC2269" w:rsidP="00040CB0" w:rsidRDefault="00FC2269" w14:paraId="2C891489" w14:textId="77777777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:rsidRPr="00040CB0" w:rsidR="00FC2269" w:rsidP="00040CB0" w:rsidRDefault="00FC2269" w14:paraId="21E5956D" w14:textId="77777777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Pr="00040CB0" w:rsidR="00FC2269" w:rsidP="00040CB0" w:rsidRDefault="00FC2269" w14:paraId="7FA23F46" w14:textId="77777777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:rsidTr="00040CB0" w14:paraId="15A52353" w14:textId="77777777">
        <w:tc>
          <w:tcPr>
            <w:tcW w:w="2547" w:type="dxa"/>
            <w:vAlign w:val="center"/>
          </w:tcPr>
          <w:p w:rsidRPr="00040CB0" w:rsidR="00FC2269" w:rsidP="00040CB0" w:rsidRDefault="00FC2269" w14:paraId="703BABEC" w14:textId="77777777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:rsidRPr="00040CB0" w:rsidR="00FC2269" w:rsidP="00040CB0" w:rsidRDefault="00FC2269" w14:paraId="3C3F6F3A" w14:textId="77777777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Pr="00040CB0" w:rsidR="00FC2269" w:rsidP="00040CB0" w:rsidRDefault="00FC2269" w14:paraId="689ACC86" w14:textId="77777777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:rsidR="00E92794" w:rsidP="00DD58AA" w:rsidRDefault="00E92794" w14:paraId="5F22ACD3" w14:textId="49F64D4D">
      <w:pPr>
        <w:rPr>
          <w:rFonts w:ascii="Aptos" w:hAnsi="Aptos" w:cs="Arial"/>
          <w:color w:val="0000FF"/>
          <w:sz w:val="20"/>
          <w:szCs w:val="20"/>
        </w:rPr>
      </w:pPr>
    </w:p>
    <w:p w:rsidR="00E92794" w:rsidRDefault="00E92794" w14:paraId="09006B94" w14:textId="77777777">
      <w:pPr>
        <w:rPr>
          <w:rFonts w:ascii="Aptos" w:hAnsi="Aptos" w:cs="Arial"/>
          <w:color w:val="0000FF"/>
          <w:sz w:val="20"/>
          <w:szCs w:val="20"/>
        </w:rPr>
      </w:pPr>
      <w:r>
        <w:rPr>
          <w:rFonts w:ascii="Aptos" w:hAnsi="Aptos" w:cs="Arial"/>
          <w:color w:val="0000FF"/>
          <w:sz w:val="20"/>
          <w:szCs w:val="20"/>
        </w:rPr>
        <w:br w:type="page"/>
      </w:r>
    </w:p>
    <w:p w:rsidR="00E92794" w:rsidP="00DD58AA" w:rsidRDefault="00E92794" w14:paraId="32F05B96" w14:textId="77777777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:rsidTr="31AB653A" w14:paraId="0E84D0F2" w14:textId="77777777">
        <w:tc>
          <w:tcPr>
            <w:tcW w:w="8926" w:type="dxa"/>
            <w:shd w:val="clear" w:color="auto" w:fill="F2F2F2" w:themeFill="background1" w:themeFillShade="F2"/>
          </w:tcPr>
          <w:p w:rsidR="00A77B8E" w:rsidP="00E92794" w:rsidRDefault="00A77B8E" w14:paraId="5831EE03" w14:textId="23436690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0C5189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A77B8E" w:rsidTr="31AB653A" w14:paraId="62FCA94B" w14:textId="77777777">
        <w:tc>
          <w:tcPr>
            <w:tcW w:w="8926" w:type="dxa"/>
          </w:tcPr>
          <w:p w:rsidR="00A77B8E" w:rsidP="00DD58AA" w:rsidRDefault="00A77B8E" w14:paraId="4FD7E42A" w14:textId="77777777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:rsidRPr="00BE4F5A" w:rsidR="00A77B8E" w:rsidP="00DD58AA" w:rsidRDefault="00A77B8E" w14:paraId="32B5F2E1" w14:textId="77777777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:rsidR="003C220B" w:rsidP="003C220B" w:rsidRDefault="003C220B" w14:paraId="7491BA5C" w14:textId="77777777">
            <w:pPr>
              <w:rPr>
                <w:rFonts w:ascii="Aptos" w:hAnsi="Aptos" w:cs="Arial"/>
                <w:sz w:val="20"/>
                <w:szCs w:val="20"/>
              </w:rPr>
            </w:pPr>
            <w:r w:rsidRPr="003C220B">
              <w:rPr>
                <w:rFonts w:ascii="Aptos" w:hAnsi="Aptos" w:cs="Arial"/>
                <w:sz w:val="20"/>
                <w:szCs w:val="20"/>
              </w:rPr>
              <w:t xml:space="preserve">The genus Kuttervirus was established in 2017 (proposal </w:t>
            </w:r>
            <w:hyperlink w:history="1" r:id="rId13">
              <w:r w:rsidRPr="003C220B">
                <w:rPr>
                  <w:rFonts w:ascii="Aptos" w:hAnsi="Aptos" w:cs="Arial"/>
                  <w:sz w:val="20"/>
                  <w:szCs w:val="20"/>
                </w:rPr>
                <w:t>2017.001B.A.v3.Ackermannviridae)</w:t>
              </w:r>
            </w:hyperlink>
            <w:r w:rsidRPr="003C220B">
              <w:rPr>
                <w:rFonts w:ascii="Aptos" w:hAnsi="Aptos" w:cs="Arial"/>
                <w:sz w:val="20"/>
                <w:szCs w:val="20"/>
              </w:rPr>
              <w:t xml:space="preserve"> The genus consists of 40 species.</w:t>
            </w:r>
          </w:p>
          <w:p w:rsidR="00A77B8E" w:rsidP="00DD58AA" w:rsidRDefault="00A77B8E" w14:paraId="09336122" w14:textId="678E2E16">
            <w:pPr>
              <w:rPr>
                <w:rFonts w:ascii="Aptos" w:hAnsi="Aptos" w:cs="Arial"/>
                <w:sz w:val="20"/>
                <w:szCs w:val="20"/>
              </w:rPr>
            </w:pPr>
          </w:p>
          <w:p w:rsidRPr="00BE4F5A" w:rsidR="00A77B8E" w:rsidP="00DD58AA" w:rsidRDefault="00A77B8E" w14:paraId="19D0D4AD" w14:textId="77777777">
            <w:pPr>
              <w:rPr>
                <w:rFonts w:ascii="Aptos" w:hAnsi="Aptos" w:cs="Arial"/>
                <w:sz w:val="20"/>
                <w:szCs w:val="20"/>
              </w:rPr>
            </w:pPr>
            <w:r w:rsidRPr="00BE4F5A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BE4F5A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  <w:r w:rsidRPr="00BE4F5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:rsidRPr="00BE4F5A" w:rsidR="00A77B8E" w:rsidP="00DD58AA" w:rsidRDefault="003C220B" w14:paraId="7B7BADE9" w14:textId="664E2E03">
            <w:pPr>
              <w:rPr>
                <w:rFonts w:ascii="Aptos" w:hAnsi="Aptos" w:cs="Arial"/>
                <w:sz w:val="20"/>
                <w:szCs w:val="20"/>
              </w:rPr>
            </w:pPr>
            <w:r w:rsidRPr="31AB653A">
              <w:rPr>
                <w:rFonts w:ascii="Aptos" w:hAnsi="Aptos" w:cs="Arial"/>
                <w:sz w:val="20"/>
                <w:szCs w:val="20"/>
              </w:rPr>
              <w:t>To create one new species “</w:t>
            </w:r>
            <w:r w:rsidRPr="31AB653A">
              <w:rPr>
                <w:rFonts w:ascii="Aptos" w:hAnsi="Aptos" w:cs="Arial"/>
                <w:i/>
                <w:iCs/>
                <w:sz w:val="20"/>
                <w:szCs w:val="20"/>
              </w:rPr>
              <w:t>Kuttervirus LPST100</w:t>
            </w:r>
            <w:r w:rsidRPr="31AB653A">
              <w:rPr>
                <w:rFonts w:ascii="Aptos" w:hAnsi="Aptos" w:cs="Arial"/>
                <w:sz w:val="20"/>
                <w:szCs w:val="20"/>
              </w:rPr>
              <w:t xml:space="preserve">” in the genus </w:t>
            </w:r>
            <w:r w:rsidRPr="31AB653A">
              <w:rPr>
                <w:rFonts w:ascii="Aptos" w:hAnsi="Aptos" w:cs="Arial"/>
                <w:i/>
                <w:iCs/>
                <w:sz w:val="20"/>
                <w:szCs w:val="20"/>
              </w:rPr>
              <w:t>Kuttervirus</w:t>
            </w:r>
            <w:r w:rsidRPr="31AB653A">
              <w:rPr>
                <w:rFonts w:ascii="Aptos" w:hAnsi="Aptos" w:cs="Arial"/>
                <w:sz w:val="20"/>
                <w:szCs w:val="20"/>
              </w:rPr>
              <w:t>.</w:t>
            </w:r>
          </w:p>
          <w:p w:rsidR="00A77B8E" w:rsidP="00DD58AA" w:rsidRDefault="00A77B8E" w14:paraId="52CBC545" w14:textId="70A70EF3">
            <w:pPr>
              <w:rPr>
                <w:rFonts w:ascii="Aptos" w:hAnsi="Aptos" w:cs="Arial"/>
                <w:sz w:val="20"/>
                <w:szCs w:val="20"/>
              </w:rPr>
            </w:pPr>
          </w:p>
          <w:p w:rsidRPr="006F33B7" w:rsidR="00FC2269" w:rsidP="00DD58AA" w:rsidRDefault="006F33B7" w14:paraId="53F57983" w14:textId="1B297820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taxon/</w:t>
            </w:r>
            <w:r>
              <w:rPr>
                <w:rFonts w:ascii="Aptos" w:hAnsi="Aptos" w:cs="Arial"/>
                <w:i/>
                <w:iCs/>
                <w:sz w:val="20"/>
                <w:szCs w:val="20"/>
              </w:rPr>
              <w:t>tax</w:t>
            </w:r>
            <w:r w:rsidR="00E92794">
              <w:rPr>
                <w:rFonts w:ascii="Aptos" w:hAnsi="Aptos" w:cs="Arial"/>
                <w:i/>
                <w:iCs/>
                <w:sz w:val="20"/>
                <w:szCs w:val="20"/>
              </w:rPr>
              <w:t>a:</w:t>
            </w:r>
          </w:p>
          <w:p w:rsidRPr="004566A0" w:rsidR="004566A0" w:rsidP="004566A0" w:rsidRDefault="004566A0" w14:paraId="003FF907" w14:textId="30FA1163">
            <w:pPr>
              <w:rPr>
                <w:rFonts w:ascii="Aptos" w:hAnsi="Aptos" w:cs="Arial"/>
                <w:sz w:val="20"/>
                <w:szCs w:val="20"/>
              </w:rPr>
            </w:pPr>
            <w:r w:rsidRPr="31AB653A">
              <w:rPr>
                <w:rFonts w:ascii="Aptos" w:hAnsi="Aptos" w:cs="Arial"/>
                <w:sz w:val="20"/>
                <w:szCs w:val="20"/>
              </w:rPr>
              <w:t xml:space="preserve">Species demarcation: Two phages are assigned to the same species if their genomes are more than 95% identical over their genome length for isolates. These values can be calculated by a number of tools, such as BLASTn – usually calculated using intergenomic distance calculator VIRIDIC. </w:t>
            </w:r>
          </w:p>
          <w:p w:rsidRPr="004566A0" w:rsidR="004566A0" w:rsidP="004566A0" w:rsidRDefault="004566A0" w14:paraId="31412E34" w14:textId="14B4A5B0">
            <w:pPr>
              <w:rPr>
                <w:rFonts w:ascii="Aptos" w:hAnsi="Aptos" w:cs="Arial"/>
                <w:sz w:val="20"/>
                <w:szCs w:val="20"/>
              </w:rPr>
            </w:pPr>
            <w:r w:rsidRPr="31AB653A">
              <w:rPr>
                <w:rFonts w:ascii="Aptos" w:hAnsi="Aptos" w:cs="Arial"/>
                <w:sz w:val="20"/>
                <w:szCs w:val="20"/>
              </w:rPr>
              <w:t>Genus demarcation:</w:t>
            </w:r>
            <w:r w:rsidRPr="31AB653A" w:rsidR="60825574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31AB653A">
              <w:rPr>
                <w:rFonts w:ascii="Aptos" w:hAnsi="Aptos" w:cs="Arial"/>
                <w:sz w:val="20"/>
                <w:szCs w:val="20"/>
              </w:rPr>
              <w:t>The Bacterial Viruses Subcommittee has established 70% nucleotide identity of the genome length as the cut-off for genera. Genus-level groupings should always be monophyletic in the signature genes, as tested with a phylogenetic tree.</w:t>
            </w:r>
          </w:p>
          <w:p w:rsidR="006F33B7" w:rsidP="00DD58AA" w:rsidRDefault="006F33B7" w14:paraId="089EB396" w14:textId="4B5C30EC">
            <w:pPr>
              <w:rPr>
                <w:rFonts w:ascii="Aptos" w:hAnsi="Aptos" w:cs="Arial"/>
                <w:sz w:val="20"/>
                <w:szCs w:val="20"/>
              </w:rPr>
            </w:pPr>
          </w:p>
          <w:p w:rsidRPr="00BE4F5A" w:rsidR="00A77B8E" w:rsidP="00DD58AA" w:rsidRDefault="00A77B8E" w14:paraId="6E5BCB32" w14:textId="6FC8BD98">
            <w:pPr>
              <w:pStyle w:val="BodyTextIndent"/>
              <w:ind w:left="0" w:firstLine="0"/>
              <w:rPr>
                <w:rFonts w:ascii="Aptos" w:hAnsi="Aptos" w:cs="Arial"/>
                <w:color w:val="000000"/>
                <w:sz w:val="20"/>
              </w:rPr>
            </w:pPr>
            <w:r w:rsidRPr="00BE4F5A">
              <w:rPr>
                <w:rFonts w:ascii="Aptos" w:hAnsi="Aptos" w:cs="Arial"/>
                <w:i/>
                <w:sz w:val="20"/>
              </w:rPr>
              <w:t>Justification</w:t>
            </w:r>
            <w:r w:rsidRPr="00BE4F5A">
              <w:rPr>
                <w:rFonts w:ascii="Aptos" w:hAnsi="Aptos" w:cs="Arial"/>
                <w:sz w:val="20"/>
              </w:rPr>
              <w:t>:</w:t>
            </w:r>
          </w:p>
          <w:p w:rsidRPr="003C220B" w:rsidR="003C220B" w:rsidP="31AB653A" w:rsidRDefault="003C220B" w14:paraId="0B57732B" w14:textId="316E5B72">
            <w:pPr>
              <w:spacing w:line="259" w:lineRule="auto"/>
              <w:rPr>
                <w:rFonts w:ascii="Aptos" w:hAnsi="Aptos" w:cs="Arial"/>
                <w:sz w:val="20"/>
                <w:szCs w:val="20"/>
              </w:rPr>
            </w:pPr>
            <w:r w:rsidRPr="31AB653A">
              <w:rPr>
                <w:rFonts w:ascii="Aptos" w:hAnsi="Aptos" w:cs="Arial"/>
                <w:sz w:val="20"/>
                <w:szCs w:val="20"/>
              </w:rPr>
              <w:t xml:space="preserve">A new Salmonella phage LPST100 was isolated. VIRIDIC and ViPTree analysis showed that LPST100 has 94.6% identity with Salmonella phage BSP101, </w:t>
            </w:r>
            <w:r w:rsidRPr="31AB653A" w:rsidR="2804B55F">
              <w:rPr>
                <w:rFonts w:ascii="Aptos" w:hAnsi="Aptos" w:cs="Arial"/>
                <w:sz w:val="20"/>
                <w:szCs w:val="20"/>
              </w:rPr>
              <w:t xml:space="preserve">the exemplar of the </w:t>
            </w:r>
            <w:r w:rsidRPr="31AB653A">
              <w:rPr>
                <w:rFonts w:ascii="Aptos" w:hAnsi="Aptos" w:cs="Arial"/>
                <w:sz w:val="20"/>
                <w:szCs w:val="20"/>
              </w:rPr>
              <w:t xml:space="preserve">species </w:t>
            </w:r>
            <w:r w:rsidRPr="31AB653A">
              <w:rPr>
                <w:rFonts w:ascii="Aptos" w:hAnsi="Aptos" w:cs="Arial"/>
                <w:i/>
                <w:iCs/>
                <w:sz w:val="20"/>
                <w:szCs w:val="20"/>
              </w:rPr>
              <w:t>Kuttervirus BSP101</w:t>
            </w:r>
            <w:r w:rsidRPr="31AB653A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Pr="31AB653A" w:rsidR="036679B5">
              <w:rPr>
                <w:rFonts w:ascii="Aptos" w:hAnsi="Aptos" w:cs="Arial"/>
                <w:sz w:val="20"/>
                <w:szCs w:val="20"/>
              </w:rPr>
              <w:t>This degree of similarity is sufficient</w:t>
            </w:r>
            <w:r w:rsidRPr="31AB653A">
              <w:rPr>
                <w:rFonts w:ascii="Aptos" w:hAnsi="Aptos" w:cs="Arial"/>
                <w:sz w:val="20"/>
                <w:szCs w:val="20"/>
              </w:rPr>
              <w:t xml:space="preserve"> to classify </w:t>
            </w:r>
            <w:r w:rsidRPr="31AB653A" w:rsidR="3B6B825D">
              <w:rPr>
                <w:rFonts w:ascii="Aptos" w:hAnsi="Aptos" w:cs="Arial"/>
                <w:sz w:val="20"/>
                <w:szCs w:val="20"/>
              </w:rPr>
              <w:t>LPST100</w:t>
            </w:r>
            <w:r w:rsidRPr="31AB653A">
              <w:rPr>
                <w:rFonts w:ascii="Aptos" w:hAnsi="Aptos" w:cs="Arial"/>
                <w:sz w:val="20"/>
                <w:szCs w:val="20"/>
              </w:rPr>
              <w:t xml:space="preserve"> as a separate species </w:t>
            </w:r>
            <w:r w:rsidRPr="31AB653A" w:rsidR="29FFC75A">
              <w:rPr>
                <w:rFonts w:ascii="Aptos" w:hAnsi="Aptos" w:cs="Arial"/>
                <w:sz w:val="20"/>
                <w:szCs w:val="20"/>
              </w:rPr>
              <w:t xml:space="preserve">in the </w:t>
            </w:r>
            <w:r w:rsidRPr="31AB653A">
              <w:rPr>
                <w:rFonts w:ascii="Aptos" w:hAnsi="Aptos" w:cs="Arial"/>
                <w:sz w:val="20"/>
                <w:szCs w:val="20"/>
              </w:rPr>
              <w:t>genus</w:t>
            </w:r>
            <w:r w:rsidRPr="31AB653A" w:rsidR="28633980">
              <w:rPr>
                <w:rFonts w:ascii="Aptos" w:hAnsi="Aptos" w:cs="Arial"/>
                <w:sz w:val="20"/>
                <w:szCs w:val="20"/>
              </w:rPr>
              <w:t xml:space="preserve"> Kuttervirus</w:t>
            </w:r>
            <w:r w:rsidRPr="31AB653A">
              <w:rPr>
                <w:rFonts w:ascii="Aptos" w:hAnsi="Aptos" w:cs="Arial"/>
                <w:sz w:val="20"/>
                <w:szCs w:val="20"/>
              </w:rPr>
              <w:t xml:space="preserve">. </w:t>
            </w:r>
          </w:p>
          <w:p w:rsidR="00FC2269" w:rsidP="00DD58AA" w:rsidRDefault="00FC2269" w14:paraId="3D8B99BE" w14:textId="77777777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  <w:p w:rsidR="00FC2269" w:rsidP="00DD58AA" w:rsidRDefault="00FC2269" w14:paraId="18507DF4" w14:textId="0B436C89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p w:rsidR="00A77B8E" w:rsidP="00DD58AA" w:rsidRDefault="00A77B8E" w14:paraId="0993B49E" w14:textId="0284C85D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:rsidTr="31AB653A" w14:paraId="059893BA" w14:textId="77777777">
        <w:tc>
          <w:tcPr>
            <w:tcW w:w="8926" w:type="dxa"/>
            <w:shd w:val="clear" w:color="auto" w:fill="F2F2F2" w:themeFill="background1" w:themeFillShade="F2"/>
          </w:tcPr>
          <w:p w:rsidRPr="00883A5C" w:rsidR="00883A5C" w:rsidP="00DD58AA" w:rsidRDefault="00A77B8E" w14:paraId="00CD2219" w14:textId="031C6B25">
            <w:pPr>
              <w:pStyle w:val="BodyTextIndent"/>
              <w:numPr>
                <w:ilvl w:val="0"/>
                <w:numId w:val="3"/>
              </w:numPr>
              <w:rPr>
                <w:rFonts w:ascii="Aptos" w:hAnsi="Aptos" w:cs="Arial"/>
                <w:color w:val="0000FF"/>
                <w:sz w:val="20"/>
              </w:rPr>
            </w:pPr>
            <w:r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  <w:p w:rsidR="00A77B8E" w:rsidP="00883A5C" w:rsidRDefault="00A77B8E" w14:paraId="4ECF6668" w14:textId="74472781">
            <w:pPr>
              <w:pStyle w:val="BodyTextIndent"/>
              <w:ind w:left="720" w:firstLine="0"/>
              <w:rPr>
                <w:rFonts w:ascii="Aptos" w:hAnsi="Aptos" w:cs="Arial"/>
                <w:color w:val="0000FF"/>
                <w:sz w:val="20"/>
              </w:rPr>
            </w:pPr>
          </w:p>
        </w:tc>
      </w:tr>
      <w:tr w:rsidR="00A77B8E" w:rsidTr="31AB653A" w14:paraId="1E86E5C0" w14:textId="77777777">
        <w:tc>
          <w:tcPr>
            <w:tcW w:w="8926" w:type="dxa"/>
          </w:tcPr>
          <w:p w:rsidR="00A77B8E" w:rsidP="00DD58AA" w:rsidRDefault="00A77B8E" w14:paraId="49680848" w14:textId="77777777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</w:p>
          <w:p w:rsidR="7A8BE5C7" w:rsidP="31AB653A" w:rsidRDefault="7A8BE5C7" w14:paraId="106962FA" w14:textId="77777777">
            <w:pPr>
              <w:rPr>
                <w:rFonts w:ascii="Aptos" w:hAnsi="Aptos" w:cs="Arial"/>
                <w:sz w:val="20"/>
                <w:szCs w:val="20"/>
              </w:rPr>
            </w:pPr>
            <w:r w:rsidRPr="31AB653A">
              <w:rPr>
                <w:rFonts w:ascii="Aptos" w:hAnsi="Aptos" w:cs="Arial"/>
                <w:i/>
                <w:iCs/>
                <w:sz w:val="20"/>
                <w:szCs w:val="20"/>
              </w:rPr>
              <w:t>Description of current taxonomy</w:t>
            </w:r>
            <w:r w:rsidRPr="31AB653A">
              <w:rPr>
                <w:rFonts w:ascii="Aptos" w:hAnsi="Aptos" w:cs="Arial"/>
                <w:sz w:val="20"/>
                <w:szCs w:val="20"/>
              </w:rPr>
              <w:t xml:space="preserve">:       </w:t>
            </w:r>
          </w:p>
          <w:p w:rsidR="7A8BE5C7" w:rsidP="31AB653A" w:rsidRDefault="7A8BE5C7" w14:paraId="552D1D47" w14:textId="77777777">
            <w:pPr>
              <w:rPr>
                <w:rFonts w:ascii="Aptos" w:hAnsi="Aptos" w:cs="Arial"/>
                <w:sz w:val="20"/>
                <w:szCs w:val="20"/>
              </w:rPr>
            </w:pPr>
            <w:r w:rsidRPr="31AB653A">
              <w:rPr>
                <w:rFonts w:ascii="Aptos" w:hAnsi="Aptos" w:cs="Arial"/>
                <w:sz w:val="20"/>
                <w:szCs w:val="20"/>
              </w:rPr>
              <w:t xml:space="preserve">The genus Kuttervirus was established in 2017 (proposal </w:t>
            </w:r>
            <w:hyperlink r:id="rId14">
              <w:r w:rsidRPr="31AB653A">
                <w:rPr>
                  <w:rFonts w:ascii="Aptos" w:hAnsi="Aptos" w:cs="Arial"/>
                  <w:sz w:val="20"/>
                  <w:szCs w:val="20"/>
                </w:rPr>
                <w:t>2017.001B.A.v3.Ackermannviridae)</w:t>
              </w:r>
            </w:hyperlink>
            <w:r w:rsidRPr="31AB653A">
              <w:rPr>
                <w:rFonts w:ascii="Aptos" w:hAnsi="Aptos" w:cs="Arial"/>
                <w:sz w:val="20"/>
                <w:szCs w:val="20"/>
              </w:rPr>
              <w:t xml:space="preserve"> The genus consists of 40 species.</w:t>
            </w:r>
          </w:p>
          <w:p w:rsidR="31AB653A" w:rsidP="31AB653A" w:rsidRDefault="31AB653A" w14:paraId="51CB25F8" w14:textId="678E2E16">
            <w:pPr>
              <w:rPr>
                <w:rFonts w:ascii="Aptos" w:hAnsi="Aptos" w:cs="Arial"/>
                <w:sz w:val="20"/>
                <w:szCs w:val="20"/>
              </w:rPr>
            </w:pPr>
          </w:p>
          <w:p w:rsidR="7A8BE5C7" w:rsidP="31AB653A" w:rsidRDefault="7A8BE5C7" w14:paraId="4B9E4F77" w14:textId="77777777">
            <w:pPr>
              <w:rPr>
                <w:rFonts w:ascii="Aptos" w:hAnsi="Aptos" w:cs="Arial"/>
                <w:sz w:val="20"/>
                <w:szCs w:val="20"/>
              </w:rPr>
            </w:pPr>
            <w:r w:rsidRPr="31AB653A">
              <w:rPr>
                <w:rFonts w:ascii="Aptos" w:hAnsi="Aptos" w:cs="Arial"/>
                <w:i/>
                <w:iCs/>
                <w:sz w:val="20"/>
                <w:szCs w:val="20"/>
              </w:rPr>
              <w:t>Proposed</w:t>
            </w:r>
            <w:r w:rsidRPr="31AB653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31AB653A">
              <w:rPr>
                <w:rFonts w:ascii="Aptos" w:hAnsi="Aptos" w:cs="Arial"/>
                <w:i/>
                <w:iCs/>
                <w:sz w:val="20"/>
                <w:szCs w:val="20"/>
              </w:rPr>
              <w:t>taxonomic change(s):</w:t>
            </w:r>
            <w:r w:rsidRPr="31AB653A">
              <w:rPr>
                <w:rFonts w:ascii="Aptos" w:hAnsi="Aptos" w:cs="Arial"/>
                <w:sz w:val="20"/>
                <w:szCs w:val="20"/>
              </w:rPr>
              <w:t xml:space="preserve">     </w:t>
            </w:r>
          </w:p>
          <w:p w:rsidR="7A8BE5C7" w:rsidP="31AB653A" w:rsidRDefault="7A8BE5C7" w14:paraId="0B0AC811" w14:textId="664E2E03">
            <w:pPr>
              <w:rPr>
                <w:rFonts w:ascii="Aptos" w:hAnsi="Aptos" w:cs="Arial"/>
                <w:sz w:val="20"/>
                <w:szCs w:val="20"/>
              </w:rPr>
            </w:pPr>
            <w:r w:rsidRPr="31AB653A">
              <w:rPr>
                <w:rFonts w:ascii="Aptos" w:hAnsi="Aptos" w:cs="Arial"/>
                <w:sz w:val="20"/>
                <w:szCs w:val="20"/>
              </w:rPr>
              <w:t>To create one new species “</w:t>
            </w:r>
            <w:r w:rsidRPr="31AB653A">
              <w:rPr>
                <w:rFonts w:ascii="Aptos" w:hAnsi="Aptos" w:cs="Arial"/>
                <w:i/>
                <w:iCs/>
                <w:sz w:val="20"/>
                <w:szCs w:val="20"/>
              </w:rPr>
              <w:t>Kuttervirus LPST100</w:t>
            </w:r>
            <w:r w:rsidRPr="31AB653A">
              <w:rPr>
                <w:rFonts w:ascii="Aptos" w:hAnsi="Aptos" w:cs="Arial"/>
                <w:sz w:val="20"/>
                <w:szCs w:val="20"/>
              </w:rPr>
              <w:t xml:space="preserve">” in the genus </w:t>
            </w:r>
            <w:r w:rsidRPr="31AB653A">
              <w:rPr>
                <w:rFonts w:ascii="Aptos" w:hAnsi="Aptos" w:cs="Arial"/>
                <w:i/>
                <w:iCs/>
                <w:sz w:val="20"/>
                <w:szCs w:val="20"/>
              </w:rPr>
              <w:t>Kuttervirus</w:t>
            </w:r>
            <w:r w:rsidRPr="31AB653A">
              <w:rPr>
                <w:rFonts w:ascii="Aptos" w:hAnsi="Aptos" w:cs="Arial"/>
                <w:sz w:val="20"/>
                <w:szCs w:val="20"/>
              </w:rPr>
              <w:t>.</w:t>
            </w:r>
          </w:p>
          <w:p w:rsidR="31AB653A" w:rsidP="31AB653A" w:rsidRDefault="31AB653A" w14:paraId="61289C28" w14:textId="70A70EF3">
            <w:pPr>
              <w:rPr>
                <w:rFonts w:ascii="Aptos" w:hAnsi="Aptos" w:cs="Arial"/>
                <w:sz w:val="20"/>
                <w:szCs w:val="20"/>
              </w:rPr>
            </w:pPr>
          </w:p>
          <w:p w:rsidR="7A8BE5C7" w:rsidP="31AB653A" w:rsidRDefault="7A8BE5C7" w14:paraId="01B36890" w14:textId="1B297820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 w:rsidRPr="31AB653A">
              <w:rPr>
                <w:rFonts w:ascii="Aptos" w:hAnsi="Aptos" w:cs="Arial"/>
                <w:i/>
                <w:iCs/>
                <w:sz w:val="20"/>
                <w:szCs w:val="20"/>
              </w:rPr>
              <w:t>Demarcation criteria for new taxon/taxa:</w:t>
            </w:r>
          </w:p>
          <w:p w:rsidR="7A8BE5C7" w:rsidP="31AB653A" w:rsidRDefault="7A8BE5C7" w14:paraId="006E5371" w14:textId="30FA1163">
            <w:pPr>
              <w:rPr>
                <w:rFonts w:ascii="Aptos" w:hAnsi="Aptos" w:cs="Arial"/>
                <w:sz w:val="20"/>
                <w:szCs w:val="20"/>
              </w:rPr>
            </w:pPr>
            <w:r w:rsidRPr="31AB653A">
              <w:rPr>
                <w:rFonts w:ascii="Aptos" w:hAnsi="Aptos" w:cs="Arial"/>
                <w:sz w:val="20"/>
                <w:szCs w:val="20"/>
              </w:rPr>
              <w:t xml:space="preserve">Species demarcation: Two phages are assigned to the same species if their genomes are more than 95% identical over their genome length for isolates. These values can be calculated by a number of tools, such as BLASTn – usually calculated using intergenomic distance calculator VIRIDIC. </w:t>
            </w:r>
          </w:p>
          <w:p w:rsidR="7A8BE5C7" w:rsidP="31AB653A" w:rsidRDefault="7A8BE5C7" w14:paraId="23632F71" w14:textId="14B4A5B0">
            <w:pPr>
              <w:rPr>
                <w:rFonts w:ascii="Aptos" w:hAnsi="Aptos" w:cs="Arial"/>
                <w:sz w:val="20"/>
                <w:szCs w:val="20"/>
              </w:rPr>
            </w:pPr>
            <w:r w:rsidRPr="31AB653A">
              <w:rPr>
                <w:rFonts w:ascii="Aptos" w:hAnsi="Aptos" w:cs="Arial"/>
                <w:sz w:val="20"/>
                <w:szCs w:val="20"/>
              </w:rPr>
              <w:t>Genus demarcation: The Bacterial Viruses Subcommittee has established 70% nucleotide identity of the genome length as the cut-off for genera. Genus-level groupings should always be monophyletic in the signature genes, as tested with a phylogenetic tree.</w:t>
            </w:r>
          </w:p>
          <w:p w:rsidR="31AB653A" w:rsidP="31AB653A" w:rsidRDefault="31AB653A" w14:paraId="78D0E1B4" w14:textId="4B5C30EC">
            <w:pPr>
              <w:rPr>
                <w:rFonts w:ascii="Aptos" w:hAnsi="Aptos" w:cs="Arial"/>
                <w:sz w:val="20"/>
                <w:szCs w:val="20"/>
              </w:rPr>
            </w:pPr>
          </w:p>
          <w:p w:rsidR="7A8BE5C7" w:rsidP="31AB653A" w:rsidRDefault="7A8BE5C7" w14:paraId="6151E6DC" w14:textId="6FC8BD98">
            <w:pPr>
              <w:pStyle w:val="BodyTextIndent"/>
              <w:ind w:left="0" w:firstLine="0"/>
              <w:rPr>
                <w:rFonts w:ascii="Aptos" w:hAnsi="Aptos" w:cs="Arial"/>
                <w:color w:val="000000" w:themeColor="text1"/>
                <w:sz w:val="20"/>
              </w:rPr>
            </w:pPr>
            <w:r w:rsidRPr="31AB653A">
              <w:rPr>
                <w:rFonts w:ascii="Aptos" w:hAnsi="Aptos" w:cs="Arial"/>
                <w:i/>
                <w:iCs/>
                <w:sz w:val="20"/>
              </w:rPr>
              <w:t>Justification</w:t>
            </w:r>
            <w:r w:rsidRPr="31AB653A">
              <w:rPr>
                <w:rFonts w:ascii="Aptos" w:hAnsi="Aptos" w:cs="Arial"/>
                <w:sz w:val="20"/>
              </w:rPr>
              <w:t>:</w:t>
            </w:r>
          </w:p>
          <w:p w:rsidR="7A8BE5C7" w:rsidP="31AB653A" w:rsidRDefault="7A8BE5C7" w14:paraId="476065C8" w14:textId="6913C9A3">
            <w:pPr>
              <w:spacing w:line="259" w:lineRule="auto"/>
              <w:rPr>
                <w:rFonts w:ascii="Aptos" w:hAnsi="Aptos" w:cs="Arial"/>
                <w:sz w:val="20"/>
                <w:szCs w:val="20"/>
              </w:rPr>
            </w:pPr>
            <w:r w:rsidRPr="31AB653A">
              <w:rPr>
                <w:rFonts w:ascii="Aptos" w:hAnsi="Aptos" w:cs="Arial"/>
                <w:sz w:val="20"/>
                <w:szCs w:val="20"/>
              </w:rPr>
              <w:t xml:space="preserve">A new Salmonella phage LPST100 was isolated. VIRIDIC </w:t>
            </w:r>
            <w:r w:rsidRPr="31AB653A" w:rsidR="505A040E">
              <w:rPr>
                <w:rFonts w:ascii="Aptos" w:hAnsi="Aptos" w:cs="Arial"/>
                <w:sz w:val="20"/>
                <w:szCs w:val="20"/>
              </w:rPr>
              <w:t>[1]</w:t>
            </w:r>
            <w:r w:rsidRPr="31AB653A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31AB653A" w:rsidR="07B19503">
              <w:rPr>
                <w:rFonts w:ascii="Aptos" w:hAnsi="Aptos" w:cs="Arial"/>
                <w:sz w:val="20"/>
                <w:szCs w:val="20"/>
              </w:rPr>
              <w:t xml:space="preserve">(Figure 2) </w:t>
            </w:r>
            <w:r w:rsidRPr="31AB653A">
              <w:rPr>
                <w:rFonts w:ascii="Aptos" w:hAnsi="Aptos" w:cs="Arial"/>
                <w:sz w:val="20"/>
                <w:szCs w:val="20"/>
              </w:rPr>
              <w:t>and ViPTree [3,4]</w:t>
            </w:r>
            <w:r w:rsidRPr="31AB653A" w:rsidR="07DB359B">
              <w:rPr>
                <w:rFonts w:ascii="Aptos" w:hAnsi="Aptos" w:cs="Arial"/>
                <w:sz w:val="20"/>
                <w:szCs w:val="20"/>
              </w:rPr>
              <w:t xml:space="preserve"> (Figure </w:t>
            </w:r>
            <w:r w:rsidRPr="31AB653A" w:rsidR="498D2C62">
              <w:rPr>
                <w:rFonts w:ascii="Aptos" w:hAnsi="Aptos" w:cs="Arial"/>
                <w:sz w:val="20"/>
                <w:szCs w:val="20"/>
              </w:rPr>
              <w:t>1</w:t>
            </w:r>
            <w:r w:rsidRPr="31AB653A" w:rsidR="07DB359B">
              <w:rPr>
                <w:rFonts w:ascii="Aptos" w:hAnsi="Aptos" w:cs="Arial"/>
                <w:sz w:val="20"/>
                <w:szCs w:val="20"/>
              </w:rPr>
              <w:t>)</w:t>
            </w:r>
            <w:r w:rsidRPr="31AB653A">
              <w:rPr>
                <w:rFonts w:ascii="Aptos" w:hAnsi="Aptos" w:cs="Arial"/>
                <w:sz w:val="20"/>
                <w:szCs w:val="20"/>
              </w:rPr>
              <w:t xml:space="preserve"> analysis showed that LPST100 has 94.6% identity with Salmonella phage BSP101, the exemplar of the species </w:t>
            </w:r>
            <w:r w:rsidRPr="31AB653A">
              <w:rPr>
                <w:rFonts w:ascii="Aptos" w:hAnsi="Aptos" w:cs="Arial"/>
                <w:i/>
                <w:iCs/>
                <w:sz w:val="20"/>
                <w:szCs w:val="20"/>
              </w:rPr>
              <w:t>Kuttervirus BSP101</w:t>
            </w:r>
            <w:r w:rsidRPr="31AB653A">
              <w:rPr>
                <w:rFonts w:ascii="Aptos" w:hAnsi="Aptos" w:cs="Arial"/>
                <w:sz w:val="20"/>
                <w:szCs w:val="20"/>
              </w:rPr>
              <w:t>. This degree of similarity is sufficient to classify LPST100 as a separate species in the genus Kuttervirus.</w:t>
            </w:r>
          </w:p>
          <w:p w:rsidR="31AB653A" w:rsidP="31AB653A" w:rsidRDefault="31AB653A" w14:paraId="10925FD2" w14:textId="7706D5BD">
            <w:pPr>
              <w:rPr>
                <w:rFonts w:ascii="Aptos" w:hAnsi="Aptos" w:cs="Arial"/>
                <w:sz w:val="20"/>
                <w:szCs w:val="20"/>
              </w:rPr>
            </w:pPr>
          </w:p>
          <w:p w:rsidR="00A77B8E" w:rsidP="00DD58AA" w:rsidRDefault="00A77B8E" w14:paraId="79F0111D" w14:textId="7095EFF1">
            <w:pPr>
              <w:rPr>
                <w:rFonts w:ascii="Aptos" w:hAnsi="Aptos" w:cs="Arial"/>
                <w:sz w:val="20"/>
                <w:szCs w:val="20"/>
              </w:rPr>
            </w:pPr>
          </w:p>
          <w:p w:rsidR="00FC2269" w:rsidP="00DD58AA" w:rsidRDefault="00FC2269" w14:paraId="07FBC2E1" w14:textId="77777777">
            <w:pPr>
              <w:rPr>
                <w:rFonts w:ascii="Aptos" w:hAnsi="Aptos" w:cs="Arial"/>
                <w:sz w:val="20"/>
                <w:szCs w:val="20"/>
              </w:rPr>
            </w:pPr>
          </w:p>
          <w:p w:rsidR="00A77B8E" w:rsidP="00DD58AA" w:rsidRDefault="00A77B8E" w14:paraId="6439F55D" w14:textId="77777777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Pr="00BE4F5A" w:rsidR="00E37077" w:rsidTr="00683D0C" w14:paraId="521F1A3A" w14:textId="77777777">
        <w:tc>
          <w:tcPr>
            <w:tcW w:w="8926" w:type="dxa"/>
            <w:shd w:val="clear" w:color="auto" w:fill="F2F2F2" w:themeFill="background1" w:themeFillShade="F2"/>
          </w:tcPr>
          <w:p w:rsidRPr="00E37077" w:rsidR="00E37077" w:rsidP="00DD58AA" w:rsidRDefault="00E37077" w14:paraId="012DB901" w14:textId="139E0D44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E37077">
              <w:rPr>
                <w:rFonts w:ascii="Aptos" w:hAnsi="Aptos" w:cs="Arial"/>
                <w:b/>
                <w:sz w:val="20"/>
                <w:szCs w:val="20"/>
              </w:rPr>
              <w:t>References</w:t>
            </w:r>
            <w:r w:rsidR="006C0F51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E37077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Pr="00BE4F5A" w:rsidR="00953FFE" w:rsidTr="00852D43" w14:paraId="142CD23F" w14:textId="77777777">
        <w:tc>
          <w:tcPr>
            <w:tcW w:w="8926" w:type="dxa"/>
          </w:tcPr>
          <w:p w:rsidRPr="004566A0" w:rsidR="004566A0" w:rsidP="004566A0" w:rsidRDefault="004566A0" w14:paraId="5596DA8B" w14:textId="77777777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66A0">
              <w:rPr>
                <w:rFonts w:ascii="Arial" w:hAnsi="Arial" w:cs="Arial"/>
                <w:color w:val="000000"/>
                <w:sz w:val="20"/>
                <w:szCs w:val="20"/>
              </w:rPr>
              <w:t>Moraru C, Varsani A, Kropinski AM (2020) VIRIDIC-A Novel Tool to Calculate the Intergenomic Similarities of Prokaryote-Infecting Viruses. Viruses 12(11):1268. PMID: 33172115 / PMCID: PMC7694805 doi: 10.3390/v12111268.</w:t>
            </w:r>
          </w:p>
          <w:p w:rsidRPr="004566A0" w:rsidR="004566A0" w:rsidP="004566A0" w:rsidRDefault="004566A0" w14:paraId="174AD70C" w14:textId="77777777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66A0">
              <w:rPr>
                <w:rFonts w:ascii="Arial" w:hAnsi="Arial" w:cs="Arial"/>
                <w:color w:val="000000"/>
                <w:sz w:val="20"/>
                <w:szCs w:val="20"/>
              </w:rPr>
              <w:t>Turner D, Kropinski AM, Adriaenssens EM (2021) A Roadmap for Genome-Based Phage Taxonomy. Viruses 13(3):506. PMID: 33803862 / PMCID: PMC8003253</w:t>
            </w:r>
            <w:r w:rsidRPr="004566A0">
              <w:rPr>
                <w:rFonts w:hint="eastAsia"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4566A0">
              <w:rPr>
                <w:rFonts w:ascii="Arial" w:hAnsi="Arial" w:cs="Arial"/>
                <w:color w:val="000000"/>
                <w:sz w:val="20"/>
                <w:szCs w:val="20"/>
              </w:rPr>
              <w:t>doi: 10.3390/v13030506.</w:t>
            </w:r>
          </w:p>
          <w:p w:rsidRPr="004566A0" w:rsidR="004566A0" w:rsidP="004566A0" w:rsidRDefault="004566A0" w14:paraId="2D28A4F4" w14:textId="77777777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66A0">
              <w:rPr>
                <w:rFonts w:ascii="Arial" w:hAnsi="Arial" w:cs="Arial"/>
                <w:color w:val="000000"/>
                <w:sz w:val="20"/>
                <w:szCs w:val="20"/>
              </w:rPr>
              <w:t xml:space="preserve">Nishimura Y, Yoshida T, Kuronishi M et al (2017) ViPTree: the viral proteomic tree server. Bioinformatics 33(15):2379-2380. PMID: 28379287. doi: 10.1093/bioinformatics/btx157. </w:t>
            </w:r>
          </w:p>
          <w:p w:rsidRPr="004566A0" w:rsidR="004566A0" w:rsidP="004566A0" w:rsidRDefault="004566A0" w14:paraId="0B4CE3F5" w14:textId="77777777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66A0">
              <w:rPr>
                <w:rFonts w:ascii="Arial" w:hAnsi="Arial" w:cs="Arial"/>
                <w:color w:val="000000"/>
                <w:sz w:val="20"/>
                <w:szCs w:val="20"/>
              </w:rPr>
              <w:t>Rohwer F, Edwards R (2002) The Phage Proteomic Tree: a genome-based taxonomy for phage. J Bacteriol 184(16):4529-35. PMID: 12142423 / PMCID: PMC135240. doi: 10.1128/jb.184.16.4529-4535.2002.</w:t>
            </w:r>
            <w:r w:rsidRPr="004566A0">
              <w:rPr>
                <w:rFonts w:ascii="Aptos" w:hAnsi="Aptos"/>
                <w:sz w:val="20"/>
                <w:szCs w:val="20"/>
              </w:rPr>
              <w:t xml:space="preserve"> </w:t>
            </w:r>
          </w:p>
          <w:p w:rsidRPr="004566A0" w:rsidR="004566A0" w:rsidP="004566A0" w:rsidRDefault="004566A0" w14:paraId="1FD1F424" w14:textId="77777777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66A0">
              <w:rPr>
                <w:rFonts w:ascii="Arial" w:hAnsi="Arial" w:cs="Arial"/>
                <w:color w:val="000000"/>
                <w:sz w:val="20"/>
                <w:szCs w:val="20"/>
              </w:rPr>
              <w:t>Nishijima S, Nagata N, Kiguchi Y et al (2022) Extensive gut virome variation and its associations with host and environmental factors in a population-level cohort. Nat Commun 13(1):5252. PMID: 36068216 / PMCID: PMC9448778 doi: 10.1038/s41467-022-32832-w</w:t>
            </w:r>
          </w:p>
          <w:p w:rsidRPr="004566A0" w:rsidR="004566A0" w:rsidP="004566A0" w:rsidRDefault="004566A0" w14:paraId="548FBD27" w14:textId="77777777">
            <w:pPr>
              <w:pStyle w:val="ListParagraph"/>
              <w:numPr>
                <w:ilvl w:val="0"/>
                <w:numId w:val="5"/>
              </w:num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566A0">
              <w:rPr>
                <w:rFonts w:ascii="Arial" w:hAnsi="Arial" w:cs="Arial"/>
                <w:color w:val="000000"/>
                <w:sz w:val="20"/>
                <w:szCs w:val="20"/>
              </w:rPr>
              <w:t>L. Nguyen, H.A. Schmidt, A. von Haeseler, B.Q. Minh (2015) IQ-TREE: A Fast and Effective Stochastic Algorithm for Estimating Maximum-Likelihood Phylogenies. </w:t>
            </w:r>
            <w:r w:rsidRPr="004566A0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Mol. Biol. and Evol.</w:t>
            </w:r>
            <w:r w:rsidRPr="004566A0">
              <w:rPr>
                <w:rFonts w:ascii="Arial" w:hAnsi="Arial" w:cs="Arial"/>
                <w:color w:val="000000"/>
                <w:sz w:val="20"/>
                <w:szCs w:val="20"/>
              </w:rPr>
              <w:t>, 32:268-274.</w:t>
            </w:r>
          </w:p>
          <w:p w:rsidRPr="00BE4F5A" w:rsidR="00953FFE" w:rsidP="00DD58AA" w:rsidRDefault="00953FFE" w14:paraId="11D22677" w14:textId="77777777">
            <w:pPr>
              <w:rPr>
                <w:rFonts w:ascii="Aptos" w:hAnsi="Aptos" w:cs="Arial"/>
                <w:sz w:val="20"/>
                <w:szCs w:val="20"/>
              </w:rPr>
            </w:pPr>
          </w:p>
          <w:p w:rsidRPr="00BE4F5A" w:rsidR="00953FFE" w:rsidP="00333392" w:rsidRDefault="00953FFE" w14:paraId="7D1B1CCD" w14:textId="7AB76FDB">
            <w:pPr>
              <w:rPr>
                <w:rFonts w:ascii="Aptos" w:hAnsi="Aptos"/>
                <w:sz w:val="20"/>
                <w:szCs w:val="20"/>
              </w:rPr>
            </w:pPr>
            <w:r w:rsidRPr="00BE4F5A">
              <w:rPr>
                <w:rFonts w:ascii="Aptos" w:hAnsi="Aptos" w:cs="Arial"/>
                <w:sz w:val="20"/>
                <w:szCs w:val="20"/>
              </w:rPr>
              <w:t xml:space="preserve">  </w:t>
            </w:r>
            <w:r w:rsidRPr="00BE4F5A">
              <w:rPr>
                <w:rFonts w:ascii="Aptos" w:hAnsi="Aptos"/>
                <w:sz w:val="20"/>
                <w:szCs w:val="20"/>
              </w:rPr>
              <w:t xml:space="preserve">  </w:t>
            </w:r>
          </w:p>
        </w:tc>
      </w:tr>
    </w:tbl>
    <w:p w:rsidR="00FC2269" w:rsidP="00FC2269" w:rsidRDefault="00FC2269" w14:paraId="66E8B2E2" w14:textId="44602D00">
      <w:pPr>
        <w:rPr>
          <w:rFonts w:ascii="Aptos" w:hAnsi="Aptos" w:cs="Arial"/>
          <w:color w:val="808080" w:themeColor="background1" w:themeShade="80"/>
          <w:sz w:val="20"/>
        </w:rPr>
      </w:pPr>
    </w:p>
    <w:p w:rsidR="00C321B1" w:rsidP="00FC2269" w:rsidRDefault="00C321B1" w14:paraId="38AB2F3E" w14:textId="77777777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Pr="009F7856" w:rsidR="00FC2269" w:rsidTr="005F790F" w14:paraId="52BE71B6" w14:textId="77777777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:rsidRPr="00E92794" w:rsidR="00E92794" w:rsidP="00C321B1" w:rsidRDefault="00FC2269" w14:paraId="0823714E" w14:textId="1A1B2666">
            <w:pPr>
              <w:rPr>
                <w:rFonts w:ascii="Aptos" w:hAnsi="Aptos" w:cs="Arial"/>
                <w:color w:val="0070C0"/>
                <w:sz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</w:tc>
      </w:tr>
      <w:tr w:rsidRPr="009F7856" w:rsidR="00FC2269" w:rsidTr="005F790F" w14:paraId="1F0BB22C" w14:textId="77777777">
        <w:trPr>
          <w:trHeight w:val="73"/>
        </w:trPr>
        <w:tc>
          <w:tcPr>
            <w:tcW w:w="2263" w:type="dxa"/>
          </w:tcPr>
          <w:p w:rsidRPr="00C8775F" w:rsidR="00FC2269" w:rsidP="005F790F" w:rsidRDefault="00FC2269" w14:paraId="6F1D2BAE" w14:textId="77777777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C8775F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:rsidRPr="00CF59EA" w:rsidR="00FC2269" w:rsidP="005F790F" w:rsidRDefault="00FC2269" w14:paraId="4D21A6E0" w14:textId="77777777">
            <w:pPr>
              <w:rPr>
                <w:rFonts w:ascii="Aptos" w:hAnsi="Aptos" w:cs="Arial"/>
                <w:b/>
                <w:sz w:val="20"/>
                <w:szCs w:val="20"/>
              </w:rPr>
            </w:pPr>
            <w:r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Pr="009F7856" w:rsidR="00FC2269" w:rsidTr="005F790F" w14:paraId="206A5E9E" w14:textId="77777777">
        <w:trPr>
          <w:trHeight w:val="71"/>
        </w:trPr>
        <w:tc>
          <w:tcPr>
            <w:tcW w:w="2263" w:type="dxa"/>
          </w:tcPr>
          <w:p w:rsidRPr="00CF59EA" w:rsidR="00FC2269" w:rsidP="005F790F" w:rsidRDefault="00FC2269" w14:paraId="1EBF10D0" w14:textId="77777777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:rsidRPr="00CF59EA" w:rsidR="00FC2269" w:rsidP="005F790F" w:rsidRDefault="00FC2269" w14:paraId="22F4B256" w14:textId="77777777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  <w:tr w:rsidRPr="009F7856" w:rsidR="00FC2269" w:rsidTr="005F790F" w14:paraId="1669401A" w14:textId="77777777">
        <w:trPr>
          <w:trHeight w:val="71"/>
        </w:trPr>
        <w:tc>
          <w:tcPr>
            <w:tcW w:w="2263" w:type="dxa"/>
          </w:tcPr>
          <w:p w:rsidRPr="00CF59EA" w:rsidR="00FC2269" w:rsidP="005F790F" w:rsidRDefault="00FC2269" w14:paraId="2BBC90EB" w14:textId="77777777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:rsidRPr="00CF59EA" w:rsidR="00FC2269" w:rsidP="005F790F" w:rsidRDefault="00FC2269" w14:paraId="7C103FB7" w14:textId="77777777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:rsidR="00E92794" w:rsidP="00DD58AA" w:rsidRDefault="00E92794" w14:paraId="58E1BBA6" w14:textId="362BAEC3"/>
    <w:p w:rsidR="00E92794" w:rsidRDefault="00E92794" w14:paraId="44DC363F" w14:textId="77777777">
      <w:r>
        <w:br w:type="page"/>
      </w:r>
    </w:p>
    <w:p w:rsidR="00FC2269" w:rsidP="00DD58AA" w:rsidRDefault="00FC2269" w14:paraId="684B91F7" w14:textId="7777777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6C0F51" w:rsidTr="006C0F51" w14:paraId="4041B6A7" w14:textId="77777777">
        <w:tc>
          <w:tcPr>
            <w:tcW w:w="8926" w:type="dxa"/>
            <w:shd w:val="clear" w:color="auto" w:fill="F2F2F2" w:themeFill="background1" w:themeFillShade="F2"/>
          </w:tcPr>
          <w:p w:rsidRPr="006C0F51" w:rsidR="006C0F51" w:rsidP="006C0F51" w:rsidRDefault="006C0F51" w14:paraId="39E278D1" w14:textId="272755CE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 w:rsidRPr="006C0F51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</w:tc>
      </w:tr>
    </w:tbl>
    <w:p w:rsidR="00E92794" w:rsidP="00FC2269" w:rsidRDefault="00E92794" w14:paraId="309A5264" w14:textId="77777777">
      <w:pPr>
        <w:rPr>
          <w:rFonts w:ascii="Aptos" w:hAnsi="Aptos" w:cs="Arial"/>
          <w:color w:val="808080" w:themeColor="background1" w:themeShade="80"/>
          <w:sz w:val="20"/>
        </w:rPr>
      </w:pPr>
    </w:p>
    <w:p w:rsidR="004566A0" w:rsidP="004566A0" w:rsidRDefault="004566A0" w14:paraId="7B087649" w14:textId="77777777">
      <w:pPr>
        <w:rPr>
          <w:rFonts w:ascii="Arial" w:hAnsi="Arial" w:eastAsia="DengXian" w:cs="Arial"/>
          <w:color w:val="000000"/>
          <w:sz w:val="22"/>
          <w:szCs w:val="22"/>
          <w:lang w:eastAsia="zh-CN"/>
        </w:rPr>
      </w:pPr>
      <w:r>
        <w:rPr>
          <w:rFonts w:ascii="Arial" w:hAnsi="Arial" w:eastAsia="Arial" w:cs="Arial"/>
          <w:b/>
          <w:noProof/>
          <w:color w:val="0000FF"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0682DAC8" wp14:editId="650FE553">
            <wp:simplePos x="0" y="0"/>
            <wp:positionH relativeFrom="column">
              <wp:posOffset>0</wp:posOffset>
            </wp:positionH>
            <wp:positionV relativeFrom="paragraph">
              <wp:posOffset>175260</wp:posOffset>
            </wp:positionV>
            <wp:extent cx="4691380" cy="4284980"/>
            <wp:effectExtent l="0" t="0" r="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1380" cy="4284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566A0" w:rsidP="004566A0" w:rsidRDefault="004566A0" w14:paraId="0EAEDB3D" w14:textId="77777777">
      <w:pPr>
        <w:jc w:val="center"/>
        <w:rPr>
          <w:rFonts w:ascii="Arial" w:hAnsi="Arial" w:eastAsia="DengXian" w:cs="Arial"/>
          <w:b/>
          <w:bCs/>
          <w:color w:val="0000FF"/>
          <w:sz w:val="22"/>
          <w:szCs w:val="22"/>
          <w:lang w:eastAsia="zh-CN"/>
        </w:rPr>
      </w:pPr>
      <w:r w:rsidRPr="31AB653A">
        <w:rPr>
          <w:rFonts w:ascii="Arial" w:hAnsi="Arial" w:eastAsia="Arial" w:cs="Arial"/>
          <w:color w:val="000000" w:themeColor="text1"/>
          <w:sz w:val="22"/>
          <w:szCs w:val="22"/>
        </w:rPr>
        <w:t>Figure 1</w:t>
      </w:r>
    </w:p>
    <w:p w:rsidR="004566A0" w:rsidP="31AB653A" w:rsidRDefault="28881728" w14:paraId="056257F1" w14:textId="3F413416">
      <w:pPr>
        <w:rPr>
          <w:rFonts w:ascii="Arial" w:hAnsi="Arial" w:eastAsia="DengXian" w:cs="Arial"/>
          <w:color w:val="000000" w:themeColor="text1"/>
          <w:sz w:val="22"/>
          <w:szCs w:val="22"/>
          <w:lang w:eastAsia="zh-CN"/>
        </w:rPr>
      </w:pPr>
      <w:r w:rsidRPr="31AB653A">
        <w:rPr>
          <w:rFonts w:ascii="Arial" w:hAnsi="Arial" w:eastAsia="Arial" w:cs="Arial"/>
          <w:b/>
          <w:bCs/>
          <w:color w:val="0000FF"/>
          <w:sz w:val="22"/>
          <w:szCs w:val="22"/>
        </w:rPr>
        <w:t xml:space="preserve">Figure 1. ViPTree analysis: </w:t>
      </w:r>
      <w:r w:rsidRPr="31AB653A">
        <w:rPr>
          <w:rFonts w:ascii="Arial" w:hAnsi="Arial" w:eastAsia="Arial" w:cs="Arial"/>
          <w:color w:val="000000" w:themeColor="text1"/>
          <w:sz w:val="22"/>
          <w:szCs w:val="22"/>
        </w:rPr>
        <w:t>ViPTree analysis (</w:t>
      </w:r>
      <w:hyperlink r:id="rId16">
        <w:r w:rsidRPr="31AB653A">
          <w:rPr>
            <w:rFonts w:ascii="Arial" w:hAnsi="Arial" w:eastAsia="Arial" w:cs="Arial"/>
            <w:color w:val="0000FF"/>
            <w:sz w:val="22"/>
            <w:szCs w:val="22"/>
            <w:u w:val="single"/>
          </w:rPr>
          <w:t>https://www.genome.jp/viptree/</w:t>
        </w:r>
      </w:hyperlink>
      <w:r w:rsidRPr="31AB653A">
        <w:rPr>
          <w:rFonts w:ascii="Arial" w:hAnsi="Arial" w:eastAsia="Arial" w:cs="Arial"/>
          <w:color w:val="000000" w:themeColor="text1"/>
          <w:sz w:val="22"/>
          <w:szCs w:val="22"/>
        </w:rPr>
        <w:t xml:space="preserve">; [3]) is based upon Rohwer and Edwards (2002) famous Phage Proteomic Tree [4].  The phages of interest are indicated with </w:t>
      </w:r>
      <w:r w:rsidRPr="31AB653A">
        <w:rPr>
          <w:rFonts w:ascii="Arial" w:hAnsi="Arial" w:eastAsia="Arial" w:cs="Arial"/>
          <w:b/>
          <w:bCs/>
          <w:color w:val="FF0000"/>
          <w:sz w:val="22"/>
          <w:szCs w:val="22"/>
        </w:rPr>
        <w:t>red box and LPST100 by a red star</w:t>
      </w:r>
      <w:r w:rsidRPr="31AB653A">
        <w:rPr>
          <w:rFonts w:ascii="Arial" w:hAnsi="Arial" w:eastAsia="Arial" w:cs="Arial"/>
          <w:color w:val="000000" w:themeColor="text1"/>
          <w:sz w:val="22"/>
          <w:szCs w:val="22"/>
        </w:rPr>
        <w:t>.</w:t>
      </w:r>
    </w:p>
    <w:p w:rsidR="004566A0" w:rsidP="004566A0" w:rsidRDefault="004566A0" w14:paraId="651D6B6E" w14:textId="38AEF3B1">
      <w:pPr>
        <w:rPr>
          <w:rFonts w:ascii="Arial" w:hAnsi="Arial" w:eastAsia="DengXian" w:cs="Arial"/>
          <w:b/>
          <w:bCs/>
          <w:color w:val="0000FF"/>
          <w:sz w:val="22"/>
          <w:szCs w:val="22"/>
          <w:lang w:eastAsia="zh-CN"/>
        </w:rPr>
      </w:pPr>
    </w:p>
    <w:p w:rsidR="67A8ECED" w:rsidP="31AB653A" w:rsidRDefault="004566A0" w14:paraId="59FFC9D4" w14:textId="4C06E580">
      <w:pPr>
        <w:rPr>
          <w:rFonts w:ascii="Arial" w:hAnsi="Arial" w:cs="Arial"/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2DDD9A9A" wp14:editId="33ECEC52">
            <wp:extent cx="4038600" cy="5105400"/>
            <wp:effectExtent l="0" t="0" r="0" b="0"/>
            <wp:docPr id="9463625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6362539" name="图片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47375" cy="51161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31AB653A" w:rsidR="67A8ECED">
        <w:rPr>
          <w:rFonts w:ascii="Arial" w:hAnsi="Arial" w:eastAsia="Arial" w:cs="Arial"/>
          <w:b/>
          <w:bCs/>
          <w:color w:val="0000FF"/>
          <w:sz w:val="22"/>
          <w:szCs w:val="22"/>
        </w:rPr>
        <w:t xml:space="preserve">Figure 2. VIRIDIC heat map: </w:t>
      </w:r>
      <w:r w:rsidRPr="31AB653A" w:rsidR="67A8ECED">
        <w:rPr>
          <w:rFonts w:ascii="Arial" w:hAnsi="Arial" w:eastAsia="Arial" w:cs="Arial"/>
          <w:color w:val="000000" w:themeColor="text1"/>
          <w:sz w:val="22"/>
          <w:szCs w:val="22"/>
        </w:rPr>
        <w:t xml:space="preserve">VIRIDIC (Virus Intergenomic Distance Calculator [1]; </w:t>
      </w:r>
      <w:hyperlink r:id="rId18">
        <w:r w:rsidRPr="31AB653A" w:rsidR="67A8ECED">
          <w:rPr>
            <w:rFonts w:ascii="Arial" w:hAnsi="Arial" w:eastAsia="Arial" w:cs="Arial"/>
            <w:color w:val="0000FF"/>
            <w:sz w:val="22"/>
            <w:szCs w:val="22"/>
            <w:u w:val="single"/>
          </w:rPr>
          <w:t>http://rhea.icbm.uni-oldenburg.de/VIRIDIC/</w:t>
        </w:r>
      </w:hyperlink>
      <w:r w:rsidRPr="31AB653A" w:rsidR="67A8ECED">
        <w:rPr>
          <w:rFonts w:ascii="Arial" w:hAnsi="Arial" w:eastAsia="Arial" w:cs="Arial"/>
          <w:color w:val="000000" w:themeColor="text1"/>
          <w:sz w:val="22"/>
          <w:szCs w:val="22"/>
        </w:rPr>
        <w:t>) computes pairwise intergenomic distances/similarities amongst phage genomes.</w:t>
      </w:r>
    </w:p>
    <w:p w:rsidR="31AB653A" w:rsidP="31AB653A" w:rsidRDefault="31AB653A" w14:paraId="51579AE8" w14:textId="2E1D86C1">
      <w:pPr>
        <w:jc w:val="center"/>
        <w:rPr>
          <w:rFonts w:ascii="Arial" w:hAnsi="Arial" w:eastAsia="DengXian" w:cs="Arial"/>
          <w:color w:val="000000" w:themeColor="text1"/>
          <w:sz w:val="22"/>
          <w:szCs w:val="22"/>
          <w:lang w:eastAsia="zh-CN"/>
        </w:rPr>
      </w:pPr>
    </w:p>
    <w:p w:rsidR="56F79B9D" w:rsidP="31AB653A" w:rsidRDefault="004566A0" w14:paraId="65419F8D" w14:textId="7C431095">
      <w:pPr>
        <w:pStyle w:val="BodyTextIndent"/>
        <w:ind w:left="0" w:firstLine="0"/>
        <w:rPr>
          <w:rFonts w:ascii="Arial" w:hAnsi="Arial" w:eastAsia="Arial" w:cs="Arial"/>
          <w:sz w:val="22"/>
          <w:szCs w:val="22"/>
          <w:lang w:eastAsia="zh-CN"/>
        </w:rPr>
      </w:pPr>
      <w:r>
        <w:rPr>
          <w:noProof/>
        </w:rPr>
        <w:drawing>
          <wp:inline distT="0" distB="0" distL="0" distR="0" wp14:anchorId="505250FA" wp14:editId="4038D2DB">
            <wp:extent cx="5553710" cy="2280285"/>
            <wp:effectExtent l="0" t="0" r="0" b="0"/>
            <wp:docPr id="80316509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165092" name="图片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53710" cy="2280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31AB653A" w:rsidR="56F79B9D">
        <w:rPr>
          <w:rFonts w:ascii="Arial" w:hAnsi="Arial" w:eastAsia="Arial" w:cs="Arial"/>
          <w:b/>
          <w:bCs/>
          <w:color w:val="0000FF"/>
          <w:sz w:val="22"/>
          <w:szCs w:val="22"/>
        </w:rPr>
        <w:t xml:space="preserve">Figure 3. Phylogeny: </w:t>
      </w:r>
      <w:r w:rsidRPr="31AB653A" w:rsidR="56F79B9D">
        <w:rPr>
          <w:rFonts w:ascii="Arial" w:hAnsi="Arial" w:eastAsia="Arial" w:cs="Arial"/>
          <w:sz w:val="22"/>
          <w:szCs w:val="22"/>
        </w:rPr>
        <w:t xml:space="preserve">The phylogenetic tree was constructed using the </w:t>
      </w:r>
      <w:r w:rsidRPr="31AB653A" w:rsidR="56F79B9D">
        <w:rPr>
          <w:rFonts w:ascii="Arial" w:hAnsi="Arial" w:eastAsia="Arial" w:cs="Arial"/>
          <w:sz w:val="22"/>
          <w:szCs w:val="22"/>
          <w:lang w:eastAsia="zh-CN"/>
        </w:rPr>
        <w:t xml:space="preserve">major head protein </w:t>
      </w:r>
      <w:r w:rsidRPr="31AB653A" w:rsidR="56F79B9D">
        <w:rPr>
          <w:rFonts w:ascii="Arial" w:hAnsi="Arial" w:eastAsia="Arial" w:cs="Arial"/>
          <w:sz w:val="22"/>
          <w:szCs w:val="22"/>
        </w:rPr>
        <w:t xml:space="preserve">of phages. Clustal Omega was used for multiple alignment and </w:t>
      </w:r>
      <w:r w:rsidRPr="31AB653A" w:rsidR="56F79B9D">
        <w:rPr>
          <w:rFonts w:ascii="Arial" w:hAnsi="Arial" w:eastAsia="DengXian" w:cs="Arial"/>
          <w:sz w:val="22"/>
          <w:szCs w:val="22"/>
          <w:lang w:eastAsia="zh-CN"/>
        </w:rPr>
        <w:t>IQ-TREE</w:t>
      </w:r>
      <w:r w:rsidRPr="31AB653A" w:rsidR="56F79B9D">
        <w:rPr>
          <w:rFonts w:ascii="Arial" w:hAnsi="Arial" w:eastAsia="Arial" w:cs="Arial"/>
          <w:sz w:val="22"/>
          <w:szCs w:val="22"/>
        </w:rPr>
        <w:t xml:space="preserve"> was used for inferring the phylogenetic tree using the maximum-likelihood method with </w:t>
      </w:r>
      <w:r w:rsidRPr="31AB653A" w:rsidR="56F79B9D">
        <w:rPr>
          <w:rFonts w:ascii="Arial" w:hAnsi="Arial" w:eastAsia="DengXian" w:cs="Arial"/>
          <w:sz w:val="22"/>
          <w:szCs w:val="22"/>
          <w:lang w:eastAsia="zh-CN"/>
        </w:rPr>
        <w:t>1000</w:t>
      </w:r>
      <w:r w:rsidRPr="31AB653A" w:rsidR="56F79B9D">
        <w:rPr>
          <w:rFonts w:ascii="Arial" w:hAnsi="Arial" w:eastAsia="Arial" w:cs="Arial"/>
          <w:sz w:val="22"/>
          <w:szCs w:val="22"/>
        </w:rPr>
        <w:t xml:space="preserve"> bootstrap replicates. The tree is rooted at the mid-point.</w:t>
      </w:r>
    </w:p>
    <w:p w:rsidR="31AB653A" w:rsidP="31AB653A" w:rsidRDefault="31AB653A" w14:paraId="34860CF4" w14:textId="04640C6B">
      <w:pPr>
        <w:jc w:val="center"/>
        <w:rPr>
          <w:rFonts w:ascii="Arial" w:hAnsi="Arial" w:eastAsia="DengXian" w:cs="Arial"/>
          <w:color w:val="000000" w:themeColor="text1"/>
          <w:sz w:val="22"/>
          <w:szCs w:val="22"/>
          <w:lang w:eastAsia="zh-CN"/>
        </w:rPr>
      </w:pPr>
    </w:p>
    <w:p w:rsidR="004566A0" w:rsidP="004566A0" w:rsidRDefault="004566A0" w14:paraId="57064BFF" w14:textId="77777777">
      <w:pPr>
        <w:jc w:val="center"/>
        <w:rPr>
          <w:rFonts w:ascii="Arial" w:hAnsi="Arial" w:eastAsia="DengXian" w:cs="Arial"/>
          <w:color w:val="000000" w:themeColor="text1"/>
          <w:sz w:val="22"/>
          <w:szCs w:val="22"/>
          <w:lang w:eastAsia="zh-CN"/>
        </w:rPr>
      </w:pPr>
    </w:p>
    <w:p w:rsidR="004566A0" w:rsidP="004566A0" w:rsidRDefault="004566A0" w14:paraId="279E58B2" w14:textId="77777777">
      <w:pPr>
        <w:jc w:val="center"/>
        <w:rPr>
          <w:rFonts w:ascii="Arial" w:hAnsi="Arial" w:eastAsia="DengXian" w:cs="Arial"/>
          <w:color w:val="000000" w:themeColor="text1"/>
          <w:sz w:val="22"/>
          <w:szCs w:val="22"/>
          <w:lang w:eastAsia="zh-CN"/>
        </w:rPr>
      </w:pPr>
    </w:p>
    <w:p w:rsidR="004566A0" w:rsidP="004566A0" w:rsidRDefault="004566A0" w14:paraId="00BD5D17" w14:textId="77777777">
      <w:pPr>
        <w:jc w:val="center"/>
        <w:rPr>
          <w:rFonts w:ascii="Arial" w:hAnsi="Arial" w:eastAsia="DengXian" w:cs="Arial"/>
          <w:color w:val="000000" w:themeColor="text1"/>
          <w:sz w:val="22"/>
          <w:szCs w:val="22"/>
          <w:lang w:eastAsia="zh-CN"/>
        </w:rPr>
      </w:pPr>
    </w:p>
    <w:p w:rsidR="004566A0" w:rsidP="004566A0" w:rsidRDefault="004566A0" w14:paraId="7BA8E636" w14:textId="77777777">
      <w:pPr>
        <w:rPr>
          <w:rFonts w:ascii="Arial" w:hAnsi="Arial" w:eastAsia="Arial" w:cs="Arial"/>
          <w:sz w:val="22"/>
          <w:szCs w:val="22"/>
          <w:lang w:eastAsia="en-GB"/>
        </w:rPr>
      </w:pPr>
      <w:r>
        <w:rPr>
          <w:rFonts w:ascii="Arial" w:hAnsi="Arial" w:eastAsia="Arial" w:cs="Arial"/>
          <w:b/>
          <w:color w:val="0000FF"/>
          <w:sz w:val="22"/>
          <w:szCs w:val="22"/>
        </w:rPr>
        <w:t>Historical aspects:</w:t>
      </w:r>
      <w:r>
        <w:rPr>
          <w:rFonts w:ascii="Arial" w:hAnsi="Arial" w:eastAsia="Arial" w:cs="Arial"/>
          <w:sz w:val="22"/>
          <w:szCs w:val="22"/>
          <w:lang w:eastAsia="en-GB"/>
        </w:rPr>
        <w:t xml:space="preserve"> Salmonella phage LPST100 was isolated in 2022 by Huazhong Agricultural University, using</w:t>
      </w:r>
      <w:r>
        <w:rPr>
          <w:rFonts w:ascii="Arial" w:hAnsi="Arial" w:eastAsia="Arial" w:cs="Arial"/>
          <w:i/>
          <w:iCs/>
          <w:sz w:val="22"/>
          <w:szCs w:val="22"/>
          <w:lang w:eastAsia="en-GB"/>
        </w:rPr>
        <w:t xml:space="preserve"> Salmonella Typhimurium ATCC13311</w:t>
      </w:r>
      <w:r>
        <w:rPr>
          <w:rFonts w:hint="eastAsia" w:ascii="Arial" w:hAnsi="Arial" w:eastAsia="Arial" w:cs="Arial"/>
          <w:sz w:val="22"/>
          <w:szCs w:val="22"/>
          <w:lang w:eastAsia="zh-CN"/>
        </w:rPr>
        <w:t xml:space="preserve"> </w:t>
      </w:r>
      <w:r>
        <w:rPr>
          <w:rFonts w:ascii="Arial" w:hAnsi="Arial" w:eastAsia="Arial" w:cs="Arial"/>
          <w:sz w:val="22"/>
          <w:szCs w:val="22"/>
          <w:lang w:eastAsia="en-GB"/>
        </w:rPr>
        <w:t xml:space="preserve">the host bacterium. </w:t>
      </w:r>
    </w:p>
    <w:p w:rsidR="004566A0" w:rsidP="004566A0" w:rsidRDefault="004566A0" w14:paraId="1994A1ED" w14:textId="77777777">
      <w:pPr>
        <w:rPr>
          <w:rFonts w:ascii="Arial" w:hAnsi="Arial" w:eastAsia="DengXian" w:cs="Arial"/>
          <w:color w:val="0000FF"/>
          <w:sz w:val="22"/>
          <w:szCs w:val="22"/>
          <w:lang w:eastAsia="zh-CN"/>
        </w:rPr>
      </w:pPr>
      <w:bookmarkStart w:name="_heading=h.gjdgxs" w:colFirst="0" w:colLast="0" w:id="1"/>
      <w:bookmarkEnd w:id="1"/>
    </w:p>
    <w:p w:rsidR="004566A0" w:rsidP="004566A0" w:rsidRDefault="004566A0" w14:paraId="7614CD4C" w14:textId="77777777">
      <w:pPr>
        <w:rPr>
          <w:rFonts w:ascii="Arial" w:hAnsi="Arial" w:eastAsia="Arial" w:cs="Arial"/>
          <w:b/>
          <w:color w:val="0000FF"/>
          <w:sz w:val="22"/>
          <w:szCs w:val="22"/>
        </w:rPr>
      </w:pPr>
      <w:r>
        <w:rPr>
          <w:rFonts w:ascii="Arial" w:hAnsi="Arial" w:eastAsia="Arial" w:cs="Arial"/>
          <w:b/>
          <w:color w:val="0000FF"/>
          <w:sz w:val="22"/>
          <w:szCs w:val="22"/>
        </w:rPr>
        <w:t>Genome summary:</w:t>
      </w:r>
    </w:p>
    <w:tbl>
      <w:tblPr>
        <w:tblpPr w:leftFromText="180" w:rightFromText="180" w:vertAnchor="text" w:horzAnchor="margin" w:tblpXSpec="center" w:tblpY="134"/>
        <w:tblOverlap w:val="never"/>
        <w:tblW w:w="584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415"/>
        <w:gridCol w:w="1207"/>
        <w:gridCol w:w="981"/>
        <w:gridCol w:w="799"/>
        <w:gridCol w:w="794"/>
        <w:gridCol w:w="652"/>
      </w:tblGrid>
      <w:tr w:rsidR="004566A0" w:rsidTr="003C0E33" w14:paraId="04114318" w14:textId="77777777">
        <w:tc>
          <w:tcPr>
            <w:tcW w:w="1454" w:type="dxa"/>
          </w:tcPr>
          <w:p w:rsidR="004566A0" w:rsidP="003C0E33" w:rsidRDefault="004566A0" w14:paraId="1714D266" w14:textId="77777777">
            <w:pPr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Phage name</w:t>
            </w:r>
          </w:p>
        </w:tc>
        <w:tc>
          <w:tcPr>
            <w:tcW w:w="1132" w:type="dxa"/>
          </w:tcPr>
          <w:p w:rsidR="004566A0" w:rsidP="003C0E33" w:rsidRDefault="004566A0" w14:paraId="14D85B37" w14:textId="77777777">
            <w:pPr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INSDC </w:t>
            </w:r>
          </w:p>
        </w:tc>
        <w:tc>
          <w:tcPr>
            <w:tcW w:w="996" w:type="dxa"/>
          </w:tcPr>
          <w:p w:rsidR="004566A0" w:rsidP="003C0E33" w:rsidRDefault="004566A0" w14:paraId="4B2FFD62" w14:textId="77777777">
            <w:pPr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Size (Kb)</w:t>
            </w:r>
          </w:p>
        </w:tc>
        <w:tc>
          <w:tcPr>
            <w:tcW w:w="818" w:type="dxa"/>
          </w:tcPr>
          <w:p w:rsidR="004566A0" w:rsidP="003C0E33" w:rsidRDefault="004566A0" w14:paraId="0B187F7B" w14:textId="77777777">
            <w:pPr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GC% </w:t>
            </w:r>
          </w:p>
        </w:tc>
        <w:tc>
          <w:tcPr>
            <w:tcW w:w="795" w:type="dxa"/>
          </w:tcPr>
          <w:p w:rsidR="004566A0" w:rsidP="003C0E33" w:rsidRDefault="004566A0" w14:paraId="45DF5438" w14:textId="77777777">
            <w:pPr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 xml:space="preserve">Protein </w:t>
            </w:r>
          </w:p>
        </w:tc>
        <w:tc>
          <w:tcPr>
            <w:tcW w:w="653" w:type="dxa"/>
          </w:tcPr>
          <w:p w:rsidR="004566A0" w:rsidP="003C0E33" w:rsidRDefault="004566A0" w14:paraId="23AECD93" w14:textId="77777777">
            <w:pPr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tRNA</w:t>
            </w:r>
          </w:p>
        </w:tc>
      </w:tr>
      <w:tr w:rsidR="004566A0" w:rsidTr="003C0E33" w14:paraId="7D49FD40" w14:textId="77777777">
        <w:tc>
          <w:tcPr>
            <w:tcW w:w="1454" w:type="dxa"/>
          </w:tcPr>
          <w:p w:rsidR="004566A0" w:rsidP="003C0E33" w:rsidRDefault="004566A0" w14:paraId="25479629" w14:textId="77777777">
            <w:pPr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Salmonella phage LPST100</w:t>
            </w:r>
          </w:p>
        </w:tc>
        <w:tc>
          <w:tcPr>
            <w:tcW w:w="1132" w:type="dxa"/>
            <w:vAlign w:val="center"/>
          </w:tcPr>
          <w:p w:rsidRPr="004566A0" w:rsidR="004566A0" w:rsidP="003C0E33" w:rsidRDefault="004566A0" w14:paraId="46585D57" w14:textId="6ACDD24F">
            <w:pPr>
              <w:rPr>
                <w:rFonts w:ascii="Arial" w:hAnsi="Arial" w:eastAsia="DengXian" w:cs="Arial"/>
                <w:sz w:val="18"/>
                <w:szCs w:val="18"/>
                <w:lang w:eastAsia="zh-CN"/>
              </w:rPr>
            </w:pPr>
            <w:r>
              <w:rPr>
                <w:rFonts w:hint="eastAsia" w:ascii="Arial" w:hAnsi="Arial" w:eastAsia="Arial" w:cs="Arial"/>
                <w:sz w:val="18"/>
                <w:szCs w:val="18"/>
              </w:rPr>
              <w:t>PP895301</w:t>
            </w:r>
            <w:r>
              <w:rPr>
                <w:rFonts w:hint="eastAsia" w:ascii="Arial" w:hAnsi="Arial" w:eastAsia="DengXian" w:cs="Arial"/>
                <w:sz w:val="18"/>
                <w:szCs w:val="18"/>
                <w:lang w:eastAsia="zh-CN"/>
              </w:rPr>
              <w:t>.1</w:t>
            </w:r>
          </w:p>
        </w:tc>
        <w:tc>
          <w:tcPr>
            <w:tcW w:w="996" w:type="dxa"/>
            <w:vAlign w:val="center"/>
          </w:tcPr>
          <w:p w:rsidR="004566A0" w:rsidP="003C0E33" w:rsidRDefault="004566A0" w14:paraId="4701A028" w14:textId="77777777">
            <w:pPr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157,888</w:t>
            </w:r>
          </w:p>
        </w:tc>
        <w:tc>
          <w:tcPr>
            <w:tcW w:w="818" w:type="dxa"/>
            <w:vAlign w:val="center"/>
          </w:tcPr>
          <w:p w:rsidR="004566A0" w:rsidP="003C0E33" w:rsidRDefault="004566A0" w14:paraId="2469F84C" w14:textId="77777777">
            <w:pPr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44.6</w:t>
            </w:r>
          </w:p>
        </w:tc>
        <w:tc>
          <w:tcPr>
            <w:tcW w:w="795" w:type="dxa"/>
            <w:vAlign w:val="center"/>
          </w:tcPr>
          <w:p w:rsidR="004566A0" w:rsidP="003C0E33" w:rsidRDefault="004566A0" w14:paraId="10674651" w14:textId="77777777">
            <w:pPr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209</w:t>
            </w:r>
          </w:p>
        </w:tc>
        <w:tc>
          <w:tcPr>
            <w:tcW w:w="653" w:type="dxa"/>
            <w:vAlign w:val="center"/>
          </w:tcPr>
          <w:p w:rsidR="004566A0" w:rsidP="003C0E33" w:rsidRDefault="004566A0" w14:paraId="65014892" w14:textId="77777777">
            <w:pPr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</w:rPr>
              <w:t>0</w:t>
            </w:r>
          </w:p>
        </w:tc>
      </w:tr>
    </w:tbl>
    <w:p w:rsidR="004566A0" w:rsidP="004566A0" w:rsidRDefault="004566A0" w14:paraId="1A8575E4" w14:textId="77777777">
      <w:pPr>
        <w:ind w:left="720"/>
        <w:rPr>
          <w:rFonts w:ascii="Arial" w:hAnsi="Arial" w:eastAsia="Arial" w:cs="Arial"/>
          <w:color w:val="000000"/>
          <w:sz w:val="22"/>
          <w:szCs w:val="22"/>
        </w:rPr>
      </w:pPr>
    </w:p>
    <w:p w:rsidRPr="00F110F7" w:rsidR="00A174CC" w:rsidP="00FC2269" w:rsidRDefault="00A174CC" w14:paraId="5556E8C1" w14:textId="694A2037">
      <w:pPr>
        <w:rPr>
          <w:rFonts w:ascii="Aptos" w:hAnsi="Aptos"/>
          <w:color w:val="0070C0"/>
        </w:rPr>
      </w:pPr>
    </w:p>
    <w:sectPr w:rsidRPr="00F110F7" w:rsidR="00A174CC" w:rsidSect="00A82FBB">
      <w:headerReference w:type="default" r:id="rId20"/>
      <w:footerReference w:type="default" r:id="rId21"/>
      <w:pgSz w:w="11906" w:h="16838" w:orient="portrait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A26BC" w:rsidRDefault="000A26BC" w14:paraId="10AF3A77" w14:textId="77777777">
      <w:r>
        <w:separator/>
      </w:r>
    </w:p>
  </w:endnote>
  <w:endnote w:type="continuationSeparator" w:id="0">
    <w:p w:rsidR="000A26BC" w:rsidRDefault="000A26BC" w14:paraId="3D6B05A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-BoldMT">
    <w:altName w:val="Times New Roman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SemiBold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:rsidRPr="00AD5A3A" w:rsidR="00AD5A3A" w:rsidRDefault="00AD5A3A" w14:paraId="301D0DEA" w14:textId="0546672C">
        <w:pPr>
          <w:pStyle w:val="Footer"/>
          <w:pBdr>
            <w:top w:val="single" w:color="D9D9D9" w:themeColor="background1" w:themeShade="D9" w:sz="4" w:space="1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t>2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:rsidR="00AD5A3A" w:rsidRDefault="00AD5A3A" w14:paraId="2FCECFD9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A26BC" w:rsidRDefault="000A26BC" w14:paraId="309B03A2" w14:textId="77777777">
      <w:r>
        <w:separator/>
      </w:r>
    </w:p>
  </w:footnote>
  <w:footnote w:type="continuationSeparator" w:id="0">
    <w:p w:rsidR="000A26BC" w:rsidRDefault="000A26BC" w14:paraId="525612B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Pr="00F110F7" w:rsidR="00F911F1" w:rsidP="00AD5A3A" w:rsidRDefault="00ED4569" w14:paraId="798CCB4D" w14:textId="5F734E59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110F7" w:rsidR="00AD5A3A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Pr="00F110F7" w:rsidR="00AD5A3A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 w:cs="Symbol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 w:cs="Wingdings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 w:cs="Symbol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 w:cs="Wingdings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 w:cs="Symbol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 w:cs="Wingdings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8AC75F6"/>
    <w:multiLevelType w:val="multilevel"/>
    <w:tmpl w:val="58AC75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2044551454">
    <w:abstractNumId w:val="0"/>
  </w:num>
  <w:num w:numId="2" w16cid:durableId="1000153854">
    <w:abstractNumId w:val="4"/>
  </w:num>
  <w:num w:numId="3" w16cid:durableId="722993235">
    <w:abstractNumId w:val="1"/>
  </w:num>
  <w:num w:numId="4" w16cid:durableId="1442993859">
    <w:abstractNumId w:val="3"/>
  </w:num>
  <w:num w:numId="5" w16cid:durableId="1783450152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30"/>
  <w:bordersDoNotSurroundHeader/>
  <w:bordersDoNotSurroundFooter/>
  <w:trackRevisions w:val="false"/>
  <w:documentProtection w:edit="readOnly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4CC"/>
    <w:rsid w:val="00017BF9"/>
    <w:rsid w:val="00023385"/>
    <w:rsid w:val="00035A87"/>
    <w:rsid w:val="000406E1"/>
    <w:rsid w:val="00040CB0"/>
    <w:rsid w:val="0004176B"/>
    <w:rsid w:val="000449DB"/>
    <w:rsid w:val="0008012E"/>
    <w:rsid w:val="000A146A"/>
    <w:rsid w:val="000A26BC"/>
    <w:rsid w:val="000A7027"/>
    <w:rsid w:val="000B1BF3"/>
    <w:rsid w:val="000B5D78"/>
    <w:rsid w:val="000B6878"/>
    <w:rsid w:val="000B6C4A"/>
    <w:rsid w:val="000C4EDA"/>
    <w:rsid w:val="000D182E"/>
    <w:rsid w:val="000E54FF"/>
    <w:rsid w:val="000F51F4"/>
    <w:rsid w:val="000F7067"/>
    <w:rsid w:val="00106232"/>
    <w:rsid w:val="0011008F"/>
    <w:rsid w:val="00117C72"/>
    <w:rsid w:val="0013113D"/>
    <w:rsid w:val="001322FC"/>
    <w:rsid w:val="00171083"/>
    <w:rsid w:val="00172351"/>
    <w:rsid w:val="001975F5"/>
    <w:rsid w:val="001D0007"/>
    <w:rsid w:val="001D3E3E"/>
    <w:rsid w:val="00220A26"/>
    <w:rsid w:val="002312CE"/>
    <w:rsid w:val="0023149A"/>
    <w:rsid w:val="0023696B"/>
    <w:rsid w:val="0024086E"/>
    <w:rsid w:val="0025498B"/>
    <w:rsid w:val="00273642"/>
    <w:rsid w:val="00296DA3"/>
    <w:rsid w:val="002A5A83"/>
    <w:rsid w:val="002D4340"/>
    <w:rsid w:val="00327E73"/>
    <w:rsid w:val="00333392"/>
    <w:rsid w:val="00355CE0"/>
    <w:rsid w:val="00363A30"/>
    <w:rsid w:val="0037243A"/>
    <w:rsid w:val="00382FE8"/>
    <w:rsid w:val="00383BBF"/>
    <w:rsid w:val="0038593F"/>
    <w:rsid w:val="00395357"/>
    <w:rsid w:val="003A166F"/>
    <w:rsid w:val="003A18C5"/>
    <w:rsid w:val="003A5ED7"/>
    <w:rsid w:val="003B0883"/>
    <w:rsid w:val="003B3832"/>
    <w:rsid w:val="003C220B"/>
    <w:rsid w:val="003C5428"/>
    <w:rsid w:val="003E0AEA"/>
    <w:rsid w:val="003F2A97"/>
    <w:rsid w:val="0043110C"/>
    <w:rsid w:val="00437970"/>
    <w:rsid w:val="004566A0"/>
    <w:rsid w:val="00471256"/>
    <w:rsid w:val="004F2F1E"/>
    <w:rsid w:val="004F3196"/>
    <w:rsid w:val="00536426"/>
    <w:rsid w:val="00543F86"/>
    <w:rsid w:val="0055461D"/>
    <w:rsid w:val="0058465A"/>
    <w:rsid w:val="00590DF3"/>
    <w:rsid w:val="005A2CDC"/>
    <w:rsid w:val="005A54C3"/>
    <w:rsid w:val="005B4C7D"/>
    <w:rsid w:val="006043FB"/>
    <w:rsid w:val="00607227"/>
    <w:rsid w:val="006109F7"/>
    <w:rsid w:val="00647814"/>
    <w:rsid w:val="0067795B"/>
    <w:rsid w:val="00683D0C"/>
    <w:rsid w:val="0069192D"/>
    <w:rsid w:val="006B7AB8"/>
    <w:rsid w:val="006C0F51"/>
    <w:rsid w:val="006D18F6"/>
    <w:rsid w:val="006D428E"/>
    <w:rsid w:val="006F33B7"/>
    <w:rsid w:val="00723577"/>
    <w:rsid w:val="0072682D"/>
    <w:rsid w:val="00736440"/>
    <w:rsid w:val="00737875"/>
    <w:rsid w:val="00740A3F"/>
    <w:rsid w:val="00741880"/>
    <w:rsid w:val="007B0F70"/>
    <w:rsid w:val="007B6511"/>
    <w:rsid w:val="007E0EF5"/>
    <w:rsid w:val="007E3FAE"/>
    <w:rsid w:val="007E667B"/>
    <w:rsid w:val="00822B3A"/>
    <w:rsid w:val="00824208"/>
    <w:rsid w:val="008308A0"/>
    <w:rsid w:val="00852D43"/>
    <w:rsid w:val="00865726"/>
    <w:rsid w:val="0087680A"/>
    <w:rsid w:val="008815EE"/>
    <w:rsid w:val="00883A5C"/>
    <w:rsid w:val="008A22E9"/>
    <w:rsid w:val="008B43B1"/>
    <w:rsid w:val="008F51E2"/>
    <w:rsid w:val="00901EBC"/>
    <w:rsid w:val="00903048"/>
    <w:rsid w:val="009078FF"/>
    <w:rsid w:val="009457C8"/>
    <w:rsid w:val="00953FFE"/>
    <w:rsid w:val="00964F7C"/>
    <w:rsid w:val="009703AF"/>
    <w:rsid w:val="00974174"/>
    <w:rsid w:val="009741D1"/>
    <w:rsid w:val="00974C28"/>
    <w:rsid w:val="00976E37"/>
    <w:rsid w:val="009A3B4A"/>
    <w:rsid w:val="009F7856"/>
    <w:rsid w:val="00A10BA1"/>
    <w:rsid w:val="00A174CC"/>
    <w:rsid w:val="00A2357C"/>
    <w:rsid w:val="00A443CA"/>
    <w:rsid w:val="00A71C40"/>
    <w:rsid w:val="00A77B8E"/>
    <w:rsid w:val="00A82FBB"/>
    <w:rsid w:val="00AA4711"/>
    <w:rsid w:val="00AD201A"/>
    <w:rsid w:val="00AD2884"/>
    <w:rsid w:val="00AD5A3A"/>
    <w:rsid w:val="00AD759B"/>
    <w:rsid w:val="00AE2E79"/>
    <w:rsid w:val="00AE528C"/>
    <w:rsid w:val="00AF4998"/>
    <w:rsid w:val="00B03B7F"/>
    <w:rsid w:val="00B1187F"/>
    <w:rsid w:val="00B35CC8"/>
    <w:rsid w:val="00B47589"/>
    <w:rsid w:val="00BD6C0B"/>
    <w:rsid w:val="00BD7967"/>
    <w:rsid w:val="00BE4F5A"/>
    <w:rsid w:val="00C321B1"/>
    <w:rsid w:val="00C55633"/>
    <w:rsid w:val="00C8775F"/>
    <w:rsid w:val="00C95FB7"/>
    <w:rsid w:val="00CD2C82"/>
    <w:rsid w:val="00CF59EA"/>
    <w:rsid w:val="00D04287"/>
    <w:rsid w:val="00D062BE"/>
    <w:rsid w:val="00D10857"/>
    <w:rsid w:val="00D13AD5"/>
    <w:rsid w:val="00D23567"/>
    <w:rsid w:val="00D46663"/>
    <w:rsid w:val="00D77E1C"/>
    <w:rsid w:val="00DD58AA"/>
    <w:rsid w:val="00DE01F5"/>
    <w:rsid w:val="00E034BE"/>
    <w:rsid w:val="00E37077"/>
    <w:rsid w:val="00E50727"/>
    <w:rsid w:val="00E52B78"/>
    <w:rsid w:val="00E863D4"/>
    <w:rsid w:val="00E92794"/>
    <w:rsid w:val="00E969AE"/>
    <w:rsid w:val="00ED0DE6"/>
    <w:rsid w:val="00ED4569"/>
    <w:rsid w:val="00EE484F"/>
    <w:rsid w:val="00EF2448"/>
    <w:rsid w:val="00F110F7"/>
    <w:rsid w:val="00F62692"/>
    <w:rsid w:val="00F711CE"/>
    <w:rsid w:val="00F74510"/>
    <w:rsid w:val="00F9028E"/>
    <w:rsid w:val="00F911F1"/>
    <w:rsid w:val="00F943F9"/>
    <w:rsid w:val="00FA1DC3"/>
    <w:rsid w:val="00FB300C"/>
    <w:rsid w:val="00FC2269"/>
    <w:rsid w:val="00FF4171"/>
    <w:rsid w:val="036679B5"/>
    <w:rsid w:val="07B19503"/>
    <w:rsid w:val="07DB359B"/>
    <w:rsid w:val="0C0E85B3"/>
    <w:rsid w:val="16B6BA70"/>
    <w:rsid w:val="17C0CF2A"/>
    <w:rsid w:val="1C9B07E0"/>
    <w:rsid w:val="22B2B6E2"/>
    <w:rsid w:val="25B8FABB"/>
    <w:rsid w:val="2704BCD1"/>
    <w:rsid w:val="2804B55F"/>
    <w:rsid w:val="28633980"/>
    <w:rsid w:val="28881728"/>
    <w:rsid w:val="295044C1"/>
    <w:rsid w:val="29FFC75A"/>
    <w:rsid w:val="31AB653A"/>
    <w:rsid w:val="350025CE"/>
    <w:rsid w:val="36719B1E"/>
    <w:rsid w:val="370B94F4"/>
    <w:rsid w:val="3B6B825D"/>
    <w:rsid w:val="3C2A14E8"/>
    <w:rsid w:val="3E5C1C6B"/>
    <w:rsid w:val="4035A285"/>
    <w:rsid w:val="42BA5927"/>
    <w:rsid w:val="45D88567"/>
    <w:rsid w:val="498D2C62"/>
    <w:rsid w:val="4BA162B4"/>
    <w:rsid w:val="4E4CA4DE"/>
    <w:rsid w:val="4E51310C"/>
    <w:rsid w:val="4EC18F1E"/>
    <w:rsid w:val="4F01EF55"/>
    <w:rsid w:val="4F6523DA"/>
    <w:rsid w:val="4FAF6437"/>
    <w:rsid w:val="50511173"/>
    <w:rsid w:val="505A040E"/>
    <w:rsid w:val="5161496B"/>
    <w:rsid w:val="5347282E"/>
    <w:rsid w:val="53AE6896"/>
    <w:rsid w:val="53E2A6A7"/>
    <w:rsid w:val="54CA6EDE"/>
    <w:rsid w:val="56F79B9D"/>
    <w:rsid w:val="5ACB75D4"/>
    <w:rsid w:val="60825574"/>
    <w:rsid w:val="67A8ECED"/>
    <w:rsid w:val="71814181"/>
    <w:rsid w:val="7A648E0B"/>
    <w:rsid w:val="7A8BE5C7"/>
    <w:rsid w:val="7C605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eastAsia="SimSun" w:ascii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styleId="Normal" w:default="1">
    <w:name w:val="Normal"/>
    <w:qFormat/>
    <w:rsid w:val="004566A0"/>
    <w:rPr>
      <w:rFonts w:ascii="Times New Roman" w:hAnsi="Times New Roman" w:eastAsia="Times New Roman" w:cs="Times New Roman"/>
      <w:lang w:val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BodyTextIndentChar" w:customStyle="1">
    <w:name w:val="Body Text Indent Char"/>
    <w:basedOn w:val="DefaultParagraphFont"/>
    <w:link w:val="BodyTextIndent"/>
    <w:semiHidden/>
    <w:qFormat/>
    <w:rsid w:val="00F05B35"/>
    <w:rPr>
      <w:rFonts w:ascii="Times" w:hAnsi="Times" w:eastAsia="Times" w:cs="Times New Roman"/>
      <w:szCs w:val="20"/>
      <w:lang w:val="en-US" w:eastAsia="en-GB"/>
    </w:rPr>
  </w:style>
  <w:style w:type="character" w:styleId="InternetLink" w:customStyle="1">
    <w:name w:val="Internet Link"/>
    <w:rsid w:val="00F05B35"/>
    <w:rPr>
      <w:color w:val="0000FF"/>
      <w:u w:val="single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6C6960"/>
    <w:rPr>
      <w:rFonts w:ascii="Times New Roman" w:hAnsi="Times New Roman" w:eastAsia="Times New Roman" w:cs="Times New Roman"/>
      <w:sz w:val="18"/>
      <w:szCs w:val="18"/>
      <w:lang w:val="en-US"/>
    </w:rPr>
  </w:style>
  <w:style w:type="character" w:styleId="refsource" w:customStyle="1">
    <w:name w:val="refsource"/>
    <w:basedOn w:val="DefaultParagraphFont"/>
    <w:qFormat/>
    <w:rsid w:val="006C6960"/>
  </w:style>
  <w:style w:type="character" w:styleId="HeaderChar" w:customStyle="1">
    <w:name w:val="Header Char"/>
    <w:basedOn w:val="DefaultParagraphFont"/>
    <w:link w:val="Header"/>
    <w:uiPriority w:val="99"/>
    <w:qFormat/>
    <w:rsid w:val="004609D1"/>
    <w:rPr>
      <w:rFonts w:ascii="Times New Roman" w:hAnsi="Times New Roman" w:eastAsia="Times New Roman" w:cs="Times New Roman"/>
      <w:lang w:val="en-US"/>
    </w:rPr>
  </w:style>
  <w:style w:type="character" w:styleId="FooterChar" w:customStyle="1">
    <w:name w:val="Footer Char"/>
    <w:basedOn w:val="DefaultParagraphFont"/>
    <w:link w:val="Footer"/>
    <w:uiPriority w:val="99"/>
    <w:qFormat/>
    <w:rsid w:val="004609D1"/>
    <w:rPr>
      <w:rFonts w:ascii="Times New Roman" w:hAnsi="Times New Roman" w:eastAsia="Times New Roman" w:cs="Times New Roman"/>
      <w:lang w:val="en-US"/>
    </w:rPr>
  </w:style>
  <w:style w:type="character" w:styleId="VisitedInternetLink" w:customStyle="1">
    <w:name w:val="Visited Internet Link"/>
    <w:rPr>
      <w:color w:val="800000"/>
      <w:u w:val="single"/>
    </w:rPr>
  </w:style>
  <w:style w:type="paragraph" w:styleId="Heading" w:customStyle="1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qFormat/>
    <w:rsid w:val="00F05B35"/>
    <w:pPr>
      <w:ind w:left="2880" w:hanging="2880"/>
    </w:pPr>
    <w:rPr>
      <w:rFonts w:ascii="Times" w:hAnsi="Times" w:eastAsia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styleId="HeaderandFooter" w:customStyle="1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ommentText">
    <w:name w:val="Comment Text"/>
    <w:basedOn w:val="Normal"/>
    <w:link w:val="CommentTextChar"/>
    <w:uiPriority w:val="99"/>
    <w:semiHidden/>
    <w:unhideWhenUsed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rFonts w:ascii="Times New Roman" w:hAnsi="Times New Roman" w:eastAsia="Times New Roman" w:cs="Times New Roman"/>
      <w:sz w:val="20"/>
      <w:szCs w:val="20"/>
      <w:lang w:val="en-US"/>
    </w:rPr>
  </w:style>
  <w:style w:type="character" w:styleId="CommentReference">
    <w:name w:val="Comment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hAnsi="Times New Roman" w:eastAsia="Times New Roman" w:cs="Times New Roman"/>
      <w:lang w:val="en-US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D13AD5"/>
    <w:rPr>
      <w:rFonts w:ascii="Times New Roman" w:hAnsi="Times New Roman" w:eastAsia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  <w:style w:type="character" w:styleId="fontstyle21" w:customStyle="1">
    <w:name w:val="fontstyle21"/>
    <w:basedOn w:val="DefaultParagraphFont"/>
    <w:qFormat/>
    <w:rsid w:val="003C220B"/>
    <w:rPr>
      <w:rFonts w:hint="default" w:ascii="TimesNewRomanPS-BoldMT" w:hAnsi="TimesNewRomanPS-BoldMT"/>
      <w:b/>
      <w:bCs/>
      <w:color w:val="000000"/>
      <w:sz w:val="20"/>
      <w:szCs w:val="20"/>
    </w:rPr>
  </w:style>
  <w:style w:type="character" w:styleId="a" w:customStyle="1">
    <w:name w:val="正文文本缩进 字符"/>
    <w:basedOn w:val="DefaultParagraphFont"/>
    <w:uiPriority w:val="1"/>
    <w:semiHidden/>
    <w:rsid w:val="71814181"/>
    <w:rPr>
      <w:rFonts w:ascii="Times" w:hAnsi="Times" w:eastAsia="Times" w:cs="Times New Roman"/>
      <w:lang w:val="en-US" w:eastAsia="en-GB"/>
    </w:rPr>
  </w:style>
  <w:style w:type="character" w:styleId="a0" w:customStyle="1">
    <w:name w:val="批注框文本 字符"/>
    <w:basedOn w:val="DefaultParagraphFont"/>
    <w:uiPriority w:val="99"/>
    <w:semiHidden/>
    <w:rsid w:val="71814181"/>
    <w:rPr>
      <w:rFonts w:ascii="Times New Roman" w:hAnsi="Times New Roman" w:eastAsia="Times New Roman" w:cs="Times New Roman"/>
      <w:sz w:val="18"/>
      <w:szCs w:val="18"/>
      <w:lang w:val="en-US"/>
    </w:rPr>
  </w:style>
  <w:style w:type="character" w:styleId="a1" w:customStyle="1">
    <w:name w:val="页眉 字符"/>
    <w:basedOn w:val="DefaultParagraphFont"/>
    <w:uiPriority w:val="99"/>
    <w:rsid w:val="71814181"/>
    <w:rPr>
      <w:rFonts w:ascii="Times New Roman" w:hAnsi="Times New Roman" w:eastAsia="Times New Roman" w:cs="Times New Roman"/>
      <w:lang w:val="en-US"/>
    </w:rPr>
  </w:style>
  <w:style w:type="character" w:styleId="a2" w:customStyle="1">
    <w:name w:val="页脚 字符"/>
    <w:basedOn w:val="DefaultParagraphFont"/>
    <w:uiPriority w:val="99"/>
    <w:rsid w:val="71814181"/>
    <w:rPr>
      <w:rFonts w:ascii="Times New Roman" w:hAnsi="Times New Roman" w:eastAsia="Times New Roman" w:cs="Times New Roman"/>
      <w:lang w:val="en-US"/>
    </w:rPr>
  </w:style>
  <w:style w:type="character" w:styleId="a3" w:customStyle="1">
    <w:name w:val="批注文字 字符"/>
    <w:basedOn w:val="DefaultParagraphFont"/>
    <w:uiPriority w:val="99"/>
    <w:semiHidden/>
    <w:rsid w:val="71814181"/>
    <w:rPr>
      <w:rFonts w:ascii="Times New Roman" w:hAnsi="Times New Roman" w:eastAsia="Times New Roman" w:cs="Times New Roman"/>
      <w:sz w:val="20"/>
      <w:szCs w:val="20"/>
      <w:lang w:val="en-US"/>
    </w:rPr>
  </w:style>
  <w:style w:type="character" w:styleId="a4" w:customStyle="1">
    <w:name w:val="批注主题 字符"/>
    <w:basedOn w:val="a3"/>
    <w:uiPriority w:val="99"/>
    <w:semiHidden/>
    <w:rsid w:val="71814181"/>
    <w:rPr>
      <w:rFonts w:ascii="Times New Roman" w:hAnsi="Times New Roman" w:eastAsia="Times New Roman" w:cs="Times New Roman"/>
      <w:b/>
      <w:bCs/>
      <w:sz w:val="20"/>
      <w:szCs w:val="20"/>
      <w:lang w:val="en-US"/>
    </w:rPr>
  </w:style>
  <w:style w:type="character" w:styleId="fontstyle01" w:customStyle="1">
    <w:name w:val="fontstyle01"/>
    <w:basedOn w:val="DefaultParagraphFont"/>
    <w:uiPriority w:val="1"/>
    <w:rsid w:val="71814181"/>
    <w:rPr>
      <w:rFonts w:eastAsia="SimSun" w:asciiTheme="minorHAnsi" w:hAnsiTheme="minorHAnsi" w:cstheme="minorBidi"/>
      <w:b w:val="0"/>
      <w:bCs w:val="0"/>
      <w:i w:val="0"/>
      <w:iCs w:val="0"/>
      <w:color w:val="000000" w:themeColor="text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hyperlink" Target="https://ictv.global/ictv/proposals/2017.001B.A.v3.Ackermannviridae.zip" TargetMode="External" Id="rId13" /><Relationship Type="http://schemas.openxmlformats.org/officeDocument/2006/relationships/hyperlink" Target="about:blank" TargetMode="External" Id="rId18" /><Relationship Type="http://schemas.openxmlformats.org/officeDocument/2006/relationships/styles" Target="styles.xml" Id="rId3" /><Relationship Type="http://schemas.openxmlformats.org/officeDocument/2006/relationships/footer" Target="footer1.xml" Id="rId21" /><Relationship Type="http://schemas.openxmlformats.org/officeDocument/2006/relationships/endnotes" Target="endnotes.xml" Id="rId7" /><Relationship Type="http://schemas.openxmlformats.org/officeDocument/2006/relationships/hyperlink" Target="https://ictv.global/taxonomy/templates" TargetMode="External" Id="rId12" /><Relationship Type="http://schemas.openxmlformats.org/officeDocument/2006/relationships/image" Target="media/image3.png" Id="rId17" /><Relationship Type="http://schemas.openxmlformats.org/officeDocument/2006/relationships/numbering" Target="numbering.xml" Id="rId2" /><Relationship Type="http://schemas.openxmlformats.org/officeDocument/2006/relationships/hyperlink" Target="about:blank" TargetMode="External" Id="rId16" /><Relationship Type="http://schemas.openxmlformats.org/officeDocument/2006/relationships/header" Target="header1.xml" Id="rId20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yperlink" Target="https://ictv.global/sc" TargetMode="External" Id="rId11" /><Relationship Type="http://schemas.openxmlformats.org/officeDocument/2006/relationships/webSettings" Target="webSettings.xml" Id="rId5" /><Relationship Type="http://schemas.openxmlformats.org/officeDocument/2006/relationships/image" Target="media/image2.png" Id="rId15" /><Relationship Type="http://schemas.openxmlformats.org/officeDocument/2006/relationships/theme" Target="theme/theme1.xml" Id="rId23" /><Relationship Type="http://schemas.openxmlformats.org/officeDocument/2006/relationships/hyperlink" Target="mailto:lijinquan2017@163.com" TargetMode="External" Id="rId10" /><Relationship Type="http://schemas.openxmlformats.org/officeDocument/2006/relationships/image" Target="media/image4.png" Id="rId19" /><Relationship Type="http://schemas.openxmlformats.org/officeDocument/2006/relationships/settings" Target="settings.xml" Id="rId4" /><Relationship Type="http://schemas.openxmlformats.org/officeDocument/2006/relationships/hyperlink" Target="https://ictv.global/taxonomy/templates" TargetMode="External" Id="rId9" /><Relationship Type="http://schemas.openxmlformats.org/officeDocument/2006/relationships/hyperlink" Target="https://ictv.global/ictv/proposals/2017.001B.A.v3.Ackermannviridae.zip" TargetMode="External" Id="rId14" /><Relationship Type="http://schemas.openxmlformats.org/officeDocument/2006/relationships/fontTable" Target="fontTable.xml" Id="rId22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141DA-E478-4434-A4CA-A2F068AF9E3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c0de803-e079-4d4f-96bc-6f3b3b6923e3}" enabled="1" method="Privileged" siteId="{07ef1208-413c-4b5e-9cdd-64ef305754f0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Peter Simmonds</dc:creator>
  <dc:description/>
  <lastModifiedBy>Dann Turner</lastModifiedBy>
  <revision>9</revision>
  <dcterms:created xsi:type="dcterms:W3CDTF">2026-09-08T07:53:00.0000000Z</dcterms:created>
  <dcterms:modified xsi:type="dcterms:W3CDTF">2026-09-22T10:57:10.6559475Z</dcterms:modified>
  <dc:language>en-US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