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428FB753"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D33C493"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Create one new genus</w:t>
            </w:r>
            <w:r w:rsidR="000C226F">
              <w:rPr>
                <w:rFonts w:ascii="Aptos" w:hAnsi="Aptos" w:cs="Arial"/>
                <w:color w:val="000000" w:themeColor="text1"/>
                <w:sz w:val="20"/>
              </w:rPr>
              <w:t>,</w:t>
            </w:r>
            <w:r w:rsidRPr="006453B1">
              <w:rPr>
                <w:rFonts w:ascii="Aptos" w:hAnsi="Aptos" w:cs="Arial"/>
                <w:color w:val="000000" w:themeColor="text1"/>
                <w:sz w:val="20"/>
              </w:rPr>
              <w:t xml:space="preserve"> </w:t>
            </w:r>
            <w:r w:rsidR="008D7C03" w:rsidRPr="008D7C03">
              <w:rPr>
                <w:rFonts w:ascii="Aptos" w:hAnsi="Aptos" w:cs="Arial"/>
                <w:i/>
                <w:iCs/>
                <w:color w:val="000000" w:themeColor="text1"/>
                <w:sz w:val="20"/>
              </w:rPr>
              <w:t>Zizhuyuanvirus</w:t>
            </w:r>
            <w:r w:rsidR="000C226F">
              <w:rPr>
                <w:rFonts w:ascii="Aptos" w:hAnsi="Aptos" w:cs="Arial"/>
                <w:color w:val="000000" w:themeColor="text1"/>
                <w:sz w:val="20"/>
              </w:rPr>
              <w:t>,</w:t>
            </w:r>
            <w:r w:rsidRPr="006453B1">
              <w:rPr>
                <w:rFonts w:ascii="Aptos" w:hAnsi="Aptos" w:cs="Arial"/>
                <w:color w:val="000000" w:themeColor="text1"/>
                <w:sz w:val="20"/>
              </w:rPr>
              <w:t xml:space="preserve"> with </w:t>
            </w:r>
            <w:r>
              <w:rPr>
                <w:rFonts w:ascii="Aptos" w:hAnsi="Aptos" w:cs="Arial"/>
                <w:color w:val="000000" w:themeColor="text1"/>
                <w:sz w:val="20"/>
              </w:rPr>
              <w:t>one</w:t>
            </w:r>
            <w:r w:rsidRPr="006453B1">
              <w:rPr>
                <w:rFonts w:ascii="Aptos" w:hAnsi="Aptos" w:cs="Arial"/>
                <w:color w:val="000000" w:themeColor="text1"/>
                <w:sz w:val="20"/>
              </w:rPr>
              <w:t xml:space="preserve"> species (</w:t>
            </w:r>
            <w:r w:rsidR="000C226F">
              <w:rPr>
                <w:rFonts w:ascii="Aptos" w:hAnsi="Aptos" w:cs="Arial"/>
                <w:color w:val="000000" w:themeColor="text1"/>
                <w:sz w:val="20"/>
              </w:rPr>
              <w:t xml:space="preserve">Class: </w:t>
            </w:r>
            <w:r w:rsidRPr="000C226F">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26B92CDF" w:rsidR="00E37077" w:rsidRPr="00876FCA" w:rsidRDefault="00876FCA" w:rsidP="00876FCA">
            <w:pPr>
              <w:rPr>
                <w:rFonts w:ascii="Aptos Narrow" w:hAnsi="Aptos Narrow"/>
                <w:color w:val="000000"/>
                <w:sz w:val="22"/>
                <w:szCs w:val="22"/>
                <w:lang w:val="en-GB"/>
              </w:rPr>
            </w:pPr>
            <w:r>
              <w:rPr>
                <w:rFonts w:ascii="Aptos Narrow" w:hAnsi="Aptos Narrow"/>
                <w:color w:val="000000"/>
                <w:sz w:val="22"/>
                <w:szCs w:val="22"/>
              </w:rPr>
              <w:t>2025.084B.Zizhuyuanvirus_1ng_1ns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2AABD7B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1CC9D75C"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F0C2972"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43806163"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5E41446B"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EC4C5A6" w14:textId="5AC8A3D0" w:rsidR="006453B1" w:rsidRPr="00CD2C82" w:rsidRDefault="006453B1" w:rsidP="006453B1">
            <w:pPr>
              <w:rPr>
                <w:rFonts w:ascii="Aptos" w:hAnsi="Aptos" w:cs="Arial"/>
                <w:bCs/>
                <w:color w:val="000000" w:themeColor="text1"/>
                <w:sz w:val="20"/>
                <w:szCs w:val="20"/>
              </w:rPr>
            </w:pPr>
          </w:p>
        </w:tc>
        <w:tc>
          <w:tcPr>
            <w:tcW w:w="2126" w:type="dxa"/>
            <w:vAlign w:val="center"/>
          </w:tcPr>
          <w:p w14:paraId="1DDF5257"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87E5548"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3711172E"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44A5A8C5"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CF66A85"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F154F13"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7AEB3FA"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D009F5B"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3600C1D"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6B0CDC8D"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603D2636"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7394B9C7"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6B52FFF6"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54CFA498"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36B9A0C7"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3649E70E">
        <w:rPr>
          <w:rFonts w:ascii="Aptos" w:hAnsi="Aptos" w:cs="Arial"/>
          <w:color w:val="808080" w:themeColor="background1" w:themeShade="80"/>
          <w:sz w:val="20"/>
          <w:szCs w:val="20"/>
        </w:rPr>
        <w:t>&lt;Start here&gt;</w:t>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C4B04D9"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04F70A8A"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3649E70E">
        <w:trPr>
          <w:trHeight w:val="297"/>
        </w:trPr>
        <w:tc>
          <w:tcPr>
            <w:tcW w:w="8926" w:type="dxa"/>
            <w:gridSpan w:val="2"/>
            <w:shd w:val="clear" w:color="auto" w:fill="F2F2F2" w:themeFill="background1" w:themeFillShade="F2"/>
          </w:tcPr>
          <w:p w14:paraId="20EDA6C5" w14:textId="09735560"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3649E70E">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3649E70E">
        <w:trPr>
          <w:trHeight w:val="71"/>
        </w:trPr>
        <w:tc>
          <w:tcPr>
            <w:tcW w:w="2547" w:type="dxa"/>
            <w:vAlign w:val="center"/>
          </w:tcPr>
          <w:p w14:paraId="2B4F2A8D" w14:textId="33792FFC" w:rsidR="00333392" w:rsidRPr="00040CB0" w:rsidRDefault="008D7C03" w:rsidP="3649E70E">
            <w:pPr>
              <w:jc w:val="both"/>
              <w:rPr>
                <w:rFonts w:ascii="Aptos" w:hAnsi="Aptos" w:cs="Arial"/>
                <w:color w:val="000000" w:themeColor="text1"/>
                <w:sz w:val="20"/>
                <w:szCs w:val="20"/>
              </w:rPr>
            </w:pPr>
            <w:r w:rsidRPr="3649E70E">
              <w:rPr>
                <w:rFonts w:ascii="Aptos" w:hAnsi="Aptos" w:cs="Arial"/>
                <w:color w:val="000000" w:themeColor="text1"/>
                <w:sz w:val="20"/>
                <w:szCs w:val="20"/>
              </w:rPr>
              <w:lastRenderedPageBreak/>
              <w:t>Zizhuyuanvirus</w:t>
            </w:r>
          </w:p>
        </w:tc>
        <w:tc>
          <w:tcPr>
            <w:tcW w:w="6379" w:type="dxa"/>
            <w:vAlign w:val="center"/>
          </w:tcPr>
          <w:p w14:paraId="5CCE7407" w14:textId="14BE8994" w:rsidR="000C462F" w:rsidRPr="00040CB0" w:rsidRDefault="00A824BE" w:rsidP="3649E70E">
            <w:pPr>
              <w:jc w:val="both"/>
              <w:rPr>
                <w:rFonts w:ascii="Aptos" w:hAnsi="Aptos" w:cs="Arial"/>
                <w:color w:val="000000" w:themeColor="text1"/>
                <w:sz w:val="20"/>
                <w:szCs w:val="20"/>
              </w:rPr>
            </w:pPr>
            <w:r w:rsidRPr="3649E70E">
              <w:rPr>
                <w:rFonts w:ascii="Aptos" w:hAnsi="Aptos" w:cs="Arial"/>
                <w:color w:val="000000" w:themeColor="text1"/>
                <w:sz w:val="20"/>
                <w:szCs w:val="20"/>
              </w:rPr>
              <w:t>Name</w:t>
            </w:r>
            <w:r w:rsidR="000C462F" w:rsidRPr="3649E70E">
              <w:rPr>
                <w:rFonts w:ascii="Aptos" w:hAnsi="Aptos" w:cs="Arial"/>
                <w:color w:val="000000" w:themeColor="text1"/>
                <w:sz w:val="20"/>
                <w:szCs w:val="20"/>
              </w:rPr>
              <w:t xml:space="preserve"> derived </w:t>
            </w:r>
            <w:r w:rsidR="008D7C03" w:rsidRPr="3649E70E">
              <w:rPr>
                <w:rFonts w:ascii="Aptos" w:hAnsi="Aptos" w:cs="Arial"/>
                <w:color w:val="000000" w:themeColor="text1"/>
                <w:sz w:val="20"/>
                <w:szCs w:val="20"/>
              </w:rPr>
              <w:t>from the address of the College of Life Science and Technology, Beijing University of Chemical Technology, No. 98 Zizhuyuan Road, Beijing 100080, China</w:t>
            </w:r>
          </w:p>
          <w:p w14:paraId="17202B3B" w14:textId="431A2780" w:rsidR="00333392" w:rsidRPr="00040CB0" w:rsidRDefault="00333392" w:rsidP="3649E70E">
            <w:pPr>
              <w:jc w:val="both"/>
              <w:rPr>
                <w:rFonts w:ascii="Aptos" w:hAnsi="Aptos" w:cs="Arial"/>
                <w:color w:val="000000" w:themeColor="text1"/>
                <w:sz w:val="20"/>
                <w:szCs w:val="20"/>
              </w:rPr>
            </w:pPr>
          </w:p>
        </w:tc>
      </w:tr>
      <w:tr w:rsidR="00333392" w:rsidRPr="009F7856" w14:paraId="7AAF5EF0" w14:textId="77777777" w:rsidTr="3649E70E">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3649E70E">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3649E70E">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ED72B52"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FA5E326"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3649E70E">
        <w:tc>
          <w:tcPr>
            <w:tcW w:w="8926" w:type="dxa"/>
            <w:shd w:val="clear" w:color="auto" w:fill="F2F2F2" w:themeFill="background1" w:themeFillShade="F2"/>
          </w:tcPr>
          <w:p w14:paraId="5831EE03" w14:textId="03BC008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3649E70E">
        <w:tc>
          <w:tcPr>
            <w:tcW w:w="8926" w:type="dxa"/>
          </w:tcPr>
          <w:p w14:paraId="4FD7E42A" w14:textId="77777777" w:rsidR="00A77B8E" w:rsidRDefault="00A77B8E" w:rsidP="00DD58AA">
            <w:pPr>
              <w:rPr>
                <w:rFonts w:ascii="Aptos" w:hAnsi="Aptos" w:cs="Arial"/>
                <w:b/>
                <w:i/>
                <w:sz w:val="20"/>
                <w:szCs w:val="20"/>
              </w:rPr>
            </w:pPr>
          </w:p>
          <w:p w14:paraId="5806D43F" w14:textId="32DC1F04" w:rsidR="7D3AEE9B" w:rsidRDefault="7D3AEE9B" w:rsidP="3649E70E">
            <w:pPr>
              <w:rPr>
                <w:rFonts w:ascii="Aptos" w:hAnsi="Aptos" w:cs="Arial"/>
                <w:sz w:val="20"/>
                <w:szCs w:val="20"/>
              </w:rPr>
            </w:pPr>
            <w:r w:rsidRPr="3649E70E">
              <w:rPr>
                <w:rFonts w:ascii="Aptos" w:hAnsi="Aptos" w:cs="Arial"/>
                <w:i/>
                <w:iCs/>
                <w:sz w:val="20"/>
                <w:szCs w:val="20"/>
              </w:rPr>
              <w:t xml:space="preserve">Taxonomic </w:t>
            </w:r>
            <w:r w:rsidR="00363A30" w:rsidRPr="3649E70E">
              <w:rPr>
                <w:rFonts w:ascii="Aptos" w:hAnsi="Aptos" w:cs="Arial"/>
                <w:i/>
                <w:iCs/>
                <w:sz w:val="20"/>
                <w:szCs w:val="20"/>
              </w:rPr>
              <w:t>rank</w:t>
            </w:r>
            <w:r w:rsidRPr="3649E70E">
              <w:rPr>
                <w:rFonts w:ascii="Aptos" w:hAnsi="Aptos" w:cs="Arial"/>
                <w:i/>
                <w:iCs/>
                <w:sz w:val="20"/>
                <w:szCs w:val="20"/>
              </w:rPr>
              <w:t>(s) affected</w:t>
            </w:r>
            <w:r w:rsidRPr="3649E70E">
              <w:rPr>
                <w:rFonts w:ascii="Aptos" w:hAnsi="Aptos" w:cs="Arial"/>
                <w:sz w:val="20"/>
                <w:szCs w:val="20"/>
              </w:rPr>
              <w:t>:</w:t>
            </w:r>
          </w:p>
          <w:p w14:paraId="31EC64DE" w14:textId="5976CB04" w:rsidR="3BE346C4" w:rsidRDefault="3BE346C4" w:rsidP="3649E70E">
            <w:pPr>
              <w:rPr>
                <w:rFonts w:ascii="Aptos" w:hAnsi="Aptos" w:cs="Arial"/>
                <w:sz w:val="20"/>
                <w:szCs w:val="20"/>
              </w:rPr>
            </w:pPr>
            <w:r w:rsidRPr="3649E70E">
              <w:rPr>
                <w:rFonts w:ascii="Aptos" w:hAnsi="Aptos" w:cs="Arial"/>
                <w:sz w:val="20"/>
                <w:szCs w:val="20"/>
              </w:rPr>
              <w:t xml:space="preserve">Realm </w:t>
            </w:r>
            <w:r w:rsidRPr="3649E70E">
              <w:rPr>
                <w:rFonts w:ascii="Aptos" w:hAnsi="Aptos" w:cs="Arial"/>
                <w:i/>
                <w:iCs/>
                <w:sz w:val="20"/>
                <w:szCs w:val="20"/>
              </w:rPr>
              <w:t>Duplodnaviria</w:t>
            </w:r>
            <w:r w:rsidRPr="3649E70E">
              <w:rPr>
                <w:rFonts w:ascii="Aptos" w:hAnsi="Aptos" w:cs="Arial"/>
                <w:sz w:val="20"/>
                <w:szCs w:val="20"/>
              </w:rPr>
              <w:t xml:space="preserve">, </w:t>
            </w:r>
            <w:proofErr w:type="gramStart"/>
            <w:r w:rsidRPr="3649E70E">
              <w:rPr>
                <w:rFonts w:ascii="Aptos" w:hAnsi="Aptos" w:cs="Arial"/>
                <w:sz w:val="20"/>
                <w:szCs w:val="20"/>
              </w:rPr>
              <w:t>kingdom</w:t>
            </w:r>
            <w:proofErr w:type="gramEnd"/>
            <w:r w:rsidRPr="3649E70E">
              <w:rPr>
                <w:rFonts w:ascii="Aptos" w:hAnsi="Aptos" w:cs="Arial"/>
                <w:sz w:val="20"/>
                <w:szCs w:val="20"/>
              </w:rPr>
              <w:t xml:space="preserve"> </w:t>
            </w:r>
            <w:r w:rsidRPr="3649E70E">
              <w:rPr>
                <w:rFonts w:ascii="Aptos" w:hAnsi="Aptos" w:cs="Arial"/>
                <w:i/>
                <w:iCs/>
                <w:sz w:val="20"/>
                <w:szCs w:val="20"/>
              </w:rPr>
              <w:t>Heunggongvirae</w:t>
            </w:r>
            <w:r w:rsidRPr="3649E70E">
              <w:rPr>
                <w:rFonts w:ascii="Aptos" w:hAnsi="Aptos" w:cs="Arial"/>
                <w:sz w:val="20"/>
                <w:szCs w:val="20"/>
              </w:rPr>
              <w:t xml:space="preserve">, phylum </w:t>
            </w:r>
            <w:r w:rsidRPr="3649E70E">
              <w:rPr>
                <w:rFonts w:ascii="Aptos" w:hAnsi="Aptos" w:cs="Arial"/>
                <w:i/>
                <w:iCs/>
                <w:sz w:val="20"/>
                <w:szCs w:val="20"/>
              </w:rPr>
              <w:t>Uroviricota</w:t>
            </w:r>
            <w:r w:rsidRPr="3649E70E">
              <w:rPr>
                <w:rFonts w:ascii="Aptos" w:hAnsi="Aptos" w:cs="Arial"/>
                <w:sz w:val="20"/>
                <w:szCs w:val="20"/>
              </w:rPr>
              <w:t xml:space="preserve">, class </w:t>
            </w:r>
            <w:r w:rsidRPr="3649E70E">
              <w:rPr>
                <w:rFonts w:ascii="Aptos" w:hAnsi="Aptos" w:cs="Arial"/>
                <w:i/>
                <w:iCs/>
                <w:sz w:val="20"/>
                <w:szCs w:val="20"/>
              </w:rPr>
              <w:t>Caudoviricetes</w:t>
            </w:r>
            <w:r w:rsidRPr="3649E70E">
              <w:rPr>
                <w:rFonts w:ascii="Aptos" w:hAnsi="Aptos" w:cs="Arial"/>
                <w:sz w:val="20"/>
                <w:szCs w:val="20"/>
              </w:rPr>
              <w:t xml:space="preserve">       </w:t>
            </w:r>
          </w:p>
          <w:p w14:paraId="60A9EC23" w14:textId="0B4FA538" w:rsidR="3649E70E" w:rsidRDefault="3649E70E" w:rsidP="3649E70E">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206494B8" w14:textId="050D99E4" w:rsidR="7D3AEE9B" w:rsidRDefault="7D3AEE9B" w:rsidP="3649E70E">
            <w:pPr>
              <w:rPr>
                <w:rFonts w:ascii="Aptos" w:hAnsi="Aptos" w:cs="Arial"/>
                <w:sz w:val="20"/>
                <w:szCs w:val="20"/>
              </w:rPr>
            </w:pPr>
            <w:r w:rsidRPr="3649E70E">
              <w:rPr>
                <w:rFonts w:ascii="Aptos" w:hAnsi="Aptos" w:cs="Arial"/>
                <w:i/>
                <w:iCs/>
                <w:sz w:val="20"/>
                <w:szCs w:val="20"/>
              </w:rPr>
              <w:t>Description of current taxonomy</w:t>
            </w:r>
            <w:r w:rsidRPr="3649E70E">
              <w:rPr>
                <w:rFonts w:ascii="Aptos" w:hAnsi="Aptos" w:cs="Arial"/>
                <w:sz w:val="20"/>
                <w:szCs w:val="20"/>
              </w:rPr>
              <w:t>:</w:t>
            </w:r>
          </w:p>
          <w:p w14:paraId="4DE3732A" w14:textId="232B163D" w:rsidR="70209637" w:rsidRDefault="70209637" w:rsidP="3649E70E">
            <w:pPr>
              <w:rPr>
                <w:rFonts w:ascii="Aptos" w:hAnsi="Aptos" w:cs="Arial"/>
                <w:sz w:val="20"/>
                <w:szCs w:val="20"/>
              </w:rPr>
            </w:pPr>
            <w:r w:rsidRPr="3649E70E">
              <w:rPr>
                <w:rFonts w:ascii="Aptos" w:hAnsi="Aptos" w:cs="Arial"/>
                <w:sz w:val="20"/>
                <w:szCs w:val="20"/>
              </w:rPr>
              <w:t>The bacterial viruses described in this proposal are currently unclassified</w:t>
            </w:r>
          </w:p>
          <w:p w14:paraId="0CC23970" w14:textId="360C541C" w:rsidR="3649E70E" w:rsidRDefault="3649E70E" w:rsidP="3649E70E">
            <w:pPr>
              <w:rPr>
                <w:rFonts w:ascii="Aptos" w:hAnsi="Aptos" w:cs="Arial"/>
                <w:sz w:val="20"/>
                <w:szCs w:val="20"/>
              </w:rPr>
            </w:pP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76AED2F2" w14:textId="49D258D8" w:rsidR="00A77B8E" w:rsidRPr="00BE4F5A" w:rsidRDefault="7D3AEE9B" w:rsidP="3649E70E">
            <w:pPr>
              <w:rPr>
                <w:rFonts w:ascii="Aptos" w:hAnsi="Aptos" w:cs="Arial"/>
                <w:sz w:val="20"/>
                <w:szCs w:val="20"/>
              </w:rPr>
            </w:pPr>
            <w:r w:rsidRPr="3649E70E">
              <w:rPr>
                <w:rFonts w:ascii="Aptos" w:hAnsi="Aptos" w:cs="Arial"/>
                <w:i/>
                <w:iCs/>
                <w:sz w:val="20"/>
                <w:szCs w:val="20"/>
              </w:rPr>
              <w:t>Proposed</w:t>
            </w:r>
            <w:r w:rsidRPr="3649E70E">
              <w:rPr>
                <w:rFonts w:ascii="Aptos" w:hAnsi="Aptos" w:cs="Arial"/>
                <w:sz w:val="20"/>
                <w:szCs w:val="20"/>
              </w:rPr>
              <w:t xml:space="preserve"> </w:t>
            </w:r>
            <w:r w:rsidRPr="3649E70E">
              <w:rPr>
                <w:rFonts w:ascii="Aptos" w:hAnsi="Aptos" w:cs="Arial"/>
                <w:i/>
                <w:iCs/>
                <w:sz w:val="20"/>
                <w:szCs w:val="20"/>
              </w:rPr>
              <w:t>taxonomic change(s):</w:t>
            </w:r>
            <w:r w:rsidRPr="3649E70E">
              <w:rPr>
                <w:rFonts w:ascii="Aptos" w:hAnsi="Aptos" w:cs="Arial"/>
                <w:sz w:val="20"/>
                <w:szCs w:val="20"/>
              </w:rPr>
              <w:t xml:space="preserve">     </w:t>
            </w:r>
          </w:p>
          <w:p w14:paraId="19D0D4AD" w14:textId="30DA17A3" w:rsidR="00A77B8E" w:rsidRPr="00BE4F5A" w:rsidRDefault="5CC942CB" w:rsidP="00DD58AA">
            <w:pPr>
              <w:rPr>
                <w:rFonts w:ascii="Aptos" w:hAnsi="Aptos" w:cs="Arial"/>
                <w:sz w:val="20"/>
                <w:szCs w:val="20"/>
              </w:rPr>
            </w:pPr>
            <w:r w:rsidRPr="3649E70E">
              <w:rPr>
                <w:rFonts w:ascii="Aptos" w:hAnsi="Aptos" w:cs="Arial"/>
                <w:sz w:val="20"/>
                <w:szCs w:val="20"/>
              </w:rPr>
              <w:t xml:space="preserve">Create one </w:t>
            </w:r>
            <w:r w:rsidR="00A824BE" w:rsidRPr="3649E70E">
              <w:rPr>
                <w:rFonts w:ascii="Aptos" w:hAnsi="Aptos" w:cs="Arial"/>
                <w:sz w:val="20"/>
                <w:szCs w:val="20"/>
              </w:rPr>
              <w:t>new genus</w:t>
            </w:r>
            <w:r w:rsidR="516118A6" w:rsidRPr="3649E70E">
              <w:rPr>
                <w:rFonts w:ascii="Aptos" w:hAnsi="Aptos" w:cs="Arial"/>
                <w:sz w:val="20"/>
                <w:szCs w:val="20"/>
              </w:rPr>
              <w:t>, “</w:t>
            </w:r>
            <w:r w:rsidR="516118A6" w:rsidRPr="3649E70E">
              <w:rPr>
                <w:rFonts w:ascii="Aptos" w:hAnsi="Aptos" w:cs="Arial"/>
                <w:i/>
                <w:iCs/>
                <w:sz w:val="20"/>
                <w:szCs w:val="20"/>
              </w:rPr>
              <w:t>Zizhuyuanvirus”</w:t>
            </w:r>
            <w:r w:rsidR="00A824BE" w:rsidRPr="3649E70E">
              <w:rPr>
                <w:rFonts w:ascii="Aptos" w:hAnsi="Aptos" w:cs="Arial"/>
                <w:sz w:val="20"/>
                <w:szCs w:val="20"/>
              </w:rPr>
              <w:t xml:space="preserve"> and a single species</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6CB0B5C0" w:rsidR="00A77B8E" w:rsidRPr="00BE4F5A" w:rsidRDefault="7D3AEE9B" w:rsidP="3649E70E">
            <w:pPr>
              <w:pStyle w:val="BodyTextIndent"/>
              <w:ind w:left="0" w:firstLine="0"/>
              <w:rPr>
                <w:rFonts w:ascii="Aptos" w:hAnsi="Aptos" w:cs="Arial"/>
                <w:color w:val="000000"/>
                <w:sz w:val="20"/>
              </w:rPr>
            </w:pPr>
            <w:r w:rsidRPr="3649E70E">
              <w:rPr>
                <w:rFonts w:ascii="Aptos" w:hAnsi="Aptos" w:cs="Arial"/>
                <w:i/>
                <w:iCs/>
                <w:sz w:val="20"/>
              </w:rPr>
              <w:t>Justification</w:t>
            </w:r>
            <w:r w:rsidRPr="3649E70E">
              <w:rPr>
                <w:rFonts w:ascii="Aptos" w:hAnsi="Aptos" w:cs="Arial"/>
                <w:sz w:val="20"/>
              </w:rPr>
              <w:t>:</w:t>
            </w:r>
            <w:r w:rsidR="00A824BE" w:rsidRPr="3649E70E">
              <w:rPr>
                <w:rFonts w:ascii="Aptos" w:hAnsi="Aptos" w:cs="Arial"/>
                <w:sz w:val="20"/>
              </w:rPr>
              <w:t xml:space="preserve"> It represents a unique phage</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3649E70E">
        <w:tc>
          <w:tcPr>
            <w:tcW w:w="8926" w:type="dxa"/>
            <w:shd w:val="clear" w:color="auto" w:fill="F2F2F2" w:themeFill="background1" w:themeFillShade="F2"/>
          </w:tcPr>
          <w:p w14:paraId="00CD2219" w14:textId="1D813F5B"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026856D6" w:rsidR="00A77B8E" w:rsidRDefault="00A77B8E" w:rsidP="00883A5C">
            <w:pPr>
              <w:pStyle w:val="BodyTextIndent"/>
              <w:ind w:left="720" w:firstLine="0"/>
              <w:rPr>
                <w:rFonts w:ascii="Aptos" w:hAnsi="Aptos" w:cs="Arial"/>
                <w:color w:val="0000FF"/>
                <w:sz w:val="20"/>
              </w:rPr>
            </w:pPr>
          </w:p>
        </w:tc>
      </w:tr>
      <w:tr w:rsidR="00A77B8E" w14:paraId="1E86E5C0" w14:textId="77777777" w:rsidTr="3649E70E">
        <w:tc>
          <w:tcPr>
            <w:tcW w:w="8926" w:type="dxa"/>
          </w:tcPr>
          <w:p w14:paraId="49680848" w14:textId="77777777" w:rsidR="00A77B8E" w:rsidRDefault="00A77B8E" w:rsidP="00DD58AA">
            <w:pPr>
              <w:rPr>
                <w:rFonts w:ascii="Aptos" w:hAnsi="Aptos" w:cs="Arial"/>
                <w:b/>
                <w:i/>
                <w:sz w:val="20"/>
                <w:szCs w:val="20"/>
              </w:rPr>
            </w:pPr>
          </w:p>
          <w:p w14:paraId="7FA9E563" w14:textId="32DC1F04" w:rsidR="70A93253" w:rsidRDefault="70A93253" w:rsidP="3649E70E">
            <w:pPr>
              <w:rPr>
                <w:rFonts w:ascii="Aptos" w:hAnsi="Aptos" w:cs="Arial"/>
                <w:sz w:val="20"/>
                <w:szCs w:val="20"/>
              </w:rPr>
            </w:pPr>
            <w:r w:rsidRPr="3649E70E">
              <w:rPr>
                <w:rFonts w:ascii="Aptos" w:hAnsi="Aptos" w:cs="Arial"/>
                <w:i/>
                <w:iCs/>
                <w:sz w:val="20"/>
                <w:szCs w:val="20"/>
              </w:rPr>
              <w:t>Taxonomic rank(s) affected</w:t>
            </w:r>
            <w:r w:rsidRPr="3649E70E">
              <w:rPr>
                <w:rFonts w:ascii="Aptos" w:hAnsi="Aptos" w:cs="Arial"/>
                <w:sz w:val="20"/>
                <w:szCs w:val="20"/>
              </w:rPr>
              <w:t>:</w:t>
            </w:r>
          </w:p>
          <w:p w14:paraId="6575DCB9" w14:textId="5976CB04" w:rsidR="70A93253" w:rsidRDefault="70A93253" w:rsidP="3649E70E">
            <w:pPr>
              <w:rPr>
                <w:rFonts w:ascii="Aptos" w:hAnsi="Aptos" w:cs="Arial"/>
                <w:sz w:val="20"/>
                <w:szCs w:val="20"/>
              </w:rPr>
            </w:pPr>
            <w:r w:rsidRPr="3649E70E">
              <w:rPr>
                <w:rFonts w:ascii="Aptos" w:hAnsi="Aptos" w:cs="Arial"/>
                <w:sz w:val="20"/>
                <w:szCs w:val="20"/>
              </w:rPr>
              <w:t xml:space="preserve">Realm </w:t>
            </w:r>
            <w:r w:rsidRPr="3649E70E">
              <w:rPr>
                <w:rFonts w:ascii="Aptos" w:hAnsi="Aptos" w:cs="Arial"/>
                <w:i/>
                <w:iCs/>
                <w:sz w:val="20"/>
                <w:szCs w:val="20"/>
              </w:rPr>
              <w:t>Duplodnaviria</w:t>
            </w:r>
            <w:r w:rsidRPr="3649E70E">
              <w:rPr>
                <w:rFonts w:ascii="Aptos" w:hAnsi="Aptos" w:cs="Arial"/>
                <w:sz w:val="20"/>
                <w:szCs w:val="20"/>
              </w:rPr>
              <w:t xml:space="preserve">, </w:t>
            </w:r>
            <w:proofErr w:type="gramStart"/>
            <w:r w:rsidRPr="3649E70E">
              <w:rPr>
                <w:rFonts w:ascii="Aptos" w:hAnsi="Aptos" w:cs="Arial"/>
                <w:sz w:val="20"/>
                <w:szCs w:val="20"/>
              </w:rPr>
              <w:t>kingdom</w:t>
            </w:r>
            <w:proofErr w:type="gramEnd"/>
            <w:r w:rsidRPr="3649E70E">
              <w:rPr>
                <w:rFonts w:ascii="Aptos" w:hAnsi="Aptos" w:cs="Arial"/>
                <w:sz w:val="20"/>
                <w:szCs w:val="20"/>
              </w:rPr>
              <w:t xml:space="preserve"> </w:t>
            </w:r>
            <w:r w:rsidRPr="3649E70E">
              <w:rPr>
                <w:rFonts w:ascii="Aptos" w:hAnsi="Aptos" w:cs="Arial"/>
                <w:i/>
                <w:iCs/>
                <w:sz w:val="20"/>
                <w:szCs w:val="20"/>
              </w:rPr>
              <w:t>Heunggongvirae</w:t>
            </w:r>
            <w:r w:rsidRPr="3649E70E">
              <w:rPr>
                <w:rFonts w:ascii="Aptos" w:hAnsi="Aptos" w:cs="Arial"/>
                <w:sz w:val="20"/>
                <w:szCs w:val="20"/>
              </w:rPr>
              <w:t xml:space="preserve">, phylum </w:t>
            </w:r>
            <w:r w:rsidRPr="3649E70E">
              <w:rPr>
                <w:rFonts w:ascii="Aptos" w:hAnsi="Aptos" w:cs="Arial"/>
                <w:i/>
                <w:iCs/>
                <w:sz w:val="20"/>
                <w:szCs w:val="20"/>
              </w:rPr>
              <w:t>Uroviricota</w:t>
            </w:r>
            <w:r w:rsidRPr="3649E70E">
              <w:rPr>
                <w:rFonts w:ascii="Aptos" w:hAnsi="Aptos" w:cs="Arial"/>
                <w:sz w:val="20"/>
                <w:szCs w:val="20"/>
              </w:rPr>
              <w:t xml:space="preserve">, class </w:t>
            </w:r>
            <w:r w:rsidRPr="3649E70E">
              <w:rPr>
                <w:rFonts w:ascii="Aptos" w:hAnsi="Aptos" w:cs="Arial"/>
                <w:i/>
                <w:iCs/>
                <w:sz w:val="20"/>
                <w:szCs w:val="20"/>
              </w:rPr>
              <w:t>Caudoviricetes</w:t>
            </w:r>
            <w:r w:rsidRPr="3649E70E">
              <w:rPr>
                <w:rFonts w:ascii="Aptos" w:hAnsi="Aptos" w:cs="Arial"/>
                <w:sz w:val="20"/>
                <w:szCs w:val="20"/>
              </w:rPr>
              <w:t xml:space="preserve">       </w:t>
            </w:r>
          </w:p>
          <w:p w14:paraId="6E11890D" w14:textId="0B4FA538" w:rsidR="3649E70E" w:rsidRDefault="3649E70E" w:rsidP="3649E70E">
            <w:pPr>
              <w:rPr>
                <w:rFonts w:ascii="Aptos" w:hAnsi="Aptos" w:cs="Arial"/>
                <w:sz w:val="20"/>
                <w:szCs w:val="20"/>
              </w:rPr>
            </w:pPr>
          </w:p>
          <w:p w14:paraId="6DEC8D06" w14:textId="77777777" w:rsidR="3649E70E" w:rsidRDefault="3649E70E" w:rsidP="3649E70E">
            <w:pPr>
              <w:rPr>
                <w:rFonts w:ascii="Aptos" w:hAnsi="Aptos" w:cs="Arial"/>
                <w:sz w:val="20"/>
                <w:szCs w:val="20"/>
              </w:rPr>
            </w:pPr>
          </w:p>
          <w:p w14:paraId="3663C807" w14:textId="050D99E4" w:rsidR="70A93253" w:rsidRDefault="70A93253" w:rsidP="3649E70E">
            <w:pPr>
              <w:rPr>
                <w:rFonts w:ascii="Aptos" w:hAnsi="Aptos" w:cs="Arial"/>
                <w:sz w:val="20"/>
                <w:szCs w:val="20"/>
              </w:rPr>
            </w:pPr>
            <w:r w:rsidRPr="3649E70E">
              <w:rPr>
                <w:rFonts w:ascii="Aptos" w:hAnsi="Aptos" w:cs="Arial"/>
                <w:i/>
                <w:iCs/>
                <w:sz w:val="20"/>
                <w:szCs w:val="20"/>
              </w:rPr>
              <w:t>Description of current taxonomy</w:t>
            </w:r>
            <w:r w:rsidRPr="3649E70E">
              <w:rPr>
                <w:rFonts w:ascii="Aptos" w:hAnsi="Aptos" w:cs="Arial"/>
                <w:sz w:val="20"/>
                <w:szCs w:val="20"/>
              </w:rPr>
              <w:t>:</w:t>
            </w:r>
          </w:p>
          <w:p w14:paraId="01D8EA08" w14:textId="232B163D" w:rsidR="70A93253" w:rsidRDefault="70A93253" w:rsidP="3649E70E">
            <w:pPr>
              <w:rPr>
                <w:rFonts w:ascii="Aptos" w:hAnsi="Aptos" w:cs="Arial"/>
                <w:sz w:val="20"/>
                <w:szCs w:val="20"/>
              </w:rPr>
            </w:pPr>
            <w:r w:rsidRPr="3649E70E">
              <w:rPr>
                <w:rFonts w:ascii="Aptos" w:hAnsi="Aptos" w:cs="Arial"/>
                <w:sz w:val="20"/>
                <w:szCs w:val="20"/>
              </w:rPr>
              <w:t>The bacterial viruses described in this proposal are currently unclassified</w:t>
            </w:r>
          </w:p>
          <w:p w14:paraId="7E12507E" w14:textId="360C541C" w:rsidR="3649E70E" w:rsidRDefault="3649E70E" w:rsidP="3649E70E">
            <w:pPr>
              <w:rPr>
                <w:rFonts w:ascii="Aptos" w:hAnsi="Aptos" w:cs="Arial"/>
                <w:sz w:val="20"/>
                <w:szCs w:val="20"/>
              </w:rPr>
            </w:pPr>
          </w:p>
          <w:p w14:paraId="12F8DDBA" w14:textId="77777777" w:rsidR="3649E70E" w:rsidRDefault="3649E70E" w:rsidP="3649E70E">
            <w:pPr>
              <w:rPr>
                <w:rFonts w:ascii="Aptos" w:hAnsi="Aptos" w:cs="Arial"/>
                <w:sz w:val="20"/>
                <w:szCs w:val="20"/>
              </w:rPr>
            </w:pPr>
          </w:p>
          <w:p w14:paraId="3E9252C2" w14:textId="77777777" w:rsidR="3649E70E" w:rsidRDefault="3649E70E" w:rsidP="3649E70E">
            <w:pPr>
              <w:rPr>
                <w:rFonts w:ascii="Aptos" w:hAnsi="Aptos" w:cs="Arial"/>
                <w:sz w:val="20"/>
                <w:szCs w:val="20"/>
              </w:rPr>
            </w:pPr>
          </w:p>
          <w:p w14:paraId="1FE8037B" w14:textId="49D258D8" w:rsidR="70A93253" w:rsidRDefault="70A93253" w:rsidP="3649E70E">
            <w:pPr>
              <w:rPr>
                <w:rFonts w:ascii="Aptos" w:hAnsi="Aptos" w:cs="Arial"/>
                <w:sz w:val="20"/>
                <w:szCs w:val="20"/>
              </w:rPr>
            </w:pPr>
            <w:r w:rsidRPr="3649E70E">
              <w:rPr>
                <w:rFonts w:ascii="Aptos" w:hAnsi="Aptos" w:cs="Arial"/>
                <w:i/>
                <w:iCs/>
                <w:sz w:val="20"/>
                <w:szCs w:val="20"/>
              </w:rPr>
              <w:t>Proposed</w:t>
            </w:r>
            <w:r w:rsidRPr="3649E70E">
              <w:rPr>
                <w:rFonts w:ascii="Aptos" w:hAnsi="Aptos" w:cs="Arial"/>
                <w:sz w:val="20"/>
                <w:szCs w:val="20"/>
              </w:rPr>
              <w:t xml:space="preserve"> </w:t>
            </w:r>
            <w:r w:rsidRPr="3649E70E">
              <w:rPr>
                <w:rFonts w:ascii="Aptos" w:hAnsi="Aptos" w:cs="Arial"/>
                <w:i/>
                <w:iCs/>
                <w:sz w:val="20"/>
                <w:szCs w:val="20"/>
              </w:rPr>
              <w:t>taxonomic change(s):</w:t>
            </w:r>
            <w:r w:rsidRPr="3649E70E">
              <w:rPr>
                <w:rFonts w:ascii="Aptos" w:hAnsi="Aptos" w:cs="Arial"/>
                <w:sz w:val="20"/>
                <w:szCs w:val="20"/>
              </w:rPr>
              <w:t xml:space="preserve">     </w:t>
            </w:r>
          </w:p>
          <w:p w14:paraId="68A38503" w14:textId="30DA17A3" w:rsidR="70A93253" w:rsidRDefault="70A93253" w:rsidP="3649E70E">
            <w:pPr>
              <w:rPr>
                <w:rFonts w:ascii="Aptos" w:hAnsi="Aptos" w:cs="Arial"/>
                <w:sz w:val="20"/>
                <w:szCs w:val="20"/>
              </w:rPr>
            </w:pPr>
            <w:r w:rsidRPr="3649E70E">
              <w:rPr>
                <w:rFonts w:ascii="Aptos" w:hAnsi="Aptos" w:cs="Arial"/>
                <w:sz w:val="20"/>
                <w:szCs w:val="20"/>
              </w:rPr>
              <w:t>Create one new genus, “</w:t>
            </w:r>
            <w:r w:rsidRPr="3649E70E">
              <w:rPr>
                <w:rFonts w:ascii="Aptos" w:hAnsi="Aptos" w:cs="Arial"/>
                <w:i/>
                <w:iCs/>
                <w:sz w:val="20"/>
                <w:szCs w:val="20"/>
              </w:rPr>
              <w:t>Zizhuyuanvirus”</w:t>
            </w:r>
            <w:r w:rsidRPr="3649E70E">
              <w:rPr>
                <w:rFonts w:ascii="Aptos" w:hAnsi="Aptos" w:cs="Arial"/>
                <w:sz w:val="20"/>
                <w:szCs w:val="20"/>
              </w:rPr>
              <w:t xml:space="preserve"> and a single species</w:t>
            </w:r>
          </w:p>
          <w:p w14:paraId="3BC84608" w14:textId="53F1C439" w:rsidR="3649E70E" w:rsidRDefault="3649E70E" w:rsidP="3649E70E">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3C7900A6" w14:textId="59ACB9EF" w:rsidR="00273642" w:rsidRPr="002A1FDF" w:rsidRDefault="50319756" w:rsidP="3649E70E">
            <w:pPr>
              <w:rPr>
                <w:rFonts w:ascii="Aptos" w:hAnsi="Aptos" w:cs="Arial"/>
                <w:i/>
                <w:iCs/>
                <w:sz w:val="20"/>
                <w:szCs w:val="20"/>
              </w:rPr>
            </w:pPr>
            <w:r w:rsidRPr="3649E70E">
              <w:rPr>
                <w:rFonts w:ascii="Aptos" w:hAnsi="Aptos" w:cs="Arial"/>
                <w:i/>
                <w:iCs/>
                <w:sz w:val="20"/>
                <w:szCs w:val="20"/>
              </w:rPr>
              <w:t>Demarcation criteria:</w:t>
            </w:r>
            <w:r w:rsidR="581E9538" w:rsidRPr="3649E70E">
              <w:rPr>
                <w:rFonts w:ascii="Aptos" w:hAnsi="Aptos" w:cs="Arial"/>
                <w:i/>
                <w:iCs/>
                <w:sz w:val="20"/>
                <w:szCs w:val="20"/>
              </w:rPr>
              <w:t xml:space="preserve">  </w:t>
            </w:r>
          </w:p>
          <w:p w14:paraId="11217D75" w14:textId="12065248" w:rsidR="00273642" w:rsidRPr="002A1FDF" w:rsidRDefault="6588AAAC" w:rsidP="3649E70E">
            <w:pPr>
              <w:rPr>
                <w:rFonts w:ascii="Aptos" w:hAnsi="Aptos" w:cs="Arial"/>
                <w:sz w:val="20"/>
                <w:szCs w:val="20"/>
              </w:rPr>
            </w:pPr>
            <w:proofErr w:type="gramStart"/>
            <w:r w:rsidRPr="3649E70E">
              <w:rPr>
                <w:rFonts w:ascii="Aptos" w:hAnsi="Aptos" w:cs="Arial"/>
                <w:sz w:val="20"/>
                <w:szCs w:val="20"/>
              </w:rPr>
              <w:t>Genus</w:t>
            </w:r>
            <w:proofErr w:type="gramEnd"/>
            <w:r w:rsidRPr="3649E70E">
              <w:rPr>
                <w:rFonts w:ascii="Aptos" w:hAnsi="Aptos" w:cs="Arial"/>
                <w:sz w:val="20"/>
                <w:szCs w:val="20"/>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232D2F0B" w14:textId="3E7EB749" w:rsidR="00273642" w:rsidRPr="002A1FDF" w:rsidRDefault="6588AAAC" w:rsidP="3649E70E">
            <w:pPr>
              <w:rPr>
                <w:rFonts w:ascii="Aptos" w:hAnsi="Aptos" w:cs="Arial"/>
                <w:sz w:val="20"/>
                <w:szCs w:val="20"/>
              </w:rPr>
            </w:pPr>
            <w:r w:rsidRPr="3649E70E">
              <w:rPr>
                <w:rFonts w:ascii="Aptos" w:hAnsi="Aptos" w:cs="Arial"/>
                <w:sz w:val="20"/>
                <w:szCs w:val="20"/>
              </w:rPr>
              <w:lastRenderedPageBreak/>
              <w:t>Species demarcation criteria: A demarcation value of 95% intergenomic similarity was used to define different species according to intergenomic similarity. Members of the same species have &gt;95% intergenomic similarity.</w:t>
            </w:r>
          </w:p>
          <w:p w14:paraId="266FF254" w14:textId="607CCB2F" w:rsidR="00273642" w:rsidRPr="002A1FDF" w:rsidRDefault="00273642" w:rsidP="3649E70E">
            <w:pPr>
              <w:rPr>
                <w:rFonts w:ascii="Aptos" w:hAnsi="Aptos" w:cs="Arial"/>
                <w:i/>
                <w:iCs/>
                <w:sz w:val="20"/>
                <w:szCs w:val="20"/>
              </w:rPr>
            </w:pPr>
          </w:p>
          <w:p w14:paraId="239C9D43" w14:textId="77777777" w:rsidR="00273642" w:rsidRDefault="00273642" w:rsidP="00DD58AA">
            <w:pPr>
              <w:rPr>
                <w:rFonts w:ascii="Aptos" w:hAnsi="Aptos" w:cs="Arial"/>
                <w:i/>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645172C0" w:rsidR="00A77B8E" w:rsidRPr="00BE4F5A" w:rsidRDefault="7D3AEE9B" w:rsidP="00DD58AA">
            <w:pPr>
              <w:rPr>
                <w:rFonts w:ascii="Aptos" w:hAnsi="Aptos" w:cs="Arial"/>
                <w:sz w:val="20"/>
                <w:szCs w:val="20"/>
              </w:rPr>
            </w:pPr>
            <w:r w:rsidRPr="3649E70E">
              <w:rPr>
                <w:rFonts w:ascii="Aptos" w:hAnsi="Aptos" w:cs="Arial"/>
                <w:i/>
                <w:iCs/>
                <w:sz w:val="20"/>
                <w:szCs w:val="20"/>
              </w:rPr>
              <w:t>Justification</w:t>
            </w:r>
            <w:r w:rsidRPr="3649E70E">
              <w:rPr>
                <w:rFonts w:ascii="Aptos" w:hAnsi="Aptos" w:cs="Arial"/>
                <w:sz w:val="20"/>
                <w:szCs w:val="20"/>
              </w:rPr>
              <w:t xml:space="preserve">:      </w:t>
            </w:r>
            <w:r w:rsidR="581E9538" w:rsidRPr="3649E70E">
              <w:rPr>
                <w:rFonts w:ascii="Aptos" w:hAnsi="Aptos" w:cs="Arial"/>
                <w:sz w:val="20"/>
                <w:szCs w:val="20"/>
              </w:rPr>
              <w:t>This is a unique, unclassified virus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711ED3FA"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C748A2E" w:rsidR="00FC2269" w:rsidRPr="00CF59EA" w:rsidRDefault="008D7C03" w:rsidP="005F790F">
            <w:pPr>
              <w:rPr>
                <w:rFonts w:ascii="Aptos" w:hAnsi="Aptos" w:cs="Arial"/>
                <w:b/>
                <w:sz w:val="20"/>
                <w:szCs w:val="20"/>
              </w:rPr>
            </w:pPr>
            <w:r>
              <w:rPr>
                <w:rFonts w:ascii="Aptos" w:hAnsi="Aptos" w:cs="Arial"/>
                <w:b/>
                <w:sz w:val="20"/>
                <w:szCs w:val="20"/>
              </w:rPr>
              <w:t>Zizhuyuan</w:t>
            </w:r>
            <w:r w:rsidR="006453B1">
              <w:rPr>
                <w:rFonts w:ascii="Aptos" w:hAnsi="Aptos" w:cs="Arial"/>
                <w:b/>
                <w:sz w:val="20"/>
                <w:szCs w:val="20"/>
              </w:rPr>
              <w:t>virus</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577B74C7"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45DE9F8A" w:rsidR="00A174CC" w:rsidRDefault="00FC2269" w:rsidP="00FC2269">
      <w:pPr>
        <w:rPr>
          <w:rFonts w:ascii="Aptos" w:hAnsi="Aptos"/>
          <w:color w:val="0070C0"/>
        </w:rPr>
      </w:pPr>
      <w:r w:rsidRPr="006C0F51">
        <w:rPr>
          <w:rFonts w:ascii="Aptos" w:hAnsi="Aptos" w:cs="Arial"/>
          <w:color w:val="808080" w:themeColor="background1" w:themeShade="80"/>
          <w:sz w:val="20"/>
        </w:rPr>
        <w:t>&lt;Start here&gt;</w:t>
      </w:r>
      <w:r w:rsidR="00F276D0" w:rsidRPr="00F276D0">
        <w:rPr>
          <w:rFonts w:ascii="Aptos" w:hAnsi="Aptos"/>
        </w:rPr>
        <w:t xml:space="preserve">Table 1.  Characteristics of the </w:t>
      </w:r>
      <w:proofErr w:type="gramStart"/>
      <w:r w:rsidR="00F276D0" w:rsidRPr="00F276D0">
        <w:rPr>
          <w:rFonts w:ascii="Aptos" w:hAnsi="Aptos"/>
        </w:rPr>
        <w:t>phage</w:t>
      </w:r>
      <w:proofErr w:type="gramEnd"/>
      <w:r w:rsidR="00F276D0" w:rsidRPr="00F276D0">
        <w:rPr>
          <w:rFonts w:ascii="Aptos" w:hAnsi="Aptos"/>
        </w:rPr>
        <w:t xml:space="preserve"> described in the proposal</w:t>
      </w:r>
    </w:p>
    <w:tbl>
      <w:tblPr>
        <w:tblStyle w:val="TableGrid"/>
        <w:tblW w:w="0" w:type="auto"/>
        <w:tblLook w:val="04A0" w:firstRow="1" w:lastRow="0" w:firstColumn="1" w:lastColumn="0" w:noHBand="0" w:noVBand="1"/>
      </w:tblPr>
      <w:tblGrid>
        <w:gridCol w:w="1366"/>
        <w:gridCol w:w="1393"/>
        <w:gridCol w:w="1348"/>
        <w:gridCol w:w="1190"/>
        <w:gridCol w:w="1252"/>
        <w:gridCol w:w="1030"/>
        <w:gridCol w:w="1013"/>
        <w:gridCol w:w="731"/>
      </w:tblGrid>
      <w:tr w:rsidR="00F00E0B" w14:paraId="1DD78C39" w14:textId="77777777" w:rsidTr="00F00E0B">
        <w:tc>
          <w:tcPr>
            <w:tcW w:w="1237" w:type="dxa"/>
          </w:tcPr>
          <w:p w14:paraId="61590AA6" w14:textId="13FFC7F8"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492"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6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335"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585"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167"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141"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901"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F00E0B">
        <w:tc>
          <w:tcPr>
            <w:tcW w:w="1237" w:type="dxa"/>
          </w:tcPr>
          <w:p w14:paraId="712B245F" w14:textId="3244D93E" w:rsidR="00F00E0B" w:rsidRPr="00F00E0B" w:rsidRDefault="008D7C03" w:rsidP="00FC2269">
            <w:pPr>
              <w:rPr>
                <w:rFonts w:ascii="Aptos" w:hAnsi="Aptos"/>
                <w:sz w:val="20"/>
                <w:szCs w:val="20"/>
              </w:rPr>
            </w:pPr>
            <w:r w:rsidRPr="008D7C03">
              <w:rPr>
                <w:rFonts w:ascii="Aptos" w:hAnsi="Aptos"/>
                <w:i/>
                <w:iCs/>
                <w:sz w:val="20"/>
                <w:szCs w:val="20"/>
              </w:rPr>
              <w:lastRenderedPageBreak/>
              <w:t>Leptolyngbya</w:t>
            </w:r>
            <w:r w:rsidRPr="008D7C03">
              <w:rPr>
                <w:rFonts w:ascii="Aptos" w:hAnsi="Aptos"/>
                <w:sz w:val="20"/>
                <w:szCs w:val="20"/>
              </w:rPr>
              <w:t xml:space="preserve"> </w:t>
            </w:r>
            <w:proofErr w:type="gramStart"/>
            <w:r w:rsidRPr="008D7C03">
              <w:rPr>
                <w:rFonts w:ascii="Aptos" w:hAnsi="Aptos"/>
                <w:sz w:val="20"/>
                <w:szCs w:val="20"/>
              </w:rPr>
              <w:t>phage</w:t>
            </w:r>
            <w:proofErr w:type="gramEnd"/>
            <w:r w:rsidRPr="008D7C03">
              <w:rPr>
                <w:rFonts w:ascii="Aptos" w:hAnsi="Aptos"/>
                <w:sz w:val="20"/>
                <w:szCs w:val="20"/>
              </w:rPr>
              <w:t xml:space="preserve"> Lsp-JY19</w:t>
            </w:r>
          </w:p>
        </w:tc>
        <w:tc>
          <w:tcPr>
            <w:tcW w:w="1492" w:type="dxa"/>
          </w:tcPr>
          <w:p w14:paraId="1F1F3D29" w14:textId="6E3E9074" w:rsidR="00F00E0B" w:rsidRPr="00563D4C" w:rsidRDefault="008D7C03" w:rsidP="00FC2269">
            <w:pPr>
              <w:rPr>
                <w:rFonts w:ascii="Aptos" w:hAnsi="Aptos"/>
                <w:i/>
                <w:iCs/>
                <w:sz w:val="20"/>
                <w:szCs w:val="20"/>
              </w:rPr>
            </w:pPr>
            <w:r w:rsidRPr="008D7C03">
              <w:rPr>
                <w:rFonts w:ascii="Aptos" w:hAnsi="Aptos"/>
                <w:i/>
                <w:iCs/>
                <w:sz w:val="20"/>
                <w:szCs w:val="20"/>
              </w:rPr>
              <w:t>Leptolyngbya boryana</w:t>
            </w:r>
          </w:p>
        </w:tc>
        <w:tc>
          <w:tcPr>
            <w:tcW w:w="1465" w:type="dxa"/>
          </w:tcPr>
          <w:p w14:paraId="0C7A100F" w14:textId="134AA50B" w:rsidR="00F00E0B" w:rsidRPr="00F00E0B" w:rsidRDefault="000C462F" w:rsidP="00FC2269">
            <w:pPr>
              <w:rPr>
                <w:rFonts w:ascii="Aptos" w:hAnsi="Aptos"/>
                <w:sz w:val="20"/>
                <w:szCs w:val="20"/>
              </w:rPr>
            </w:pPr>
            <w:r>
              <w:rPr>
                <w:rFonts w:ascii="Aptos" w:hAnsi="Aptos"/>
                <w:sz w:val="20"/>
                <w:szCs w:val="20"/>
              </w:rPr>
              <w:t>Sipho</w:t>
            </w:r>
            <w:r w:rsidR="00F00E0B" w:rsidRPr="00F00E0B">
              <w:rPr>
                <w:rFonts w:ascii="Aptos" w:hAnsi="Aptos"/>
                <w:sz w:val="20"/>
                <w:szCs w:val="20"/>
              </w:rPr>
              <w:t>virus</w:t>
            </w:r>
          </w:p>
        </w:tc>
        <w:tc>
          <w:tcPr>
            <w:tcW w:w="1335" w:type="dxa"/>
          </w:tcPr>
          <w:p w14:paraId="41C6D1D6" w14:textId="1865166B" w:rsidR="00F00E0B" w:rsidRPr="00F00E0B" w:rsidRDefault="00F00E0B" w:rsidP="00FC2269">
            <w:pPr>
              <w:rPr>
                <w:rFonts w:ascii="Aptos" w:hAnsi="Aptos"/>
                <w:sz w:val="20"/>
                <w:szCs w:val="20"/>
              </w:rPr>
            </w:pPr>
            <w:r w:rsidRPr="00F00E0B">
              <w:rPr>
                <w:rFonts w:ascii="Aptos" w:hAnsi="Aptos"/>
                <w:sz w:val="20"/>
                <w:szCs w:val="20"/>
              </w:rPr>
              <w:t>Temperate</w:t>
            </w:r>
          </w:p>
        </w:tc>
        <w:tc>
          <w:tcPr>
            <w:tcW w:w="585" w:type="dxa"/>
          </w:tcPr>
          <w:p w14:paraId="4C01372D" w14:textId="73D43E51" w:rsidR="00F00E0B" w:rsidRPr="00F00E0B" w:rsidRDefault="008D7C03" w:rsidP="00FC2269">
            <w:pPr>
              <w:rPr>
                <w:rFonts w:ascii="Aptos" w:hAnsi="Aptos"/>
                <w:sz w:val="20"/>
                <w:szCs w:val="20"/>
              </w:rPr>
            </w:pPr>
            <w:r w:rsidRPr="008D7C03">
              <w:rPr>
                <w:rFonts w:ascii="Aptos" w:hAnsi="Aptos"/>
                <w:sz w:val="20"/>
                <w:szCs w:val="20"/>
              </w:rPr>
              <w:t>PP438411.1</w:t>
            </w:r>
          </w:p>
        </w:tc>
        <w:tc>
          <w:tcPr>
            <w:tcW w:w="1167" w:type="dxa"/>
          </w:tcPr>
          <w:p w14:paraId="036CD60A" w14:textId="06A3DA14" w:rsidR="00F00E0B" w:rsidRPr="00F00E0B" w:rsidRDefault="008D7C03" w:rsidP="00FC2269">
            <w:pPr>
              <w:rPr>
                <w:rFonts w:ascii="Aptos" w:hAnsi="Aptos"/>
                <w:sz w:val="20"/>
                <w:szCs w:val="20"/>
              </w:rPr>
            </w:pPr>
            <w:r w:rsidRPr="008D7C03">
              <w:rPr>
                <w:rFonts w:ascii="Aptos" w:hAnsi="Aptos"/>
                <w:sz w:val="20"/>
                <w:szCs w:val="20"/>
              </w:rPr>
              <w:t>37390 bp</w:t>
            </w:r>
          </w:p>
        </w:tc>
        <w:tc>
          <w:tcPr>
            <w:tcW w:w="1141" w:type="dxa"/>
          </w:tcPr>
          <w:p w14:paraId="015BE234" w14:textId="17AD8C89" w:rsidR="00F00E0B" w:rsidRPr="00F00E0B" w:rsidRDefault="008D7C03" w:rsidP="00FC2269">
            <w:pPr>
              <w:rPr>
                <w:rFonts w:ascii="Aptos" w:hAnsi="Aptos"/>
                <w:sz w:val="20"/>
                <w:szCs w:val="20"/>
              </w:rPr>
            </w:pPr>
            <w:r>
              <w:rPr>
                <w:rFonts w:ascii="Aptos" w:hAnsi="Aptos"/>
                <w:sz w:val="20"/>
                <w:szCs w:val="20"/>
              </w:rPr>
              <w:t>48</w:t>
            </w:r>
          </w:p>
        </w:tc>
        <w:tc>
          <w:tcPr>
            <w:tcW w:w="901" w:type="dxa"/>
          </w:tcPr>
          <w:p w14:paraId="3D018A94" w14:textId="13114686" w:rsidR="00F00E0B" w:rsidRPr="00F00E0B" w:rsidRDefault="000C462F" w:rsidP="00FC2269">
            <w:pPr>
              <w:rPr>
                <w:rFonts w:ascii="Aptos" w:hAnsi="Aptos"/>
                <w:sz w:val="20"/>
                <w:szCs w:val="20"/>
              </w:rPr>
            </w:pPr>
            <w:r>
              <w:rPr>
                <w:rFonts w:ascii="Aptos" w:hAnsi="Aptos"/>
                <w:sz w:val="20"/>
                <w:szCs w:val="20"/>
              </w:rPr>
              <w:t>0</w:t>
            </w:r>
          </w:p>
        </w:tc>
      </w:tr>
    </w:tbl>
    <w:p w14:paraId="779BCE8F" w14:textId="67F1B33A" w:rsidR="009C447F" w:rsidRDefault="009A2D16"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10677AA" wp14:editId="66BF5B0C">
                <wp:simplePos x="0" y="0"/>
                <wp:positionH relativeFrom="column">
                  <wp:posOffset>5886450</wp:posOffset>
                </wp:positionH>
                <wp:positionV relativeFrom="paragraph">
                  <wp:posOffset>2804795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A00118B">
              <v:shapetype id="_x0000_t5" coordsize="21600,21600" o:spt="5" adj="10800" path="m@0,l,21600r21600,xe" w14:anchorId="40E1C879">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463.5pt;margin-top:220.8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9ipdHeIAAAAMAQAADwAAAGRycy9kb3ducmV2LnhtbEyPwU7DMBBE70j8g7VIXBC1U1oCIZsK&#10;kLiAkCCAxHEbL3FEbEex26Z8Pe4JjrMzmn1Tribbiy2PofMOIZspEOwarzvXIry/PZxfgQiRnKbe&#10;O0bYc4BVdXxUUqH9zr3yto6tSCUuFIRgYhwKKUNj2FKY+YFd8r78aCkmObZSj7RL5baXc6UupaXO&#10;pQ+GBr433HzXG4vQfZwxLZ9/nvaPL591b2o73bUW8fRkur0BEXmKf2E44Cd0qBLT2m+cDqJHuJ7n&#10;aUtEWCyyHMQhodRFOq0Rllmeg6xK+X9E9QsAAP//AwBQSwECLQAUAAYACAAAACEAtoM4kv4AAADh&#10;AQAAEwAAAAAAAAAAAAAAAAAAAAAAW0NvbnRlbnRfVHlwZXNdLnhtbFBLAQItABQABgAIAAAAIQA4&#10;/SH/1gAAAJQBAAALAAAAAAAAAAAAAAAAAC8BAABfcmVscy8ucmVsc1BLAQItABQABgAIAAAAIQAH&#10;nkBxgQIAAJoFAAAOAAAAAAAAAAAAAAAAAC4CAABkcnMvZTJvRG9jLnhtbFBLAQItABQABgAIAAAA&#10;IQD2Kl0d4gAAAAwBAAAPAAAAAAAAAAAAAAAAANsEAABkcnMvZG93bnJldi54bWxQSwUGAAAAAAQA&#10;BADzAAAA6gUAAAAA&#10;"/>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0" w:name="_Hlk197507033"/>
      <w:r w:rsidR="009C447F" w:rsidRPr="59BD7971">
        <w:rPr>
          <w:rFonts w:ascii="Aptos" w:eastAsia="Aptos" w:hAnsi="Aptos" w:cs="Aptos"/>
        </w:rPr>
        <w:t>;</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bookmarkEnd w:id="0"/>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10945501"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0E97ACF8" wp14:editId="55A97990">
                <wp:simplePos x="0" y="0"/>
                <wp:positionH relativeFrom="column">
                  <wp:posOffset>4349750</wp:posOffset>
                </wp:positionH>
                <wp:positionV relativeFrom="paragraph">
                  <wp:posOffset>3054350</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94FE079">
              <v:shape id="Isosceles Triangle 1" style="position:absolute;margin-left:342.5pt;margin-top:240.5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PdEurfgAAAACwEAAA8AAABkcnMvZG93bnJldi54bWxMj09Lw0AQxe+C&#10;32EZwYvYTcWkIWZSVPCiCBoVPG6zYza4f0J226Z+eqcnvb3HPN78Xr2enRU7muIQPMJykYEg3wU9&#10;+B7h/e3hsgQRk/Ja2eAJ4UAR1s3pSa0qHfb+lXZt6gWX+FgpBJPSWEkZO0NOxUUYyfPtK0xOJbZT&#10;L/Wk9lzurLzKskI6NXj+YNRI94a673brEIaPC1L588/T4fHls7WmdfNd7xDPz+bbGxCJ5vQXhiM+&#10;o0PDTJuw9ToKi1CUOW9JCNflkgUnVsVRbBDyfJWBbGr5f0PzCwAA//8DAFBLAQItABQABgAIAAAA&#10;IQC2gziS/gAAAOEBAAATAAAAAAAAAAAAAAAAAAAAAABbQ29udGVudF9UeXBlc10ueG1sUEsBAi0A&#10;FAAGAAgAAAAhADj9If/WAAAAlAEAAAsAAAAAAAAAAAAAAAAALwEAAF9yZWxzLy5yZWxzUEsBAi0A&#10;FAAGAAgAAAAhAAlVFtlVAgAA3QQAAA4AAAAAAAAAAAAAAAAALgIAAGRycy9lMm9Eb2MueG1sUEsB&#10;Ai0AFAAGAAgAAAAhAPdEurfgAAAACwEAAA8AAAAAAAAAAAAAAAAArwQAAGRycy9kb3ducmV2Lnht&#10;bFBLBQYAAAAABAAEAPMAAAC8BQAAAAA=&#10;" w14:anchorId="2021431D"/>
            </w:pict>
          </mc:Fallback>
        </mc:AlternateContent>
      </w:r>
      <w:r>
        <w:rPr>
          <w:rFonts w:ascii="Aptos" w:eastAsia="Aptos" w:hAnsi="Aptos" w:cs="Aptos"/>
          <w:noProof/>
        </w:rPr>
        <w:drawing>
          <wp:inline distT="0" distB="0" distL="0" distR="0" wp14:anchorId="15B49D75" wp14:editId="49CB7EAD">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095A6F08" wp14:editId="28FB3FCE">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2EA21ED1" w:rsidR="009C447F" w:rsidRPr="009C447F" w:rsidRDefault="009C447F" w:rsidP="009C447F">
      <w:pPr>
        <w:rPr>
          <w:rFonts w:ascii="Aptos" w:hAnsi="Aptos"/>
        </w:rPr>
      </w:pPr>
      <w:r w:rsidRPr="3649E70E">
        <w:rPr>
          <w:rFonts w:ascii="Aptos" w:hAnsi="Aptos"/>
        </w:rPr>
        <w:t xml:space="preserve">Figure 2. ViPTree analysis:  ViPTree analysis (https://www.genome.jp/viptree/; [4]) is based upon Rohwer and Edwards (2002) Phage Proteomic Tree [5].   The taxon under discussion is indicated with a red arrowhead.   </w:t>
      </w:r>
      <w:r w:rsidR="003B1D1B" w:rsidRPr="3649E70E">
        <w:rPr>
          <w:rFonts w:ascii="Aptos" w:eastAsia="Aptos" w:hAnsi="Aptos" w:cs="Aptos"/>
        </w:rPr>
        <w:t xml:space="preserve">Abbreviations: phg = phage; Baci = </w:t>
      </w:r>
      <w:r w:rsidR="003B1D1B" w:rsidRPr="3649E70E">
        <w:rPr>
          <w:rFonts w:ascii="Aptos" w:eastAsia="Aptos" w:hAnsi="Aptos" w:cs="Aptos"/>
          <w:i/>
          <w:iCs/>
        </w:rPr>
        <w:t>Bacillus</w:t>
      </w:r>
      <w:r w:rsidR="003B1D1B" w:rsidRPr="3649E70E">
        <w:rPr>
          <w:rFonts w:ascii="Aptos" w:eastAsia="Aptos" w:hAnsi="Aptos" w:cs="Aptos"/>
        </w:rPr>
        <w:t xml:space="preserve">; Sino = </w:t>
      </w:r>
      <w:r w:rsidR="003B1D1B" w:rsidRPr="3649E70E">
        <w:rPr>
          <w:rFonts w:ascii="Aptos" w:eastAsia="Aptos" w:hAnsi="Aptos" w:cs="Aptos"/>
          <w:i/>
          <w:iCs/>
        </w:rPr>
        <w:t>Sinorhizobium</w:t>
      </w:r>
      <w:r w:rsidR="003B1D1B" w:rsidRPr="3649E70E">
        <w:rPr>
          <w:rFonts w:ascii="Aptos" w:eastAsia="Aptos" w:hAnsi="Aptos" w:cs="Aptos"/>
        </w:rPr>
        <w:t xml:space="preserve">; Rhiz = </w:t>
      </w:r>
      <w:r w:rsidR="003B1D1B" w:rsidRPr="3649E70E">
        <w:rPr>
          <w:rFonts w:ascii="Aptos" w:eastAsia="Aptos" w:hAnsi="Aptos" w:cs="Aptos"/>
          <w:i/>
          <w:iCs/>
        </w:rPr>
        <w:t>Rhizobium</w:t>
      </w:r>
      <w:r w:rsidR="003B1D1B" w:rsidRPr="3649E70E">
        <w:rPr>
          <w:rFonts w:ascii="Aptos" w:eastAsia="Aptos" w:hAnsi="Aptos" w:cs="Aptos"/>
        </w:rPr>
        <w:t xml:space="preserve">; Sten = </w:t>
      </w:r>
      <w:r w:rsidR="003B1D1B" w:rsidRPr="3649E70E">
        <w:rPr>
          <w:rFonts w:ascii="Aptos" w:eastAsia="Aptos" w:hAnsi="Aptos" w:cs="Aptos"/>
          <w:i/>
          <w:iCs/>
        </w:rPr>
        <w:t>Stenotrophomonas</w:t>
      </w:r>
      <w:r w:rsidR="003B1D1B" w:rsidRPr="3649E70E">
        <w:rPr>
          <w:rFonts w:ascii="Aptos" w:eastAsia="Aptos" w:hAnsi="Aptos" w:cs="Aptos"/>
        </w:rPr>
        <w:t xml:space="preserve">; Rhod = </w:t>
      </w:r>
      <w:r w:rsidR="003B1D1B" w:rsidRPr="3649E70E">
        <w:rPr>
          <w:rFonts w:ascii="Aptos" w:eastAsia="Aptos" w:hAnsi="Aptos" w:cs="Aptos"/>
          <w:i/>
          <w:iCs/>
        </w:rPr>
        <w:t>Rhodobacter</w:t>
      </w:r>
      <w:r w:rsidR="003B1D1B" w:rsidRPr="3649E70E">
        <w:rPr>
          <w:rFonts w:ascii="Aptos" w:eastAsia="Aptos" w:hAnsi="Aptos" w:cs="Aptos"/>
        </w:rPr>
        <w:t xml:space="preserve">; Rhodv = </w:t>
      </w:r>
      <w:r w:rsidR="003B1D1B" w:rsidRPr="3649E70E">
        <w:rPr>
          <w:rFonts w:ascii="Aptos" w:eastAsia="Aptos" w:hAnsi="Aptos" w:cs="Aptos"/>
          <w:i/>
          <w:iCs/>
        </w:rPr>
        <w:t>Rhodovulum</w:t>
      </w:r>
      <w:r w:rsidR="003B1D1B" w:rsidRPr="3649E70E">
        <w:rPr>
          <w:rFonts w:ascii="Aptos" w:eastAsia="Aptos" w:hAnsi="Aptos" w:cs="Aptos"/>
        </w:rPr>
        <w:t xml:space="preserve">; Micr = </w:t>
      </w:r>
      <w:r w:rsidR="003B1D1B" w:rsidRPr="3649E70E">
        <w:rPr>
          <w:rFonts w:ascii="Aptos" w:eastAsia="Aptos" w:hAnsi="Aptos" w:cs="Aptos"/>
          <w:i/>
          <w:iCs/>
        </w:rPr>
        <w:t>Microcystis</w:t>
      </w:r>
      <w:r w:rsidR="003B1D1B" w:rsidRPr="3649E70E">
        <w:rPr>
          <w:rFonts w:ascii="Aptos" w:eastAsia="Aptos" w:hAnsi="Aptos" w:cs="Aptos"/>
        </w:rPr>
        <w:t xml:space="preserve">; Lept = </w:t>
      </w:r>
      <w:r w:rsidR="003B1D1B" w:rsidRPr="3649E70E">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1F8E4" w14:textId="77777777" w:rsidR="002837A5" w:rsidRDefault="002837A5">
      <w:r>
        <w:separator/>
      </w:r>
    </w:p>
  </w:endnote>
  <w:endnote w:type="continuationSeparator" w:id="0">
    <w:p w14:paraId="087330FE" w14:textId="77777777" w:rsidR="002837A5" w:rsidRDefault="0028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DA9A6" w14:textId="77777777" w:rsidR="002837A5" w:rsidRDefault="002837A5">
      <w:r>
        <w:separator/>
      </w:r>
    </w:p>
  </w:footnote>
  <w:footnote w:type="continuationSeparator" w:id="0">
    <w:p w14:paraId="7DC63755" w14:textId="77777777" w:rsidR="002837A5" w:rsidRDefault="00283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226F"/>
    <w:rsid w:val="000C462F"/>
    <w:rsid w:val="000D182E"/>
    <w:rsid w:val="000E54FF"/>
    <w:rsid w:val="000F51F4"/>
    <w:rsid w:val="000F7067"/>
    <w:rsid w:val="00106232"/>
    <w:rsid w:val="0011008F"/>
    <w:rsid w:val="00117C72"/>
    <w:rsid w:val="0013113D"/>
    <w:rsid w:val="001322FC"/>
    <w:rsid w:val="00171083"/>
    <w:rsid w:val="00172351"/>
    <w:rsid w:val="001D0007"/>
    <w:rsid w:val="001D3E3E"/>
    <w:rsid w:val="00220A26"/>
    <w:rsid w:val="002312CE"/>
    <w:rsid w:val="0023149A"/>
    <w:rsid w:val="0023696B"/>
    <w:rsid w:val="0024086E"/>
    <w:rsid w:val="00247CF0"/>
    <w:rsid w:val="0025498B"/>
    <w:rsid w:val="00273642"/>
    <w:rsid w:val="002837A5"/>
    <w:rsid w:val="00296DA3"/>
    <w:rsid w:val="002A1FDF"/>
    <w:rsid w:val="002A5A83"/>
    <w:rsid w:val="002C028D"/>
    <w:rsid w:val="002D4340"/>
    <w:rsid w:val="00327E73"/>
    <w:rsid w:val="00333392"/>
    <w:rsid w:val="00355CE0"/>
    <w:rsid w:val="00363A30"/>
    <w:rsid w:val="0037243A"/>
    <w:rsid w:val="00382FE8"/>
    <w:rsid w:val="00383BBF"/>
    <w:rsid w:val="0038593F"/>
    <w:rsid w:val="003A0A9E"/>
    <w:rsid w:val="003A166F"/>
    <w:rsid w:val="003A18C5"/>
    <w:rsid w:val="003A5ED7"/>
    <w:rsid w:val="003B0883"/>
    <w:rsid w:val="003B1D1B"/>
    <w:rsid w:val="003B3832"/>
    <w:rsid w:val="003C5428"/>
    <w:rsid w:val="003F2A97"/>
    <w:rsid w:val="0043110C"/>
    <w:rsid w:val="00437970"/>
    <w:rsid w:val="00471256"/>
    <w:rsid w:val="00485AB4"/>
    <w:rsid w:val="004F2F1E"/>
    <w:rsid w:val="004F3196"/>
    <w:rsid w:val="00536426"/>
    <w:rsid w:val="00543F86"/>
    <w:rsid w:val="0055461D"/>
    <w:rsid w:val="00563D4C"/>
    <w:rsid w:val="005660C9"/>
    <w:rsid w:val="0058465A"/>
    <w:rsid w:val="00590DF3"/>
    <w:rsid w:val="005A54C3"/>
    <w:rsid w:val="005B4C7D"/>
    <w:rsid w:val="006043FB"/>
    <w:rsid w:val="00607227"/>
    <w:rsid w:val="006109F7"/>
    <w:rsid w:val="006453B1"/>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86BD4"/>
    <w:rsid w:val="007B09EC"/>
    <w:rsid w:val="007B0F70"/>
    <w:rsid w:val="007B6511"/>
    <w:rsid w:val="007E0EF5"/>
    <w:rsid w:val="007E667B"/>
    <w:rsid w:val="00822B3A"/>
    <w:rsid w:val="00824208"/>
    <w:rsid w:val="008308A0"/>
    <w:rsid w:val="00852D43"/>
    <w:rsid w:val="008621E2"/>
    <w:rsid w:val="00865726"/>
    <w:rsid w:val="00876FCA"/>
    <w:rsid w:val="008815EE"/>
    <w:rsid w:val="00883A5C"/>
    <w:rsid w:val="008A22E9"/>
    <w:rsid w:val="008B43B1"/>
    <w:rsid w:val="008D779C"/>
    <w:rsid w:val="008D7C03"/>
    <w:rsid w:val="008F51E2"/>
    <w:rsid w:val="00901EBC"/>
    <w:rsid w:val="00903048"/>
    <w:rsid w:val="009074EA"/>
    <w:rsid w:val="009078FF"/>
    <w:rsid w:val="009457C8"/>
    <w:rsid w:val="00953FFE"/>
    <w:rsid w:val="00964F7C"/>
    <w:rsid w:val="009703AF"/>
    <w:rsid w:val="00974174"/>
    <w:rsid w:val="009741D1"/>
    <w:rsid w:val="00974C28"/>
    <w:rsid w:val="00976E37"/>
    <w:rsid w:val="009A2D16"/>
    <w:rsid w:val="009A3B4A"/>
    <w:rsid w:val="009C447F"/>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F4998"/>
    <w:rsid w:val="00B03B7F"/>
    <w:rsid w:val="00B1187F"/>
    <w:rsid w:val="00B35CC8"/>
    <w:rsid w:val="00B47589"/>
    <w:rsid w:val="00BA46B1"/>
    <w:rsid w:val="00BD6C0B"/>
    <w:rsid w:val="00BD7967"/>
    <w:rsid w:val="00BE4F5A"/>
    <w:rsid w:val="00C55633"/>
    <w:rsid w:val="00C62EB6"/>
    <w:rsid w:val="00C7480B"/>
    <w:rsid w:val="00C8775F"/>
    <w:rsid w:val="00C95FB7"/>
    <w:rsid w:val="00CD2C82"/>
    <w:rsid w:val="00CF59EA"/>
    <w:rsid w:val="00D04287"/>
    <w:rsid w:val="00D062BE"/>
    <w:rsid w:val="00D10857"/>
    <w:rsid w:val="00D13AD5"/>
    <w:rsid w:val="00D23567"/>
    <w:rsid w:val="00D4301A"/>
    <w:rsid w:val="00D46663"/>
    <w:rsid w:val="00D77E1C"/>
    <w:rsid w:val="00DD58AA"/>
    <w:rsid w:val="00DE01F5"/>
    <w:rsid w:val="00E034BE"/>
    <w:rsid w:val="00E37077"/>
    <w:rsid w:val="00E50727"/>
    <w:rsid w:val="00E863D4"/>
    <w:rsid w:val="00E969AE"/>
    <w:rsid w:val="00ED4569"/>
    <w:rsid w:val="00EE484F"/>
    <w:rsid w:val="00EF2448"/>
    <w:rsid w:val="00F00E0B"/>
    <w:rsid w:val="00F110F7"/>
    <w:rsid w:val="00F15498"/>
    <w:rsid w:val="00F276D0"/>
    <w:rsid w:val="00F44CD1"/>
    <w:rsid w:val="00F62692"/>
    <w:rsid w:val="00F711CE"/>
    <w:rsid w:val="00F74510"/>
    <w:rsid w:val="00F9028E"/>
    <w:rsid w:val="00F911F1"/>
    <w:rsid w:val="00F943F9"/>
    <w:rsid w:val="00FA1DC3"/>
    <w:rsid w:val="00FB300C"/>
    <w:rsid w:val="00FC2269"/>
    <w:rsid w:val="00FF4171"/>
    <w:rsid w:val="1D5CED46"/>
    <w:rsid w:val="3649E70E"/>
    <w:rsid w:val="39505EDE"/>
    <w:rsid w:val="3BE346C4"/>
    <w:rsid w:val="50319756"/>
    <w:rsid w:val="516118A6"/>
    <w:rsid w:val="5425140A"/>
    <w:rsid w:val="581E9538"/>
    <w:rsid w:val="5CC942CB"/>
    <w:rsid w:val="6588AAAC"/>
    <w:rsid w:val="70209637"/>
    <w:rsid w:val="70A93253"/>
    <w:rsid w:val="7D3AEE9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1303</Words>
  <Characters>7431</Characters>
  <Application>Microsoft Office Word</Application>
  <DocSecurity>0</DocSecurity>
  <Lines>61</Lines>
  <Paragraphs>17</Paragraphs>
  <ScaleCrop>false</ScaleCrop>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21</cp:revision>
  <dcterms:created xsi:type="dcterms:W3CDTF">2025-03-25T08:46:00Z</dcterms:created>
  <dcterms:modified xsi:type="dcterms:W3CDTF">2025-07-16T09:36:00Z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