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519B0D12"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344C2FEA" w:rsidR="00E37077" w:rsidRPr="001D0007" w:rsidRDefault="00A722B5" w:rsidP="00DD58AA">
            <w:pPr>
              <w:rPr>
                <w:rFonts w:ascii="Aptos" w:hAnsi="Aptos" w:cs="Arial"/>
                <w:color w:val="000000" w:themeColor="text1"/>
                <w:sz w:val="20"/>
              </w:rPr>
            </w:pPr>
            <w:r>
              <w:rPr>
                <w:rFonts w:ascii="Aptos" w:hAnsi="Aptos" w:cs="Arial"/>
                <w:color w:val="000000" w:themeColor="text1"/>
                <w:sz w:val="20"/>
              </w:rPr>
              <w:t>Create a new genus (</w:t>
            </w:r>
            <w:r w:rsidR="00E046C4">
              <w:rPr>
                <w:rFonts w:ascii="Aptos" w:hAnsi="Aptos" w:cs="Arial"/>
                <w:i/>
                <w:iCs/>
                <w:color w:val="000000" w:themeColor="text1"/>
                <w:sz w:val="20"/>
              </w:rPr>
              <w:t>Tabio</w:t>
            </w:r>
            <w:r w:rsidR="0083631B" w:rsidRPr="0083631B">
              <w:rPr>
                <w:rFonts w:ascii="Aptos" w:hAnsi="Aptos" w:cs="Arial"/>
                <w:i/>
                <w:iCs/>
                <w:color w:val="000000" w:themeColor="text1"/>
                <w:sz w:val="20"/>
              </w:rPr>
              <w:t>virus</w:t>
            </w:r>
            <w:r>
              <w:rPr>
                <w:rFonts w:ascii="Aptos" w:hAnsi="Aptos" w:cs="Arial"/>
                <w:color w:val="000000" w:themeColor="text1"/>
                <w:sz w:val="20"/>
              </w:rPr>
              <w:t xml:space="preserve">) with </w:t>
            </w:r>
            <w:r w:rsidR="00E046C4">
              <w:rPr>
                <w:rFonts w:ascii="Aptos" w:hAnsi="Aptos" w:cs="Arial"/>
                <w:color w:val="000000" w:themeColor="text1"/>
                <w:sz w:val="20"/>
              </w:rPr>
              <w:t>eight</w:t>
            </w:r>
            <w:r>
              <w:rPr>
                <w:rFonts w:ascii="Aptos" w:hAnsi="Aptos" w:cs="Arial"/>
                <w:color w:val="000000" w:themeColor="text1"/>
                <w:sz w:val="20"/>
              </w:rPr>
              <w:t xml:space="preserve"> species </w:t>
            </w:r>
            <w:r w:rsidR="00A47BEE">
              <w:rPr>
                <w:rFonts w:ascii="Aptos" w:hAnsi="Aptos" w:cs="Arial"/>
                <w:color w:val="000000" w:themeColor="text1"/>
                <w:sz w:val="20"/>
              </w:rPr>
              <w:t xml:space="preserve">in the Class </w:t>
            </w:r>
            <w:r w:rsidR="00A47BEE" w:rsidRPr="00A47BEE">
              <w:rPr>
                <w:rFonts w:ascii="Aptos" w:hAnsi="Aptos" w:cs="Arial"/>
                <w:i/>
                <w:iCs/>
                <w:color w:val="000000" w:themeColor="text1"/>
                <w:sz w:val="20"/>
              </w:rPr>
              <w:t>Caudoviricetes</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22B5BE37" w:rsidR="00E37077" w:rsidRPr="003D2DF3" w:rsidRDefault="003D2DF3" w:rsidP="003D2DF3">
            <w:pPr>
              <w:rPr>
                <w:rFonts w:ascii="Aptos Narrow" w:hAnsi="Aptos Narrow"/>
                <w:color w:val="000000"/>
                <w:sz w:val="22"/>
                <w:szCs w:val="22"/>
                <w:lang w:val="en-GB"/>
              </w:rPr>
            </w:pPr>
            <w:r>
              <w:rPr>
                <w:rFonts w:ascii="Aptos Narrow" w:hAnsi="Aptos Narrow"/>
                <w:color w:val="000000"/>
                <w:sz w:val="22"/>
                <w:szCs w:val="22"/>
              </w:rPr>
              <w:t>2025.075B.</w:t>
            </w:r>
            <w:r w:rsidR="006103F4">
              <w:rPr>
                <w:rFonts w:ascii="Aptos Narrow" w:hAnsi="Aptos Narrow"/>
                <w:color w:val="000000"/>
                <w:sz w:val="22"/>
                <w:szCs w:val="22"/>
              </w:rPr>
              <w:t>Ac.v3.</w:t>
            </w:r>
            <w:r>
              <w:rPr>
                <w:rFonts w:ascii="Aptos Narrow" w:hAnsi="Aptos Narrow"/>
                <w:color w:val="000000"/>
                <w:sz w:val="22"/>
                <w:szCs w:val="22"/>
              </w:rPr>
              <w:t>Tabiovirus_1ng_8ns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413"/>
        <w:gridCol w:w="1417"/>
        <w:gridCol w:w="2977"/>
        <w:gridCol w:w="2410"/>
        <w:gridCol w:w="1106"/>
      </w:tblGrid>
      <w:tr w:rsidR="002D4340" w14:paraId="46D8D295" w14:textId="4B68158E" w:rsidTr="36187658">
        <w:trPr>
          <w:trHeight w:val="173"/>
        </w:trPr>
        <w:tc>
          <w:tcPr>
            <w:tcW w:w="9323" w:type="dxa"/>
            <w:gridSpan w:val="5"/>
            <w:shd w:val="clear" w:color="auto" w:fill="F2F2F2" w:themeFill="background1" w:themeFillShade="F2"/>
          </w:tcPr>
          <w:p w14:paraId="730FC69E" w14:textId="31F98F35"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36187658">
        <w:trPr>
          <w:trHeight w:val="411"/>
        </w:trPr>
        <w:tc>
          <w:tcPr>
            <w:tcW w:w="1413"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7"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977" w:type="dxa"/>
            <w:shd w:val="clear" w:color="auto" w:fill="F2F2F2" w:themeFill="background1" w:themeFillShade="F2"/>
            <w:vAlign w:val="center"/>
          </w:tcPr>
          <w:p w14:paraId="31CF02AA" w14:textId="19ECAFC4"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410" w:type="dxa"/>
            <w:shd w:val="clear" w:color="auto" w:fill="F2F2F2" w:themeFill="background1" w:themeFillShade="F2"/>
            <w:vAlign w:val="center"/>
          </w:tcPr>
          <w:p w14:paraId="6DA5FEAF" w14:textId="6A31BEAF"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1B8FF232" w:rsidR="002D4340" w:rsidRPr="00AF4998" w:rsidRDefault="002D4340" w:rsidP="00AF4998">
            <w:pPr>
              <w:rPr>
                <w:rFonts w:ascii="Aptos" w:hAnsi="Aptos" w:cs="Arial"/>
                <w:color w:val="0070C0"/>
                <w:sz w:val="20"/>
                <w:szCs w:val="20"/>
              </w:rPr>
            </w:pPr>
          </w:p>
        </w:tc>
      </w:tr>
      <w:tr w:rsidR="00A722B5" w14:paraId="25991084" w14:textId="1F2FA2C1" w:rsidTr="36187658">
        <w:tc>
          <w:tcPr>
            <w:tcW w:w="1413" w:type="dxa"/>
          </w:tcPr>
          <w:p w14:paraId="7E9FF899" w14:textId="5371E3AB" w:rsidR="00A722B5" w:rsidRPr="00CD2C82" w:rsidRDefault="00A722B5" w:rsidP="36187658">
            <w:pPr>
              <w:rPr>
                <w:rFonts w:ascii="Aptos" w:eastAsia="Aptos" w:hAnsi="Aptos" w:cs="Aptos"/>
                <w:color w:val="000000" w:themeColor="text1"/>
                <w:sz w:val="16"/>
                <w:szCs w:val="16"/>
              </w:rPr>
            </w:pPr>
            <w:r w:rsidRPr="36187658">
              <w:rPr>
                <w:rFonts w:ascii="Aptos" w:eastAsia="Aptos" w:hAnsi="Aptos" w:cs="Aptos"/>
                <w:sz w:val="20"/>
                <w:szCs w:val="20"/>
              </w:rPr>
              <w:t>Andrew M.</w:t>
            </w:r>
          </w:p>
        </w:tc>
        <w:tc>
          <w:tcPr>
            <w:tcW w:w="1417" w:type="dxa"/>
          </w:tcPr>
          <w:p w14:paraId="065089F1" w14:textId="5337EB1D" w:rsidR="00A722B5" w:rsidRPr="00CD2C82" w:rsidRDefault="00A722B5" w:rsidP="36187658">
            <w:pPr>
              <w:rPr>
                <w:rFonts w:ascii="Aptos" w:eastAsia="Aptos" w:hAnsi="Aptos" w:cs="Aptos"/>
                <w:color w:val="000000" w:themeColor="text1"/>
                <w:sz w:val="16"/>
                <w:szCs w:val="16"/>
              </w:rPr>
            </w:pPr>
            <w:r w:rsidRPr="36187658">
              <w:rPr>
                <w:rFonts w:ascii="Aptos" w:eastAsia="Aptos" w:hAnsi="Aptos" w:cs="Aptos"/>
                <w:sz w:val="20"/>
                <w:szCs w:val="20"/>
              </w:rPr>
              <w:t>Kropinski</w:t>
            </w:r>
          </w:p>
        </w:tc>
        <w:tc>
          <w:tcPr>
            <w:tcW w:w="2977" w:type="dxa"/>
          </w:tcPr>
          <w:p w14:paraId="5A10F992" w14:textId="2343A921" w:rsidR="00A722B5" w:rsidRPr="00CD2C82" w:rsidRDefault="00A722B5" w:rsidP="36187658">
            <w:pPr>
              <w:rPr>
                <w:rFonts w:ascii="Aptos" w:eastAsia="Aptos" w:hAnsi="Aptos" w:cs="Aptos"/>
                <w:color w:val="000000" w:themeColor="text1"/>
                <w:sz w:val="16"/>
                <w:szCs w:val="16"/>
              </w:rPr>
            </w:pPr>
            <w:r w:rsidRPr="36187658">
              <w:rPr>
                <w:rFonts w:ascii="Aptos" w:eastAsia="Aptos" w:hAnsi="Aptos" w:cs="Aptos"/>
                <w:sz w:val="20"/>
                <w:szCs w:val="20"/>
              </w:rPr>
              <w:t>Department of Pathobiology, The Ontario Veterinary College, University of Guelph, Guelph, Ontario, Canada</w:t>
            </w:r>
          </w:p>
        </w:tc>
        <w:tc>
          <w:tcPr>
            <w:tcW w:w="2410" w:type="dxa"/>
          </w:tcPr>
          <w:p w14:paraId="584336C5" w14:textId="75BC188C" w:rsidR="00A722B5" w:rsidRPr="00CD2C82" w:rsidRDefault="00A722B5" w:rsidP="36187658">
            <w:pPr>
              <w:rPr>
                <w:rFonts w:ascii="Aptos" w:eastAsia="Aptos" w:hAnsi="Aptos" w:cs="Aptos"/>
                <w:color w:val="000000" w:themeColor="text1"/>
                <w:sz w:val="16"/>
                <w:szCs w:val="16"/>
              </w:rPr>
            </w:pPr>
            <w:r w:rsidRPr="36187658">
              <w:rPr>
                <w:rFonts w:ascii="Aptos" w:eastAsia="Aptos" w:hAnsi="Aptos" w:cs="Aptos"/>
                <w:sz w:val="20"/>
                <w:szCs w:val="20"/>
              </w:rPr>
              <w:t>Phage.Canada@gmail.com</w:t>
            </w:r>
          </w:p>
        </w:tc>
        <w:tc>
          <w:tcPr>
            <w:tcW w:w="1106" w:type="dxa"/>
          </w:tcPr>
          <w:p w14:paraId="01837D6A" w14:textId="69D6FF31" w:rsidR="00A722B5" w:rsidRPr="00CD2C82" w:rsidRDefault="00E046C4" w:rsidP="36187658">
            <w:pPr>
              <w:jc w:val="center"/>
              <w:rPr>
                <w:rFonts w:ascii="Aptos" w:eastAsia="Aptos" w:hAnsi="Aptos" w:cs="Aptos"/>
                <w:color w:val="000000" w:themeColor="text1"/>
                <w:sz w:val="16"/>
                <w:szCs w:val="16"/>
              </w:rPr>
            </w:pPr>
            <w:r w:rsidRPr="36187658">
              <w:rPr>
                <w:rFonts w:ascii="Aptos" w:eastAsia="Aptos" w:hAnsi="Aptos" w:cs="Aptos"/>
                <w:color w:val="000000" w:themeColor="text1"/>
                <w:sz w:val="16"/>
                <w:szCs w:val="16"/>
              </w:rPr>
              <w:t>x</w:t>
            </w:r>
          </w:p>
        </w:tc>
      </w:tr>
      <w:tr w:rsidR="00A722B5" w14:paraId="1B668FB3" w14:textId="2C6F00EF" w:rsidTr="36187658">
        <w:tc>
          <w:tcPr>
            <w:tcW w:w="1413" w:type="dxa"/>
          </w:tcPr>
          <w:p w14:paraId="7C1B4F79" w14:textId="4C06B097" w:rsidR="00A722B5" w:rsidRPr="00CD2C82" w:rsidRDefault="00A722B5" w:rsidP="36187658">
            <w:pPr>
              <w:rPr>
                <w:rFonts w:ascii="Aptos" w:eastAsia="Aptos" w:hAnsi="Aptos" w:cs="Aptos"/>
                <w:color w:val="000000" w:themeColor="text1"/>
                <w:sz w:val="16"/>
                <w:szCs w:val="16"/>
              </w:rPr>
            </w:pPr>
            <w:r w:rsidRPr="36187658">
              <w:rPr>
                <w:rFonts w:ascii="Aptos" w:eastAsia="Aptos" w:hAnsi="Aptos" w:cs="Aptos"/>
                <w:sz w:val="20"/>
                <w:szCs w:val="20"/>
              </w:rPr>
              <w:t>Cristina</w:t>
            </w:r>
          </w:p>
        </w:tc>
        <w:tc>
          <w:tcPr>
            <w:tcW w:w="1417" w:type="dxa"/>
          </w:tcPr>
          <w:p w14:paraId="5E41446B" w14:textId="37B162E7" w:rsidR="00A722B5" w:rsidRPr="00CD2C82" w:rsidRDefault="00A722B5" w:rsidP="36187658">
            <w:pPr>
              <w:rPr>
                <w:rFonts w:ascii="Aptos" w:eastAsia="Aptos" w:hAnsi="Aptos" w:cs="Aptos"/>
                <w:color w:val="000000" w:themeColor="text1"/>
                <w:sz w:val="16"/>
                <w:szCs w:val="16"/>
              </w:rPr>
            </w:pPr>
            <w:r w:rsidRPr="36187658">
              <w:rPr>
                <w:rFonts w:ascii="Aptos" w:eastAsia="Aptos" w:hAnsi="Aptos" w:cs="Aptos"/>
                <w:sz w:val="20"/>
                <w:szCs w:val="20"/>
              </w:rPr>
              <w:t>Moraru</w:t>
            </w:r>
          </w:p>
        </w:tc>
        <w:tc>
          <w:tcPr>
            <w:tcW w:w="2977" w:type="dxa"/>
          </w:tcPr>
          <w:p w14:paraId="3EC4C5A6" w14:textId="2B2C0DCA" w:rsidR="00A722B5" w:rsidRPr="00CD2C82" w:rsidRDefault="00A722B5" w:rsidP="36187658">
            <w:pPr>
              <w:rPr>
                <w:rFonts w:ascii="Aptos" w:eastAsia="Aptos" w:hAnsi="Aptos" w:cs="Aptos"/>
                <w:color w:val="000000" w:themeColor="text1"/>
                <w:sz w:val="16"/>
                <w:szCs w:val="16"/>
              </w:rPr>
            </w:pPr>
            <w:r w:rsidRPr="36187658">
              <w:rPr>
                <w:rFonts w:ascii="Aptos" w:eastAsia="Aptos" w:hAnsi="Aptos" w:cs="Aptos"/>
                <w:sz w:val="20"/>
                <w:szCs w:val="20"/>
              </w:rPr>
              <w:t xml:space="preserve">Carl von Ossietzky Universität Oldenburg, Germany </w:t>
            </w:r>
          </w:p>
        </w:tc>
        <w:tc>
          <w:tcPr>
            <w:tcW w:w="2410" w:type="dxa"/>
          </w:tcPr>
          <w:p w14:paraId="1DDF5257" w14:textId="5419B800" w:rsidR="00A722B5" w:rsidRPr="00CD2C82" w:rsidRDefault="00A722B5" w:rsidP="36187658">
            <w:pPr>
              <w:rPr>
                <w:rFonts w:ascii="Aptos" w:eastAsia="Aptos" w:hAnsi="Aptos" w:cs="Aptos"/>
                <w:color w:val="000000" w:themeColor="text1"/>
                <w:sz w:val="16"/>
                <w:szCs w:val="16"/>
              </w:rPr>
            </w:pPr>
            <w:r w:rsidRPr="36187658">
              <w:rPr>
                <w:rFonts w:ascii="Aptos" w:eastAsia="Aptos" w:hAnsi="Aptos" w:cs="Aptos"/>
                <w:sz w:val="20"/>
                <w:szCs w:val="20"/>
              </w:rPr>
              <w:t xml:space="preserve">liliana.cristina.moraru@uol.de   </w:t>
            </w:r>
          </w:p>
        </w:tc>
        <w:tc>
          <w:tcPr>
            <w:tcW w:w="1106" w:type="dxa"/>
          </w:tcPr>
          <w:p w14:paraId="398397DC" w14:textId="63F54794" w:rsidR="00A722B5" w:rsidRPr="00CD2C82" w:rsidRDefault="00A722B5" w:rsidP="36187658">
            <w:pPr>
              <w:jc w:val="center"/>
              <w:rPr>
                <w:rFonts w:ascii="Aptos" w:eastAsia="Aptos" w:hAnsi="Aptos" w:cs="Aptos"/>
                <w:color w:val="000000" w:themeColor="text1"/>
                <w:sz w:val="16"/>
                <w:szCs w:val="16"/>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75AD5AD8"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52CA2E8F"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08A79D1F" w:rsidR="00D062BE" w:rsidRDefault="00BE092A"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95979EF" w:rsidR="00D062BE" w:rsidRPr="0023149A" w:rsidRDefault="00BE092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x</w:t>
            </w:r>
            <w:r w:rsidR="00296DA3"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00296DA3" w:rsidRPr="00296DA3">
              <w:rPr>
                <w:rFonts w:ascii="Aptos" w:eastAsia="Times" w:hAnsi="Aptos" w:cs="Arial"/>
                <w:color w:val="000000"/>
                <w:sz w:val="20"/>
                <w:szCs w:val="20"/>
                <w:lang w:eastAsia="en-GB"/>
              </w:rPr>
              <w:t>and dsRNA</w:t>
            </w:r>
            <w:r w:rsidR="00296DA3">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4D79272D"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FB02CF9"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9" w:history="1">
              <w:r>
                <w:rPr>
                  <w:rStyle w:val="Hyperlink"/>
                </w:rPr>
                <w:t>https://ictv.global/sc</w:t>
              </w:r>
            </w:hyperlink>
          </w:p>
        </w:tc>
      </w:tr>
      <w:tr w:rsidR="0072682D" w:rsidRPr="000C5189" w14:paraId="0BE0A499" w14:textId="77777777" w:rsidTr="00FC2269">
        <w:trPr>
          <w:trHeight w:val="527"/>
        </w:trPr>
        <w:tc>
          <w:tcPr>
            <w:tcW w:w="8505" w:type="dxa"/>
          </w:tcPr>
          <w:p w14:paraId="44334E47" w14:textId="77777777" w:rsidR="0072682D" w:rsidRPr="000C5189" w:rsidRDefault="0072682D" w:rsidP="00DD58AA">
            <w:pPr>
              <w:rPr>
                <w:rFonts w:ascii="Aptos" w:hAnsi="Aptos" w:cs="Arial"/>
                <w:sz w:val="20"/>
                <w:szCs w:val="20"/>
              </w:rPr>
            </w:pPr>
          </w:p>
          <w:p w14:paraId="7F4EC4CB" w14:textId="1E1380E5" w:rsidR="0072682D" w:rsidRPr="000C5189" w:rsidRDefault="00A47BEE" w:rsidP="00DD58AA">
            <w:pPr>
              <w:rPr>
                <w:rFonts w:ascii="Aptos" w:hAnsi="Aptos" w:cs="Arial"/>
                <w:sz w:val="20"/>
                <w:szCs w:val="20"/>
              </w:rPr>
            </w:pPr>
            <w:r>
              <w:rPr>
                <w:rFonts w:ascii="Aptos" w:hAnsi="Aptos" w:cs="Arial"/>
                <w:sz w:val="20"/>
                <w:szCs w:val="20"/>
              </w:rPr>
              <w:t>Caudoviricetes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61E2AFC7"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5D0FE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731A2C6D" w:rsidR="003A18C5" w:rsidRPr="001D0007" w:rsidRDefault="003A18C5" w:rsidP="005D0FE6">
            <w:pPr>
              <w:rPr>
                <w:rFonts w:ascii="Aptos" w:hAnsi="Aptos" w:cs="Arial"/>
                <w:bCs/>
                <w:color w:val="000000" w:themeColor="text1"/>
                <w:sz w:val="20"/>
                <w:szCs w:val="20"/>
              </w:rPr>
            </w:pPr>
            <w:r>
              <w:rPr>
                <w:rFonts w:ascii="Aptos" w:hAnsi="Aptos" w:cs="Arial"/>
                <w:bCs/>
                <w:sz w:val="20"/>
                <w:szCs w:val="20"/>
              </w:rPr>
              <w:t xml:space="preserve">  </w:t>
            </w:r>
            <w:r w:rsidR="00A47BEE">
              <w:rPr>
                <w:rFonts w:ascii="Aptos" w:hAnsi="Aptos" w:cs="Arial"/>
                <w:bCs/>
                <w:sz w:val="20"/>
                <w:szCs w:val="20"/>
              </w:rPr>
              <w:t>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33346463"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3B0BF453">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3B0BF453">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3B0BF453">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526B37BF" w:rsidR="000A7027" w:rsidRDefault="695A0C7F" w:rsidP="3B0BF453">
            <w:pPr>
              <w:rPr>
                <w:rFonts w:ascii="Aptos" w:eastAsia="Times" w:hAnsi="Aptos" w:cs="Arial"/>
                <w:b/>
                <w:bCs/>
                <w:color w:val="000000"/>
                <w:sz w:val="20"/>
                <w:szCs w:val="20"/>
                <w:lang w:eastAsia="en-GB"/>
              </w:rPr>
            </w:pPr>
            <w:r w:rsidRPr="3B0BF453">
              <w:rPr>
                <w:rFonts w:ascii="Aptos" w:eastAsia="Times" w:hAnsi="Aptos" w:cs="Arial"/>
                <w:b/>
                <w:bCs/>
                <w:color w:val="000000" w:themeColor="text1"/>
                <w:sz w:val="20"/>
                <w:szCs w:val="20"/>
                <w:lang w:eastAsia="en-GB"/>
              </w:rPr>
              <w:t>x</w:t>
            </w:r>
          </w:p>
        </w:tc>
      </w:tr>
      <w:tr w:rsidR="000A7027" w14:paraId="5D9CF6FC" w14:textId="77777777" w:rsidTr="3B0BF453">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3B0BF453">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3B0BF453">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3B0BF453">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3B0BF453">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3B0BF453">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3B0BF453">
        <w:trPr>
          <w:trHeight w:val="794"/>
        </w:trPr>
        <w:tc>
          <w:tcPr>
            <w:tcW w:w="8505" w:type="dxa"/>
          </w:tcPr>
          <w:p w14:paraId="352B8AE1" w14:textId="7E9F96F5" w:rsidR="000A7027" w:rsidRPr="00C95FB7" w:rsidRDefault="28ECA907" w:rsidP="00DD58AA">
            <w:pPr>
              <w:rPr>
                <w:rFonts w:ascii="Aptos" w:hAnsi="Aptos" w:cs="Arial"/>
                <w:sz w:val="20"/>
                <w:szCs w:val="20"/>
              </w:rPr>
            </w:pPr>
            <w:r w:rsidRPr="3B0BF453">
              <w:rPr>
                <w:rFonts w:ascii="Aptos" w:hAnsi="Aptos" w:cs="Arial"/>
                <w:sz w:val="20"/>
                <w:szCs w:val="20"/>
              </w:rPr>
              <w:t>Please improve the abstract quality.</w:t>
            </w: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775BE640"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40F7AE56"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2BA7C976" w:rsidR="00296DA3" w:rsidRDefault="00F93B23" w:rsidP="00DD58AA">
            <w:pPr>
              <w:rPr>
                <w:rFonts w:ascii="Aptos" w:hAnsi="Aptos" w:cs="Arial"/>
                <w:sz w:val="20"/>
                <w:szCs w:val="20"/>
              </w:rPr>
            </w:pPr>
            <w:r>
              <w:rPr>
                <w:rFonts w:ascii="Aptos" w:hAnsi="Aptos" w:cs="Arial"/>
                <w:sz w:val="20"/>
                <w:szCs w:val="20"/>
              </w:rPr>
              <w:t>The text of the abstract has been amended.</w:t>
            </w: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5662935D" w:rsidR="00BE4F5A" w:rsidRDefault="00F93B23" w:rsidP="00DD58AA">
            <w:pPr>
              <w:rPr>
                <w:rFonts w:ascii="Aptos" w:hAnsi="Aptos" w:cs="Arial"/>
                <w:bCs/>
                <w:sz w:val="20"/>
                <w:szCs w:val="20"/>
              </w:rPr>
            </w:pPr>
            <w:r>
              <w:rPr>
                <w:rFonts w:ascii="Aptos" w:hAnsi="Aptos" w:cs="Arial"/>
                <w:bCs/>
                <w:sz w:val="20"/>
                <w:szCs w:val="20"/>
              </w:rPr>
              <w:t>01/09/2025</w:t>
            </w:r>
          </w:p>
        </w:tc>
      </w:tr>
    </w:tbl>
    <w:p w14:paraId="5F5E1C06" w14:textId="77777777" w:rsidR="00953FFE" w:rsidRDefault="00953FFE" w:rsidP="00DD58AA">
      <w:pPr>
        <w:ind w:firstLine="720"/>
        <w:rPr>
          <w:rFonts w:ascii="Aptos" w:hAnsi="Aptos" w:cs="Arial"/>
          <w:b/>
          <w:bCs/>
          <w:sz w:val="20"/>
          <w:szCs w:val="20"/>
        </w:rPr>
      </w:pPr>
    </w:p>
    <w:p w14:paraId="7C2D104C" w14:textId="24E8E68A"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17A5E8B0" w14:textId="7F79719F" w:rsidR="006C0F51" w:rsidRPr="006C0F51" w:rsidRDefault="006C0F51" w:rsidP="3B0BF453">
      <w:pPr>
        <w:rPr>
          <w:rFonts w:ascii="Aptos" w:hAnsi="Aptos" w:cs="Arial"/>
          <w:color w:val="000000" w:themeColor="text1"/>
          <w:sz w:val="20"/>
          <w:szCs w:val="20"/>
        </w:rPr>
      </w:pPr>
    </w:p>
    <w:p w14:paraId="5DCC6628" w14:textId="5C1A75D5" w:rsidR="00DD58AA" w:rsidRDefault="00875415" w:rsidP="00DD58AA">
      <w:pPr>
        <w:pStyle w:val="BodyTextIndent"/>
        <w:ind w:left="0" w:hanging="15"/>
        <w:rPr>
          <w:rFonts w:ascii="Aptos" w:hAnsi="Aptos" w:cs="Arial"/>
          <w:b/>
          <w:color w:val="000000"/>
          <w:sz w:val="20"/>
        </w:rPr>
      </w:pPr>
      <w:hyperlink r:id="rId10" w:history="1">
        <w:r w:rsidR="001D0007"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7D31B2FF"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14352D4" w:rsidR="00953FFE" w:rsidRDefault="00BE092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36187658">
        <w:trPr>
          <w:trHeight w:val="297"/>
        </w:trPr>
        <w:tc>
          <w:tcPr>
            <w:tcW w:w="8926" w:type="dxa"/>
            <w:gridSpan w:val="2"/>
            <w:shd w:val="clear" w:color="auto" w:fill="F2F2F2" w:themeFill="background1" w:themeFillShade="F2"/>
          </w:tcPr>
          <w:p w14:paraId="20EDA6C5" w14:textId="64D9901D" w:rsidR="00333392" w:rsidRPr="00220A26" w:rsidRDefault="00333392" w:rsidP="005D0FE6">
            <w:pPr>
              <w:rPr>
                <w:rFonts w:ascii="Aptos" w:hAnsi="Aptos" w:cs="Arial"/>
                <w:b/>
                <w:color w:val="0000FF"/>
                <w:sz w:val="20"/>
              </w:rPr>
            </w:pPr>
            <w:r>
              <w:rPr>
                <w:rFonts w:ascii="Aptos" w:hAnsi="Aptos" w:cs="Arial"/>
                <w:b/>
                <w:sz w:val="20"/>
                <w:szCs w:val="20"/>
              </w:rPr>
              <w:lastRenderedPageBreak/>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36187658">
        <w:trPr>
          <w:trHeight w:val="73"/>
        </w:trPr>
        <w:tc>
          <w:tcPr>
            <w:tcW w:w="2547" w:type="dxa"/>
          </w:tcPr>
          <w:p w14:paraId="6B25076F" w14:textId="0D060A7A" w:rsidR="00333392" w:rsidRPr="00C8775F" w:rsidRDefault="00333392" w:rsidP="005D0FE6">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D0FE6">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36187658">
        <w:trPr>
          <w:trHeight w:val="71"/>
        </w:trPr>
        <w:tc>
          <w:tcPr>
            <w:tcW w:w="2547" w:type="dxa"/>
            <w:vAlign w:val="center"/>
          </w:tcPr>
          <w:p w14:paraId="7BD611D2" w14:textId="500DBEAC" w:rsidR="36187658" w:rsidRDefault="36187658" w:rsidP="36187658">
            <w:pPr>
              <w:jc w:val="both"/>
              <w:rPr>
                <w:rFonts w:ascii="Aptos" w:hAnsi="Aptos" w:cs="Arial"/>
                <w:i/>
                <w:iCs/>
                <w:color w:val="000000" w:themeColor="text1"/>
                <w:sz w:val="20"/>
                <w:szCs w:val="20"/>
              </w:rPr>
            </w:pPr>
            <w:r w:rsidRPr="36187658">
              <w:rPr>
                <w:rFonts w:ascii="Aptos" w:hAnsi="Aptos" w:cs="Arial"/>
                <w:i/>
                <w:iCs/>
                <w:color w:val="000000" w:themeColor="text1"/>
                <w:sz w:val="20"/>
                <w:szCs w:val="20"/>
              </w:rPr>
              <w:t xml:space="preserve">Tabiovirus </w:t>
            </w:r>
          </w:p>
        </w:tc>
        <w:tc>
          <w:tcPr>
            <w:tcW w:w="6379" w:type="dxa"/>
            <w:vAlign w:val="center"/>
          </w:tcPr>
          <w:p w14:paraId="6D29CB2A" w14:textId="6273A81C" w:rsidR="36187658" w:rsidRDefault="00F93B23" w:rsidP="36187658">
            <w:pPr>
              <w:jc w:val="both"/>
              <w:rPr>
                <w:rFonts w:ascii="Aptos" w:hAnsi="Aptos" w:cs="Arial"/>
                <w:color w:val="000000" w:themeColor="text1"/>
                <w:sz w:val="20"/>
                <w:szCs w:val="20"/>
              </w:rPr>
            </w:pPr>
            <w:r>
              <w:rPr>
                <w:rFonts w:ascii="Aptos" w:hAnsi="Aptos" w:cs="Arial"/>
                <w:color w:val="000000" w:themeColor="text1"/>
                <w:sz w:val="20"/>
                <w:szCs w:val="20"/>
              </w:rPr>
              <w:t>The n</w:t>
            </w:r>
            <w:r w:rsidR="36187658" w:rsidRPr="36187658">
              <w:rPr>
                <w:rFonts w:ascii="Aptos" w:hAnsi="Aptos" w:cs="Arial"/>
                <w:color w:val="000000" w:themeColor="text1"/>
                <w:sz w:val="20"/>
                <w:szCs w:val="20"/>
              </w:rPr>
              <w:t xml:space="preserve">ame </w:t>
            </w:r>
            <w:r>
              <w:rPr>
                <w:rFonts w:ascii="Aptos" w:hAnsi="Aptos" w:cs="Arial"/>
                <w:color w:val="000000" w:themeColor="text1"/>
                <w:sz w:val="20"/>
                <w:szCs w:val="20"/>
              </w:rPr>
              <w:t>is</w:t>
            </w:r>
            <w:r w:rsidR="36187658" w:rsidRPr="36187658">
              <w:rPr>
                <w:rFonts w:ascii="Aptos" w:hAnsi="Aptos" w:cs="Arial"/>
                <w:color w:val="000000" w:themeColor="text1"/>
                <w:sz w:val="20"/>
                <w:szCs w:val="20"/>
              </w:rPr>
              <w:t xml:space="preserve"> derived from Xathomonas phage Tabio </w:t>
            </w:r>
          </w:p>
        </w:tc>
      </w:tr>
      <w:tr w:rsidR="000F5D09" w:rsidRPr="009F7856" w14:paraId="7AAF5EF0" w14:textId="77777777" w:rsidTr="36187658">
        <w:trPr>
          <w:trHeight w:val="71"/>
        </w:trPr>
        <w:tc>
          <w:tcPr>
            <w:tcW w:w="2547" w:type="dxa"/>
            <w:vAlign w:val="center"/>
          </w:tcPr>
          <w:p w14:paraId="24B2DC76" w14:textId="1992F528" w:rsidR="000F5D09" w:rsidRPr="000F5D09" w:rsidRDefault="000F5D09" w:rsidP="36187658">
            <w:pPr>
              <w:jc w:val="both"/>
              <w:rPr>
                <w:rFonts w:ascii="Aptos" w:hAnsi="Aptos" w:cs="Arial"/>
                <w:i/>
                <w:iCs/>
                <w:color w:val="000000" w:themeColor="text1"/>
                <w:sz w:val="20"/>
                <w:szCs w:val="20"/>
              </w:rPr>
            </w:pPr>
          </w:p>
        </w:tc>
        <w:tc>
          <w:tcPr>
            <w:tcW w:w="6379" w:type="dxa"/>
            <w:vAlign w:val="center"/>
          </w:tcPr>
          <w:p w14:paraId="7CC05CA7" w14:textId="2A591924" w:rsidR="000F5D09" w:rsidRPr="00040CB0" w:rsidRDefault="000F5D09" w:rsidP="36187658">
            <w:pPr>
              <w:jc w:val="both"/>
              <w:rPr>
                <w:rFonts w:ascii="Aptos" w:hAnsi="Aptos" w:cs="Arial"/>
                <w:color w:val="000000" w:themeColor="text1"/>
                <w:sz w:val="20"/>
                <w:szCs w:val="20"/>
              </w:rPr>
            </w:pPr>
          </w:p>
        </w:tc>
      </w:tr>
      <w:tr w:rsidR="000F5D09" w:rsidRPr="009F7856" w14:paraId="1165141A" w14:textId="77777777" w:rsidTr="36187658">
        <w:trPr>
          <w:trHeight w:val="71"/>
        </w:trPr>
        <w:tc>
          <w:tcPr>
            <w:tcW w:w="2547" w:type="dxa"/>
            <w:vAlign w:val="center"/>
          </w:tcPr>
          <w:p w14:paraId="2D7AAFF0" w14:textId="77777777" w:rsidR="000F5D09" w:rsidRPr="00040CB0" w:rsidRDefault="000F5D09" w:rsidP="000F5D09">
            <w:pPr>
              <w:jc w:val="both"/>
              <w:rPr>
                <w:rFonts w:ascii="Aptos" w:hAnsi="Aptos" w:cs="Arial"/>
                <w:b/>
                <w:color w:val="000000" w:themeColor="text1"/>
                <w:sz w:val="20"/>
                <w:szCs w:val="20"/>
              </w:rPr>
            </w:pPr>
          </w:p>
        </w:tc>
        <w:tc>
          <w:tcPr>
            <w:tcW w:w="6379" w:type="dxa"/>
            <w:vAlign w:val="center"/>
          </w:tcPr>
          <w:p w14:paraId="56BC5065" w14:textId="77777777" w:rsidR="000F5D09" w:rsidRPr="00040CB0" w:rsidRDefault="000F5D09" w:rsidP="000F5D09">
            <w:pPr>
              <w:jc w:val="both"/>
              <w:rPr>
                <w:rFonts w:ascii="Aptos" w:hAnsi="Aptos" w:cs="Arial"/>
                <w:b/>
                <w:color w:val="000000" w:themeColor="text1"/>
                <w:sz w:val="20"/>
                <w:szCs w:val="20"/>
              </w:rPr>
            </w:pPr>
          </w:p>
        </w:tc>
      </w:tr>
      <w:tr w:rsidR="000F5D09" w:rsidRPr="009F7856" w14:paraId="20245EE3" w14:textId="77777777" w:rsidTr="36187658">
        <w:trPr>
          <w:trHeight w:val="71"/>
        </w:trPr>
        <w:tc>
          <w:tcPr>
            <w:tcW w:w="2547" w:type="dxa"/>
            <w:vAlign w:val="center"/>
          </w:tcPr>
          <w:p w14:paraId="6DC0E204" w14:textId="77777777" w:rsidR="000F5D09" w:rsidRPr="00040CB0" w:rsidRDefault="000F5D09" w:rsidP="000F5D09">
            <w:pPr>
              <w:jc w:val="both"/>
              <w:rPr>
                <w:rFonts w:ascii="Aptos" w:hAnsi="Aptos" w:cs="Arial"/>
                <w:b/>
                <w:color w:val="000000" w:themeColor="text1"/>
                <w:sz w:val="20"/>
                <w:szCs w:val="20"/>
              </w:rPr>
            </w:pPr>
          </w:p>
        </w:tc>
        <w:tc>
          <w:tcPr>
            <w:tcW w:w="6379" w:type="dxa"/>
            <w:vAlign w:val="center"/>
          </w:tcPr>
          <w:p w14:paraId="1BAB929D" w14:textId="77777777" w:rsidR="000F5D09" w:rsidRPr="00040CB0" w:rsidRDefault="000F5D09" w:rsidP="000F5D09">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5D0FE6">
        <w:tc>
          <w:tcPr>
            <w:tcW w:w="8926" w:type="dxa"/>
            <w:gridSpan w:val="3"/>
            <w:shd w:val="clear" w:color="auto" w:fill="F2F2F2" w:themeFill="background1" w:themeFillShade="F2"/>
          </w:tcPr>
          <w:p w14:paraId="2B545D29" w14:textId="31FD9A56"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6916A09E"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3B0BF453">
        <w:tc>
          <w:tcPr>
            <w:tcW w:w="8926" w:type="dxa"/>
            <w:shd w:val="clear" w:color="auto" w:fill="F2F2F2" w:themeFill="background1" w:themeFillShade="F2"/>
          </w:tcPr>
          <w:p w14:paraId="5831EE03" w14:textId="3FF6F8F7"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3B0BF453">
        <w:tc>
          <w:tcPr>
            <w:tcW w:w="8926" w:type="dxa"/>
          </w:tcPr>
          <w:p w14:paraId="5B42F4CB" w14:textId="62105938" w:rsidR="00A77B8E" w:rsidRDefault="19781549" w:rsidP="00DD58AA">
            <w:pPr>
              <w:rPr>
                <w:rFonts w:ascii="Aptos" w:hAnsi="Aptos" w:cs="Arial"/>
                <w:sz w:val="20"/>
                <w:szCs w:val="20"/>
              </w:rPr>
            </w:pPr>
            <w:r w:rsidRPr="36187658">
              <w:rPr>
                <w:rFonts w:ascii="Aptos" w:hAnsi="Aptos" w:cs="Arial"/>
                <w:i/>
                <w:iCs/>
                <w:sz w:val="20"/>
                <w:szCs w:val="20"/>
              </w:rPr>
              <w:t xml:space="preserve">Taxonomic </w:t>
            </w:r>
            <w:r w:rsidR="00363A30" w:rsidRPr="36187658">
              <w:rPr>
                <w:rFonts w:ascii="Aptos" w:hAnsi="Aptos" w:cs="Arial"/>
                <w:i/>
                <w:iCs/>
                <w:sz w:val="20"/>
                <w:szCs w:val="20"/>
              </w:rPr>
              <w:t>rank</w:t>
            </w:r>
            <w:r w:rsidRPr="36187658">
              <w:rPr>
                <w:rFonts w:ascii="Aptos" w:hAnsi="Aptos" w:cs="Arial"/>
                <w:i/>
                <w:iCs/>
                <w:sz w:val="20"/>
                <w:szCs w:val="20"/>
              </w:rPr>
              <w:t>(s) affected</w:t>
            </w:r>
            <w:r w:rsidRPr="36187658">
              <w:rPr>
                <w:rFonts w:ascii="Aptos" w:hAnsi="Aptos" w:cs="Arial"/>
                <w:sz w:val="20"/>
                <w:szCs w:val="20"/>
              </w:rPr>
              <w:t>:</w:t>
            </w:r>
          </w:p>
          <w:p w14:paraId="090C5C21" w14:textId="3A69A860" w:rsidR="7A9AE0E1" w:rsidRDefault="00F93B23" w:rsidP="36187658">
            <w:pPr>
              <w:rPr>
                <w:rFonts w:ascii="Aptos" w:hAnsi="Aptos" w:cs="Arial"/>
                <w:sz w:val="20"/>
                <w:szCs w:val="20"/>
              </w:rPr>
            </w:pPr>
            <w:r>
              <w:rPr>
                <w:rFonts w:ascii="Aptos" w:hAnsi="Aptos" w:cs="Arial"/>
                <w:sz w:val="20"/>
                <w:szCs w:val="20"/>
              </w:rPr>
              <w:t>Genus, species</w:t>
            </w:r>
            <w:r w:rsidR="7A9AE0E1" w:rsidRPr="36187658">
              <w:rPr>
                <w:rFonts w:ascii="Aptos" w:hAnsi="Aptos" w:cs="Arial"/>
                <w:sz w:val="20"/>
                <w:szCs w:val="20"/>
              </w:rPr>
              <w:t xml:space="preserve">    </w:t>
            </w:r>
          </w:p>
          <w:p w14:paraId="1C0F8DD8" w14:textId="5FA543A4" w:rsidR="36187658" w:rsidRDefault="36187658" w:rsidP="36187658">
            <w:pPr>
              <w:rPr>
                <w:rFonts w:ascii="Aptos" w:hAnsi="Aptos" w:cs="Arial"/>
                <w:sz w:val="20"/>
                <w:szCs w:val="20"/>
              </w:rPr>
            </w:pPr>
          </w:p>
          <w:p w14:paraId="6CBEC9F1" w14:textId="112D5FE5" w:rsidR="19781549" w:rsidRDefault="19781549" w:rsidP="36187658">
            <w:pPr>
              <w:rPr>
                <w:rFonts w:ascii="Aptos" w:hAnsi="Aptos" w:cs="Arial"/>
                <w:sz w:val="20"/>
                <w:szCs w:val="20"/>
              </w:rPr>
            </w:pPr>
            <w:r w:rsidRPr="36187658">
              <w:rPr>
                <w:rFonts w:ascii="Aptos" w:hAnsi="Aptos" w:cs="Arial"/>
                <w:i/>
                <w:iCs/>
                <w:sz w:val="20"/>
                <w:szCs w:val="20"/>
              </w:rPr>
              <w:t>Description of current taxonomy</w:t>
            </w:r>
            <w:r w:rsidRPr="36187658">
              <w:rPr>
                <w:rFonts w:ascii="Aptos" w:hAnsi="Aptos" w:cs="Arial"/>
                <w:sz w:val="20"/>
                <w:szCs w:val="20"/>
              </w:rPr>
              <w:t>:</w:t>
            </w:r>
          </w:p>
          <w:p w14:paraId="770D4F2A" w14:textId="4DAD1A30" w:rsidR="1E5A6D06" w:rsidRDefault="1E5A6D06" w:rsidP="36187658">
            <w:pPr>
              <w:rPr>
                <w:rFonts w:ascii="Aptos" w:hAnsi="Aptos" w:cs="Arial"/>
                <w:sz w:val="20"/>
                <w:szCs w:val="20"/>
              </w:rPr>
            </w:pPr>
            <w:r w:rsidRPr="3B0BF453">
              <w:rPr>
                <w:rFonts w:ascii="Aptos" w:hAnsi="Aptos" w:cs="Arial"/>
                <w:sz w:val="20"/>
                <w:szCs w:val="20"/>
              </w:rPr>
              <w:t>The bacterial viruses described in this proposal are currently unclassified</w:t>
            </w:r>
          </w:p>
          <w:p w14:paraId="1321FC18" w14:textId="77777777" w:rsidR="00A77B8E" w:rsidRPr="00BE4F5A" w:rsidRDefault="00A77B8E" w:rsidP="00DD58AA">
            <w:pPr>
              <w:rPr>
                <w:rFonts w:ascii="Aptos" w:hAnsi="Aptos" w:cs="Arial"/>
                <w:sz w:val="20"/>
                <w:szCs w:val="20"/>
              </w:rPr>
            </w:pPr>
          </w:p>
          <w:p w14:paraId="0B64B77E" w14:textId="7FF52115" w:rsidR="00A77B8E" w:rsidRPr="00BE4F5A" w:rsidRDefault="19781549" w:rsidP="36187658">
            <w:pPr>
              <w:rPr>
                <w:rFonts w:ascii="Aptos" w:hAnsi="Aptos" w:cs="Arial"/>
                <w:sz w:val="20"/>
                <w:szCs w:val="20"/>
              </w:rPr>
            </w:pPr>
            <w:r w:rsidRPr="36187658">
              <w:rPr>
                <w:rFonts w:ascii="Aptos" w:hAnsi="Aptos" w:cs="Arial"/>
                <w:i/>
                <w:iCs/>
                <w:sz w:val="20"/>
                <w:szCs w:val="20"/>
              </w:rPr>
              <w:t>Proposed</w:t>
            </w:r>
            <w:r w:rsidRPr="36187658">
              <w:rPr>
                <w:rFonts w:ascii="Aptos" w:hAnsi="Aptos" w:cs="Arial"/>
                <w:sz w:val="20"/>
                <w:szCs w:val="20"/>
              </w:rPr>
              <w:t xml:space="preserve"> </w:t>
            </w:r>
            <w:r w:rsidRPr="36187658">
              <w:rPr>
                <w:rFonts w:ascii="Aptos" w:hAnsi="Aptos" w:cs="Arial"/>
                <w:i/>
                <w:iCs/>
                <w:sz w:val="20"/>
                <w:szCs w:val="20"/>
              </w:rPr>
              <w:t>taxonomic change(s):</w:t>
            </w:r>
            <w:r w:rsidRPr="36187658">
              <w:rPr>
                <w:rFonts w:ascii="Aptos" w:hAnsi="Aptos" w:cs="Arial"/>
                <w:sz w:val="20"/>
                <w:szCs w:val="20"/>
              </w:rPr>
              <w:t xml:space="preserve">     </w:t>
            </w:r>
          </w:p>
          <w:p w14:paraId="19D0D4AD" w14:textId="34C9B3F7" w:rsidR="00A77B8E" w:rsidRPr="00BE4F5A" w:rsidRDefault="06141769" w:rsidP="00DD58AA">
            <w:pPr>
              <w:rPr>
                <w:rFonts w:ascii="Aptos" w:hAnsi="Aptos" w:cs="Arial"/>
                <w:sz w:val="20"/>
                <w:szCs w:val="20"/>
              </w:rPr>
            </w:pPr>
            <w:r w:rsidRPr="3B0BF453">
              <w:rPr>
                <w:rFonts w:ascii="Aptos" w:hAnsi="Aptos" w:cs="Arial"/>
                <w:sz w:val="20"/>
                <w:szCs w:val="20"/>
              </w:rPr>
              <w:t xml:space="preserve">To create </w:t>
            </w:r>
            <w:r w:rsidR="5EC4A56B" w:rsidRPr="3B0BF453">
              <w:rPr>
                <w:rFonts w:ascii="Aptos" w:hAnsi="Aptos" w:cs="Arial"/>
                <w:sz w:val="20"/>
                <w:szCs w:val="20"/>
              </w:rPr>
              <w:t>one</w:t>
            </w:r>
            <w:r w:rsidRPr="3B0BF453">
              <w:rPr>
                <w:rFonts w:ascii="Aptos" w:hAnsi="Aptos" w:cs="Arial"/>
                <w:sz w:val="20"/>
                <w:szCs w:val="20"/>
              </w:rPr>
              <w:t xml:space="preserve"> new genus </w:t>
            </w:r>
            <w:r w:rsidR="00E046C4" w:rsidRPr="3B0BF453">
              <w:rPr>
                <w:rFonts w:ascii="Aptos" w:hAnsi="Aptos" w:cs="Arial"/>
                <w:i/>
                <w:iCs/>
                <w:sz w:val="20"/>
                <w:szCs w:val="20"/>
              </w:rPr>
              <w:t>Tabio</w:t>
            </w:r>
            <w:r w:rsidRPr="3B0BF453">
              <w:rPr>
                <w:rFonts w:ascii="Aptos" w:hAnsi="Aptos" w:cs="Arial"/>
                <w:i/>
                <w:iCs/>
                <w:sz w:val="20"/>
                <w:szCs w:val="20"/>
              </w:rPr>
              <w:t>virus</w:t>
            </w:r>
            <w:r w:rsidRPr="3B0BF453">
              <w:rPr>
                <w:rFonts w:ascii="Aptos" w:hAnsi="Aptos" w:cs="Arial"/>
                <w:sz w:val="20"/>
                <w:szCs w:val="20"/>
              </w:rPr>
              <w:t xml:space="preserve"> with </w:t>
            </w:r>
            <w:r w:rsidR="00E046C4" w:rsidRPr="3B0BF453">
              <w:rPr>
                <w:rFonts w:ascii="Aptos" w:hAnsi="Aptos" w:cs="Arial"/>
                <w:sz w:val="20"/>
                <w:szCs w:val="20"/>
              </w:rPr>
              <w:t>eight</w:t>
            </w:r>
            <w:r w:rsidRPr="3B0BF453">
              <w:rPr>
                <w:rFonts w:ascii="Aptos" w:hAnsi="Aptos" w:cs="Arial"/>
                <w:sz w:val="20"/>
                <w:szCs w:val="20"/>
              </w:rPr>
              <w:t xml:space="preserve"> species</w:t>
            </w:r>
            <w:r w:rsidR="58006528" w:rsidRPr="3B0BF453">
              <w:rPr>
                <w:rFonts w:ascii="Aptos" w:hAnsi="Aptos" w:cs="Arial"/>
                <w:sz w:val="20"/>
                <w:szCs w:val="20"/>
              </w:rPr>
              <w:t xml:space="preserve"> of </w:t>
            </w:r>
            <w:r w:rsidR="00E046C4" w:rsidRPr="3B0BF453">
              <w:rPr>
                <w:rFonts w:ascii="Aptos" w:hAnsi="Aptos" w:cs="Arial"/>
                <w:i/>
                <w:iCs/>
                <w:sz w:val="20"/>
                <w:szCs w:val="20"/>
              </w:rPr>
              <w:t>Xanthomonas</w:t>
            </w:r>
            <w:r w:rsidR="58006528" w:rsidRPr="3B0BF453">
              <w:rPr>
                <w:rFonts w:ascii="Aptos" w:hAnsi="Aptos" w:cs="Arial"/>
                <w:sz w:val="20"/>
                <w:szCs w:val="20"/>
              </w:rPr>
              <w:t xml:space="preserve"> phages</w:t>
            </w:r>
          </w:p>
          <w:p w14:paraId="53F57983" w14:textId="77777777" w:rsidR="00FC2269" w:rsidRPr="00BE4F5A" w:rsidRDefault="00FC2269" w:rsidP="00DD58AA">
            <w:pPr>
              <w:rPr>
                <w:rFonts w:ascii="Aptos" w:hAnsi="Aptos" w:cs="Arial"/>
                <w:sz w:val="20"/>
                <w:szCs w:val="20"/>
              </w:rPr>
            </w:pPr>
          </w:p>
          <w:p w14:paraId="18507DF4" w14:textId="779D1C9E" w:rsidR="00FC2269" w:rsidRPr="00A1350A" w:rsidRDefault="19781549" w:rsidP="3B0BF453">
            <w:pPr>
              <w:pStyle w:val="BodyTextIndent"/>
              <w:ind w:left="0" w:firstLine="0"/>
              <w:rPr>
                <w:rFonts w:ascii="Aptos" w:hAnsi="Aptos" w:cs="Arial"/>
                <w:color w:val="000000" w:themeColor="text1"/>
                <w:sz w:val="20"/>
              </w:rPr>
            </w:pPr>
            <w:r w:rsidRPr="3B0BF453">
              <w:rPr>
                <w:rFonts w:ascii="Aptos" w:hAnsi="Aptos" w:cs="Arial"/>
                <w:i/>
                <w:iCs/>
                <w:sz w:val="20"/>
              </w:rPr>
              <w:t>Justification</w:t>
            </w:r>
            <w:r w:rsidRPr="3B0BF453">
              <w:rPr>
                <w:rFonts w:ascii="Aptos" w:hAnsi="Aptos" w:cs="Arial"/>
                <w:sz w:val="20"/>
              </w:rPr>
              <w:t>:</w:t>
            </w:r>
            <w:r w:rsidR="06141769" w:rsidRPr="3B0BF453">
              <w:rPr>
                <w:rFonts w:ascii="Aptos" w:hAnsi="Aptos" w:cs="Arial"/>
                <w:sz w:val="20"/>
              </w:rPr>
              <w:t xml:space="preserve">  </w:t>
            </w:r>
            <w:r w:rsidR="00A1350A">
              <w:rPr>
                <w:rFonts w:ascii="Aptos" w:hAnsi="Aptos" w:cs="Arial"/>
                <w:sz w:val="20"/>
              </w:rPr>
              <w:t xml:space="preserve">Based on analysis with ViPTree and VIRIDIC, we propose the creation of one new genus, </w:t>
            </w:r>
            <w:r w:rsidR="00A1350A">
              <w:rPr>
                <w:rFonts w:ascii="Aptos" w:hAnsi="Aptos" w:cs="Arial"/>
                <w:i/>
                <w:iCs/>
                <w:sz w:val="20"/>
              </w:rPr>
              <w:t>Tabiovirus</w:t>
            </w:r>
            <w:r w:rsidR="00A1350A">
              <w:rPr>
                <w:rFonts w:ascii="Aptos" w:hAnsi="Aptos" w:cs="Arial"/>
                <w:sz w:val="20"/>
              </w:rPr>
              <w:t xml:space="preserve"> and eight new species of </w:t>
            </w:r>
            <w:r w:rsidR="00A1350A">
              <w:rPr>
                <w:rFonts w:ascii="Aptos" w:hAnsi="Aptos" w:cs="Arial"/>
                <w:i/>
                <w:iCs/>
                <w:sz w:val="20"/>
              </w:rPr>
              <w:t xml:space="preserve">Xanthomonas </w:t>
            </w:r>
            <w:r w:rsidR="00A1350A">
              <w:rPr>
                <w:rFonts w:ascii="Aptos" w:hAnsi="Aptos" w:cs="Arial"/>
                <w:sz w:val="20"/>
              </w:rPr>
              <w:t xml:space="preserve">phages. </w:t>
            </w: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3B0BF453">
        <w:tc>
          <w:tcPr>
            <w:tcW w:w="8926" w:type="dxa"/>
            <w:shd w:val="clear" w:color="auto" w:fill="F2F2F2" w:themeFill="background1" w:themeFillShade="F2"/>
          </w:tcPr>
          <w:p w14:paraId="00CD2219" w14:textId="56834B2D"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05E7E8E0" w:rsidR="00A77B8E" w:rsidRDefault="00A77B8E" w:rsidP="00883A5C">
            <w:pPr>
              <w:pStyle w:val="BodyTextIndent"/>
              <w:ind w:left="720" w:firstLine="0"/>
              <w:rPr>
                <w:rFonts w:ascii="Aptos" w:hAnsi="Aptos" w:cs="Arial"/>
                <w:color w:val="0000FF"/>
                <w:sz w:val="20"/>
              </w:rPr>
            </w:pPr>
          </w:p>
        </w:tc>
      </w:tr>
      <w:tr w:rsidR="00A77B8E" w14:paraId="1E86E5C0" w14:textId="77777777" w:rsidTr="3B0BF453">
        <w:tc>
          <w:tcPr>
            <w:tcW w:w="8926" w:type="dxa"/>
          </w:tcPr>
          <w:p w14:paraId="4599BEA2" w14:textId="62105938" w:rsidR="4FF45246" w:rsidRDefault="4FF45246" w:rsidP="36187658">
            <w:pPr>
              <w:rPr>
                <w:rFonts w:ascii="Aptos" w:hAnsi="Aptos" w:cs="Arial"/>
                <w:sz w:val="20"/>
                <w:szCs w:val="20"/>
              </w:rPr>
            </w:pPr>
            <w:r w:rsidRPr="36187658">
              <w:rPr>
                <w:rFonts w:ascii="Aptos" w:hAnsi="Aptos" w:cs="Arial"/>
                <w:i/>
                <w:iCs/>
                <w:sz w:val="20"/>
                <w:szCs w:val="20"/>
              </w:rPr>
              <w:t>Taxonomic rank(s) affected</w:t>
            </w:r>
            <w:r w:rsidRPr="36187658">
              <w:rPr>
                <w:rFonts w:ascii="Aptos" w:hAnsi="Aptos" w:cs="Arial"/>
                <w:sz w:val="20"/>
                <w:szCs w:val="20"/>
              </w:rPr>
              <w:t>:</w:t>
            </w:r>
          </w:p>
          <w:p w14:paraId="3EA8C792" w14:textId="0C9DA3DE" w:rsidR="4FF45246" w:rsidRDefault="6529649D" w:rsidP="36187658">
            <w:pPr>
              <w:rPr>
                <w:rFonts w:ascii="Aptos" w:hAnsi="Aptos" w:cs="Arial"/>
                <w:sz w:val="20"/>
                <w:szCs w:val="20"/>
              </w:rPr>
            </w:pPr>
            <w:r w:rsidRPr="3B0BF453">
              <w:rPr>
                <w:rFonts w:ascii="Aptos" w:hAnsi="Aptos" w:cs="Arial"/>
                <w:sz w:val="20"/>
                <w:szCs w:val="20"/>
              </w:rPr>
              <w:t xml:space="preserve">Realm </w:t>
            </w:r>
            <w:r w:rsidRPr="3B0BF453">
              <w:rPr>
                <w:rFonts w:ascii="Aptos" w:hAnsi="Aptos" w:cs="Arial"/>
                <w:i/>
                <w:iCs/>
                <w:sz w:val="20"/>
                <w:szCs w:val="20"/>
              </w:rPr>
              <w:t>Duplodnaviria</w:t>
            </w:r>
            <w:r w:rsidRPr="3B0BF453">
              <w:rPr>
                <w:rFonts w:ascii="Aptos" w:hAnsi="Aptos" w:cs="Arial"/>
                <w:sz w:val="20"/>
                <w:szCs w:val="20"/>
              </w:rPr>
              <w:t xml:space="preserve">, kingdom </w:t>
            </w:r>
            <w:r w:rsidRPr="3B0BF453">
              <w:rPr>
                <w:rFonts w:ascii="Aptos" w:hAnsi="Aptos" w:cs="Arial"/>
                <w:i/>
                <w:iCs/>
                <w:sz w:val="20"/>
                <w:szCs w:val="20"/>
              </w:rPr>
              <w:t>Heunggongvirae</w:t>
            </w:r>
            <w:r w:rsidRPr="3B0BF453">
              <w:rPr>
                <w:rFonts w:ascii="Aptos" w:hAnsi="Aptos" w:cs="Arial"/>
                <w:sz w:val="20"/>
                <w:szCs w:val="20"/>
              </w:rPr>
              <w:t xml:space="preserve">, phylum </w:t>
            </w:r>
            <w:r w:rsidRPr="3B0BF453">
              <w:rPr>
                <w:rFonts w:ascii="Aptos" w:hAnsi="Aptos" w:cs="Arial"/>
                <w:i/>
                <w:iCs/>
                <w:sz w:val="20"/>
                <w:szCs w:val="20"/>
              </w:rPr>
              <w:t>Uroviricota</w:t>
            </w:r>
            <w:r w:rsidRPr="3B0BF453">
              <w:rPr>
                <w:rFonts w:ascii="Aptos" w:hAnsi="Aptos" w:cs="Arial"/>
                <w:sz w:val="20"/>
                <w:szCs w:val="20"/>
              </w:rPr>
              <w:t xml:space="preserve">, class </w:t>
            </w:r>
            <w:r w:rsidRPr="3B0BF453">
              <w:rPr>
                <w:rFonts w:ascii="Aptos" w:hAnsi="Aptos" w:cs="Arial"/>
                <w:i/>
                <w:iCs/>
                <w:sz w:val="20"/>
                <w:szCs w:val="20"/>
              </w:rPr>
              <w:t>Caudoviricetes</w:t>
            </w:r>
            <w:r w:rsidRPr="3B0BF453">
              <w:rPr>
                <w:rFonts w:ascii="Aptos" w:hAnsi="Aptos" w:cs="Arial"/>
                <w:sz w:val="20"/>
                <w:szCs w:val="20"/>
              </w:rPr>
              <w:t xml:space="preserve">       </w:t>
            </w:r>
          </w:p>
          <w:p w14:paraId="0DDA896E" w14:textId="77777777" w:rsidR="36187658" w:rsidRDefault="36187658" w:rsidP="36187658">
            <w:pPr>
              <w:rPr>
                <w:rFonts w:ascii="Aptos" w:hAnsi="Aptos" w:cs="Arial"/>
                <w:sz w:val="20"/>
                <w:szCs w:val="20"/>
              </w:rPr>
            </w:pPr>
          </w:p>
          <w:p w14:paraId="686AA28A" w14:textId="112D5FE5" w:rsidR="4FF45246" w:rsidRDefault="4FF45246" w:rsidP="36187658">
            <w:pPr>
              <w:rPr>
                <w:rFonts w:ascii="Aptos" w:hAnsi="Aptos" w:cs="Arial"/>
                <w:sz w:val="20"/>
                <w:szCs w:val="20"/>
              </w:rPr>
            </w:pPr>
            <w:r w:rsidRPr="36187658">
              <w:rPr>
                <w:rFonts w:ascii="Aptos" w:hAnsi="Aptos" w:cs="Arial"/>
                <w:i/>
                <w:iCs/>
                <w:sz w:val="20"/>
                <w:szCs w:val="20"/>
              </w:rPr>
              <w:t>Description of current taxonomy</w:t>
            </w:r>
            <w:r w:rsidRPr="36187658">
              <w:rPr>
                <w:rFonts w:ascii="Aptos" w:hAnsi="Aptos" w:cs="Arial"/>
                <w:sz w:val="20"/>
                <w:szCs w:val="20"/>
              </w:rPr>
              <w:t>:</w:t>
            </w:r>
          </w:p>
          <w:p w14:paraId="61A1D6CF" w14:textId="4DAD1A30" w:rsidR="4FF45246" w:rsidRDefault="6529649D" w:rsidP="36187658">
            <w:pPr>
              <w:rPr>
                <w:rFonts w:ascii="Aptos" w:hAnsi="Aptos" w:cs="Arial"/>
                <w:sz w:val="20"/>
                <w:szCs w:val="20"/>
              </w:rPr>
            </w:pPr>
            <w:r w:rsidRPr="3B0BF453">
              <w:rPr>
                <w:rFonts w:ascii="Aptos" w:hAnsi="Aptos" w:cs="Arial"/>
                <w:sz w:val="20"/>
                <w:szCs w:val="20"/>
              </w:rPr>
              <w:t>The bacterial viruses described in this proposal are currently unclassified</w:t>
            </w:r>
          </w:p>
          <w:p w14:paraId="46DAE049" w14:textId="77777777" w:rsidR="36187658" w:rsidRDefault="36187658" w:rsidP="36187658">
            <w:pPr>
              <w:rPr>
                <w:rFonts w:ascii="Aptos" w:hAnsi="Aptos" w:cs="Arial"/>
                <w:sz w:val="20"/>
                <w:szCs w:val="20"/>
              </w:rPr>
            </w:pPr>
          </w:p>
          <w:p w14:paraId="0EB28485" w14:textId="7FF52115" w:rsidR="4FF45246" w:rsidRDefault="4FF45246" w:rsidP="36187658">
            <w:pPr>
              <w:rPr>
                <w:rFonts w:ascii="Aptos" w:hAnsi="Aptos" w:cs="Arial"/>
                <w:sz w:val="20"/>
                <w:szCs w:val="20"/>
              </w:rPr>
            </w:pPr>
            <w:r w:rsidRPr="36187658">
              <w:rPr>
                <w:rFonts w:ascii="Aptos" w:hAnsi="Aptos" w:cs="Arial"/>
                <w:i/>
                <w:iCs/>
                <w:sz w:val="20"/>
                <w:szCs w:val="20"/>
              </w:rPr>
              <w:t>Proposed</w:t>
            </w:r>
            <w:r w:rsidRPr="36187658">
              <w:rPr>
                <w:rFonts w:ascii="Aptos" w:hAnsi="Aptos" w:cs="Arial"/>
                <w:sz w:val="20"/>
                <w:szCs w:val="20"/>
              </w:rPr>
              <w:t xml:space="preserve"> </w:t>
            </w:r>
            <w:r w:rsidRPr="36187658">
              <w:rPr>
                <w:rFonts w:ascii="Aptos" w:hAnsi="Aptos" w:cs="Arial"/>
                <w:i/>
                <w:iCs/>
                <w:sz w:val="20"/>
                <w:szCs w:val="20"/>
              </w:rPr>
              <w:t>taxonomic change(s):</w:t>
            </w:r>
            <w:r w:rsidRPr="36187658">
              <w:rPr>
                <w:rFonts w:ascii="Aptos" w:hAnsi="Aptos" w:cs="Arial"/>
                <w:sz w:val="20"/>
                <w:szCs w:val="20"/>
              </w:rPr>
              <w:t xml:space="preserve">     </w:t>
            </w:r>
          </w:p>
          <w:p w14:paraId="4FB8E626" w14:textId="48A73F57" w:rsidR="4FF45246" w:rsidRDefault="6529649D" w:rsidP="36187658">
            <w:pPr>
              <w:rPr>
                <w:rFonts w:ascii="Aptos" w:hAnsi="Aptos" w:cs="Arial"/>
                <w:sz w:val="20"/>
                <w:szCs w:val="20"/>
              </w:rPr>
            </w:pPr>
            <w:r w:rsidRPr="3B0BF453">
              <w:rPr>
                <w:rFonts w:ascii="Aptos" w:hAnsi="Aptos" w:cs="Arial"/>
                <w:sz w:val="20"/>
                <w:szCs w:val="20"/>
              </w:rPr>
              <w:t xml:space="preserve">To create one new genus </w:t>
            </w:r>
            <w:r w:rsidRPr="3B0BF453">
              <w:rPr>
                <w:rFonts w:ascii="Aptos" w:hAnsi="Aptos" w:cs="Arial"/>
                <w:i/>
                <w:iCs/>
                <w:sz w:val="20"/>
                <w:szCs w:val="20"/>
              </w:rPr>
              <w:t>Tabiovirus</w:t>
            </w:r>
            <w:r w:rsidRPr="3B0BF453">
              <w:rPr>
                <w:rFonts w:ascii="Aptos" w:hAnsi="Aptos" w:cs="Arial"/>
                <w:sz w:val="20"/>
                <w:szCs w:val="20"/>
              </w:rPr>
              <w:t xml:space="preserve"> with eight species of </w:t>
            </w:r>
            <w:r w:rsidRPr="3B0BF453">
              <w:rPr>
                <w:rFonts w:ascii="Aptos" w:hAnsi="Aptos" w:cs="Arial"/>
                <w:i/>
                <w:iCs/>
                <w:sz w:val="20"/>
                <w:szCs w:val="20"/>
              </w:rPr>
              <w:t>Xanthomonas</w:t>
            </w:r>
            <w:r w:rsidRPr="3B0BF453">
              <w:rPr>
                <w:rFonts w:ascii="Aptos" w:hAnsi="Aptos" w:cs="Arial"/>
                <w:sz w:val="20"/>
                <w:szCs w:val="20"/>
              </w:rPr>
              <w:t xml:space="preserve"> phages</w:t>
            </w:r>
          </w:p>
          <w:p w14:paraId="0BD1EAB0" w14:textId="77777777" w:rsidR="00FC2269" w:rsidRPr="00BE4F5A" w:rsidRDefault="00FC2269" w:rsidP="00DD58AA">
            <w:pPr>
              <w:rPr>
                <w:rFonts w:ascii="Aptos" w:hAnsi="Aptos" w:cs="Arial"/>
                <w:sz w:val="20"/>
                <w:szCs w:val="20"/>
              </w:rPr>
            </w:pPr>
          </w:p>
          <w:p w14:paraId="52326BBD" w14:textId="2588A45A" w:rsidR="779E7D6B" w:rsidRDefault="779E7D6B" w:rsidP="36187658">
            <w:pPr>
              <w:rPr>
                <w:rFonts w:ascii="Aptos" w:hAnsi="Aptos" w:cs="Arial"/>
                <w:sz w:val="20"/>
                <w:szCs w:val="20"/>
              </w:rPr>
            </w:pPr>
            <w:r w:rsidRPr="36187658">
              <w:rPr>
                <w:rFonts w:ascii="Aptos" w:hAnsi="Aptos" w:cs="Arial"/>
                <w:i/>
                <w:iCs/>
                <w:sz w:val="20"/>
                <w:szCs w:val="20"/>
              </w:rPr>
              <w:t>Demarcation criteria:</w:t>
            </w:r>
            <w:r w:rsidR="06141769" w:rsidRPr="36187658">
              <w:rPr>
                <w:rFonts w:ascii="Aptos" w:hAnsi="Aptos" w:cs="Arial"/>
                <w:i/>
                <w:iCs/>
                <w:sz w:val="20"/>
                <w:szCs w:val="20"/>
              </w:rPr>
              <w:t xml:space="preserve"> </w:t>
            </w:r>
          </w:p>
          <w:p w14:paraId="59AADAFA" w14:textId="54E2B521" w:rsidR="22C138CF" w:rsidRDefault="22C138CF" w:rsidP="36187658">
            <w:pPr>
              <w:rPr>
                <w:rFonts w:ascii="Aptos" w:hAnsi="Aptos" w:cs="Arial"/>
                <w:sz w:val="20"/>
                <w:szCs w:val="20"/>
              </w:rPr>
            </w:pPr>
            <w:r w:rsidRPr="36187658">
              <w:rPr>
                <w:rFonts w:ascii="Aptos" w:hAnsi="Aptos" w:cs="Arial"/>
                <w:sz w:val="20"/>
                <w:szCs w:val="20"/>
              </w:rPr>
              <w:t xml:space="preserve">Genus demarcation criteria: An intergenomic similarity cut-off of 70%, a combination of average nucleotide identity and alignment fraction is used to determine genera demarcation. Members of the same genus have &gt;70% intergenomic similarity and cluster tightly in marker gene phylogenies. </w:t>
            </w:r>
          </w:p>
          <w:p w14:paraId="431606BC" w14:textId="549D2077" w:rsidR="36187658" w:rsidRDefault="36187658" w:rsidP="36187658">
            <w:pPr>
              <w:rPr>
                <w:rFonts w:ascii="Aptos" w:hAnsi="Aptos" w:cs="Arial"/>
                <w:sz w:val="20"/>
                <w:szCs w:val="20"/>
              </w:rPr>
            </w:pPr>
          </w:p>
          <w:p w14:paraId="1307647A" w14:textId="353EC408" w:rsidR="22C138CF" w:rsidRDefault="22C138CF" w:rsidP="36187658">
            <w:pPr>
              <w:rPr>
                <w:rFonts w:ascii="Aptos" w:hAnsi="Aptos" w:cs="Arial"/>
                <w:sz w:val="20"/>
                <w:szCs w:val="20"/>
              </w:rPr>
            </w:pPr>
            <w:r w:rsidRPr="36187658">
              <w:rPr>
                <w:rFonts w:ascii="Aptos" w:hAnsi="Aptos" w:cs="Arial"/>
                <w:sz w:val="20"/>
                <w:szCs w:val="20"/>
              </w:rPr>
              <w:t>Species demarcation criteria: A demarcation value of 95% intergenomic similarity was used to define different species according to intergenomic similarity. Members of the same species have &gt;95% intergenomic similarity [8].</w:t>
            </w:r>
          </w:p>
          <w:p w14:paraId="516188D8" w14:textId="00945936" w:rsidR="36187658" w:rsidRDefault="36187658" w:rsidP="36187658">
            <w:pPr>
              <w:rPr>
                <w:rFonts w:ascii="Aptos" w:hAnsi="Aptos" w:cs="Arial"/>
                <w:i/>
                <w:iCs/>
                <w:sz w:val="20"/>
                <w:szCs w:val="20"/>
              </w:rPr>
            </w:pPr>
          </w:p>
          <w:p w14:paraId="6439F55D" w14:textId="4C802A4B" w:rsidR="00A77B8E" w:rsidRDefault="19781549" w:rsidP="3B0BF453">
            <w:pPr>
              <w:rPr>
                <w:rFonts w:ascii="Aptos" w:hAnsi="Aptos" w:cs="Arial"/>
                <w:sz w:val="20"/>
                <w:szCs w:val="20"/>
              </w:rPr>
            </w:pPr>
            <w:r w:rsidRPr="3B0BF453">
              <w:rPr>
                <w:rFonts w:ascii="Aptos" w:hAnsi="Aptos" w:cs="Arial"/>
                <w:i/>
                <w:iCs/>
                <w:sz w:val="20"/>
                <w:szCs w:val="20"/>
              </w:rPr>
              <w:t>Justification</w:t>
            </w:r>
            <w:r w:rsidRPr="3B0BF453">
              <w:rPr>
                <w:rFonts w:ascii="Aptos" w:hAnsi="Aptos" w:cs="Arial"/>
                <w:sz w:val="20"/>
                <w:szCs w:val="20"/>
              </w:rPr>
              <w:t xml:space="preserve">:      </w:t>
            </w:r>
            <w:r w:rsidR="00A1350A">
              <w:rPr>
                <w:rFonts w:ascii="Aptos" w:hAnsi="Aptos" w:cs="Arial"/>
                <w:sz w:val="20"/>
              </w:rPr>
              <w:t xml:space="preserve">Based on analysis with ViPTree and VIRIDIC, we propose the creation of one new genus, </w:t>
            </w:r>
            <w:r w:rsidR="00A1350A">
              <w:rPr>
                <w:rFonts w:ascii="Aptos" w:hAnsi="Aptos" w:cs="Arial"/>
                <w:i/>
                <w:iCs/>
                <w:sz w:val="20"/>
              </w:rPr>
              <w:t>Tabiovirus</w:t>
            </w:r>
            <w:r w:rsidR="00A1350A">
              <w:rPr>
                <w:rFonts w:ascii="Aptos" w:hAnsi="Aptos" w:cs="Arial"/>
                <w:sz w:val="20"/>
              </w:rPr>
              <w:t xml:space="preserve"> and eight new species of </w:t>
            </w:r>
            <w:r w:rsidR="00A1350A">
              <w:rPr>
                <w:rFonts w:ascii="Aptos" w:hAnsi="Aptos" w:cs="Arial"/>
                <w:i/>
                <w:iCs/>
                <w:sz w:val="20"/>
              </w:rPr>
              <w:t xml:space="preserve">Xanthomonas </w:t>
            </w:r>
            <w:r w:rsidR="00A1350A">
              <w:rPr>
                <w:rFonts w:ascii="Aptos" w:hAnsi="Aptos" w:cs="Arial"/>
                <w:sz w:val="20"/>
              </w:rPr>
              <w:t>phages</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595565E2" w14:textId="77777777" w:rsidR="00A47BEE" w:rsidRPr="00A47BEE" w:rsidRDefault="00A47BEE" w:rsidP="00A47BEE">
            <w:pPr>
              <w:rPr>
                <w:rFonts w:ascii="Aptos" w:hAnsi="Aptos" w:cs="Arial"/>
                <w:sz w:val="20"/>
                <w:szCs w:val="20"/>
              </w:rPr>
            </w:pPr>
            <w:r w:rsidRPr="00A47BEE">
              <w:rPr>
                <w:rFonts w:ascii="Aptos" w:hAnsi="Aptos" w:cs="Arial"/>
                <w:sz w:val="20"/>
                <w:szCs w:val="20"/>
              </w:rPr>
              <w:t>1.</w:t>
            </w:r>
            <w:r w:rsidRPr="00A47BEE">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3C327574" w14:textId="77777777" w:rsidR="00A47BEE" w:rsidRPr="00A47BEE" w:rsidRDefault="00A47BEE" w:rsidP="00A47BEE">
            <w:pPr>
              <w:rPr>
                <w:rFonts w:ascii="Aptos" w:hAnsi="Aptos" w:cs="Arial"/>
                <w:sz w:val="20"/>
                <w:szCs w:val="20"/>
              </w:rPr>
            </w:pPr>
            <w:r w:rsidRPr="00A47BEE">
              <w:rPr>
                <w:rFonts w:ascii="Aptos" w:hAnsi="Aptos" w:cs="Arial"/>
                <w:sz w:val="20"/>
                <w:szCs w:val="20"/>
              </w:rPr>
              <w:t>2.</w:t>
            </w:r>
            <w:r w:rsidRPr="00A47BEE">
              <w:rPr>
                <w:rFonts w:ascii="Aptos" w:hAnsi="Aptos" w:cs="Arial"/>
                <w:sz w:val="20"/>
                <w:szCs w:val="20"/>
              </w:rPr>
              <w:tab/>
              <w:t xml:space="preserve">Moraru C, Varsani A, Kropinski AM. VIRIDIC-A Novel Tool to Calculate the Intergenomic Similarities of Prokaryote-Infecting Viruses. Viruses. 2020 Nov 6;12(11):1268. doi: </w:t>
            </w:r>
            <w:r w:rsidRPr="00A47BEE">
              <w:rPr>
                <w:rFonts w:ascii="Aptos" w:hAnsi="Aptos" w:cs="Arial"/>
                <w:sz w:val="20"/>
                <w:szCs w:val="20"/>
              </w:rPr>
              <w:lastRenderedPageBreak/>
              <w:t xml:space="preserve">10.3390/v12111268. PMID: 33172115; PMCID: PMC7694805. http://kronos.icbm.uni-oldenburg.de/viridic/ </w:t>
            </w:r>
          </w:p>
          <w:p w14:paraId="76D0C19F" w14:textId="77777777" w:rsidR="00A47BEE" w:rsidRPr="00A47BEE" w:rsidRDefault="00A47BEE" w:rsidP="00A47BEE">
            <w:pPr>
              <w:rPr>
                <w:rFonts w:ascii="Aptos" w:hAnsi="Aptos" w:cs="Arial"/>
                <w:sz w:val="20"/>
                <w:szCs w:val="20"/>
              </w:rPr>
            </w:pPr>
            <w:r w:rsidRPr="00A47BEE">
              <w:rPr>
                <w:rFonts w:ascii="Aptos" w:hAnsi="Aptos" w:cs="Arial"/>
                <w:sz w:val="20"/>
                <w:szCs w:val="20"/>
              </w:rPr>
              <w:t>3.</w:t>
            </w:r>
            <w:r w:rsidRPr="00A47BEE">
              <w:rPr>
                <w:rFonts w:ascii="Aptos" w:hAnsi="Aptos" w:cs="Arial"/>
                <w:sz w:val="20"/>
                <w:szCs w:val="20"/>
              </w:rPr>
              <w:tab/>
              <w:t>Turner D, Kropinski AM, Adriaenssens EM. A Roadmap for Genome-Based Phage Taxonomy. Viruses. 2021 Mar 18;13(3):506. doi: 10.3390/v13030506. PMID: 33803862; PMCID: PMC8003253.</w:t>
            </w:r>
          </w:p>
          <w:p w14:paraId="41A0F2D6" w14:textId="77777777" w:rsidR="00A47BEE" w:rsidRPr="00A47BEE" w:rsidRDefault="00A47BEE" w:rsidP="00A47BEE">
            <w:pPr>
              <w:rPr>
                <w:rFonts w:ascii="Aptos" w:hAnsi="Aptos" w:cs="Arial"/>
                <w:sz w:val="20"/>
                <w:szCs w:val="20"/>
              </w:rPr>
            </w:pPr>
            <w:r w:rsidRPr="00A47BEE">
              <w:rPr>
                <w:rFonts w:ascii="Aptos" w:hAnsi="Aptos" w:cs="Arial"/>
                <w:sz w:val="20"/>
                <w:szCs w:val="20"/>
              </w:rPr>
              <w:t>4.</w:t>
            </w:r>
            <w:r w:rsidRPr="00A47BEE">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5690E22B" w14:textId="77777777" w:rsidR="00A47BEE" w:rsidRPr="00A47BEE" w:rsidRDefault="00A47BEE" w:rsidP="00A47BEE">
            <w:pPr>
              <w:rPr>
                <w:rFonts w:ascii="Aptos" w:hAnsi="Aptos" w:cs="Arial"/>
                <w:sz w:val="20"/>
                <w:szCs w:val="20"/>
              </w:rPr>
            </w:pPr>
            <w:r w:rsidRPr="00A47BEE">
              <w:rPr>
                <w:rFonts w:ascii="Aptos" w:hAnsi="Aptos" w:cs="Arial"/>
                <w:sz w:val="20"/>
                <w:szCs w:val="20"/>
              </w:rPr>
              <w:t>5.</w:t>
            </w:r>
            <w:r w:rsidRPr="00A47BEE">
              <w:rPr>
                <w:rFonts w:ascii="Aptos" w:hAnsi="Aptos" w:cs="Arial"/>
                <w:sz w:val="20"/>
                <w:szCs w:val="20"/>
              </w:rPr>
              <w:tab/>
              <w:t>Rohwer F, Edwards R. The Phage Proteomic Tree: a genome-based taxonomy for phage. J Bacteriol. 2002 Aug;184(16):4529-35. PubMed PMID: 12142423</w:t>
            </w:r>
          </w:p>
          <w:p w14:paraId="0F417114" w14:textId="77777777" w:rsidR="00A47BEE" w:rsidRPr="00A47BEE" w:rsidRDefault="00A47BEE" w:rsidP="00A47BEE">
            <w:pPr>
              <w:rPr>
                <w:rFonts w:ascii="Aptos" w:hAnsi="Aptos" w:cs="Arial"/>
                <w:sz w:val="20"/>
                <w:szCs w:val="20"/>
              </w:rPr>
            </w:pPr>
            <w:r w:rsidRPr="00A47BEE">
              <w:rPr>
                <w:rFonts w:ascii="Aptos" w:hAnsi="Aptos" w:cs="Arial"/>
                <w:sz w:val="20"/>
                <w:szCs w:val="20"/>
              </w:rPr>
              <w:t>6.</w:t>
            </w:r>
            <w:r w:rsidRPr="00A47BEE">
              <w:rPr>
                <w:rFonts w:ascii="Aptos" w:hAnsi="Aptos" w:cs="Arial"/>
                <w:sz w:val="20"/>
                <w:szCs w:val="20"/>
              </w:rPr>
              <w:tab/>
              <w:t>Lemoine F, Correia D, Lefort V, Doppelt-Azeroual O, Mareuil F, Cohen-Boulakia S, Gascuel O. NGPhylogeny.fr: new generation phylogenetic services for non-specialists. Nucleic Acids Res. 2019 Jul 2;47(W1):W260-W265. doi: 10.1093/nar/gkz303. PMID: 31028399; PMCID: PMC6602494.</w:t>
            </w:r>
          </w:p>
          <w:p w14:paraId="11D22677" w14:textId="5C9BBD7E" w:rsidR="00953FFE" w:rsidRPr="00BE4F5A" w:rsidRDefault="00A47BEE" w:rsidP="00A47BEE">
            <w:pPr>
              <w:rPr>
                <w:rFonts w:ascii="Aptos" w:hAnsi="Aptos" w:cs="Arial"/>
                <w:sz w:val="20"/>
                <w:szCs w:val="20"/>
              </w:rPr>
            </w:pPr>
            <w:r w:rsidRPr="00A47BEE">
              <w:rPr>
                <w:rFonts w:ascii="Aptos" w:hAnsi="Aptos" w:cs="Arial"/>
                <w:sz w:val="20"/>
                <w:szCs w:val="20"/>
              </w:rPr>
              <w:t>7.</w:t>
            </w:r>
            <w:r w:rsidRPr="00A47BEE">
              <w:rPr>
                <w:rFonts w:ascii="Aptos" w:hAnsi="Aptos" w:cs="Arial"/>
                <w:sz w:val="20"/>
                <w:szCs w:val="20"/>
              </w:rPr>
              <w:tab/>
              <w:t>Letunic I, Bork P. Interactive Tree Of Life (iTOL) v5: an online tool for phylogenetic tree display and annotation. Nucleic Acids Res. 2021 Jul 2;49(W1):W293-W296. doi: 10.1093/nar/gkab301. PMID: 33885785; PMCID: PMC8265157.</w:t>
            </w: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D0FE6">
        <w:trPr>
          <w:trHeight w:val="297"/>
        </w:trPr>
        <w:tc>
          <w:tcPr>
            <w:tcW w:w="8926" w:type="dxa"/>
            <w:gridSpan w:val="2"/>
            <w:shd w:val="clear" w:color="auto" w:fill="F2F2F2" w:themeFill="background1" w:themeFillShade="F2"/>
          </w:tcPr>
          <w:p w14:paraId="0823714E" w14:textId="77231205"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D0FE6">
        <w:trPr>
          <w:trHeight w:val="73"/>
        </w:trPr>
        <w:tc>
          <w:tcPr>
            <w:tcW w:w="2263" w:type="dxa"/>
          </w:tcPr>
          <w:p w14:paraId="6F1D2BAE"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D0FE6">
        <w:trPr>
          <w:trHeight w:val="71"/>
        </w:trPr>
        <w:tc>
          <w:tcPr>
            <w:tcW w:w="2263" w:type="dxa"/>
          </w:tcPr>
          <w:p w14:paraId="1EBF10D0" w14:textId="68CD9347" w:rsidR="00FC2269" w:rsidRPr="00CF59EA" w:rsidRDefault="00FC2269" w:rsidP="005D0FE6">
            <w:pPr>
              <w:rPr>
                <w:rFonts w:ascii="Aptos" w:hAnsi="Aptos" w:cs="Arial"/>
                <w:b/>
                <w:sz w:val="20"/>
                <w:szCs w:val="20"/>
              </w:rPr>
            </w:pPr>
          </w:p>
        </w:tc>
        <w:tc>
          <w:tcPr>
            <w:tcW w:w="6663" w:type="dxa"/>
          </w:tcPr>
          <w:p w14:paraId="22F4B256" w14:textId="4865146E" w:rsidR="00FC2269" w:rsidRPr="00CF59EA" w:rsidRDefault="00FC2269" w:rsidP="005D0FE6">
            <w:pPr>
              <w:rPr>
                <w:rFonts w:ascii="Aptos" w:hAnsi="Aptos" w:cs="Arial"/>
                <w:b/>
                <w:sz w:val="20"/>
                <w:szCs w:val="20"/>
              </w:rPr>
            </w:pPr>
          </w:p>
        </w:tc>
      </w:tr>
      <w:tr w:rsidR="00FC2269" w:rsidRPr="009F7856" w14:paraId="1669401A" w14:textId="77777777" w:rsidTr="005D0FE6">
        <w:trPr>
          <w:trHeight w:val="71"/>
        </w:trPr>
        <w:tc>
          <w:tcPr>
            <w:tcW w:w="2263" w:type="dxa"/>
          </w:tcPr>
          <w:p w14:paraId="2BBC90EB" w14:textId="77777777" w:rsidR="00FC2269" w:rsidRPr="00CF59EA" w:rsidRDefault="00FC2269" w:rsidP="005D0FE6">
            <w:pPr>
              <w:rPr>
                <w:rFonts w:ascii="Aptos" w:hAnsi="Aptos" w:cs="Arial"/>
                <w:b/>
                <w:sz w:val="20"/>
                <w:szCs w:val="20"/>
              </w:rPr>
            </w:pPr>
          </w:p>
        </w:tc>
        <w:tc>
          <w:tcPr>
            <w:tcW w:w="6663" w:type="dxa"/>
          </w:tcPr>
          <w:p w14:paraId="7C103FB7" w14:textId="77777777" w:rsidR="00FC2269" w:rsidRPr="00CF59EA" w:rsidRDefault="00FC2269" w:rsidP="005D0FE6">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1BA52172"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4596DEFC" w14:textId="0EFA2391" w:rsidR="00A722B5" w:rsidRDefault="00A722B5" w:rsidP="00A722B5">
      <w:pPr>
        <w:rPr>
          <w:rFonts w:ascii="Aptos" w:hAnsi="Aptos"/>
          <w:color w:val="0070C0"/>
        </w:rPr>
      </w:pPr>
      <w:r w:rsidRPr="008E2A1A">
        <w:rPr>
          <w:rFonts w:ascii="Aptos" w:hAnsi="Aptos"/>
          <w:b/>
          <w:bCs/>
        </w:rPr>
        <w:t>Table 1.</w:t>
      </w:r>
      <w:r>
        <w:rPr>
          <w:rFonts w:ascii="Aptos" w:hAnsi="Aptos"/>
        </w:rPr>
        <w:t xml:space="preserve">  Characteristics of the phage</w:t>
      </w:r>
      <w:r w:rsidR="00A47BEE">
        <w:rPr>
          <w:rFonts w:ascii="Aptos" w:hAnsi="Aptos"/>
        </w:rPr>
        <w:t>s</w:t>
      </w:r>
      <w:r>
        <w:rPr>
          <w:rFonts w:ascii="Aptos" w:hAnsi="Aptos"/>
        </w:rPr>
        <w:t xml:space="preserve"> described in the proposal</w:t>
      </w:r>
    </w:p>
    <w:tbl>
      <w:tblPr>
        <w:tblStyle w:val="TableGrid"/>
        <w:tblW w:w="0" w:type="auto"/>
        <w:tblLook w:val="04A0" w:firstRow="1" w:lastRow="0" w:firstColumn="1" w:lastColumn="0" w:noHBand="0" w:noVBand="1"/>
      </w:tblPr>
      <w:tblGrid>
        <w:gridCol w:w="1423"/>
        <w:gridCol w:w="1422"/>
        <w:gridCol w:w="1335"/>
        <w:gridCol w:w="1055"/>
        <w:gridCol w:w="1358"/>
        <w:gridCol w:w="1016"/>
        <w:gridCol w:w="1000"/>
        <w:gridCol w:w="714"/>
      </w:tblGrid>
      <w:tr w:rsidR="004E5183" w14:paraId="7294EE22" w14:textId="77777777" w:rsidTr="36187658">
        <w:tc>
          <w:tcPr>
            <w:tcW w:w="1423" w:type="dxa"/>
            <w:tcBorders>
              <w:top w:val="single" w:sz="4" w:space="0" w:color="auto"/>
              <w:left w:val="single" w:sz="4" w:space="0" w:color="auto"/>
              <w:bottom w:val="single" w:sz="4" w:space="0" w:color="auto"/>
              <w:right w:val="single" w:sz="4" w:space="0" w:color="auto"/>
            </w:tcBorders>
            <w:hideMark/>
          </w:tcPr>
          <w:p w14:paraId="47F541BD" w14:textId="3AD50681" w:rsidR="00A722B5" w:rsidRDefault="00A722B5" w:rsidP="00CA67F9">
            <w:pPr>
              <w:rPr>
                <w:rFonts w:ascii="Aptos" w:hAnsi="Aptos"/>
                <w:b/>
                <w:bCs/>
                <w:sz w:val="20"/>
                <w:szCs w:val="20"/>
              </w:rPr>
            </w:pPr>
            <w:r>
              <w:rPr>
                <w:rFonts w:ascii="Aptos" w:hAnsi="Aptos"/>
                <w:b/>
                <w:bCs/>
                <w:sz w:val="20"/>
                <w:szCs w:val="20"/>
              </w:rPr>
              <w:t>Phage name</w:t>
            </w:r>
          </w:p>
        </w:tc>
        <w:tc>
          <w:tcPr>
            <w:tcW w:w="1152" w:type="dxa"/>
            <w:tcBorders>
              <w:top w:val="single" w:sz="4" w:space="0" w:color="auto"/>
              <w:left w:val="single" w:sz="4" w:space="0" w:color="auto"/>
              <w:bottom w:val="single" w:sz="4" w:space="0" w:color="auto"/>
              <w:right w:val="single" w:sz="4" w:space="0" w:color="auto"/>
            </w:tcBorders>
            <w:hideMark/>
          </w:tcPr>
          <w:p w14:paraId="26E7C17C" w14:textId="77777777" w:rsidR="00A722B5" w:rsidRDefault="00A722B5" w:rsidP="00CA67F9">
            <w:pPr>
              <w:rPr>
                <w:rFonts w:ascii="Aptos" w:hAnsi="Aptos"/>
                <w:b/>
                <w:bCs/>
                <w:sz w:val="20"/>
                <w:szCs w:val="20"/>
              </w:rPr>
            </w:pPr>
            <w:r>
              <w:rPr>
                <w:rFonts w:ascii="Aptos" w:hAnsi="Aptos"/>
                <w:b/>
                <w:bCs/>
                <w:sz w:val="20"/>
                <w:szCs w:val="20"/>
              </w:rPr>
              <w:t>Host</w:t>
            </w:r>
          </w:p>
        </w:tc>
        <w:tc>
          <w:tcPr>
            <w:tcW w:w="1405" w:type="dxa"/>
            <w:tcBorders>
              <w:top w:val="single" w:sz="4" w:space="0" w:color="auto"/>
              <w:left w:val="single" w:sz="4" w:space="0" w:color="auto"/>
              <w:bottom w:val="single" w:sz="4" w:space="0" w:color="auto"/>
              <w:right w:val="single" w:sz="4" w:space="0" w:color="auto"/>
            </w:tcBorders>
            <w:hideMark/>
          </w:tcPr>
          <w:p w14:paraId="23F67303" w14:textId="77777777" w:rsidR="00A722B5" w:rsidRDefault="00A722B5" w:rsidP="00CA67F9">
            <w:pPr>
              <w:rPr>
                <w:rFonts w:ascii="Aptos" w:hAnsi="Aptos"/>
                <w:b/>
                <w:bCs/>
                <w:sz w:val="20"/>
                <w:szCs w:val="20"/>
              </w:rPr>
            </w:pPr>
            <w:r>
              <w:rPr>
                <w:rFonts w:ascii="Aptos" w:hAnsi="Aptos"/>
                <w:b/>
                <w:bCs/>
                <w:sz w:val="20"/>
                <w:szCs w:val="20"/>
              </w:rPr>
              <w:t>Morphotype</w:t>
            </w:r>
          </w:p>
        </w:tc>
        <w:tc>
          <w:tcPr>
            <w:tcW w:w="1197" w:type="dxa"/>
            <w:tcBorders>
              <w:top w:val="single" w:sz="4" w:space="0" w:color="auto"/>
              <w:left w:val="single" w:sz="4" w:space="0" w:color="auto"/>
              <w:bottom w:val="single" w:sz="4" w:space="0" w:color="auto"/>
              <w:right w:val="single" w:sz="4" w:space="0" w:color="auto"/>
            </w:tcBorders>
            <w:hideMark/>
          </w:tcPr>
          <w:p w14:paraId="40A70013" w14:textId="77777777" w:rsidR="00A722B5" w:rsidRDefault="00A722B5" w:rsidP="00CA67F9">
            <w:pPr>
              <w:rPr>
                <w:rFonts w:ascii="Aptos" w:hAnsi="Aptos"/>
                <w:b/>
                <w:bCs/>
                <w:sz w:val="20"/>
                <w:szCs w:val="20"/>
              </w:rPr>
            </w:pPr>
            <w:r>
              <w:rPr>
                <w:rFonts w:ascii="Aptos" w:hAnsi="Aptos"/>
                <w:b/>
                <w:bCs/>
                <w:sz w:val="20"/>
                <w:szCs w:val="20"/>
              </w:rPr>
              <w:t>Lifestyle</w:t>
            </w:r>
          </w:p>
        </w:tc>
        <w:tc>
          <w:tcPr>
            <w:tcW w:w="1162" w:type="dxa"/>
            <w:tcBorders>
              <w:top w:val="single" w:sz="4" w:space="0" w:color="auto"/>
              <w:left w:val="single" w:sz="4" w:space="0" w:color="auto"/>
              <w:bottom w:val="single" w:sz="4" w:space="0" w:color="auto"/>
              <w:right w:val="single" w:sz="4" w:space="0" w:color="auto"/>
            </w:tcBorders>
            <w:hideMark/>
          </w:tcPr>
          <w:p w14:paraId="61BAA567" w14:textId="77777777" w:rsidR="00A722B5" w:rsidRDefault="00A722B5" w:rsidP="00CA67F9">
            <w:pPr>
              <w:rPr>
                <w:rFonts w:ascii="Aptos" w:hAnsi="Aptos"/>
                <w:b/>
                <w:bCs/>
                <w:sz w:val="20"/>
                <w:szCs w:val="20"/>
              </w:rPr>
            </w:pPr>
            <w:r>
              <w:rPr>
                <w:rFonts w:ascii="Aptos" w:hAnsi="Aptos"/>
                <w:b/>
                <w:bCs/>
                <w:sz w:val="20"/>
                <w:szCs w:val="20"/>
              </w:rPr>
              <w:t>Accession No.</w:t>
            </w:r>
          </w:p>
        </w:tc>
        <w:tc>
          <w:tcPr>
            <w:tcW w:w="1096" w:type="dxa"/>
            <w:tcBorders>
              <w:top w:val="single" w:sz="4" w:space="0" w:color="auto"/>
              <w:left w:val="single" w:sz="4" w:space="0" w:color="auto"/>
              <w:bottom w:val="single" w:sz="4" w:space="0" w:color="auto"/>
              <w:right w:val="single" w:sz="4" w:space="0" w:color="auto"/>
            </w:tcBorders>
            <w:hideMark/>
          </w:tcPr>
          <w:p w14:paraId="50684BB7" w14:textId="77777777" w:rsidR="00A722B5" w:rsidRDefault="00A722B5" w:rsidP="00CA67F9">
            <w:pPr>
              <w:rPr>
                <w:rFonts w:ascii="Aptos" w:hAnsi="Aptos"/>
                <w:b/>
                <w:bCs/>
                <w:sz w:val="20"/>
                <w:szCs w:val="20"/>
              </w:rPr>
            </w:pPr>
            <w:r>
              <w:rPr>
                <w:rFonts w:ascii="Aptos" w:hAnsi="Aptos"/>
                <w:b/>
                <w:bCs/>
                <w:sz w:val="20"/>
                <w:szCs w:val="20"/>
              </w:rPr>
              <w:t>Genome size</w:t>
            </w:r>
          </w:p>
        </w:tc>
        <w:tc>
          <w:tcPr>
            <w:tcW w:w="1075" w:type="dxa"/>
            <w:tcBorders>
              <w:top w:val="single" w:sz="4" w:space="0" w:color="auto"/>
              <w:left w:val="single" w:sz="4" w:space="0" w:color="auto"/>
              <w:bottom w:val="single" w:sz="4" w:space="0" w:color="auto"/>
              <w:right w:val="single" w:sz="4" w:space="0" w:color="auto"/>
            </w:tcBorders>
            <w:hideMark/>
          </w:tcPr>
          <w:p w14:paraId="4C2D8984" w14:textId="77777777" w:rsidR="00A722B5" w:rsidRDefault="00A722B5" w:rsidP="00CA67F9">
            <w:pPr>
              <w:rPr>
                <w:rFonts w:ascii="Aptos" w:hAnsi="Aptos"/>
                <w:b/>
                <w:bCs/>
                <w:sz w:val="20"/>
                <w:szCs w:val="20"/>
              </w:rPr>
            </w:pPr>
            <w:r>
              <w:rPr>
                <w:rFonts w:ascii="Aptos" w:hAnsi="Aptos"/>
                <w:b/>
                <w:bCs/>
                <w:sz w:val="20"/>
                <w:szCs w:val="20"/>
              </w:rPr>
              <w:t>No. proteins</w:t>
            </w:r>
          </w:p>
        </w:tc>
        <w:tc>
          <w:tcPr>
            <w:tcW w:w="813" w:type="dxa"/>
            <w:tcBorders>
              <w:top w:val="single" w:sz="4" w:space="0" w:color="auto"/>
              <w:left w:val="single" w:sz="4" w:space="0" w:color="auto"/>
              <w:bottom w:val="single" w:sz="4" w:space="0" w:color="auto"/>
              <w:right w:val="single" w:sz="4" w:space="0" w:color="auto"/>
            </w:tcBorders>
            <w:hideMark/>
          </w:tcPr>
          <w:p w14:paraId="0A016539" w14:textId="77777777" w:rsidR="00A722B5" w:rsidRDefault="00A722B5" w:rsidP="00CA67F9">
            <w:pPr>
              <w:rPr>
                <w:rFonts w:ascii="Aptos" w:hAnsi="Aptos"/>
                <w:b/>
                <w:bCs/>
                <w:sz w:val="20"/>
                <w:szCs w:val="20"/>
              </w:rPr>
            </w:pPr>
            <w:r>
              <w:rPr>
                <w:rFonts w:ascii="Aptos" w:hAnsi="Aptos"/>
                <w:b/>
                <w:bCs/>
                <w:sz w:val="20"/>
                <w:szCs w:val="20"/>
              </w:rPr>
              <w:t>No. tRNA</w:t>
            </w:r>
          </w:p>
        </w:tc>
      </w:tr>
      <w:tr w:rsidR="004E5183" w14:paraId="32DC2407" w14:textId="77777777" w:rsidTr="36187658">
        <w:tc>
          <w:tcPr>
            <w:tcW w:w="1423" w:type="dxa"/>
            <w:tcBorders>
              <w:top w:val="single" w:sz="4" w:space="0" w:color="auto"/>
              <w:left w:val="single" w:sz="4" w:space="0" w:color="auto"/>
              <w:bottom w:val="single" w:sz="4" w:space="0" w:color="auto"/>
              <w:right w:val="single" w:sz="4" w:space="0" w:color="auto"/>
            </w:tcBorders>
          </w:tcPr>
          <w:p w14:paraId="1891414F" w14:textId="61677CB1" w:rsidR="00E046C4" w:rsidRPr="00E046C4" w:rsidRDefault="00E046C4" w:rsidP="00E046C4">
            <w:pPr>
              <w:rPr>
                <w:rFonts w:ascii="Aptos" w:hAnsi="Aptos"/>
                <w:sz w:val="20"/>
                <w:szCs w:val="20"/>
              </w:rPr>
            </w:pPr>
            <w:r w:rsidRPr="00E046C4">
              <w:rPr>
                <w:rFonts w:ascii="Aptos" w:hAnsi="Aptos"/>
                <w:sz w:val="20"/>
                <w:szCs w:val="20"/>
              </w:rPr>
              <w:t>Xanthomonas phage JUN5</w:t>
            </w:r>
          </w:p>
        </w:tc>
        <w:tc>
          <w:tcPr>
            <w:tcW w:w="1152" w:type="dxa"/>
            <w:tcBorders>
              <w:top w:val="single" w:sz="4" w:space="0" w:color="auto"/>
              <w:left w:val="single" w:sz="4" w:space="0" w:color="auto"/>
              <w:bottom w:val="single" w:sz="4" w:space="0" w:color="auto"/>
              <w:right w:val="single" w:sz="4" w:space="0" w:color="auto"/>
            </w:tcBorders>
          </w:tcPr>
          <w:p w14:paraId="17833CAF" w14:textId="0B8F8C2E" w:rsidR="00E046C4" w:rsidRPr="004E5183" w:rsidRDefault="004E5183" w:rsidP="00E046C4">
            <w:pPr>
              <w:rPr>
                <w:rFonts w:ascii="Aptos" w:hAnsi="Aptos"/>
                <w:sz w:val="20"/>
                <w:szCs w:val="20"/>
              </w:rPr>
            </w:pPr>
            <w:r>
              <w:rPr>
                <w:rFonts w:ascii="Aptos" w:hAnsi="Aptos"/>
                <w:sz w:val="20"/>
                <w:szCs w:val="20"/>
              </w:rPr>
              <w:t>Not listed</w:t>
            </w:r>
          </w:p>
        </w:tc>
        <w:tc>
          <w:tcPr>
            <w:tcW w:w="1405" w:type="dxa"/>
            <w:tcBorders>
              <w:top w:val="single" w:sz="4" w:space="0" w:color="auto"/>
              <w:left w:val="single" w:sz="4" w:space="0" w:color="auto"/>
              <w:bottom w:val="single" w:sz="4" w:space="0" w:color="auto"/>
              <w:right w:val="single" w:sz="4" w:space="0" w:color="auto"/>
            </w:tcBorders>
          </w:tcPr>
          <w:p w14:paraId="20BBB5E8" w14:textId="733A4FA2" w:rsidR="00E046C4" w:rsidRDefault="004E5183" w:rsidP="00E046C4">
            <w:pPr>
              <w:rPr>
                <w:rFonts w:ascii="Aptos" w:hAnsi="Aptos"/>
                <w:sz w:val="20"/>
                <w:szCs w:val="20"/>
              </w:rPr>
            </w:pPr>
            <w:r>
              <w:rPr>
                <w:rFonts w:ascii="Aptos" w:hAnsi="Aptos"/>
                <w:sz w:val="20"/>
                <w:szCs w:val="20"/>
              </w:rPr>
              <w:t>unknown</w:t>
            </w:r>
          </w:p>
        </w:tc>
        <w:tc>
          <w:tcPr>
            <w:tcW w:w="1197" w:type="dxa"/>
            <w:tcBorders>
              <w:top w:val="single" w:sz="4" w:space="0" w:color="auto"/>
              <w:left w:val="single" w:sz="4" w:space="0" w:color="auto"/>
              <w:bottom w:val="single" w:sz="4" w:space="0" w:color="auto"/>
              <w:right w:val="single" w:sz="4" w:space="0" w:color="auto"/>
            </w:tcBorders>
          </w:tcPr>
          <w:p w14:paraId="5C3E3ED3" w14:textId="5BD4FA2C" w:rsidR="00E046C4" w:rsidRDefault="004E5183" w:rsidP="00E046C4">
            <w:pPr>
              <w:rPr>
                <w:rFonts w:ascii="Aptos" w:hAnsi="Aptos"/>
                <w:sz w:val="20"/>
                <w:szCs w:val="20"/>
              </w:rPr>
            </w:pPr>
            <w:r>
              <w:rPr>
                <w:rFonts w:ascii="Aptos" w:hAnsi="Aptos"/>
                <w:sz w:val="20"/>
                <w:szCs w:val="20"/>
              </w:rPr>
              <w:t>unknown</w:t>
            </w:r>
          </w:p>
        </w:tc>
        <w:tc>
          <w:tcPr>
            <w:tcW w:w="1162" w:type="dxa"/>
            <w:tcBorders>
              <w:top w:val="single" w:sz="4" w:space="0" w:color="auto"/>
              <w:left w:val="single" w:sz="4" w:space="0" w:color="auto"/>
              <w:bottom w:val="single" w:sz="4" w:space="0" w:color="auto"/>
              <w:right w:val="single" w:sz="4" w:space="0" w:color="auto"/>
            </w:tcBorders>
          </w:tcPr>
          <w:p w14:paraId="5AFD11AC" w14:textId="7CF77BC2" w:rsidR="00E046C4" w:rsidRPr="00E046C4" w:rsidRDefault="00E046C4" w:rsidP="00E046C4">
            <w:pPr>
              <w:rPr>
                <w:rFonts w:ascii="Aptos" w:hAnsi="Aptos"/>
                <w:sz w:val="20"/>
                <w:szCs w:val="20"/>
              </w:rPr>
            </w:pPr>
            <w:r w:rsidRPr="00E046C4">
              <w:rPr>
                <w:rFonts w:ascii="Aptos" w:hAnsi="Aptos"/>
                <w:sz w:val="20"/>
                <w:szCs w:val="20"/>
              </w:rPr>
              <w:t>OK913679.1</w:t>
            </w:r>
          </w:p>
        </w:tc>
        <w:tc>
          <w:tcPr>
            <w:tcW w:w="1096" w:type="dxa"/>
            <w:tcBorders>
              <w:top w:val="single" w:sz="4" w:space="0" w:color="auto"/>
              <w:left w:val="single" w:sz="4" w:space="0" w:color="auto"/>
              <w:bottom w:val="single" w:sz="4" w:space="0" w:color="auto"/>
              <w:right w:val="single" w:sz="4" w:space="0" w:color="auto"/>
            </w:tcBorders>
          </w:tcPr>
          <w:p w14:paraId="399BD857" w14:textId="036FCF95" w:rsidR="00E046C4" w:rsidRDefault="004E5183" w:rsidP="00E046C4">
            <w:pPr>
              <w:rPr>
                <w:rFonts w:ascii="Aptos" w:hAnsi="Aptos"/>
                <w:sz w:val="20"/>
                <w:szCs w:val="20"/>
              </w:rPr>
            </w:pPr>
            <w:r w:rsidRPr="004E5183">
              <w:rPr>
                <w:rFonts w:ascii="Aptos" w:hAnsi="Aptos"/>
                <w:sz w:val="20"/>
                <w:szCs w:val="20"/>
              </w:rPr>
              <w:t>42912 bp</w:t>
            </w:r>
          </w:p>
        </w:tc>
        <w:tc>
          <w:tcPr>
            <w:tcW w:w="1075" w:type="dxa"/>
            <w:tcBorders>
              <w:top w:val="single" w:sz="4" w:space="0" w:color="auto"/>
              <w:left w:val="single" w:sz="4" w:space="0" w:color="auto"/>
              <w:bottom w:val="single" w:sz="4" w:space="0" w:color="auto"/>
              <w:right w:val="single" w:sz="4" w:space="0" w:color="auto"/>
            </w:tcBorders>
          </w:tcPr>
          <w:p w14:paraId="2AC747D1" w14:textId="30AD28BF" w:rsidR="00E046C4" w:rsidRDefault="004E5183" w:rsidP="00E046C4">
            <w:pPr>
              <w:rPr>
                <w:rFonts w:ascii="Aptos" w:hAnsi="Aptos"/>
                <w:sz w:val="20"/>
                <w:szCs w:val="20"/>
              </w:rPr>
            </w:pPr>
            <w:r>
              <w:rPr>
                <w:rFonts w:ascii="Aptos" w:hAnsi="Aptos"/>
                <w:sz w:val="20"/>
                <w:szCs w:val="20"/>
              </w:rPr>
              <w:t>57</w:t>
            </w:r>
          </w:p>
        </w:tc>
        <w:tc>
          <w:tcPr>
            <w:tcW w:w="813" w:type="dxa"/>
            <w:tcBorders>
              <w:top w:val="single" w:sz="4" w:space="0" w:color="auto"/>
              <w:left w:val="single" w:sz="4" w:space="0" w:color="auto"/>
              <w:bottom w:val="single" w:sz="4" w:space="0" w:color="auto"/>
              <w:right w:val="single" w:sz="4" w:space="0" w:color="auto"/>
            </w:tcBorders>
          </w:tcPr>
          <w:p w14:paraId="3A1AD7F8" w14:textId="7E0107BE" w:rsidR="00E046C4" w:rsidRDefault="004E5183" w:rsidP="00E046C4">
            <w:pPr>
              <w:rPr>
                <w:rFonts w:ascii="Aptos" w:hAnsi="Aptos"/>
                <w:sz w:val="20"/>
                <w:szCs w:val="20"/>
              </w:rPr>
            </w:pPr>
            <w:r>
              <w:rPr>
                <w:rFonts w:ascii="Aptos" w:hAnsi="Aptos"/>
                <w:sz w:val="20"/>
                <w:szCs w:val="20"/>
              </w:rPr>
              <w:t>0</w:t>
            </w:r>
          </w:p>
        </w:tc>
      </w:tr>
      <w:tr w:rsidR="004E5183" w14:paraId="44F49527" w14:textId="77777777" w:rsidTr="36187658">
        <w:tc>
          <w:tcPr>
            <w:tcW w:w="1423" w:type="dxa"/>
            <w:tcBorders>
              <w:top w:val="single" w:sz="4" w:space="0" w:color="auto"/>
              <w:left w:val="single" w:sz="4" w:space="0" w:color="auto"/>
              <w:bottom w:val="single" w:sz="4" w:space="0" w:color="auto"/>
              <w:right w:val="single" w:sz="4" w:space="0" w:color="auto"/>
            </w:tcBorders>
          </w:tcPr>
          <w:p w14:paraId="0FA90FD7" w14:textId="5A276C4A" w:rsidR="00E046C4" w:rsidRPr="00E046C4" w:rsidRDefault="00E046C4" w:rsidP="00E046C4">
            <w:pPr>
              <w:rPr>
                <w:rFonts w:ascii="Aptos" w:hAnsi="Aptos"/>
                <w:sz w:val="20"/>
                <w:szCs w:val="20"/>
              </w:rPr>
            </w:pPr>
            <w:r w:rsidRPr="00E046C4">
              <w:rPr>
                <w:rFonts w:ascii="Aptos" w:hAnsi="Aptos"/>
                <w:sz w:val="20"/>
                <w:szCs w:val="20"/>
              </w:rPr>
              <w:t>Xanthomonas phage Tenjo</w:t>
            </w:r>
          </w:p>
        </w:tc>
        <w:tc>
          <w:tcPr>
            <w:tcW w:w="1152" w:type="dxa"/>
            <w:tcBorders>
              <w:top w:val="single" w:sz="4" w:space="0" w:color="auto"/>
              <w:left w:val="single" w:sz="4" w:space="0" w:color="auto"/>
              <w:bottom w:val="single" w:sz="4" w:space="0" w:color="auto"/>
              <w:right w:val="single" w:sz="4" w:space="0" w:color="auto"/>
            </w:tcBorders>
          </w:tcPr>
          <w:p w14:paraId="63D16B3E" w14:textId="0970E018" w:rsidR="00E046C4" w:rsidRPr="00485787" w:rsidRDefault="004E5183" w:rsidP="004E5183">
            <w:pPr>
              <w:rPr>
                <w:rFonts w:ascii="Aptos" w:hAnsi="Aptos"/>
                <w:i/>
                <w:iCs/>
                <w:sz w:val="20"/>
                <w:szCs w:val="20"/>
              </w:rPr>
            </w:pPr>
            <w:r>
              <w:rPr>
                <w:rFonts w:ascii="Aptos" w:hAnsi="Aptos"/>
                <w:i/>
                <w:iCs/>
                <w:sz w:val="20"/>
                <w:szCs w:val="20"/>
              </w:rPr>
              <w:t xml:space="preserve">Xanthomonas </w:t>
            </w:r>
            <w:r w:rsidRPr="004E5183">
              <w:rPr>
                <w:rFonts w:ascii="Aptos" w:hAnsi="Aptos"/>
                <w:i/>
                <w:iCs/>
                <w:sz w:val="20"/>
                <w:szCs w:val="20"/>
                <w:lang w:val="en-CA"/>
              </w:rPr>
              <w:t>albilineans</w:t>
            </w:r>
          </w:p>
        </w:tc>
        <w:tc>
          <w:tcPr>
            <w:tcW w:w="1405" w:type="dxa"/>
            <w:tcBorders>
              <w:top w:val="single" w:sz="4" w:space="0" w:color="auto"/>
              <w:left w:val="single" w:sz="4" w:space="0" w:color="auto"/>
              <w:bottom w:val="single" w:sz="4" w:space="0" w:color="auto"/>
              <w:right w:val="single" w:sz="4" w:space="0" w:color="auto"/>
            </w:tcBorders>
          </w:tcPr>
          <w:p w14:paraId="740C15F1" w14:textId="04606608" w:rsidR="00E046C4" w:rsidRDefault="004E5183" w:rsidP="00E046C4">
            <w:pPr>
              <w:rPr>
                <w:rFonts w:ascii="Aptos" w:hAnsi="Aptos"/>
                <w:sz w:val="20"/>
                <w:szCs w:val="20"/>
              </w:rPr>
            </w:pPr>
            <w:r w:rsidRPr="004E5183">
              <w:rPr>
                <w:rFonts w:ascii="Aptos" w:hAnsi="Aptos"/>
                <w:sz w:val="20"/>
                <w:szCs w:val="20"/>
              </w:rPr>
              <w:t>unknown</w:t>
            </w:r>
          </w:p>
        </w:tc>
        <w:tc>
          <w:tcPr>
            <w:tcW w:w="1197" w:type="dxa"/>
            <w:tcBorders>
              <w:top w:val="single" w:sz="4" w:space="0" w:color="auto"/>
              <w:left w:val="single" w:sz="4" w:space="0" w:color="auto"/>
              <w:bottom w:val="single" w:sz="4" w:space="0" w:color="auto"/>
              <w:right w:val="single" w:sz="4" w:space="0" w:color="auto"/>
            </w:tcBorders>
          </w:tcPr>
          <w:p w14:paraId="0EB2B863" w14:textId="7416BDF2" w:rsidR="00E046C4" w:rsidRDefault="004E5183" w:rsidP="00E046C4">
            <w:pPr>
              <w:rPr>
                <w:rFonts w:ascii="Aptos" w:hAnsi="Aptos"/>
                <w:sz w:val="20"/>
                <w:szCs w:val="20"/>
              </w:rPr>
            </w:pPr>
            <w:r w:rsidRPr="004E5183">
              <w:rPr>
                <w:rFonts w:ascii="Aptos" w:hAnsi="Aptos"/>
                <w:sz w:val="20"/>
                <w:szCs w:val="20"/>
              </w:rPr>
              <w:t>unknown</w:t>
            </w:r>
          </w:p>
        </w:tc>
        <w:tc>
          <w:tcPr>
            <w:tcW w:w="1162" w:type="dxa"/>
            <w:tcBorders>
              <w:top w:val="single" w:sz="4" w:space="0" w:color="auto"/>
              <w:left w:val="single" w:sz="4" w:space="0" w:color="auto"/>
              <w:bottom w:val="single" w:sz="4" w:space="0" w:color="auto"/>
              <w:right w:val="single" w:sz="4" w:space="0" w:color="auto"/>
            </w:tcBorders>
          </w:tcPr>
          <w:p w14:paraId="79586EED" w14:textId="3D53C726" w:rsidR="00E046C4" w:rsidRPr="00E046C4" w:rsidRDefault="00E046C4" w:rsidP="00E046C4">
            <w:pPr>
              <w:rPr>
                <w:rFonts w:ascii="Aptos" w:hAnsi="Aptos"/>
                <w:sz w:val="20"/>
                <w:szCs w:val="20"/>
              </w:rPr>
            </w:pPr>
            <w:r w:rsidRPr="00E046C4">
              <w:rPr>
                <w:rFonts w:ascii="Aptos" w:hAnsi="Aptos"/>
                <w:sz w:val="20"/>
                <w:szCs w:val="20"/>
              </w:rPr>
              <w:t>LR743531.1</w:t>
            </w:r>
          </w:p>
        </w:tc>
        <w:tc>
          <w:tcPr>
            <w:tcW w:w="1096" w:type="dxa"/>
            <w:tcBorders>
              <w:top w:val="single" w:sz="4" w:space="0" w:color="auto"/>
              <w:left w:val="single" w:sz="4" w:space="0" w:color="auto"/>
              <w:bottom w:val="single" w:sz="4" w:space="0" w:color="auto"/>
              <w:right w:val="single" w:sz="4" w:space="0" w:color="auto"/>
            </w:tcBorders>
          </w:tcPr>
          <w:p w14:paraId="50A46671" w14:textId="0E443EEF" w:rsidR="00E046C4" w:rsidRDefault="004E5183" w:rsidP="00E046C4">
            <w:pPr>
              <w:rPr>
                <w:rFonts w:ascii="Aptos" w:hAnsi="Aptos"/>
                <w:sz w:val="20"/>
                <w:szCs w:val="20"/>
              </w:rPr>
            </w:pPr>
            <w:r w:rsidRPr="004E5183">
              <w:rPr>
                <w:rFonts w:ascii="Aptos" w:hAnsi="Aptos"/>
                <w:sz w:val="20"/>
                <w:szCs w:val="20"/>
              </w:rPr>
              <w:t>43850 bp</w:t>
            </w:r>
          </w:p>
        </w:tc>
        <w:tc>
          <w:tcPr>
            <w:tcW w:w="1075" w:type="dxa"/>
            <w:tcBorders>
              <w:top w:val="single" w:sz="4" w:space="0" w:color="auto"/>
              <w:left w:val="single" w:sz="4" w:space="0" w:color="auto"/>
              <w:bottom w:val="single" w:sz="4" w:space="0" w:color="auto"/>
              <w:right w:val="single" w:sz="4" w:space="0" w:color="auto"/>
            </w:tcBorders>
          </w:tcPr>
          <w:p w14:paraId="4DFAF011" w14:textId="5C8AEC4E" w:rsidR="00E046C4" w:rsidRDefault="004E5183" w:rsidP="00E046C4">
            <w:pPr>
              <w:rPr>
                <w:rFonts w:ascii="Aptos" w:hAnsi="Aptos"/>
                <w:sz w:val="20"/>
                <w:szCs w:val="20"/>
              </w:rPr>
            </w:pPr>
            <w:r>
              <w:rPr>
                <w:rFonts w:ascii="Aptos" w:hAnsi="Aptos"/>
                <w:sz w:val="20"/>
                <w:szCs w:val="20"/>
              </w:rPr>
              <w:t>57</w:t>
            </w:r>
          </w:p>
        </w:tc>
        <w:tc>
          <w:tcPr>
            <w:tcW w:w="813" w:type="dxa"/>
            <w:tcBorders>
              <w:top w:val="single" w:sz="4" w:space="0" w:color="auto"/>
              <w:left w:val="single" w:sz="4" w:space="0" w:color="auto"/>
              <w:bottom w:val="single" w:sz="4" w:space="0" w:color="auto"/>
              <w:right w:val="single" w:sz="4" w:space="0" w:color="auto"/>
            </w:tcBorders>
          </w:tcPr>
          <w:p w14:paraId="2ED88F0C" w14:textId="2781D537" w:rsidR="00E046C4" w:rsidRDefault="004E5183" w:rsidP="00E046C4">
            <w:pPr>
              <w:rPr>
                <w:rFonts w:ascii="Aptos" w:hAnsi="Aptos"/>
                <w:sz w:val="20"/>
                <w:szCs w:val="20"/>
              </w:rPr>
            </w:pPr>
            <w:r>
              <w:rPr>
                <w:rFonts w:ascii="Aptos" w:hAnsi="Aptos"/>
                <w:sz w:val="20"/>
                <w:szCs w:val="20"/>
              </w:rPr>
              <w:t>0</w:t>
            </w:r>
          </w:p>
        </w:tc>
      </w:tr>
      <w:tr w:rsidR="004E5183" w14:paraId="7D6581AA" w14:textId="77777777" w:rsidTr="36187658">
        <w:tc>
          <w:tcPr>
            <w:tcW w:w="1423" w:type="dxa"/>
            <w:tcBorders>
              <w:top w:val="single" w:sz="4" w:space="0" w:color="auto"/>
              <w:left w:val="single" w:sz="4" w:space="0" w:color="auto"/>
              <w:bottom w:val="single" w:sz="4" w:space="0" w:color="auto"/>
              <w:right w:val="single" w:sz="4" w:space="0" w:color="auto"/>
            </w:tcBorders>
          </w:tcPr>
          <w:p w14:paraId="492DCCE7" w14:textId="3572327E" w:rsidR="00E046C4" w:rsidRPr="00E046C4" w:rsidRDefault="00E046C4" w:rsidP="00E046C4">
            <w:pPr>
              <w:rPr>
                <w:rFonts w:ascii="Aptos" w:hAnsi="Aptos"/>
                <w:sz w:val="20"/>
                <w:szCs w:val="20"/>
              </w:rPr>
            </w:pPr>
            <w:r w:rsidRPr="00E046C4">
              <w:rPr>
                <w:rFonts w:ascii="Aptos" w:hAnsi="Aptos"/>
                <w:sz w:val="20"/>
                <w:szCs w:val="20"/>
              </w:rPr>
              <w:t>Xanthomonas phage Tabio</w:t>
            </w:r>
          </w:p>
        </w:tc>
        <w:tc>
          <w:tcPr>
            <w:tcW w:w="1152" w:type="dxa"/>
            <w:tcBorders>
              <w:top w:val="single" w:sz="4" w:space="0" w:color="auto"/>
              <w:left w:val="single" w:sz="4" w:space="0" w:color="auto"/>
              <w:bottom w:val="single" w:sz="4" w:space="0" w:color="auto"/>
              <w:right w:val="single" w:sz="4" w:space="0" w:color="auto"/>
            </w:tcBorders>
          </w:tcPr>
          <w:p w14:paraId="7D1A95C7" w14:textId="634B66FF" w:rsidR="00E046C4" w:rsidRPr="00485787" w:rsidRDefault="004E5183" w:rsidP="00E046C4">
            <w:pPr>
              <w:rPr>
                <w:rFonts w:ascii="Aptos" w:hAnsi="Aptos"/>
                <w:i/>
                <w:iCs/>
                <w:sz w:val="20"/>
                <w:szCs w:val="20"/>
              </w:rPr>
            </w:pPr>
            <w:r w:rsidRPr="004E5183">
              <w:rPr>
                <w:rFonts w:ascii="Aptos" w:hAnsi="Aptos"/>
                <w:i/>
                <w:iCs/>
                <w:sz w:val="20"/>
                <w:szCs w:val="20"/>
              </w:rPr>
              <w:t>Xanthomonas albilineans</w:t>
            </w:r>
          </w:p>
        </w:tc>
        <w:tc>
          <w:tcPr>
            <w:tcW w:w="1405" w:type="dxa"/>
            <w:tcBorders>
              <w:top w:val="single" w:sz="4" w:space="0" w:color="auto"/>
              <w:left w:val="single" w:sz="4" w:space="0" w:color="auto"/>
              <w:bottom w:val="single" w:sz="4" w:space="0" w:color="auto"/>
              <w:right w:val="single" w:sz="4" w:space="0" w:color="auto"/>
            </w:tcBorders>
          </w:tcPr>
          <w:p w14:paraId="7FF0E7A7" w14:textId="13013C83" w:rsidR="00E046C4" w:rsidRDefault="004E5183" w:rsidP="00E046C4">
            <w:pPr>
              <w:rPr>
                <w:rFonts w:ascii="Aptos" w:hAnsi="Aptos"/>
                <w:sz w:val="20"/>
                <w:szCs w:val="20"/>
              </w:rPr>
            </w:pPr>
            <w:r w:rsidRPr="004E5183">
              <w:rPr>
                <w:rFonts w:ascii="Aptos" w:hAnsi="Aptos"/>
                <w:sz w:val="20"/>
                <w:szCs w:val="20"/>
              </w:rPr>
              <w:t>unknown</w:t>
            </w:r>
          </w:p>
        </w:tc>
        <w:tc>
          <w:tcPr>
            <w:tcW w:w="1197" w:type="dxa"/>
            <w:tcBorders>
              <w:top w:val="single" w:sz="4" w:space="0" w:color="auto"/>
              <w:left w:val="single" w:sz="4" w:space="0" w:color="auto"/>
              <w:bottom w:val="single" w:sz="4" w:space="0" w:color="auto"/>
              <w:right w:val="single" w:sz="4" w:space="0" w:color="auto"/>
            </w:tcBorders>
          </w:tcPr>
          <w:p w14:paraId="57F3F551" w14:textId="6EF9D5A0" w:rsidR="00E046C4" w:rsidRDefault="004E5183" w:rsidP="00E046C4">
            <w:pPr>
              <w:rPr>
                <w:rFonts w:ascii="Aptos" w:hAnsi="Aptos"/>
                <w:sz w:val="20"/>
                <w:szCs w:val="20"/>
              </w:rPr>
            </w:pPr>
            <w:r w:rsidRPr="004E5183">
              <w:rPr>
                <w:rFonts w:ascii="Aptos" w:hAnsi="Aptos"/>
                <w:sz w:val="20"/>
                <w:szCs w:val="20"/>
              </w:rPr>
              <w:t>unknown</w:t>
            </w:r>
          </w:p>
        </w:tc>
        <w:tc>
          <w:tcPr>
            <w:tcW w:w="1162" w:type="dxa"/>
            <w:tcBorders>
              <w:top w:val="single" w:sz="4" w:space="0" w:color="auto"/>
              <w:left w:val="single" w:sz="4" w:space="0" w:color="auto"/>
              <w:bottom w:val="single" w:sz="4" w:space="0" w:color="auto"/>
              <w:right w:val="single" w:sz="4" w:space="0" w:color="auto"/>
            </w:tcBorders>
          </w:tcPr>
          <w:p w14:paraId="451703CF" w14:textId="520BD871" w:rsidR="00E046C4" w:rsidRPr="00E046C4" w:rsidRDefault="00E046C4" w:rsidP="00E046C4">
            <w:pPr>
              <w:rPr>
                <w:rFonts w:ascii="Aptos" w:hAnsi="Aptos"/>
                <w:sz w:val="20"/>
                <w:szCs w:val="20"/>
              </w:rPr>
            </w:pPr>
            <w:r w:rsidRPr="00E046C4">
              <w:rPr>
                <w:rFonts w:ascii="Aptos" w:hAnsi="Aptos"/>
                <w:sz w:val="20"/>
                <w:szCs w:val="20"/>
              </w:rPr>
              <w:t>LR743528.1</w:t>
            </w:r>
          </w:p>
        </w:tc>
        <w:tc>
          <w:tcPr>
            <w:tcW w:w="1096" w:type="dxa"/>
            <w:tcBorders>
              <w:top w:val="single" w:sz="4" w:space="0" w:color="auto"/>
              <w:left w:val="single" w:sz="4" w:space="0" w:color="auto"/>
              <w:bottom w:val="single" w:sz="4" w:space="0" w:color="auto"/>
              <w:right w:val="single" w:sz="4" w:space="0" w:color="auto"/>
            </w:tcBorders>
          </w:tcPr>
          <w:p w14:paraId="1EF9FECF" w14:textId="537ADC22" w:rsidR="00E046C4" w:rsidRDefault="004E5183" w:rsidP="00E046C4">
            <w:pPr>
              <w:rPr>
                <w:rFonts w:ascii="Aptos" w:hAnsi="Aptos"/>
                <w:sz w:val="20"/>
                <w:szCs w:val="20"/>
              </w:rPr>
            </w:pPr>
            <w:r w:rsidRPr="004E5183">
              <w:rPr>
                <w:rFonts w:ascii="Aptos" w:hAnsi="Aptos"/>
                <w:sz w:val="20"/>
                <w:szCs w:val="20"/>
              </w:rPr>
              <w:t>43458 bp</w:t>
            </w:r>
          </w:p>
        </w:tc>
        <w:tc>
          <w:tcPr>
            <w:tcW w:w="1075" w:type="dxa"/>
            <w:tcBorders>
              <w:top w:val="single" w:sz="4" w:space="0" w:color="auto"/>
              <w:left w:val="single" w:sz="4" w:space="0" w:color="auto"/>
              <w:bottom w:val="single" w:sz="4" w:space="0" w:color="auto"/>
              <w:right w:val="single" w:sz="4" w:space="0" w:color="auto"/>
            </w:tcBorders>
          </w:tcPr>
          <w:p w14:paraId="77B1002C" w14:textId="6A80DDB0" w:rsidR="00E046C4" w:rsidRDefault="004E5183" w:rsidP="00E046C4">
            <w:pPr>
              <w:rPr>
                <w:rFonts w:ascii="Aptos" w:hAnsi="Aptos"/>
                <w:sz w:val="20"/>
                <w:szCs w:val="20"/>
              </w:rPr>
            </w:pPr>
            <w:r>
              <w:rPr>
                <w:rFonts w:ascii="Aptos" w:hAnsi="Aptos"/>
                <w:sz w:val="20"/>
                <w:szCs w:val="20"/>
              </w:rPr>
              <w:t>56</w:t>
            </w:r>
          </w:p>
        </w:tc>
        <w:tc>
          <w:tcPr>
            <w:tcW w:w="813" w:type="dxa"/>
            <w:tcBorders>
              <w:top w:val="single" w:sz="4" w:space="0" w:color="auto"/>
              <w:left w:val="single" w:sz="4" w:space="0" w:color="auto"/>
              <w:bottom w:val="single" w:sz="4" w:space="0" w:color="auto"/>
              <w:right w:val="single" w:sz="4" w:space="0" w:color="auto"/>
            </w:tcBorders>
          </w:tcPr>
          <w:p w14:paraId="5C6081EE" w14:textId="6CC58DA4" w:rsidR="00E046C4" w:rsidRDefault="004E5183" w:rsidP="00E046C4">
            <w:pPr>
              <w:rPr>
                <w:rFonts w:ascii="Aptos" w:hAnsi="Aptos"/>
                <w:sz w:val="20"/>
                <w:szCs w:val="20"/>
              </w:rPr>
            </w:pPr>
            <w:r>
              <w:rPr>
                <w:rFonts w:ascii="Aptos" w:hAnsi="Aptos"/>
                <w:sz w:val="20"/>
                <w:szCs w:val="20"/>
              </w:rPr>
              <w:t>0</w:t>
            </w:r>
          </w:p>
        </w:tc>
      </w:tr>
      <w:tr w:rsidR="004E5183" w14:paraId="0081B63E" w14:textId="77777777" w:rsidTr="36187658">
        <w:tc>
          <w:tcPr>
            <w:tcW w:w="1423" w:type="dxa"/>
            <w:tcBorders>
              <w:top w:val="single" w:sz="4" w:space="0" w:color="auto"/>
              <w:left w:val="single" w:sz="4" w:space="0" w:color="auto"/>
              <w:bottom w:val="single" w:sz="4" w:space="0" w:color="auto"/>
              <w:right w:val="single" w:sz="4" w:space="0" w:color="auto"/>
            </w:tcBorders>
          </w:tcPr>
          <w:p w14:paraId="3A2C60C7" w14:textId="7907DCEB" w:rsidR="00E046C4" w:rsidRPr="00E046C4" w:rsidRDefault="00E046C4" w:rsidP="00E046C4">
            <w:pPr>
              <w:rPr>
                <w:rFonts w:ascii="Aptos" w:hAnsi="Aptos"/>
                <w:sz w:val="20"/>
                <w:szCs w:val="20"/>
              </w:rPr>
            </w:pPr>
            <w:r w:rsidRPr="00E046C4">
              <w:rPr>
                <w:rFonts w:ascii="Aptos" w:hAnsi="Aptos"/>
                <w:sz w:val="20"/>
                <w:szCs w:val="20"/>
              </w:rPr>
              <w:t>Xanthomonas phage 10KY502B</w:t>
            </w:r>
          </w:p>
        </w:tc>
        <w:tc>
          <w:tcPr>
            <w:tcW w:w="1152" w:type="dxa"/>
            <w:tcBorders>
              <w:top w:val="single" w:sz="4" w:space="0" w:color="auto"/>
              <w:left w:val="single" w:sz="4" w:space="0" w:color="auto"/>
              <w:bottom w:val="single" w:sz="4" w:space="0" w:color="auto"/>
              <w:right w:val="single" w:sz="4" w:space="0" w:color="auto"/>
            </w:tcBorders>
          </w:tcPr>
          <w:p w14:paraId="53897C3F" w14:textId="4FC92EFF" w:rsidR="00E046C4" w:rsidRPr="00485787" w:rsidRDefault="004E5183" w:rsidP="00E046C4">
            <w:pPr>
              <w:rPr>
                <w:rFonts w:ascii="Aptos" w:hAnsi="Aptos"/>
                <w:i/>
                <w:iCs/>
                <w:sz w:val="20"/>
                <w:szCs w:val="20"/>
              </w:rPr>
            </w:pPr>
            <w:r>
              <w:rPr>
                <w:rFonts w:ascii="Aptos" w:hAnsi="Aptos"/>
                <w:i/>
                <w:iCs/>
                <w:sz w:val="20"/>
                <w:szCs w:val="20"/>
              </w:rPr>
              <w:t>Xanthomonas citri</w:t>
            </w:r>
          </w:p>
        </w:tc>
        <w:tc>
          <w:tcPr>
            <w:tcW w:w="1405" w:type="dxa"/>
            <w:tcBorders>
              <w:top w:val="single" w:sz="4" w:space="0" w:color="auto"/>
              <w:left w:val="single" w:sz="4" w:space="0" w:color="auto"/>
              <w:bottom w:val="single" w:sz="4" w:space="0" w:color="auto"/>
              <w:right w:val="single" w:sz="4" w:space="0" w:color="auto"/>
            </w:tcBorders>
          </w:tcPr>
          <w:p w14:paraId="5C706170" w14:textId="2B92DD99" w:rsidR="00E046C4" w:rsidRDefault="00C507BE" w:rsidP="00E046C4">
            <w:pPr>
              <w:rPr>
                <w:rFonts w:ascii="Aptos" w:hAnsi="Aptos"/>
                <w:sz w:val="20"/>
                <w:szCs w:val="20"/>
              </w:rPr>
            </w:pPr>
            <w:r w:rsidRPr="00C507BE">
              <w:rPr>
                <w:rFonts w:ascii="Aptos" w:hAnsi="Aptos"/>
                <w:sz w:val="20"/>
                <w:szCs w:val="20"/>
              </w:rPr>
              <w:t>unknown</w:t>
            </w:r>
          </w:p>
        </w:tc>
        <w:tc>
          <w:tcPr>
            <w:tcW w:w="1197" w:type="dxa"/>
            <w:tcBorders>
              <w:top w:val="single" w:sz="4" w:space="0" w:color="auto"/>
              <w:left w:val="single" w:sz="4" w:space="0" w:color="auto"/>
              <w:bottom w:val="single" w:sz="4" w:space="0" w:color="auto"/>
              <w:right w:val="single" w:sz="4" w:space="0" w:color="auto"/>
            </w:tcBorders>
          </w:tcPr>
          <w:p w14:paraId="5E56FCBF" w14:textId="4650AC3A" w:rsidR="00E046C4" w:rsidRDefault="00C507BE" w:rsidP="00E046C4">
            <w:pPr>
              <w:rPr>
                <w:rFonts w:ascii="Aptos" w:hAnsi="Aptos"/>
                <w:sz w:val="20"/>
                <w:szCs w:val="20"/>
              </w:rPr>
            </w:pPr>
            <w:r w:rsidRPr="00C507BE">
              <w:rPr>
                <w:rFonts w:ascii="Aptos" w:hAnsi="Aptos"/>
                <w:sz w:val="20"/>
                <w:szCs w:val="20"/>
              </w:rPr>
              <w:t>unknown</w:t>
            </w:r>
          </w:p>
        </w:tc>
        <w:tc>
          <w:tcPr>
            <w:tcW w:w="1162" w:type="dxa"/>
            <w:tcBorders>
              <w:top w:val="single" w:sz="4" w:space="0" w:color="auto"/>
              <w:left w:val="single" w:sz="4" w:space="0" w:color="auto"/>
              <w:bottom w:val="single" w:sz="4" w:space="0" w:color="auto"/>
              <w:right w:val="single" w:sz="4" w:space="0" w:color="auto"/>
            </w:tcBorders>
          </w:tcPr>
          <w:p w14:paraId="4A2B1D47" w14:textId="2B7B4683" w:rsidR="00E046C4" w:rsidRPr="00E046C4" w:rsidRDefault="00E046C4" w:rsidP="00E046C4">
            <w:pPr>
              <w:rPr>
                <w:rFonts w:ascii="Aptos" w:hAnsi="Aptos"/>
                <w:sz w:val="20"/>
                <w:szCs w:val="20"/>
              </w:rPr>
            </w:pPr>
            <w:r w:rsidRPr="00E046C4">
              <w:rPr>
                <w:rFonts w:ascii="Aptos" w:hAnsi="Aptos"/>
                <w:sz w:val="20"/>
                <w:szCs w:val="20"/>
              </w:rPr>
              <w:t>OQ622092.1</w:t>
            </w:r>
          </w:p>
        </w:tc>
        <w:tc>
          <w:tcPr>
            <w:tcW w:w="1096" w:type="dxa"/>
            <w:tcBorders>
              <w:top w:val="single" w:sz="4" w:space="0" w:color="auto"/>
              <w:left w:val="single" w:sz="4" w:space="0" w:color="auto"/>
              <w:bottom w:val="single" w:sz="4" w:space="0" w:color="auto"/>
              <w:right w:val="single" w:sz="4" w:space="0" w:color="auto"/>
            </w:tcBorders>
          </w:tcPr>
          <w:p w14:paraId="730F0A3A" w14:textId="6D5BF90E" w:rsidR="00E046C4" w:rsidRDefault="004E5183" w:rsidP="00E046C4">
            <w:pPr>
              <w:rPr>
                <w:rFonts w:ascii="Aptos" w:hAnsi="Aptos"/>
                <w:sz w:val="20"/>
                <w:szCs w:val="20"/>
              </w:rPr>
            </w:pPr>
            <w:r w:rsidRPr="004E5183">
              <w:rPr>
                <w:rFonts w:ascii="Aptos" w:hAnsi="Aptos"/>
                <w:sz w:val="20"/>
                <w:szCs w:val="20"/>
              </w:rPr>
              <w:t>43262 bp</w:t>
            </w:r>
          </w:p>
        </w:tc>
        <w:tc>
          <w:tcPr>
            <w:tcW w:w="1075" w:type="dxa"/>
            <w:tcBorders>
              <w:top w:val="single" w:sz="4" w:space="0" w:color="auto"/>
              <w:left w:val="single" w:sz="4" w:space="0" w:color="auto"/>
              <w:bottom w:val="single" w:sz="4" w:space="0" w:color="auto"/>
              <w:right w:val="single" w:sz="4" w:space="0" w:color="auto"/>
            </w:tcBorders>
          </w:tcPr>
          <w:p w14:paraId="23084051" w14:textId="233B9178" w:rsidR="00E046C4" w:rsidRDefault="00C507BE" w:rsidP="00E046C4">
            <w:pPr>
              <w:rPr>
                <w:rFonts w:ascii="Aptos" w:hAnsi="Aptos"/>
                <w:sz w:val="20"/>
                <w:szCs w:val="20"/>
              </w:rPr>
            </w:pPr>
            <w:r>
              <w:rPr>
                <w:rFonts w:ascii="Aptos" w:hAnsi="Aptos"/>
                <w:sz w:val="20"/>
                <w:szCs w:val="20"/>
              </w:rPr>
              <w:t>42(*)</w:t>
            </w:r>
          </w:p>
        </w:tc>
        <w:tc>
          <w:tcPr>
            <w:tcW w:w="813" w:type="dxa"/>
            <w:tcBorders>
              <w:top w:val="single" w:sz="4" w:space="0" w:color="auto"/>
              <w:left w:val="single" w:sz="4" w:space="0" w:color="auto"/>
              <w:bottom w:val="single" w:sz="4" w:space="0" w:color="auto"/>
              <w:right w:val="single" w:sz="4" w:space="0" w:color="auto"/>
            </w:tcBorders>
          </w:tcPr>
          <w:p w14:paraId="0E9836F9" w14:textId="587092C6" w:rsidR="00E046C4" w:rsidRDefault="00C507BE" w:rsidP="00E046C4">
            <w:pPr>
              <w:rPr>
                <w:rFonts w:ascii="Aptos" w:hAnsi="Aptos"/>
                <w:sz w:val="20"/>
                <w:szCs w:val="20"/>
              </w:rPr>
            </w:pPr>
            <w:r>
              <w:rPr>
                <w:rFonts w:ascii="Aptos" w:hAnsi="Aptos"/>
                <w:sz w:val="20"/>
                <w:szCs w:val="20"/>
              </w:rPr>
              <w:t>1</w:t>
            </w:r>
          </w:p>
        </w:tc>
      </w:tr>
      <w:tr w:rsidR="004E5183" w14:paraId="44638F3C" w14:textId="77777777" w:rsidTr="36187658">
        <w:tc>
          <w:tcPr>
            <w:tcW w:w="1423" w:type="dxa"/>
            <w:tcBorders>
              <w:top w:val="single" w:sz="4" w:space="0" w:color="auto"/>
              <w:left w:val="single" w:sz="4" w:space="0" w:color="auto"/>
              <w:bottom w:val="single" w:sz="4" w:space="0" w:color="auto"/>
              <w:right w:val="single" w:sz="4" w:space="0" w:color="auto"/>
            </w:tcBorders>
          </w:tcPr>
          <w:p w14:paraId="0B391C74" w14:textId="3DB318B6" w:rsidR="00E046C4" w:rsidRPr="00E046C4" w:rsidRDefault="00E046C4" w:rsidP="00E046C4">
            <w:pPr>
              <w:rPr>
                <w:rFonts w:ascii="Aptos" w:hAnsi="Aptos"/>
                <w:sz w:val="20"/>
                <w:szCs w:val="20"/>
              </w:rPr>
            </w:pPr>
            <w:r w:rsidRPr="00E046C4">
              <w:rPr>
                <w:rFonts w:ascii="Aptos" w:hAnsi="Aptos"/>
                <w:sz w:val="20"/>
                <w:szCs w:val="20"/>
              </w:rPr>
              <w:t>Xanthomonas phage MET23-P3</w:t>
            </w:r>
          </w:p>
        </w:tc>
        <w:tc>
          <w:tcPr>
            <w:tcW w:w="1152" w:type="dxa"/>
            <w:tcBorders>
              <w:top w:val="single" w:sz="4" w:space="0" w:color="auto"/>
              <w:left w:val="single" w:sz="4" w:space="0" w:color="auto"/>
              <w:bottom w:val="single" w:sz="4" w:space="0" w:color="auto"/>
              <w:right w:val="single" w:sz="4" w:space="0" w:color="auto"/>
            </w:tcBorders>
          </w:tcPr>
          <w:p w14:paraId="29053CE6" w14:textId="75D4CE5E" w:rsidR="00E046C4" w:rsidRPr="00C507BE" w:rsidRDefault="00C507BE" w:rsidP="00E046C4">
            <w:pPr>
              <w:rPr>
                <w:rFonts w:ascii="Aptos" w:hAnsi="Aptos"/>
                <w:sz w:val="20"/>
                <w:szCs w:val="20"/>
              </w:rPr>
            </w:pPr>
            <w:r>
              <w:rPr>
                <w:rFonts w:ascii="Aptos" w:hAnsi="Aptos"/>
                <w:sz w:val="20"/>
                <w:szCs w:val="20"/>
              </w:rPr>
              <w:t>unknown</w:t>
            </w:r>
          </w:p>
        </w:tc>
        <w:tc>
          <w:tcPr>
            <w:tcW w:w="1405" w:type="dxa"/>
            <w:tcBorders>
              <w:top w:val="single" w:sz="4" w:space="0" w:color="auto"/>
              <w:left w:val="single" w:sz="4" w:space="0" w:color="auto"/>
              <w:bottom w:val="single" w:sz="4" w:space="0" w:color="auto"/>
              <w:right w:val="single" w:sz="4" w:space="0" w:color="auto"/>
            </w:tcBorders>
          </w:tcPr>
          <w:p w14:paraId="48FE0FB8" w14:textId="75BFC0C9" w:rsidR="00E046C4" w:rsidRDefault="00C507BE" w:rsidP="00E046C4">
            <w:pPr>
              <w:rPr>
                <w:rFonts w:ascii="Aptos" w:hAnsi="Aptos"/>
                <w:sz w:val="20"/>
                <w:szCs w:val="20"/>
              </w:rPr>
            </w:pPr>
            <w:r>
              <w:rPr>
                <w:rFonts w:ascii="Aptos" w:hAnsi="Aptos"/>
                <w:sz w:val="20"/>
                <w:szCs w:val="20"/>
              </w:rPr>
              <w:t>unknown</w:t>
            </w:r>
          </w:p>
        </w:tc>
        <w:tc>
          <w:tcPr>
            <w:tcW w:w="1197" w:type="dxa"/>
            <w:tcBorders>
              <w:top w:val="single" w:sz="4" w:space="0" w:color="auto"/>
              <w:left w:val="single" w:sz="4" w:space="0" w:color="auto"/>
              <w:bottom w:val="single" w:sz="4" w:space="0" w:color="auto"/>
              <w:right w:val="single" w:sz="4" w:space="0" w:color="auto"/>
            </w:tcBorders>
          </w:tcPr>
          <w:p w14:paraId="55ADE4F7" w14:textId="62824971" w:rsidR="00E046C4" w:rsidRDefault="00C507BE" w:rsidP="00E046C4">
            <w:pPr>
              <w:rPr>
                <w:rFonts w:ascii="Aptos" w:hAnsi="Aptos"/>
                <w:sz w:val="20"/>
                <w:szCs w:val="20"/>
              </w:rPr>
            </w:pPr>
            <w:r>
              <w:rPr>
                <w:rFonts w:ascii="Aptos" w:hAnsi="Aptos"/>
                <w:sz w:val="20"/>
                <w:szCs w:val="20"/>
              </w:rPr>
              <w:t>unknown</w:t>
            </w:r>
          </w:p>
        </w:tc>
        <w:tc>
          <w:tcPr>
            <w:tcW w:w="1162" w:type="dxa"/>
            <w:tcBorders>
              <w:top w:val="single" w:sz="4" w:space="0" w:color="auto"/>
              <w:left w:val="single" w:sz="4" w:space="0" w:color="auto"/>
              <w:bottom w:val="single" w:sz="4" w:space="0" w:color="auto"/>
              <w:right w:val="single" w:sz="4" w:space="0" w:color="auto"/>
            </w:tcBorders>
          </w:tcPr>
          <w:p w14:paraId="0B35B518" w14:textId="334CD2CD" w:rsidR="00E046C4" w:rsidRPr="00E046C4" w:rsidRDefault="00E046C4" w:rsidP="00E046C4">
            <w:pPr>
              <w:rPr>
                <w:rFonts w:ascii="Aptos" w:hAnsi="Aptos"/>
                <w:sz w:val="20"/>
                <w:szCs w:val="20"/>
              </w:rPr>
            </w:pPr>
            <w:r w:rsidRPr="00E046C4">
              <w:rPr>
                <w:rFonts w:ascii="Aptos" w:hAnsi="Aptos"/>
                <w:sz w:val="20"/>
                <w:szCs w:val="20"/>
              </w:rPr>
              <w:t>OK913680.1</w:t>
            </w:r>
          </w:p>
        </w:tc>
        <w:tc>
          <w:tcPr>
            <w:tcW w:w="1096" w:type="dxa"/>
            <w:tcBorders>
              <w:top w:val="single" w:sz="4" w:space="0" w:color="auto"/>
              <w:left w:val="single" w:sz="4" w:space="0" w:color="auto"/>
              <w:bottom w:val="single" w:sz="4" w:space="0" w:color="auto"/>
              <w:right w:val="single" w:sz="4" w:space="0" w:color="auto"/>
            </w:tcBorders>
          </w:tcPr>
          <w:p w14:paraId="267119A2" w14:textId="3A54E1BA" w:rsidR="00E046C4" w:rsidRDefault="00C507BE" w:rsidP="00E046C4">
            <w:pPr>
              <w:rPr>
                <w:rFonts w:ascii="Aptos" w:hAnsi="Aptos"/>
                <w:sz w:val="20"/>
                <w:szCs w:val="20"/>
              </w:rPr>
            </w:pPr>
            <w:r w:rsidRPr="00C507BE">
              <w:rPr>
                <w:rFonts w:ascii="Aptos" w:hAnsi="Aptos"/>
                <w:sz w:val="20"/>
                <w:szCs w:val="20"/>
              </w:rPr>
              <w:t>43010 bp</w:t>
            </w:r>
          </w:p>
        </w:tc>
        <w:tc>
          <w:tcPr>
            <w:tcW w:w="1075" w:type="dxa"/>
            <w:tcBorders>
              <w:top w:val="single" w:sz="4" w:space="0" w:color="auto"/>
              <w:left w:val="single" w:sz="4" w:space="0" w:color="auto"/>
              <w:bottom w:val="single" w:sz="4" w:space="0" w:color="auto"/>
              <w:right w:val="single" w:sz="4" w:space="0" w:color="auto"/>
            </w:tcBorders>
          </w:tcPr>
          <w:p w14:paraId="5BF1335E" w14:textId="57C986B7" w:rsidR="00E046C4" w:rsidRDefault="00C507BE" w:rsidP="00E046C4">
            <w:pPr>
              <w:rPr>
                <w:rFonts w:ascii="Aptos" w:hAnsi="Aptos"/>
                <w:sz w:val="20"/>
                <w:szCs w:val="20"/>
              </w:rPr>
            </w:pPr>
            <w:r>
              <w:rPr>
                <w:rFonts w:ascii="Aptos" w:hAnsi="Aptos"/>
                <w:sz w:val="20"/>
                <w:szCs w:val="20"/>
              </w:rPr>
              <w:t>55</w:t>
            </w:r>
          </w:p>
        </w:tc>
        <w:tc>
          <w:tcPr>
            <w:tcW w:w="813" w:type="dxa"/>
            <w:tcBorders>
              <w:top w:val="single" w:sz="4" w:space="0" w:color="auto"/>
              <w:left w:val="single" w:sz="4" w:space="0" w:color="auto"/>
              <w:bottom w:val="single" w:sz="4" w:space="0" w:color="auto"/>
              <w:right w:val="single" w:sz="4" w:space="0" w:color="auto"/>
            </w:tcBorders>
          </w:tcPr>
          <w:p w14:paraId="4F4C7CFB" w14:textId="0CBD7A3A" w:rsidR="00E046C4" w:rsidRDefault="00C507BE" w:rsidP="00E046C4">
            <w:pPr>
              <w:rPr>
                <w:rFonts w:ascii="Aptos" w:hAnsi="Aptos"/>
                <w:sz w:val="20"/>
                <w:szCs w:val="20"/>
              </w:rPr>
            </w:pPr>
            <w:r>
              <w:rPr>
                <w:rFonts w:ascii="Aptos" w:hAnsi="Aptos"/>
                <w:sz w:val="20"/>
                <w:szCs w:val="20"/>
              </w:rPr>
              <w:t>0</w:t>
            </w:r>
          </w:p>
        </w:tc>
      </w:tr>
      <w:tr w:rsidR="004E5183" w14:paraId="23A3C2DA" w14:textId="77777777" w:rsidTr="36187658">
        <w:tc>
          <w:tcPr>
            <w:tcW w:w="1423" w:type="dxa"/>
            <w:tcBorders>
              <w:top w:val="single" w:sz="4" w:space="0" w:color="auto"/>
              <w:left w:val="single" w:sz="4" w:space="0" w:color="auto"/>
              <w:bottom w:val="single" w:sz="4" w:space="0" w:color="auto"/>
              <w:right w:val="single" w:sz="4" w:space="0" w:color="auto"/>
            </w:tcBorders>
          </w:tcPr>
          <w:p w14:paraId="30A211D6" w14:textId="1AC7C2FB" w:rsidR="00E046C4" w:rsidRPr="00E046C4" w:rsidRDefault="00E046C4" w:rsidP="00E046C4">
            <w:pPr>
              <w:rPr>
                <w:rFonts w:ascii="Aptos" w:hAnsi="Aptos"/>
                <w:sz w:val="20"/>
                <w:szCs w:val="20"/>
              </w:rPr>
            </w:pPr>
            <w:r w:rsidRPr="00E046C4">
              <w:rPr>
                <w:rFonts w:ascii="Aptos" w:hAnsi="Aptos"/>
                <w:sz w:val="20"/>
                <w:szCs w:val="20"/>
              </w:rPr>
              <w:t>Xanthomonas phage Olaya</w:t>
            </w:r>
          </w:p>
        </w:tc>
        <w:tc>
          <w:tcPr>
            <w:tcW w:w="1152" w:type="dxa"/>
            <w:tcBorders>
              <w:top w:val="single" w:sz="4" w:space="0" w:color="auto"/>
              <w:left w:val="single" w:sz="4" w:space="0" w:color="auto"/>
              <w:bottom w:val="single" w:sz="4" w:space="0" w:color="auto"/>
              <w:right w:val="single" w:sz="4" w:space="0" w:color="auto"/>
            </w:tcBorders>
          </w:tcPr>
          <w:p w14:paraId="549306E6" w14:textId="72959CEB" w:rsidR="00E046C4" w:rsidRPr="00485787" w:rsidRDefault="00C507BE" w:rsidP="00E046C4">
            <w:pPr>
              <w:rPr>
                <w:rFonts w:ascii="Aptos" w:hAnsi="Aptos"/>
                <w:i/>
                <w:iCs/>
                <w:sz w:val="20"/>
                <w:szCs w:val="20"/>
              </w:rPr>
            </w:pPr>
            <w:r w:rsidRPr="00C507BE">
              <w:rPr>
                <w:rFonts w:ascii="Aptos" w:hAnsi="Aptos"/>
                <w:i/>
                <w:iCs/>
                <w:sz w:val="20"/>
                <w:szCs w:val="20"/>
              </w:rPr>
              <w:t xml:space="preserve">Xanthomonas albilineans </w:t>
            </w:r>
            <w:r w:rsidRPr="00C507BE">
              <w:rPr>
                <w:rFonts w:ascii="Aptos" w:hAnsi="Aptos"/>
                <w:sz w:val="20"/>
                <w:szCs w:val="20"/>
              </w:rPr>
              <w:t>CFBP2523</w:t>
            </w:r>
          </w:p>
        </w:tc>
        <w:tc>
          <w:tcPr>
            <w:tcW w:w="1405" w:type="dxa"/>
            <w:tcBorders>
              <w:top w:val="single" w:sz="4" w:space="0" w:color="auto"/>
              <w:left w:val="single" w:sz="4" w:space="0" w:color="auto"/>
              <w:bottom w:val="single" w:sz="4" w:space="0" w:color="auto"/>
              <w:right w:val="single" w:sz="4" w:space="0" w:color="auto"/>
            </w:tcBorders>
          </w:tcPr>
          <w:p w14:paraId="277C7C53" w14:textId="56CD3CF1" w:rsidR="00E046C4" w:rsidRDefault="00C507BE" w:rsidP="00E046C4">
            <w:pPr>
              <w:rPr>
                <w:rFonts w:ascii="Aptos" w:hAnsi="Aptos"/>
                <w:sz w:val="20"/>
                <w:szCs w:val="20"/>
              </w:rPr>
            </w:pPr>
            <w:r w:rsidRPr="00C507BE">
              <w:rPr>
                <w:rFonts w:ascii="Aptos" w:hAnsi="Aptos"/>
                <w:sz w:val="20"/>
                <w:szCs w:val="20"/>
              </w:rPr>
              <w:t>unknown</w:t>
            </w:r>
          </w:p>
        </w:tc>
        <w:tc>
          <w:tcPr>
            <w:tcW w:w="1197" w:type="dxa"/>
            <w:tcBorders>
              <w:top w:val="single" w:sz="4" w:space="0" w:color="auto"/>
              <w:left w:val="single" w:sz="4" w:space="0" w:color="auto"/>
              <w:bottom w:val="single" w:sz="4" w:space="0" w:color="auto"/>
              <w:right w:val="single" w:sz="4" w:space="0" w:color="auto"/>
            </w:tcBorders>
          </w:tcPr>
          <w:p w14:paraId="6DBA3CAA" w14:textId="589AA908" w:rsidR="00E046C4" w:rsidRDefault="00C507BE" w:rsidP="00E046C4">
            <w:pPr>
              <w:rPr>
                <w:rFonts w:ascii="Aptos" w:hAnsi="Aptos"/>
                <w:sz w:val="20"/>
                <w:szCs w:val="20"/>
              </w:rPr>
            </w:pPr>
            <w:r w:rsidRPr="00C507BE">
              <w:rPr>
                <w:rFonts w:ascii="Aptos" w:hAnsi="Aptos"/>
                <w:sz w:val="20"/>
                <w:szCs w:val="20"/>
              </w:rPr>
              <w:t>unknown</w:t>
            </w:r>
          </w:p>
        </w:tc>
        <w:tc>
          <w:tcPr>
            <w:tcW w:w="1162" w:type="dxa"/>
            <w:tcBorders>
              <w:top w:val="single" w:sz="4" w:space="0" w:color="auto"/>
              <w:left w:val="single" w:sz="4" w:space="0" w:color="auto"/>
              <w:bottom w:val="single" w:sz="4" w:space="0" w:color="auto"/>
              <w:right w:val="single" w:sz="4" w:space="0" w:color="auto"/>
            </w:tcBorders>
          </w:tcPr>
          <w:p w14:paraId="1CB62EA9" w14:textId="253FD9B1" w:rsidR="00E046C4" w:rsidRPr="00E046C4" w:rsidRDefault="00E046C4" w:rsidP="00E046C4">
            <w:pPr>
              <w:rPr>
                <w:rFonts w:ascii="Aptos" w:hAnsi="Aptos"/>
                <w:sz w:val="20"/>
                <w:szCs w:val="20"/>
              </w:rPr>
            </w:pPr>
            <w:r w:rsidRPr="00E046C4">
              <w:rPr>
                <w:rFonts w:ascii="Aptos" w:hAnsi="Aptos"/>
                <w:sz w:val="20"/>
                <w:szCs w:val="20"/>
              </w:rPr>
              <w:t>MW802488.1</w:t>
            </w:r>
          </w:p>
        </w:tc>
        <w:tc>
          <w:tcPr>
            <w:tcW w:w="1096" w:type="dxa"/>
            <w:tcBorders>
              <w:top w:val="single" w:sz="4" w:space="0" w:color="auto"/>
              <w:left w:val="single" w:sz="4" w:space="0" w:color="auto"/>
              <w:bottom w:val="single" w:sz="4" w:space="0" w:color="auto"/>
              <w:right w:val="single" w:sz="4" w:space="0" w:color="auto"/>
            </w:tcBorders>
          </w:tcPr>
          <w:p w14:paraId="1428C843" w14:textId="01BB6279" w:rsidR="00E046C4" w:rsidRDefault="00C507BE" w:rsidP="00E046C4">
            <w:pPr>
              <w:rPr>
                <w:rFonts w:ascii="Aptos" w:hAnsi="Aptos"/>
                <w:sz w:val="20"/>
                <w:szCs w:val="20"/>
              </w:rPr>
            </w:pPr>
            <w:r w:rsidRPr="00C507BE">
              <w:rPr>
                <w:rFonts w:ascii="Aptos" w:hAnsi="Aptos"/>
                <w:sz w:val="20"/>
                <w:szCs w:val="20"/>
              </w:rPr>
              <w:t>43722 bp</w:t>
            </w:r>
          </w:p>
        </w:tc>
        <w:tc>
          <w:tcPr>
            <w:tcW w:w="1075" w:type="dxa"/>
            <w:tcBorders>
              <w:top w:val="single" w:sz="4" w:space="0" w:color="auto"/>
              <w:left w:val="single" w:sz="4" w:space="0" w:color="auto"/>
              <w:bottom w:val="single" w:sz="4" w:space="0" w:color="auto"/>
              <w:right w:val="single" w:sz="4" w:space="0" w:color="auto"/>
            </w:tcBorders>
          </w:tcPr>
          <w:p w14:paraId="7B977506" w14:textId="7393EECC" w:rsidR="00E046C4" w:rsidRDefault="00C507BE" w:rsidP="00E046C4">
            <w:pPr>
              <w:rPr>
                <w:rFonts w:ascii="Aptos" w:hAnsi="Aptos"/>
                <w:sz w:val="20"/>
                <w:szCs w:val="20"/>
              </w:rPr>
            </w:pPr>
            <w:r>
              <w:rPr>
                <w:rFonts w:ascii="Aptos" w:hAnsi="Aptos"/>
                <w:sz w:val="20"/>
                <w:szCs w:val="20"/>
              </w:rPr>
              <w:t>55</w:t>
            </w:r>
          </w:p>
        </w:tc>
        <w:tc>
          <w:tcPr>
            <w:tcW w:w="813" w:type="dxa"/>
            <w:tcBorders>
              <w:top w:val="single" w:sz="4" w:space="0" w:color="auto"/>
              <w:left w:val="single" w:sz="4" w:space="0" w:color="auto"/>
              <w:bottom w:val="single" w:sz="4" w:space="0" w:color="auto"/>
              <w:right w:val="single" w:sz="4" w:space="0" w:color="auto"/>
            </w:tcBorders>
          </w:tcPr>
          <w:p w14:paraId="7C715A57" w14:textId="0D3D0EE9" w:rsidR="00E046C4" w:rsidRDefault="00C507BE" w:rsidP="00E046C4">
            <w:pPr>
              <w:rPr>
                <w:rFonts w:ascii="Aptos" w:hAnsi="Aptos"/>
                <w:sz w:val="20"/>
                <w:szCs w:val="20"/>
              </w:rPr>
            </w:pPr>
            <w:r>
              <w:rPr>
                <w:rFonts w:ascii="Aptos" w:hAnsi="Aptos"/>
                <w:sz w:val="20"/>
                <w:szCs w:val="20"/>
              </w:rPr>
              <w:t>0</w:t>
            </w:r>
          </w:p>
        </w:tc>
      </w:tr>
      <w:tr w:rsidR="004E5183" w14:paraId="1511B91E" w14:textId="77777777" w:rsidTr="36187658">
        <w:tc>
          <w:tcPr>
            <w:tcW w:w="1423" w:type="dxa"/>
            <w:tcBorders>
              <w:top w:val="single" w:sz="4" w:space="0" w:color="auto"/>
              <w:left w:val="single" w:sz="4" w:space="0" w:color="auto"/>
              <w:bottom w:val="single" w:sz="4" w:space="0" w:color="auto"/>
              <w:right w:val="single" w:sz="4" w:space="0" w:color="auto"/>
            </w:tcBorders>
          </w:tcPr>
          <w:p w14:paraId="3938F00B" w14:textId="2C96D578" w:rsidR="00E046C4" w:rsidRPr="00E046C4" w:rsidRDefault="00E046C4" w:rsidP="00E046C4">
            <w:pPr>
              <w:rPr>
                <w:rFonts w:ascii="Aptos" w:hAnsi="Aptos"/>
                <w:sz w:val="20"/>
                <w:szCs w:val="20"/>
              </w:rPr>
            </w:pPr>
            <w:r w:rsidRPr="00E046C4">
              <w:rPr>
                <w:rFonts w:ascii="Aptos" w:hAnsi="Aptos"/>
                <w:sz w:val="20"/>
                <w:szCs w:val="20"/>
              </w:rPr>
              <w:t>Xanthomonas citri phage C</w:t>
            </w:r>
            <w:r w:rsidR="00A621DC">
              <w:rPr>
                <w:rFonts w:ascii="Aptos" w:hAnsi="Aptos"/>
                <w:sz w:val="20"/>
                <w:szCs w:val="20"/>
              </w:rPr>
              <w:t>p</w:t>
            </w:r>
            <w:r w:rsidRPr="00E046C4">
              <w:rPr>
                <w:rFonts w:ascii="Aptos" w:hAnsi="Aptos"/>
                <w:sz w:val="20"/>
                <w:szCs w:val="20"/>
              </w:rPr>
              <w:t>2</w:t>
            </w:r>
          </w:p>
        </w:tc>
        <w:tc>
          <w:tcPr>
            <w:tcW w:w="1152" w:type="dxa"/>
            <w:tcBorders>
              <w:top w:val="single" w:sz="4" w:space="0" w:color="auto"/>
              <w:left w:val="single" w:sz="4" w:space="0" w:color="auto"/>
              <w:bottom w:val="single" w:sz="4" w:space="0" w:color="auto"/>
              <w:right w:val="single" w:sz="4" w:space="0" w:color="auto"/>
            </w:tcBorders>
          </w:tcPr>
          <w:p w14:paraId="585DB00F" w14:textId="79783AFB" w:rsidR="00E046C4" w:rsidRPr="00485787" w:rsidRDefault="00766248" w:rsidP="00E046C4">
            <w:pPr>
              <w:rPr>
                <w:rFonts w:ascii="Aptos" w:hAnsi="Aptos"/>
                <w:i/>
                <w:iCs/>
                <w:sz w:val="20"/>
                <w:szCs w:val="20"/>
              </w:rPr>
            </w:pPr>
            <w:r w:rsidRPr="00766248">
              <w:rPr>
                <w:rFonts w:ascii="Aptos" w:hAnsi="Aptos"/>
                <w:i/>
                <w:iCs/>
                <w:sz w:val="20"/>
                <w:szCs w:val="20"/>
              </w:rPr>
              <w:t>Xanthomonas citri</w:t>
            </w:r>
          </w:p>
        </w:tc>
        <w:tc>
          <w:tcPr>
            <w:tcW w:w="1405" w:type="dxa"/>
            <w:tcBorders>
              <w:top w:val="single" w:sz="4" w:space="0" w:color="auto"/>
              <w:left w:val="single" w:sz="4" w:space="0" w:color="auto"/>
              <w:bottom w:val="single" w:sz="4" w:space="0" w:color="auto"/>
              <w:right w:val="single" w:sz="4" w:space="0" w:color="auto"/>
            </w:tcBorders>
          </w:tcPr>
          <w:p w14:paraId="1D381607" w14:textId="57F88AC9" w:rsidR="00E046C4" w:rsidRDefault="00766248" w:rsidP="00E046C4">
            <w:pPr>
              <w:rPr>
                <w:rFonts w:ascii="Aptos" w:hAnsi="Aptos"/>
                <w:sz w:val="20"/>
                <w:szCs w:val="20"/>
              </w:rPr>
            </w:pPr>
            <w:r w:rsidRPr="00766248">
              <w:rPr>
                <w:rFonts w:ascii="Aptos" w:hAnsi="Aptos"/>
                <w:sz w:val="20"/>
                <w:szCs w:val="20"/>
              </w:rPr>
              <w:t>unknown</w:t>
            </w:r>
          </w:p>
        </w:tc>
        <w:tc>
          <w:tcPr>
            <w:tcW w:w="1197" w:type="dxa"/>
            <w:tcBorders>
              <w:top w:val="single" w:sz="4" w:space="0" w:color="auto"/>
              <w:left w:val="single" w:sz="4" w:space="0" w:color="auto"/>
              <w:bottom w:val="single" w:sz="4" w:space="0" w:color="auto"/>
              <w:right w:val="single" w:sz="4" w:space="0" w:color="auto"/>
            </w:tcBorders>
          </w:tcPr>
          <w:p w14:paraId="0BB1D793" w14:textId="3E841E45" w:rsidR="00E046C4" w:rsidRDefault="00766248" w:rsidP="00E046C4">
            <w:pPr>
              <w:rPr>
                <w:rFonts w:ascii="Aptos" w:hAnsi="Aptos"/>
                <w:sz w:val="20"/>
                <w:szCs w:val="20"/>
              </w:rPr>
            </w:pPr>
            <w:r w:rsidRPr="00766248">
              <w:rPr>
                <w:rFonts w:ascii="Aptos" w:hAnsi="Aptos"/>
                <w:sz w:val="20"/>
                <w:szCs w:val="20"/>
              </w:rPr>
              <w:t>unknown</w:t>
            </w:r>
          </w:p>
        </w:tc>
        <w:tc>
          <w:tcPr>
            <w:tcW w:w="1162" w:type="dxa"/>
            <w:tcBorders>
              <w:top w:val="single" w:sz="4" w:space="0" w:color="auto"/>
              <w:left w:val="single" w:sz="4" w:space="0" w:color="auto"/>
              <w:bottom w:val="single" w:sz="4" w:space="0" w:color="auto"/>
              <w:right w:val="single" w:sz="4" w:space="0" w:color="auto"/>
            </w:tcBorders>
          </w:tcPr>
          <w:p w14:paraId="40A7CB63" w14:textId="1D8F1F43" w:rsidR="00E046C4" w:rsidRPr="00E046C4" w:rsidRDefault="00E046C4" w:rsidP="00E046C4">
            <w:pPr>
              <w:rPr>
                <w:rFonts w:ascii="Aptos" w:hAnsi="Aptos"/>
                <w:sz w:val="20"/>
                <w:szCs w:val="20"/>
              </w:rPr>
            </w:pPr>
            <w:r w:rsidRPr="00E046C4">
              <w:rPr>
                <w:rFonts w:ascii="Aptos" w:hAnsi="Aptos"/>
                <w:sz w:val="20"/>
                <w:szCs w:val="20"/>
              </w:rPr>
              <w:t>AB720064.1</w:t>
            </w:r>
          </w:p>
        </w:tc>
        <w:tc>
          <w:tcPr>
            <w:tcW w:w="1096" w:type="dxa"/>
            <w:tcBorders>
              <w:top w:val="single" w:sz="4" w:space="0" w:color="auto"/>
              <w:left w:val="single" w:sz="4" w:space="0" w:color="auto"/>
              <w:bottom w:val="single" w:sz="4" w:space="0" w:color="auto"/>
              <w:right w:val="single" w:sz="4" w:space="0" w:color="auto"/>
            </w:tcBorders>
          </w:tcPr>
          <w:p w14:paraId="00327C85" w14:textId="63603BC9" w:rsidR="00E046C4" w:rsidRDefault="00766248" w:rsidP="00E046C4">
            <w:pPr>
              <w:rPr>
                <w:rFonts w:ascii="Aptos" w:hAnsi="Aptos"/>
                <w:sz w:val="20"/>
                <w:szCs w:val="20"/>
              </w:rPr>
            </w:pPr>
            <w:r w:rsidRPr="00766248">
              <w:rPr>
                <w:rFonts w:ascii="Aptos" w:hAnsi="Aptos"/>
                <w:sz w:val="20"/>
                <w:szCs w:val="20"/>
              </w:rPr>
              <w:t>42963 bp</w:t>
            </w:r>
          </w:p>
        </w:tc>
        <w:tc>
          <w:tcPr>
            <w:tcW w:w="1075" w:type="dxa"/>
            <w:tcBorders>
              <w:top w:val="single" w:sz="4" w:space="0" w:color="auto"/>
              <w:left w:val="single" w:sz="4" w:space="0" w:color="auto"/>
              <w:bottom w:val="single" w:sz="4" w:space="0" w:color="auto"/>
              <w:right w:val="single" w:sz="4" w:space="0" w:color="auto"/>
            </w:tcBorders>
          </w:tcPr>
          <w:p w14:paraId="2BDFAED8" w14:textId="0D087E3B" w:rsidR="00E046C4" w:rsidRDefault="00766248" w:rsidP="00E046C4">
            <w:pPr>
              <w:rPr>
                <w:rFonts w:ascii="Aptos" w:hAnsi="Aptos"/>
                <w:sz w:val="20"/>
                <w:szCs w:val="20"/>
              </w:rPr>
            </w:pPr>
            <w:r>
              <w:rPr>
                <w:rFonts w:ascii="Aptos" w:hAnsi="Aptos"/>
                <w:sz w:val="20"/>
                <w:szCs w:val="20"/>
              </w:rPr>
              <w:t>40(*)</w:t>
            </w:r>
          </w:p>
        </w:tc>
        <w:tc>
          <w:tcPr>
            <w:tcW w:w="813" w:type="dxa"/>
            <w:tcBorders>
              <w:top w:val="single" w:sz="4" w:space="0" w:color="auto"/>
              <w:left w:val="single" w:sz="4" w:space="0" w:color="auto"/>
              <w:bottom w:val="single" w:sz="4" w:space="0" w:color="auto"/>
              <w:right w:val="single" w:sz="4" w:space="0" w:color="auto"/>
            </w:tcBorders>
          </w:tcPr>
          <w:p w14:paraId="3F43549C" w14:textId="6849DA98" w:rsidR="00E046C4" w:rsidRDefault="00766248" w:rsidP="00E046C4">
            <w:pPr>
              <w:rPr>
                <w:rFonts w:ascii="Aptos" w:hAnsi="Aptos"/>
                <w:sz w:val="20"/>
                <w:szCs w:val="20"/>
              </w:rPr>
            </w:pPr>
            <w:r>
              <w:rPr>
                <w:rFonts w:ascii="Aptos" w:hAnsi="Aptos"/>
                <w:sz w:val="20"/>
                <w:szCs w:val="20"/>
              </w:rPr>
              <w:t>0</w:t>
            </w:r>
          </w:p>
        </w:tc>
      </w:tr>
      <w:tr w:rsidR="004E5183" w14:paraId="2E8E40D1" w14:textId="77777777" w:rsidTr="36187658">
        <w:tc>
          <w:tcPr>
            <w:tcW w:w="1423" w:type="dxa"/>
            <w:tcBorders>
              <w:top w:val="single" w:sz="4" w:space="0" w:color="auto"/>
              <w:left w:val="single" w:sz="4" w:space="0" w:color="auto"/>
              <w:bottom w:val="single" w:sz="4" w:space="0" w:color="auto"/>
              <w:right w:val="single" w:sz="4" w:space="0" w:color="auto"/>
            </w:tcBorders>
          </w:tcPr>
          <w:p w14:paraId="63F78292" w14:textId="32F42BDA" w:rsidR="00E046C4" w:rsidRPr="00E046C4" w:rsidRDefault="00E046C4" w:rsidP="00E046C4">
            <w:pPr>
              <w:rPr>
                <w:rFonts w:ascii="Aptos" w:hAnsi="Aptos"/>
                <w:sz w:val="20"/>
                <w:szCs w:val="20"/>
              </w:rPr>
            </w:pPr>
            <w:r w:rsidRPr="00E046C4">
              <w:rPr>
                <w:rFonts w:ascii="Aptos" w:hAnsi="Aptos"/>
                <w:sz w:val="20"/>
                <w:szCs w:val="20"/>
              </w:rPr>
              <w:t>Xanthomonas phage SAC</w:t>
            </w:r>
          </w:p>
        </w:tc>
        <w:tc>
          <w:tcPr>
            <w:tcW w:w="1152" w:type="dxa"/>
            <w:tcBorders>
              <w:top w:val="single" w:sz="4" w:space="0" w:color="auto"/>
              <w:left w:val="single" w:sz="4" w:space="0" w:color="auto"/>
              <w:bottom w:val="single" w:sz="4" w:space="0" w:color="auto"/>
              <w:right w:val="single" w:sz="4" w:space="0" w:color="auto"/>
            </w:tcBorders>
          </w:tcPr>
          <w:p w14:paraId="2959109A" w14:textId="27D218E3" w:rsidR="00E046C4" w:rsidRPr="00485787" w:rsidRDefault="00766248" w:rsidP="00E046C4">
            <w:pPr>
              <w:rPr>
                <w:rFonts w:ascii="Aptos" w:hAnsi="Aptos"/>
                <w:i/>
                <w:iCs/>
                <w:sz w:val="20"/>
                <w:szCs w:val="20"/>
              </w:rPr>
            </w:pPr>
            <w:r w:rsidRPr="00766248">
              <w:rPr>
                <w:rFonts w:ascii="Aptos" w:hAnsi="Aptos"/>
                <w:i/>
                <w:iCs/>
                <w:sz w:val="20"/>
                <w:szCs w:val="20"/>
              </w:rPr>
              <w:t>Xanthomonas citri</w:t>
            </w:r>
          </w:p>
        </w:tc>
        <w:tc>
          <w:tcPr>
            <w:tcW w:w="1405" w:type="dxa"/>
            <w:tcBorders>
              <w:top w:val="single" w:sz="4" w:space="0" w:color="auto"/>
              <w:left w:val="single" w:sz="4" w:space="0" w:color="auto"/>
              <w:bottom w:val="single" w:sz="4" w:space="0" w:color="auto"/>
              <w:right w:val="single" w:sz="4" w:space="0" w:color="auto"/>
            </w:tcBorders>
          </w:tcPr>
          <w:p w14:paraId="58DEBD8F" w14:textId="60FB74E5" w:rsidR="00E046C4" w:rsidRDefault="6C9A1784" w:rsidP="00E046C4">
            <w:pPr>
              <w:rPr>
                <w:rFonts w:ascii="Aptos" w:hAnsi="Aptos"/>
                <w:sz w:val="20"/>
                <w:szCs w:val="20"/>
              </w:rPr>
            </w:pPr>
            <w:r w:rsidRPr="36187658">
              <w:rPr>
                <w:rFonts w:ascii="Aptos" w:hAnsi="Aptos"/>
                <w:sz w:val="20"/>
                <w:szCs w:val="20"/>
              </w:rPr>
              <w:t>unknown</w:t>
            </w:r>
          </w:p>
        </w:tc>
        <w:tc>
          <w:tcPr>
            <w:tcW w:w="1197" w:type="dxa"/>
            <w:tcBorders>
              <w:top w:val="single" w:sz="4" w:space="0" w:color="auto"/>
              <w:left w:val="single" w:sz="4" w:space="0" w:color="auto"/>
              <w:bottom w:val="single" w:sz="4" w:space="0" w:color="auto"/>
              <w:right w:val="single" w:sz="4" w:space="0" w:color="auto"/>
            </w:tcBorders>
          </w:tcPr>
          <w:p w14:paraId="741AFA14" w14:textId="27BB8D16" w:rsidR="00E046C4" w:rsidRDefault="6C9A1784" w:rsidP="00E046C4">
            <w:pPr>
              <w:rPr>
                <w:rFonts w:ascii="Aptos" w:hAnsi="Aptos"/>
                <w:sz w:val="20"/>
                <w:szCs w:val="20"/>
              </w:rPr>
            </w:pPr>
            <w:r w:rsidRPr="36187658">
              <w:rPr>
                <w:rFonts w:ascii="Aptos" w:hAnsi="Aptos"/>
                <w:sz w:val="20"/>
                <w:szCs w:val="20"/>
              </w:rPr>
              <w:t>unknown</w:t>
            </w:r>
          </w:p>
        </w:tc>
        <w:tc>
          <w:tcPr>
            <w:tcW w:w="1162" w:type="dxa"/>
            <w:tcBorders>
              <w:top w:val="single" w:sz="4" w:space="0" w:color="auto"/>
              <w:left w:val="single" w:sz="4" w:space="0" w:color="auto"/>
              <w:bottom w:val="single" w:sz="4" w:space="0" w:color="auto"/>
              <w:right w:val="single" w:sz="4" w:space="0" w:color="auto"/>
            </w:tcBorders>
          </w:tcPr>
          <w:p w14:paraId="49F8B705" w14:textId="16AF1D84" w:rsidR="00E046C4" w:rsidRPr="00E046C4" w:rsidRDefault="00E046C4" w:rsidP="00E046C4">
            <w:pPr>
              <w:rPr>
                <w:rFonts w:ascii="Aptos" w:hAnsi="Aptos"/>
                <w:sz w:val="20"/>
                <w:szCs w:val="20"/>
              </w:rPr>
            </w:pPr>
            <w:r w:rsidRPr="00E046C4">
              <w:rPr>
                <w:rFonts w:ascii="Aptos" w:hAnsi="Aptos"/>
                <w:sz w:val="20"/>
                <w:szCs w:val="20"/>
              </w:rPr>
              <w:t>PV012638.1</w:t>
            </w:r>
          </w:p>
        </w:tc>
        <w:tc>
          <w:tcPr>
            <w:tcW w:w="1096" w:type="dxa"/>
            <w:tcBorders>
              <w:top w:val="single" w:sz="4" w:space="0" w:color="auto"/>
              <w:left w:val="single" w:sz="4" w:space="0" w:color="auto"/>
              <w:bottom w:val="single" w:sz="4" w:space="0" w:color="auto"/>
              <w:right w:val="single" w:sz="4" w:space="0" w:color="auto"/>
            </w:tcBorders>
          </w:tcPr>
          <w:p w14:paraId="65920811" w14:textId="193232AE" w:rsidR="00E046C4" w:rsidRDefault="00766248" w:rsidP="00E046C4">
            <w:pPr>
              <w:rPr>
                <w:rFonts w:ascii="Aptos" w:hAnsi="Aptos"/>
                <w:sz w:val="20"/>
                <w:szCs w:val="20"/>
              </w:rPr>
            </w:pPr>
            <w:r w:rsidRPr="00766248">
              <w:rPr>
                <w:rFonts w:ascii="Aptos" w:hAnsi="Aptos"/>
                <w:sz w:val="20"/>
                <w:szCs w:val="20"/>
              </w:rPr>
              <w:t>43900 bp</w:t>
            </w:r>
          </w:p>
        </w:tc>
        <w:tc>
          <w:tcPr>
            <w:tcW w:w="1075" w:type="dxa"/>
            <w:tcBorders>
              <w:top w:val="single" w:sz="4" w:space="0" w:color="auto"/>
              <w:left w:val="single" w:sz="4" w:space="0" w:color="auto"/>
              <w:bottom w:val="single" w:sz="4" w:space="0" w:color="auto"/>
              <w:right w:val="single" w:sz="4" w:space="0" w:color="auto"/>
            </w:tcBorders>
          </w:tcPr>
          <w:p w14:paraId="2E4C586E" w14:textId="5FF43619" w:rsidR="00E046C4" w:rsidRDefault="00766248" w:rsidP="00E046C4">
            <w:pPr>
              <w:rPr>
                <w:rFonts w:ascii="Aptos" w:hAnsi="Aptos"/>
                <w:sz w:val="20"/>
                <w:szCs w:val="20"/>
              </w:rPr>
            </w:pPr>
            <w:r>
              <w:rPr>
                <w:rFonts w:ascii="Aptos" w:hAnsi="Aptos"/>
                <w:sz w:val="20"/>
                <w:szCs w:val="20"/>
              </w:rPr>
              <w:t>55</w:t>
            </w:r>
          </w:p>
        </w:tc>
        <w:tc>
          <w:tcPr>
            <w:tcW w:w="813" w:type="dxa"/>
            <w:tcBorders>
              <w:top w:val="single" w:sz="4" w:space="0" w:color="auto"/>
              <w:left w:val="single" w:sz="4" w:space="0" w:color="auto"/>
              <w:bottom w:val="single" w:sz="4" w:space="0" w:color="auto"/>
              <w:right w:val="single" w:sz="4" w:space="0" w:color="auto"/>
            </w:tcBorders>
          </w:tcPr>
          <w:p w14:paraId="41E94F26" w14:textId="61204966" w:rsidR="00E046C4" w:rsidRDefault="00E54111" w:rsidP="00E046C4">
            <w:pPr>
              <w:rPr>
                <w:rFonts w:ascii="Aptos" w:hAnsi="Aptos"/>
                <w:sz w:val="20"/>
                <w:szCs w:val="20"/>
              </w:rPr>
            </w:pPr>
            <w:r>
              <w:rPr>
                <w:rFonts w:ascii="Aptos" w:hAnsi="Aptos"/>
                <w:sz w:val="20"/>
                <w:szCs w:val="20"/>
              </w:rPr>
              <w:t>0</w:t>
            </w:r>
          </w:p>
        </w:tc>
      </w:tr>
    </w:tbl>
    <w:p w14:paraId="51846A17" w14:textId="268E9C85" w:rsidR="00A722B5" w:rsidRDefault="00C507BE" w:rsidP="00A722B5">
      <w:pPr>
        <w:rPr>
          <w:rFonts w:ascii="Aptos" w:hAnsi="Aptos" w:cs="Arial"/>
          <w:b/>
          <w:bCs/>
          <w:color w:val="0000FF"/>
          <w:sz w:val="20"/>
          <w:szCs w:val="20"/>
          <w:lang w:val="en-GB"/>
        </w:rPr>
      </w:pPr>
      <w:r>
        <w:rPr>
          <w:rFonts w:ascii="Aptos" w:hAnsi="Aptos" w:cs="Arial"/>
          <w:b/>
          <w:bCs/>
          <w:color w:val="0000FF"/>
          <w:sz w:val="20"/>
          <w:szCs w:val="20"/>
          <w:lang w:val="en-GB"/>
        </w:rPr>
        <w:t>(*) underannotated</w:t>
      </w:r>
    </w:p>
    <w:p w14:paraId="45BC009E" w14:textId="77777777" w:rsidR="00C507BE" w:rsidRDefault="00C507BE" w:rsidP="00A722B5">
      <w:pPr>
        <w:rPr>
          <w:rFonts w:ascii="Aptos" w:hAnsi="Aptos" w:cs="Arial"/>
          <w:b/>
          <w:bCs/>
          <w:color w:val="0000FF"/>
          <w:sz w:val="20"/>
          <w:szCs w:val="20"/>
          <w:lang w:val="en-GB"/>
        </w:rPr>
      </w:pPr>
    </w:p>
    <w:p w14:paraId="34224817" w14:textId="2D80E60E" w:rsidR="00A722B5" w:rsidRDefault="00E046C4" w:rsidP="00A722B5">
      <w:pPr>
        <w:rPr>
          <w:rFonts w:ascii="Aptos" w:hAnsi="Aptos" w:cs="Arial"/>
          <w:b/>
          <w:bCs/>
          <w:color w:val="0000FF"/>
          <w:lang w:val="en-GB"/>
        </w:rPr>
      </w:pPr>
      <w:r>
        <w:rPr>
          <w:rFonts w:ascii="Aptos" w:hAnsi="Aptos" w:cs="Arial"/>
          <w:b/>
          <w:bCs/>
          <w:color w:val="0000FF"/>
          <w:lang w:val="en-GB"/>
        </w:rPr>
        <w:t>Specific references:</w:t>
      </w:r>
    </w:p>
    <w:p w14:paraId="230BD29C" w14:textId="1BEC37EB" w:rsidR="00E046C4" w:rsidRPr="00A621DC" w:rsidRDefault="00A621DC" w:rsidP="00A722B5">
      <w:pPr>
        <w:rPr>
          <w:rFonts w:ascii="Aptos" w:hAnsi="Aptos" w:cs="Arial"/>
          <w:lang w:val="en-GB"/>
        </w:rPr>
      </w:pPr>
      <w:r w:rsidRPr="00A621DC">
        <w:rPr>
          <w:rFonts w:ascii="Aptos" w:hAnsi="Aptos" w:cs="Arial"/>
          <w:lang w:val="en-GB"/>
        </w:rPr>
        <w:t xml:space="preserve">Ahmad AA, Ogawa M, Kawasaki T, Fujie M, Yamada T. Characterization of bacteriophages Cp1 and Cp2, the strain-typing agents for </w:t>
      </w:r>
      <w:r w:rsidRPr="00A621DC">
        <w:rPr>
          <w:rFonts w:ascii="Aptos" w:hAnsi="Aptos" w:cs="Arial"/>
          <w:i/>
          <w:iCs/>
          <w:lang w:val="en-GB"/>
        </w:rPr>
        <w:t>Xanthomonas axonopodis</w:t>
      </w:r>
      <w:r w:rsidRPr="00A621DC">
        <w:rPr>
          <w:rFonts w:ascii="Aptos" w:hAnsi="Aptos" w:cs="Arial"/>
          <w:lang w:val="en-GB"/>
        </w:rPr>
        <w:t xml:space="preserve"> pv. citri. Appl Environ Microbiol. 2014 Jan;80(1):77-85. doi: 10.1128/AEM.02310-13. Epub 2013 Oct 11. PMID: 24123743; PMCID: PMC3911001.</w:t>
      </w:r>
    </w:p>
    <w:p w14:paraId="5381E4CD" w14:textId="5BA52D64" w:rsidR="00954208" w:rsidRDefault="00AF4575" w:rsidP="00954208">
      <w:pPr>
        <w:rPr>
          <w:rFonts w:ascii="Aptos" w:eastAsia="Aptos" w:hAnsi="Aptos" w:cs="Aptos"/>
        </w:rPr>
      </w:pPr>
      <w:r>
        <w:rPr>
          <w:rFonts w:ascii="Aptos" w:hAnsi="Aptos"/>
          <w:noProof/>
          <w:color w:val="0070C0"/>
        </w:rPr>
        <w:lastRenderedPageBreak/>
        <w:drawing>
          <wp:inline distT="0" distB="0" distL="0" distR="0" wp14:anchorId="4B01AAFB" wp14:editId="438EB73D">
            <wp:extent cx="5926455" cy="3234690"/>
            <wp:effectExtent l="0" t="0" r="0" b="3810"/>
            <wp:docPr id="745619400" name="Picture 2" descr="A screen 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619400" name="Picture 2" descr="A screen shot of a char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926455" cy="3234690"/>
                    </a:xfrm>
                    <a:prstGeom prst="rect">
                      <a:avLst/>
                    </a:prstGeom>
                  </pic:spPr>
                </pic:pic>
              </a:graphicData>
            </a:graphic>
          </wp:inline>
        </w:drawing>
      </w:r>
      <w:r w:rsidR="00954208" w:rsidRPr="00954208">
        <w:rPr>
          <w:rFonts w:ascii="Aptos" w:hAnsi="Aptos"/>
          <w:b/>
          <w:bCs/>
        </w:rPr>
        <w:t>Figure 1.</w:t>
      </w:r>
      <w:r w:rsidR="00954208">
        <w:rPr>
          <w:rFonts w:ascii="Aptos" w:hAnsi="Aptos"/>
        </w:rPr>
        <w:t xml:space="preserve"> VIRIDIC heat map (Virus Intergenomic Distance Calculator; VIRIDIC (Virus Intergenomic Distance Calculator; [3]; http://rhea.icbm.uni-oldenburg.de/VIRIDIC/)  heatmap for this group of phages.  It computes pairwise intergenomic </w:t>
      </w:r>
      <w:r w:rsidR="00954208">
        <w:rPr>
          <w:rFonts w:ascii="Aptos" w:eastAsia="Aptos" w:hAnsi="Aptos" w:cs="Aptos"/>
        </w:rPr>
        <w:t xml:space="preserve">distances/similarities amongst phage genomes. Data values which are bordered in black correspond to strains.  Abbreviations:  </w:t>
      </w:r>
      <w:r w:rsidR="00E046C4">
        <w:rPr>
          <w:rFonts w:ascii="Aptos" w:eastAsia="Aptos" w:hAnsi="Aptos" w:cs="Aptos"/>
        </w:rPr>
        <w:t>Xant</w:t>
      </w:r>
      <w:r w:rsidR="00954208">
        <w:rPr>
          <w:rFonts w:ascii="Aptos" w:eastAsia="Aptos" w:hAnsi="Aptos" w:cs="Aptos"/>
        </w:rPr>
        <w:t xml:space="preserve"> = </w:t>
      </w:r>
      <w:r w:rsidR="00E046C4">
        <w:rPr>
          <w:rFonts w:ascii="Aptos" w:eastAsia="Aptos" w:hAnsi="Aptos" w:cs="Aptos"/>
          <w:i/>
          <w:iCs/>
        </w:rPr>
        <w:t>Xanth</w:t>
      </w:r>
      <w:r w:rsidR="00954208">
        <w:rPr>
          <w:rFonts w:ascii="Aptos" w:eastAsia="Aptos" w:hAnsi="Aptos" w:cs="Aptos"/>
          <w:i/>
          <w:iCs/>
        </w:rPr>
        <w:t>omonas</w:t>
      </w:r>
      <w:r w:rsidR="00954208">
        <w:rPr>
          <w:rFonts w:ascii="Aptos" w:eastAsia="Aptos" w:hAnsi="Aptos" w:cs="Aptos"/>
        </w:rPr>
        <w:t xml:space="preserve">; </w:t>
      </w:r>
      <w:r w:rsidR="006D1B0F">
        <w:rPr>
          <w:rFonts w:ascii="Aptos" w:eastAsia="Aptos" w:hAnsi="Aptos" w:cs="Aptos"/>
        </w:rPr>
        <w:t xml:space="preserve">Xyle = </w:t>
      </w:r>
      <w:r w:rsidR="006D1B0F" w:rsidRPr="006D1B0F">
        <w:rPr>
          <w:rFonts w:ascii="Aptos" w:eastAsia="Aptos" w:hAnsi="Aptos" w:cs="Aptos"/>
          <w:i/>
          <w:iCs/>
        </w:rPr>
        <w:t>Xylella</w:t>
      </w:r>
      <w:r w:rsidR="006D1B0F">
        <w:rPr>
          <w:rFonts w:ascii="Aptos" w:eastAsia="Aptos" w:hAnsi="Aptos" w:cs="Aptos"/>
        </w:rPr>
        <w:t xml:space="preserve">; </w:t>
      </w:r>
      <w:r w:rsidR="00954208">
        <w:rPr>
          <w:rFonts w:ascii="Aptos" w:eastAsia="Aptos" w:hAnsi="Aptos" w:cs="Aptos"/>
        </w:rPr>
        <w:t xml:space="preserve">phg = phage.  </w:t>
      </w:r>
    </w:p>
    <w:p w14:paraId="7ADEA7B3" w14:textId="31980A66" w:rsidR="00A722B5" w:rsidRPr="00D44F22" w:rsidRDefault="006D1B0F" w:rsidP="00A722B5">
      <w:pPr>
        <w:rPr>
          <w:rFonts w:ascii="Aptos" w:hAnsi="Aptos" w:cs="Arial"/>
        </w:rPr>
      </w:pPr>
      <w:r>
        <w:rPr>
          <w:rFonts w:ascii="Aptos" w:hAnsi="Aptos"/>
          <w:noProof/>
          <w:color w:val="0070C0"/>
        </w:rPr>
        <w:drawing>
          <wp:inline distT="0" distB="0" distL="0" distR="0" wp14:anchorId="49C9AE6B" wp14:editId="4F364A2A">
            <wp:extent cx="5926455" cy="1553210"/>
            <wp:effectExtent l="0" t="0" r="0" b="8890"/>
            <wp:docPr id="401828690" name="Picture 3"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28690" name="Picture 3" descr="A close-up of a documen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26455" cy="1553210"/>
                    </a:xfrm>
                    <a:prstGeom prst="rect">
                      <a:avLst/>
                    </a:prstGeom>
                  </pic:spPr>
                </pic:pic>
              </a:graphicData>
            </a:graphic>
          </wp:inline>
        </w:drawing>
      </w:r>
      <w:r>
        <w:rPr>
          <w:rFonts w:ascii="Aptos" w:hAnsi="Aptos"/>
          <w:noProof/>
          <w:color w:val="0070C0"/>
        </w:rPr>
        <w:drawing>
          <wp:inline distT="0" distB="0" distL="0" distR="0" wp14:anchorId="2E455CC4" wp14:editId="5335BA3B">
            <wp:extent cx="5926455" cy="1609725"/>
            <wp:effectExtent l="0" t="0" r="0" b="9525"/>
            <wp:docPr id="321799824" name="Picture 4"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99824" name="Picture 4" descr="A close up of a tex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1609725"/>
                    </a:xfrm>
                    <a:prstGeom prst="rect">
                      <a:avLst/>
                    </a:prstGeom>
                  </pic:spPr>
                </pic:pic>
              </a:graphicData>
            </a:graphic>
          </wp:inline>
        </w:drawing>
      </w:r>
      <w:r w:rsidR="00A722B5" w:rsidRPr="00C04D61">
        <w:rPr>
          <w:rFonts w:ascii="Aptos" w:hAnsi="Aptos" w:cs="Arial"/>
          <w:b/>
        </w:rPr>
        <w:t xml:space="preserve">Figure </w:t>
      </w:r>
      <w:r w:rsidR="00954208" w:rsidRPr="00C04D61">
        <w:rPr>
          <w:rFonts w:ascii="Aptos" w:hAnsi="Aptos" w:cs="Arial"/>
          <w:b/>
        </w:rPr>
        <w:t>2</w:t>
      </w:r>
      <w:r w:rsidR="00A722B5" w:rsidRPr="00C04D61">
        <w:rPr>
          <w:rFonts w:ascii="Aptos" w:hAnsi="Aptos" w:cs="Arial"/>
          <w:b/>
        </w:rPr>
        <w:t xml:space="preserve">: </w:t>
      </w:r>
      <w:r w:rsidR="00A722B5" w:rsidRPr="00D44F22">
        <w:rPr>
          <w:rFonts w:ascii="Aptos" w:hAnsi="Aptos" w:cs="Arial"/>
          <w:bCs/>
        </w:rPr>
        <w:t>ViPTree analysis</w:t>
      </w:r>
      <w:r w:rsidR="00A722B5" w:rsidRPr="00D44F22">
        <w:rPr>
          <w:rFonts w:ascii="Aptos" w:hAnsi="Aptos" w:cs="Arial"/>
          <w:lang w:val="en-GB"/>
        </w:rPr>
        <w:t xml:space="preserve"> (</w:t>
      </w:r>
      <w:hyperlink r:id="rId14" w:history="1">
        <w:r w:rsidR="00A722B5" w:rsidRPr="00D44F22">
          <w:rPr>
            <w:rStyle w:val="Hyperlink"/>
            <w:rFonts w:ascii="Aptos" w:eastAsia="Times" w:hAnsi="Aptos" w:cs="Arial"/>
            <w:lang w:val="en-GB"/>
          </w:rPr>
          <w:t>https://www.genome.jp/viptree/</w:t>
        </w:r>
      </w:hyperlink>
      <w:r w:rsidR="00A722B5" w:rsidRPr="00D44F22">
        <w:rPr>
          <w:rFonts w:ascii="Aptos" w:hAnsi="Aptos" w:cs="Arial"/>
          <w:lang w:val="en-GB"/>
        </w:rPr>
        <w:t>; [4]) is based upon Rohwer and Edwards (2002) Phage Proteomic Tree [5].  The phage</w:t>
      </w:r>
      <w:r w:rsidR="008317E8">
        <w:rPr>
          <w:rFonts w:ascii="Aptos" w:hAnsi="Aptos" w:cs="Arial"/>
          <w:lang w:val="en-GB"/>
        </w:rPr>
        <w:t>s</w:t>
      </w:r>
      <w:r w:rsidR="00A722B5" w:rsidRPr="00D44F22">
        <w:rPr>
          <w:rFonts w:ascii="Aptos" w:hAnsi="Aptos" w:cs="Arial"/>
          <w:lang w:val="en-GB"/>
        </w:rPr>
        <w:t xml:space="preserve"> of interest </w:t>
      </w:r>
      <w:r w:rsidR="008317E8">
        <w:rPr>
          <w:rFonts w:ascii="Aptos" w:hAnsi="Aptos" w:cs="Arial"/>
          <w:lang w:val="en-GB"/>
        </w:rPr>
        <w:t>are</w:t>
      </w:r>
      <w:r w:rsidR="001856AB" w:rsidRPr="00D44F22">
        <w:rPr>
          <w:rFonts w:ascii="Aptos" w:hAnsi="Aptos" w:cs="Arial"/>
          <w:lang w:val="en-GB"/>
        </w:rPr>
        <w:t xml:space="preserve"> </w:t>
      </w:r>
      <w:r w:rsidR="001856AB" w:rsidRPr="00D44F22">
        <w:rPr>
          <w:rFonts w:ascii="Aptos" w:hAnsi="Aptos" w:cs="Arial"/>
        </w:rPr>
        <w:t>indicated</w:t>
      </w:r>
      <w:r w:rsidR="00A722B5" w:rsidRPr="00D44F22">
        <w:rPr>
          <w:rFonts w:ascii="Aptos" w:hAnsi="Aptos" w:cs="Arial"/>
        </w:rPr>
        <w:t xml:space="preserve"> with </w:t>
      </w:r>
      <w:r w:rsidR="00A722B5" w:rsidRPr="00D44F22">
        <w:rPr>
          <w:rFonts w:ascii="Aptos" w:hAnsi="Aptos" w:cs="Arial"/>
          <w:b/>
          <w:bCs/>
          <w:color w:val="FF0000"/>
        </w:rPr>
        <w:t xml:space="preserve">red </w:t>
      </w:r>
      <w:r w:rsidR="00AF4575">
        <w:rPr>
          <w:rFonts w:ascii="Aptos" w:hAnsi="Aptos" w:cs="Arial"/>
          <w:b/>
          <w:bCs/>
          <w:color w:val="FF0000"/>
        </w:rPr>
        <w:t>stars</w:t>
      </w:r>
      <w:r w:rsidR="00A722B5" w:rsidRPr="00D44F22">
        <w:rPr>
          <w:rFonts w:ascii="Aptos" w:hAnsi="Aptos" w:cs="Arial"/>
        </w:rPr>
        <w:t xml:space="preserve">.  </w:t>
      </w:r>
    </w:p>
    <w:sectPr w:rsidR="00A722B5" w:rsidRPr="00D44F22" w:rsidSect="00A82FBB">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3FE07" w14:textId="77777777" w:rsidR="00875415" w:rsidRDefault="00875415">
      <w:r>
        <w:separator/>
      </w:r>
    </w:p>
  </w:endnote>
  <w:endnote w:type="continuationSeparator" w:id="0">
    <w:p w14:paraId="20D14663" w14:textId="77777777" w:rsidR="00875415" w:rsidRDefault="0087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E0000AFF" w:usb1="500078FF" w:usb2="00000021" w:usb3="00000000" w:csb0="000001BF" w:csb1="00000000"/>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38A8C" w14:textId="77777777" w:rsidR="00875415" w:rsidRDefault="00875415">
      <w:r>
        <w:separator/>
      </w:r>
    </w:p>
  </w:footnote>
  <w:footnote w:type="continuationSeparator" w:id="0">
    <w:p w14:paraId="1EADE4C6" w14:textId="77777777" w:rsidR="00875415" w:rsidRDefault="00875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33C9"/>
    <w:rsid w:val="000449DB"/>
    <w:rsid w:val="00067284"/>
    <w:rsid w:val="0008012E"/>
    <w:rsid w:val="00091193"/>
    <w:rsid w:val="000A146A"/>
    <w:rsid w:val="000A7027"/>
    <w:rsid w:val="000B1BF3"/>
    <w:rsid w:val="000B5D78"/>
    <w:rsid w:val="000B6878"/>
    <w:rsid w:val="000D182E"/>
    <w:rsid w:val="000E54FF"/>
    <w:rsid w:val="000F51F4"/>
    <w:rsid w:val="000F5D09"/>
    <w:rsid w:val="000F7067"/>
    <w:rsid w:val="00106232"/>
    <w:rsid w:val="0011008F"/>
    <w:rsid w:val="00117C72"/>
    <w:rsid w:val="0013113D"/>
    <w:rsid w:val="001322FC"/>
    <w:rsid w:val="00171083"/>
    <w:rsid w:val="00172351"/>
    <w:rsid w:val="001856AB"/>
    <w:rsid w:val="001A2AF7"/>
    <w:rsid w:val="001D0007"/>
    <w:rsid w:val="001D3E3E"/>
    <w:rsid w:val="00220A26"/>
    <w:rsid w:val="002312CE"/>
    <w:rsid w:val="0023149A"/>
    <w:rsid w:val="0023696B"/>
    <w:rsid w:val="0024086E"/>
    <w:rsid w:val="0025498B"/>
    <w:rsid w:val="00273642"/>
    <w:rsid w:val="00296DA3"/>
    <w:rsid w:val="002A5A83"/>
    <w:rsid w:val="002B3DD3"/>
    <w:rsid w:val="002D4340"/>
    <w:rsid w:val="00327E73"/>
    <w:rsid w:val="00333392"/>
    <w:rsid w:val="00355CE0"/>
    <w:rsid w:val="00363A30"/>
    <w:rsid w:val="0037243A"/>
    <w:rsid w:val="00381BD2"/>
    <w:rsid w:val="00382FE8"/>
    <w:rsid w:val="00383BBF"/>
    <w:rsid w:val="0038593F"/>
    <w:rsid w:val="00392ABD"/>
    <w:rsid w:val="003A166F"/>
    <w:rsid w:val="003A18C5"/>
    <w:rsid w:val="003A5ED7"/>
    <w:rsid w:val="003B0883"/>
    <w:rsid w:val="003B3832"/>
    <w:rsid w:val="003B56A8"/>
    <w:rsid w:val="003C5428"/>
    <w:rsid w:val="003D2DF3"/>
    <w:rsid w:val="003F25A4"/>
    <w:rsid w:val="003F2A97"/>
    <w:rsid w:val="00402397"/>
    <w:rsid w:val="0043110C"/>
    <w:rsid w:val="00437970"/>
    <w:rsid w:val="00471256"/>
    <w:rsid w:val="00485787"/>
    <w:rsid w:val="004E5183"/>
    <w:rsid w:val="004F2F1E"/>
    <w:rsid w:val="004F3196"/>
    <w:rsid w:val="00536426"/>
    <w:rsid w:val="00543F86"/>
    <w:rsid w:val="0055461D"/>
    <w:rsid w:val="00567329"/>
    <w:rsid w:val="0058465A"/>
    <w:rsid w:val="00590DF3"/>
    <w:rsid w:val="005A54C3"/>
    <w:rsid w:val="005B4C7D"/>
    <w:rsid w:val="005D0FE6"/>
    <w:rsid w:val="006043FB"/>
    <w:rsid w:val="00607227"/>
    <w:rsid w:val="006103F4"/>
    <w:rsid w:val="006109F7"/>
    <w:rsid w:val="00645DB2"/>
    <w:rsid w:val="00647814"/>
    <w:rsid w:val="0067795B"/>
    <w:rsid w:val="00683D0C"/>
    <w:rsid w:val="0069192D"/>
    <w:rsid w:val="006B7AB8"/>
    <w:rsid w:val="006C0F51"/>
    <w:rsid w:val="006D18F6"/>
    <w:rsid w:val="006D1B0F"/>
    <w:rsid w:val="006D428E"/>
    <w:rsid w:val="00723577"/>
    <w:rsid w:val="0072682D"/>
    <w:rsid w:val="00736440"/>
    <w:rsid w:val="00737875"/>
    <w:rsid w:val="00740A3F"/>
    <w:rsid w:val="00741880"/>
    <w:rsid w:val="007545AB"/>
    <w:rsid w:val="00766248"/>
    <w:rsid w:val="007B0F70"/>
    <w:rsid w:val="007B6511"/>
    <w:rsid w:val="007E0EF5"/>
    <w:rsid w:val="007E667B"/>
    <w:rsid w:val="00822B3A"/>
    <w:rsid w:val="00824208"/>
    <w:rsid w:val="008308A0"/>
    <w:rsid w:val="008317E8"/>
    <w:rsid w:val="0083631B"/>
    <w:rsid w:val="00852D43"/>
    <w:rsid w:val="00865726"/>
    <w:rsid w:val="00875415"/>
    <w:rsid w:val="008815EE"/>
    <w:rsid w:val="00883A5C"/>
    <w:rsid w:val="008A22E9"/>
    <w:rsid w:val="008A70C0"/>
    <w:rsid w:val="008B43B1"/>
    <w:rsid w:val="008C786E"/>
    <w:rsid w:val="008F51E2"/>
    <w:rsid w:val="00901EBC"/>
    <w:rsid w:val="00903048"/>
    <w:rsid w:val="009078FF"/>
    <w:rsid w:val="00924FDC"/>
    <w:rsid w:val="009457C8"/>
    <w:rsid w:val="00947882"/>
    <w:rsid w:val="00953FFE"/>
    <w:rsid w:val="00954208"/>
    <w:rsid w:val="00964F7C"/>
    <w:rsid w:val="009703AF"/>
    <w:rsid w:val="00974174"/>
    <w:rsid w:val="009741D1"/>
    <w:rsid w:val="00974C28"/>
    <w:rsid w:val="00976E37"/>
    <w:rsid w:val="009A0850"/>
    <w:rsid w:val="009A171E"/>
    <w:rsid w:val="009A3B4A"/>
    <w:rsid w:val="009A645B"/>
    <w:rsid w:val="009F7856"/>
    <w:rsid w:val="00A01326"/>
    <w:rsid w:val="00A10BA1"/>
    <w:rsid w:val="00A1350A"/>
    <w:rsid w:val="00A174CC"/>
    <w:rsid w:val="00A2357C"/>
    <w:rsid w:val="00A443CA"/>
    <w:rsid w:val="00A47BEE"/>
    <w:rsid w:val="00A621DC"/>
    <w:rsid w:val="00A71D92"/>
    <w:rsid w:val="00A722B5"/>
    <w:rsid w:val="00A77B8E"/>
    <w:rsid w:val="00A82FBB"/>
    <w:rsid w:val="00AA4711"/>
    <w:rsid w:val="00AD201A"/>
    <w:rsid w:val="00AD2884"/>
    <w:rsid w:val="00AD5A3A"/>
    <w:rsid w:val="00AD759B"/>
    <w:rsid w:val="00AE2E79"/>
    <w:rsid w:val="00AE528C"/>
    <w:rsid w:val="00AF4575"/>
    <w:rsid w:val="00AF4998"/>
    <w:rsid w:val="00B03B7F"/>
    <w:rsid w:val="00B1187F"/>
    <w:rsid w:val="00B35CC8"/>
    <w:rsid w:val="00B47589"/>
    <w:rsid w:val="00B80910"/>
    <w:rsid w:val="00BB4F6B"/>
    <w:rsid w:val="00BD6C0B"/>
    <w:rsid w:val="00BD7967"/>
    <w:rsid w:val="00BE092A"/>
    <w:rsid w:val="00BE4F5A"/>
    <w:rsid w:val="00C04D61"/>
    <w:rsid w:val="00C30644"/>
    <w:rsid w:val="00C44ECF"/>
    <w:rsid w:val="00C4688B"/>
    <w:rsid w:val="00C507BE"/>
    <w:rsid w:val="00C55633"/>
    <w:rsid w:val="00C8775F"/>
    <w:rsid w:val="00C95FB7"/>
    <w:rsid w:val="00CC2A16"/>
    <w:rsid w:val="00CD276E"/>
    <w:rsid w:val="00CD2C82"/>
    <w:rsid w:val="00CF59EA"/>
    <w:rsid w:val="00D04287"/>
    <w:rsid w:val="00D062BE"/>
    <w:rsid w:val="00D10857"/>
    <w:rsid w:val="00D13AD5"/>
    <w:rsid w:val="00D23567"/>
    <w:rsid w:val="00D46663"/>
    <w:rsid w:val="00D77E1C"/>
    <w:rsid w:val="00DC6A70"/>
    <w:rsid w:val="00DD58AA"/>
    <w:rsid w:val="00DE01F5"/>
    <w:rsid w:val="00E034BE"/>
    <w:rsid w:val="00E046C4"/>
    <w:rsid w:val="00E064A8"/>
    <w:rsid w:val="00E37077"/>
    <w:rsid w:val="00E50727"/>
    <w:rsid w:val="00E54111"/>
    <w:rsid w:val="00E70659"/>
    <w:rsid w:val="00E863D4"/>
    <w:rsid w:val="00E969AE"/>
    <w:rsid w:val="00EB247F"/>
    <w:rsid w:val="00ED4569"/>
    <w:rsid w:val="00EE484F"/>
    <w:rsid w:val="00EF2448"/>
    <w:rsid w:val="00F0318B"/>
    <w:rsid w:val="00F046A0"/>
    <w:rsid w:val="00F110F7"/>
    <w:rsid w:val="00F44CD1"/>
    <w:rsid w:val="00F62692"/>
    <w:rsid w:val="00F711CE"/>
    <w:rsid w:val="00F74510"/>
    <w:rsid w:val="00F9028E"/>
    <w:rsid w:val="00F911F1"/>
    <w:rsid w:val="00F93B23"/>
    <w:rsid w:val="00F943F9"/>
    <w:rsid w:val="00FA1DC3"/>
    <w:rsid w:val="00FB300C"/>
    <w:rsid w:val="00FC2269"/>
    <w:rsid w:val="00FF4171"/>
    <w:rsid w:val="06141769"/>
    <w:rsid w:val="0A54859A"/>
    <w:rsid w:val="19781549"/>
    <w:rsid w:val="1C470C76"/>
    <w:rsid w:val="1E5A6D06"/>
    <w:rsid w:val="22C138CF"/>
    <w:rsid w:val="28ECA907"/>
    <w:rsid w:val="2935963F"/>
    <w:rsid w:val="36187658"/>
    <w:rsid w:val="3B0BF453"/>
    <w:rsid w:val="43155F04"/>
    <w:rsid w:val="4AC3C00F"/>
    <w:rsid w:val="4C558ED8"/>
    <w:rsid w:val="4FF45246"/>
    <w:rsid w:val="58006528"/>
    <w:rsid w:val="5DB98D3B"/>
    <w:rsid w:val="5EC4A56B"/>
    <w:rsid w:val="6529649D"/>
    <w:rsid w:val="6850FDEE"/>
    <w:rsid w:val="695A0C7F"/>
    <w:rsid w:val="6C9A1784"/>
    <w:rsid w:val="779E7D6B"/>
    <w:rsid w:val="7A9AE0E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0FD21F4A-0F3C-4668-B650-5A0A496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paragraph" w:styleId="HTMLPreformatted">
    <w:name w:val="HTML Preformatted"/>
    <w:basedOn w:val="Normal"/>
    <w:link w:val="HTMLPreformattedChar"/>
    <w:uiPriority w:val="99"/>
    <w:semiHidden/>
    <w:unhideWhenUsed/>
    <w:rsid w:val="004E518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E5183"/>
    <w:rPr>
      <w:rFonts w:ascii="Consolas" w:eastAsia="Times New Roman" w:hAnsi="Consola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9967398">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070887916">
      <w:bodyDiv w:val="1"/>
      <w:marLeft w:val="0"/>
      <w:marRight w:val="0"/>
      <w:marTop w:val="0"/>
      <w:marBottom w:val="0"/>
      <w:divBdr>
        <w:top w:val="none" w:sz="0" w:space="0" w:color="auto"/>
        <w:left w:val="none" w:sz="0" w:space="0" w:color="auto"/>
        <w:bottom w:val="none" w:sz="0" w:space="0" w:color="auto"/>
        <w:right w:val="none" w:sz="0" w:space="0" w:color="auto"/>
      </w:divBdr>
    </w:div>
    <w:div w:id="1893534851">
      <w:bodyDiv w:val="1"/>
      <w:marLeft w:val="0"/>
      <w:marRight w:val="0"/>
      <w:marTop w:val="0"/>
      <w:marBottom w:val="0"/>
      <w:divBdr>
        <w:top w:val="none" w:sz="0" w:space="0" w:color="auto"/>
        <w:left w:val="none" w:sz="0" w:space="0" w:color="auto"/>
        <w:bottom w:val="none" w:sz="0" w:space="0" w:color="auto"/>
        <w:right w:val="none" w:sz="0" w:space="0" w:color="auto"/>
      </w:divBdr>
    </w:div>
    <w:div w:id="207874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tv.global/taxonomy/templates" TargetMode="External"/><Relationship Id="rId4" Type="http://schemas.openxmlformats.org/officeDocument/2006/relationships/settings" Target="settings.xml"/><Relationship Id="rId9" Type="http://schemas.openxmlformats.org/officeDocument/2006/relationships/hyperlink" Target="https://ictv.global/sc"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1169</Words>
  <Characters>6666</Characters>
  <Application>Microsoft Office Word</Application>
  <DocSecurity>0</DocSecurity>
  <Lines>55</Lines>
  <Paragraphs>15</Paragraphs>
  <ScaleCrop>false</ScaleCrop>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cp:keywords/>
  <dc:description/>
  <cp:lastModifiedBy>Peter Simmonds</cp:lastModifiedBy>
  <cp:revision>30</cp:revision>
  <dcterms:created xsi:type="dcterms:W3CDTF">2025-03-25T08:46:00Z</dcterms:created>
  <dcterms:modified xsi:type="dcterms:W3CDTF">2025-09-18T07:26:00Z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