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74061380" w:rsidR="00A174CC" w:rsidRDefault="00A174CC">
      <w:pPr>
        <w:rPr>
          <w:rFonts w:ascii="Aptos" w:hAnsi="Aptos" w:cs="Arial"/>
          <w:b/>
          <w:color w:val="000000"/>
          <w:sz w:val="20"/>
          <w:szCs w:val="20"/>
        </w:rPr>
      </w:pPr>
      <w:hyperlink r:id="rId9" w:history="1"/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 w:rsidR="00BE4F5A">
        <w:rPr>
          <w:rFonts w:ascii="Aptos" w:hAnsi="Aptos" w:cs="Arial"/>
          <w:b/>
          <w:color w:val="000000"/>
          <w:sz w:val="20"/>
          <w:szCs w:val="20"/>
        </w:rPr>
        <w:t>a</w:t>
      </w:r>
      <w:r w:rsidR="00BE4F5A"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 w:rsidR="00BE4F5A"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DB4CBE" w:rsidRPr="00C95FB7" w14:paraId="3BAAFFE7" w14:textId="77777777" w:rsidTr="00106232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DB4CBE" w:rsidRPr="007E667B" w:rsidRDefault="00DB4CBE" w:rsidP="00DB4CBE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6574C72D" w:rsidR="00DB4CBE" w:rsidRPr="001D0007" w:rsidRDefault="00DB4CBE" w:rsidP="00DB4CBE">
            <w:pPr>
              <w:rPr>
                <w:rFonts w:ascii="Aptos" w:hAnsi="Aptos" w:cs="Arial"/>
                <w:color w:val="000000" w:themeColor="text1"/>
                <w:sz w:val="20"/>
              </w:rPr>
            </w:pPr>
            <w:proofErr w:type="gramStart"/>
            <w:r w:rsidRPr="00BB21B8">
              <w:rPr>
                <w:rFonts w:ascii="Aptos" w:eastAsia="DengXian" w:hAnsi="Aptos" w:cs="Arial"/>
                <w:sz w:val="20"/>
                <w:lang w:eastAsia="zh-CN"/>
              </w:rPr>
              <w:t>Create</w:t>
            </w:r>
            <w:proofErr w:type="gramEnd"/>
            <w:r w:rsidRPr="00BB21B8">
              <w:rPr>
                <w:rFonts w:ascii="Aptos" w:eastAsia="DengXian" w:hAnsi="Aptos" w:cs="Arial"/>
                <w:sz w:val="20"/>
                <w:lang w:eastAsia="zh-CN"/>
              </w:rPr>
              <w:t xml:space="preserve"> a new species </w:t>
            </w:r>
            <w:r w:rsidR="00417E19">
              <w:rPr>
                <w:rFonts w:ascii="Aptos" w:eastAsia="DengXian" w:hAnsi="Aptos" w:cs="Arial"/>
                <w:sz w:val="20"/>
                <w:lang w:eastAsia="zh-CN"/>
              </w:rPr>
              <w:t>in</w:t>
            </w:r>
            <w:r w:rsidR="009B6D43">
              <w:rPr>
                <w:rFonts w:ascii="Aptos" w:eastAsia="DengXian" w:hAnsi="Aptos" w:cs="Arial"/>
                <w:sz w:val="20"/>
                <w:lang w:eastAsia="zh-CN"/>
              </w:rPr>
              <w:t xml:space="preserve"> </w:t>
            </w:r>
            <w:r w:rsidRPr="00BB21B8">
              <w:rPr>
                <w:rFonts w:ascii="Aptos" w:eastAsia="DengXian" w:hAnsi="Aptos" w:cs="Arial"/>
                <w:sz w:val="20"/>
                <w:lang w:eastAsia="zh-CN"/>
              </w:rPr>
              <w:t xml:space="preserve">the genus </w:t>
            </w:r>
            <w:r w:rsidRPr="00BB21B8">
              <w:rPr>
                <w:rFonts w:ascii="Aptos" w:eastAsia="DengXian" w:hAnsi="Aptos" w:cs="Arial"/>
                <w:i/>
                <w:iCs/>
                <w:sz w:val="20"/>
                <w:lang w:eastAsia="zh-CN"/>
              </w:rPr>
              <w:t>Skatevirus</w:t>
            </w:r>
          </w:p>
        </w:tc>
      </w:tr>
      <w:tr w:rsidR="00E37077" w:rsidRPr="00C95FB7" w14:paraId="6479468A" w14:textId="77777777" w:rsidTr="00106232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7FD813BF" w:rsidR="00E37077" w:rsidRPr="00EE0BA8" w:rsidRDefault="00EE0BA8" w:rsidP="00EE0BA8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2025.074B.Skatevirus_1ns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8969" w:type="dxa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3898"/>
        <w:gridCol w:w="1630"/>
        <w:gridCol w:w="1036"/>
      </w:tblGrid>
      <w:tr w:rsidR="002D4340" w14:paraId="46D8D295" w14:textId="4B68158E" w:rsidTr="009E3D66">
        <w:trPr>
          <w:trHeight w:val="173"/>
        </w:trPr>
        <w:tc>
          <w:tcPr>
            <w:tcW w:w="8969" w:type="dxa"/>
            <w:gridSpan w:val="5"/>
            <w:shd w:val="clear" w:color="auto" w:fill="F2F2F2" w:themeFill="background1" w:themeFillShade="F2"/>
          </w:tcPr>
          <w:p w14:paraId="730FC69E" w14:textId="6F27951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F242E0">
        <w:trPr>
          <w:trHeight w:val="411"/>
        </w:trPr>
        <w:tc>
          <w:tcPr>
            <w:tcW w:w="1413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3898" w:type="dxa"/>
            <w:shd w:val="clear" w:color="auto" w:fill="F2F2F2" w:themeFill="background1" w:themeFillShade="F2"/>
            <w:vAlign w:val="center"/>
          </w:tcPr>
          <w:p w14:paraId="31CF02AA" w14:textId="432A3DF0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30" w:type="dxa"/>
            <w:shd w:val="clear" w:color="auto" w:fill="F2F2F2" w:themeFill="background1" w:themeFillShade="F2"/>
            <w:vAlign w:val="center"/>
          </w:tcPr>
          <w:p w14:paraId="6DA5FEAF" w14:textId="70D6B2D4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03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32DBB01D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DE144E" w14:paraId="24E4F537" w14:textId="79E9BB15" w:rsidTr="00F242E0">
        <w:tc>
          <w:tcPr>
            <w:tcW w:w="1413" w:type="dxa"/>
            <w:shd w:val="clear" w:color="auto" w:fill="FFFFFF" w:themeFill="background1"/>
            <w:vAlign w:val="center"/>
          </w:tcPr>
          <w:p w14:paraId="6EA9DED5" w14:textId="2E5117E7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Jinquan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59B022" w14:textId="3B25A5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B4CB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898" w:type="dxa"/>
            <w:shd w:val="clear" w:color="auto" w:fill="FFFFFF" w:themeFill="background1"/>
            <w:vAlign w:val="center"/>
          </w:tcPr>
          <w:p w14:paraId="05D68F1D" w14:textId="52E2465B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shd w:val="clear" w:color="auto" w:fill="FFFFFF" w:themeFill="background1"/>
            <w:vAlign w:val="center"/>
          </w:tcPr>
          <w:p w14:paraId="133CF739" w14:textId="0920BDC3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hyperlink r:id="rId10" w:history="1">
              <w:r w:rsidRPr="00DE144E">
                <w:rPr>
                  <w:rFonts w:ascii="Arial" w:eastAsia="DengXian" w:hAnsi="Arial" w:cs="Arial"/>
                  <w:bCs/>
                  <w:iCs/>
                  <w:color w:val="000000" w:themeColor="text1"/>
                  <w:sz w:val="16"/>
                  <w:szCs w:val="16"/>
                </w:rPr>
                <w:t>lijinquan2017@163.com</w:t>
              </w:r>
            </w:hyperlink>
          </w:p>
        </w:tc>
        <w:tc>
          <w:tcPr>
            <w:tcW w:w="1036" w:type="dxa"/>
            <w:shd w:val="clear" w:color="auto" w:fill="FFFFFF" w:themeFill="background1"/>
            <w:vAlign w:val="center"/>
          </w:tcPr>
          <w:p w14:paraId="16BB015A" w14:textId="6A537F65" w:rsidR="00DE144E" w:rsidRPr="00A54618" w:rsidRDefault="00A54618" w:rsidP="00DE144E">
            <w:pPr>
              <w:jc w:val="center"/>
              <w:rPr>
                <w:rFonts w:ascii="Aptos" w:eastAsia="DengXian" w:hAnsi="Aptos" w:cs="Arial"/>
                <w:bCs/>
                <w:color w:val="000000" w:themeColor="text1"/>
                <w:sz w:val="20"/>
                <w:szCs w:val="20"/>
                <w:lang w:eastAsia="zh-CN"/>
              </w:rPr>
            </w:pPr>
            <w:r>
              <w:rPr>
                <w:rFonts w:ascii="Aptos" w:eastAsia="DengXian" w:hAnsi="Aptos" w:cs="Arial" w:hint="eastAsia"/>
                <w:bCs/>
                <w:color w:val="000000" w:themeColor="text1"/>
                <w:sz w:val="20"/>
                <w:szCs w:val="20"/>
                <w:lang w:eastAsia="zh-CN"/>
              </w:rPr>
              <w:t>X</w:t>
            </w:r>
          </w:p>
        </w:tc>
      </w:tr>
      <w:tr w:rsidR="00DE144E" w14:paraId="25991084" w14:textId="1F2FA2C1" w:rsidTr="00F242E0">
        <w:tc>
          <w:tcPr>
            <w:tcW w:w="1413" w:type="dxa"/>
            <w:vAlign w:val="center"/>
          </w:tcPr>
          <w:p w14:paraId="7E9FF899" w14:textId="39486EA9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Yang</w:t>
            </w:r>
          </w:p>
        </w:tc>
        <w:tc>
          <w:tcPr>
            <w:tcW w:w="992" w:type="dxa"/>
            <w:vAlign w:val="center"/>
          </w:tcPr>
          <w:p w14:paraId="065089F1" w14:textId="6B5F1228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Zhou</w:t>
            </w:r>
          </w:p>
        </w:tc>
        <w:tc>
          <w:tcPr>
            <w:tcW w:w="3898" w:type="dxa"/>
            <w:vAlign w:val="center"/>
          </w:tcPr>
          <w:p w14:paraId="5A10F992" w14:textId="4DB1F7B6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584336C5" w14:textId="683B024A" w:rsidR="00DE144E" w:rsidRPr="00CD2C82" w:rsidRDefault="00717C8B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717C8B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zhouyang@mail.hzau.edu.cn</w:t>
            </w:r>
          </w:p>
        </w:tc>
        <w:tc>
          <w:tcPr>
            <w:tcW w:w="1036" w:type="dxa"/>
            <w:vAlign w:val="center"/>
          </w:tcPr>
          <w:p w14:paraId="01837D6A" w14:textId="61C52A51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DE144E" w14:paraId="1B668FB3" w14:textId="2C6F00EF" w:rsidTr="00F242E0">
        <w:tc>
          <w:tcPr>
            <w:tcW w:w="1413" w:type="dxa"/>
            <w:vAlign w:val="center"/>
          </w:tcPr>
          <w:p w14:paraId="7C1B4F79" w14:textId="29B71FF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G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eng</w:t>
            </w:r>
          </w:p>
        </w:tc>
        <w:tc>
          <w:tcPr>
            <w:tcW w:w="992" w:type="dxa"/>
            <w:vAlign w:val="center"/>
          </w:tcPr>
          <w:p w14:paraId="5E41446B" w14:textId="14E82A9A" w:rsidR="00DE144E" w:rsidRPr="00DB4CBE" w:rsidRDefault="00DE144E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  <w:t>Zou</w:t>
            </w:r>
          </w:p>
        </w:tc>
        <w:tc>
          <w:tcPr>
            <w:tcW w:w="3898" w:type="dxa"/>
            <w:vAlign w:val="center"/>
          </w:tcPr>
          <w:p w14:paraId="3EC4C5A6" w14:textId="3F78D51D" w:rsidR="00DE144E" w:rsidRPr="00DE144E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1DDF5257" w14:textId="00864DBC" w:rsidR="00DE144E" w:rsidRPr="00CD2C82" w:rsidRDefault="00DE144E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6" w:type="dxa"/>
            <w:vAlign w:val="center"/>
          </w:tcPr>
          <w:p w14:paraId="398397DC" w14:textId="63F54794" w:rsidR="00DE144E" w:rsidRPr="00CD2C82" w:rsidRDefault="00DE144E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54618" w14:paraId="1EC2C947" w14:textId="08659965" w:rsidTr="00F242E0">
        <w:tc>
          <w:tcPr>
            <w:tcW w:w="1413" w:type="dxa"/>
            <w:vAlign w:val="center"/>
          </w:tcPr>
          <w:p w14:paraId="48A3936E" w14:textId="496A7B53" w:rsidR="00A54618" w:rsidRPr="00DE144E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Zhechang</w:t>
            </w:r>
          </w:p>
        </w:tc>
        <w:tc>
          <w:tcPr>
            <w:tcW w:w="992" w:type="dxa"/>
            <w:vAlign w:val="center"/>
          </w:tcPr>
          <w:p w14:paraId="2BEC470C" w14:textId="38C4DAE1" w:rsidR="00A54618" w:rsidRPr="00DE144E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Li</w:t>
            </w:r>
          </w:p>
        </w:tc>
        <w:tc>
          <w:tcPr>
            <w:tcW w:w="3898" w:type="dxa"/>
            <w:vAlign w:val="center"/>
          </w:tcPr>
          <w:p w14:paraId="465BAECA" w14:textId="6FD8D02C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464D4E54" w14:textId="4B2BD0C1" w:rsidR="00A54618" w:rsidRPr="009E3D66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14:paraId="3CBA77FB" w14:textId="2B04C666" w:rsidR="00A54618" w:rsidRPr="00CD2C82" w:rsidRDefault="00A54618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54618" w14:paraId="1E87AB62" w14:textId="5899AC2D" w:rsidTr="00F242E0">
        <w:tc>
          <w:tcPr>
            <w:tcW w:w="1413" w:type="dxa"/>
            <w:vAlign w:val="center"/>
          </w:tcPr>
          <w:p w14:paraId="31B07DB0" w14:textId="0252EE6B" w:rsidR="00A54618" w:rsidRPr="00DE144E" w:rsidRDefault="00F01DF1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Yating</w:t>
            </w:r>
          </w:p>
        </w:tc>
        <w:tc>
          <w:tcPr>
            <w:tcW w:w="992" w:type="dxa"/>
            <w:vAlign w:val="center"/>
          </w:tcPr>
          <w:p w14:paraId="007E1446" w14:textId="066913CE" w:rsidR="00A54618" w:rsidRPr="00DE144E" w:rsidRDefault="00F01DF1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  <w:lang w:eastAsia="zh-CN"/>
              </w:rPr>
            </w:pP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  <w:lang w:eastAsia="zh-CN"/>
              </w:rPr>
              <w:t>Guo</w:t>
            </w:r>
          </w:p>
        </w:tc>
        <w:tc>
          <w:tcPr>
            <w:tcW w:w="3898" w:type="dxa"/>
            <w:vAlign w:val="center"/>
          </w:tcPr>
          <w:p w14:paraId="5AD29B0F" w14:textId="582B47A9" w:rsidR="00A54618" w:rsidRPr="00CD2C82" w:rsidRDefault="00F01DF1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Huazhong Agricultural University, Wuhan</w:t>
            </w:r>
            <w:r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 xml:space="preserve">, </w:t>
            </w:r>
            <w:r w:rsidRPr="00DE144E">
              <w:rPr>
                <w:rFonts w:ascii="Arial" w:eastAsia="DengXian" w:hAnsi="Arial" w:cs="Arial" w:hint="eastAsia"/>
                <w:bCs/>
                <w:iCs/>
                <w:color w:val="000000" w:themeColor="text1"/>
                <w:sz w:val="16"/>
                <w:szCs w:val="16"/>
              </w:rPr>
              <w:t>China</w:t>
            </w:r>
          </w:p>
        </w:tc>
        <w:tc>
          <w:tcPr>
            <w:tcW w:w="1630" w:type="dxa"/>
            <w:vAlign w:val="center"/>
          </w:tcPr>
          <w:p w14:paraId="5C936B49" w14:textId="0095A313" w:rsidR="00A54618" w:rsidRPr="009E3D66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14:paraId="1A6F2BF1" w14:textId="713BF4F1" w:rsidR="00A54618" w:rsidRPr="00CD2C82" w:rsidRDefault="00A54618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54618" w14:paraId="4EB04DC5" w14:textId="35F57E1D" w:rsidTr="00F242E0">
        <w:tc>
          <w:tcPr>
            <w:tcW w:w="1413" w:type="dxa"/>
            <w:vAlign w:val="center"/>
          </w:tcPr>
          <w:p w14:paraId="55C69C9A" w14:textId="079DB119" w:rsidR="00A54618" w:rsidRPr="00DE144E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874EED5" w14:textId="479FD177" w:rsidR="00A54618" w:rsidRPr="00DE144E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3898" w:type="dxa"/>
            <w:vAlign w:val="center"/>
          </w:tcPr>
          <w:p w14:paraId="3F729D28" w14:textId="5933AF36" w:rsidR="00A54618" w:rsidRPr="009E3D66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630" w:type="dxa"/>
            <w:vAlign w:val="center"/>
          </w:tcPr>
          <w:p w14:paraId="2B03DFE0" w14:textId="2ED59F35" w:rsidR="00A54618" w:rsidRPr="009E3D66" w:rsidRDefault="00A54618" w:rsidP="00DE144E">
            <w:pPr>
              <w:rPr>
                <w:rFonts w:ascii="Arial" w:eastAsia="DengXian" w:hAnsi="Arial" w:cs="Arial"/>
                <w:bCs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036" w:type="dxa"/>
            <w:vAlign w:val="center"/>
          </w:tcPr>
          <w:p w14:paraId="25F3F5E7" w14:textId="2430C31B" w:rsidR="00A54618" w:rsidRPr="00CD2C82" w:rsidRDefault="00A54618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54618" w14:paraId="2F0A23D4" w14:textId="1B2D70D1" w:rsidTr="00F242E0">
        <w:trPr>
          <w:trHeight w:val="63"/>
        </w:trPr>
        <w:tc>
          <w:tcPr>
            <w:tcW w:w="1413" w:type="dxa"/>
            <w:vAlign w:val="center"/>
          </w:tcPr>
          <w:p w14:paraId="5CA45DA6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96661A7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98" w:type="dxa"/>
            <w:vAlign w:val="center"/>
          </w:tcPr>
          <w:p w14:paraId="28A99667" w14:textId="48FB3D2A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center"/>
          </w:tcPr>
          <w:p w14:paraId="0CFBB2E1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6" w:type="dxa"/>
            <w:vAlign w:val="center"/>
          </w:tcPr>
          <w:p w14:paraId="394DC9DC" w14:textId="7DB99887" w:rsidR="00A54618" w:rsidRPr="00CD2C82" w:rsidRDefault="00A54618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A54618" w14:paraId="557AB3EC" w14:textId="7845BEC8" w:rsidTr="00F242E0">
        <w:trPr>
          <w:trHeight w:val="63"/>
        </w:trPr>
        <w:tc>
          <w:tcPr>
            <w:tcW w:w="1413" w:type="dxa"/>
            <w:vAlign w:val="center"/>
          </w:tcPr>
          <w:p w14:paraId="246CA457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E4148F7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898" w:type="dxa"/>
            <w:vAlign w:val="center"/>
          </w:tcPr>
          <w:p w14:paraId="76E95799" w14:textId="17BD2501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30" w:type="dxa"/>
            <w:vAlign w:val="center"/>
          </w:tcPr>
          <w:p w14:paraId="70D2790C" w14:textId="77777777" w:rsidR="00A54618" w:rsidRPr="00CD2C82" w:rsidRDefault="00A54618" w:rsidP="00DE144E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036" w:type="dxa"/>
            <w:vAlign w:val="center"/>
          </w:tcPr>
          <w:p w14:paraId="26B4F1E6" w14:textId="541D7C50" w:rsidR="00A54618" w:rsidRPr="00CD2C82" w:rsidRDefault="00A54618" w:rsidP="00DE144E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5A5EBC47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0C4DF1C4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0CDE1496" w:rsidR="00D062BE" w:rsidRDefault="009E3D66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color w:val="000000" w:themeColor="text1"/>
                <w:sz w:val="20"/>
                <w:szCs w:val="20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6D281091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6C37EB19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11" w:history="1"/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F4EC4CB" w14:textId="112058B3" w:rsidR="0072682D" w:rsidRPr="000C5189" w:rsidRDefault="009E3D66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C54055">
              <w:rPr>
                <w:rFonts w:ascii="Aptos" w:hAnsi="Aptos" w:cs="Arial" w:hint="eastAsia"/>
                <w:sz w:val="20"/>
                <w:szCs w:val="20"/>
                <w:lang w:eastAsia="zh-CN"/>
              </w:rPr>
              <w:t>Bacteria</w:t>
            </w:r>
            <w:r w:rsidRPr="00C54055">
              <w:rPr>
                <w:rFonts w:ascii="Aptos" w:hAnsi="Aptos" w:cs="Arial"/>
                <w:sz w:val="20"/>
                <w:szCs w:val="20"/>
                <w:lang w:eastAsia="zh-CN"/>
              </w:rPr>
              <w:t>l Viruses</w:t>
            </w: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73443096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006A53DF" w:rsidR="003A18C5" w:rsidRPr="001D0007" w:rsidRDefault="003A18C5" w:rsidP="009E3D66">
            <w:pPr>
              <w:tabs>
                <w:tab w:val="center" w:pos="742"/>
              </w:tabs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>1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7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/0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2</w:t>
            </w:r>
            <w:r w:rsidR="009E3D66" w:rsidRPr="00D450A3">
              <w:rPr>
                <w:rFonts w:ascii="Aptos" w:hAnsi="Aptos" w:cs="Arial"/>
                <w:bCs/>
                <w:sz w:val="20"/>
                <w:szCs w:val="20"/>
              </w:rPr>
              <w:t>/202</w:t>
            </w:r>
            <w:r w:rsidR="009E3D66" w:rsidRPr="00D450A3">
              <w:rPr>
                <w:rFonts w:ascii="Aptos" w:hAnsi="Aptos" w:cs="Arial" w:hint="eastAsia"/>
                <w:bCs/>
                <w:sz w:val="20"/>
                <w:szCs w:val="20"/>
              </w:rPr>
              <w:t>5</w:t>
            </w:r>
            <w:r w:rsidR="009E3D66">
              <w:rPr>
                <w:rFonts w:ascii="Aptos" w:hAnsi="Aptos" w:cs="Arial"/>
                <w:bCs/>
                <w:sz w:val="20"/>
                <w:szCs w:val="20"/>
              </w:rPr>
              <w:tab/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2703F0BC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00683D0C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00BE4F5A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00BE4F5A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D9CF6FC" w14:textId="77777777" w:rsidTr="00BE4F5A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00BE4F5A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00BE4F5A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00BE4F5A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00BE4F5A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00683D0C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00BE4F5A">
        <w:trPr>
          <w:trHeight w:val="794"/>
        </w:trPr>
        <w:tc>
          <w:tcPr>
            <w:tcW w:w="8505" w:type="dxa"/>
          </w:tcPr>
          <w:p w14:paraId="352B8AE1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6A02CE30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588F8756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367B5D6C" w:rsidR="00296DA3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42B6A122" w:rsidR="00BE4F5A" w:rsidRDefault="00BE4F5A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1F80E909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>
        <w:rPr>
          <w:rFonts w:ascii="Aptos" w:hAnsi="Aptos" w:cs="Arial"/>
          <w:b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7C52CC55" w14:textId="32BECEBB" w:rsidR="00B1187F" w:rsidRPr="00C95FB7" w:rsidRDefault="00B1187F" w:rsidP="00953FFE">
      <w:pPr>
        <w:rPr>
          <w:rFonts w:ascii="Aptos" w:hAnsi="Aptos" w:cs="Arial"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lastRenderedPageBreak/>
        <w:t>Part 2:</w:t>
      </w:r>
      <w:r w:rsidRPr="00C95FB7">
        <w:rPr>
          <w:rFonts w:ascii="Aptos" w:hAnsi="Aptos" w:cs="Arial"/>
          <w:color w:val="000000"/>
          <w:sz w:val="20"/>
          <w:szCs w:val="20"/>
        </w:rPr>
        <w:t xml:space="preserve"> </w:t>
      </w:r>
      <w:r w:rsidR="00382FE8" w:rsidRPr="00382FE8">
        <w:rPr>
          <w:rFonts w:ascii="Aptos" w:hAnsi="Aptos" w:cs="Arial"/>
          <w:b/>
          <w:color w:val="000000"/>
          <w:sz w:val="20"/>
          <w:szCs w:val="20"/>
        </w:rPr>
        <w:t xml:space="preserve">GENERAL </w:t>
      </w:r>
      <w:r w:rsidRPr="00382FE8">
        <w:rPr>
          <w:rFonts w:ascii="Aptos" w:hAnsi="Aptos" w:cs="Arial"/>
          <w:b/>
          <w:color w:val="000000"/>
          <w:sz w:val="20"/>
          <w:szCs w:val="20"/>
        </w:rPr>
        <w:t>PROPOSAL</w:t>
      </w:r>
    </w:p>
    <w:p w14:paraId="0F75D2B7" w14:textId="60903E45" w:rsidR="00B1187F" w:rsidRPr="00F110F7" w:rsidRDefault="00B1187F" w:rsidP="00B1187F">
      <w:pPr>
        <w:pStyle w:val="BodyTextIndent"/>
        <w:spacing w:before="120" w:after="120"/>
        <w:ind w:left="0" w:firstLine="0"/>
        <w:rPr>
          <w:rFonts w:ascii="Aptos" w:hAnsi="Aptos" w:cs="Arial"/>
          <w:color w:val="0070C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09CB983F" w14:textId="77777777" w:rsidTr="00683D0C">
        <w:tc>
          <w:tcPr>
            <w:tcW w:w="9326" w:type="dxa"/>
            <w:shd w:val="clear" w:color="auto" w:fill="F2F2F2" w:themeFill="background1" w:themeFillShade="F2"/>
          </w:tcPr>
          <w:p w14:paraId="6CC2D754" w14:textId="0A4A5F7E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for General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F74510" w:rsidRPr="000C5189" w14:paraId="55B81207" w14:textId="77777777" w:rsidTr="00F911F1">
        <w:tc>
          <w:tcPr>
            <w:tcW w:w="9326" w:type="dxa"/>
          </w:tcPr>
          <w:p w14:paraId="08BF7E69" w14:textId="6AADD2CB" w:rsidR="0025498B" w:rsidRPr="00BE4F5A" w:rsidRDefault="007E667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Brief d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escription of </w:t>
            </w:r>
            <w:proofErr w:type="gramStart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>current</w:t>
            </w:r>
            <w:proofErr w:type="gramEnd"/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 </w:t>
            </w:r>
            <w:r w:rsidR="00AD5A3A" w:rsidRPr="00BE4F5A">
              <w:rPr>
                <w:rFonts w:ascii="Aptos" w:hAnsi="Aptos" w:cs="Arial"/>
                <w:i/>
                <w:sz w:val="20"/>
                <w:szCs w:val="20"/>
              </w:rPr>
              <w:t>situation</w:t>
            </w:r>
            <w:r w:rsidR="0025498B" w:rsidRPr="00BE4F5A">
              <w:rPr>
                <w:rFonts w:ascii="Aptos" w:hAnsi="Aptos" w:cs="Arial"/>
                <w:i/>
                <w:sz w:val="20"/>
                <w:szCs w:val="20"/>
              </w:rPr>
              <w:t xml:space="preserve">:       </w:t>
            </w:r>
          </w:p>
          <w:p w14:paraId="3561455B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FAE8B46" w14:textId="4372BEBB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40BDAC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1621E6C1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Proposed changes:     </w:t>
            </w:r>
          </w:p>
          <w:p w14:paraId="2D9E4A5D" w14:textId="75D42FFF" w:rsidR="0025498B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68423C93" w14:textId="77777777" w:rsidR="00FC2269" w:rsidRPr="00BE4F5A" w:rsidRDefault="00FC2269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2C9799DE" w14:textId="77777777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EF6A972" w14:textId="16BF392B" w:rsidR="0025498B" w:rsidRPr="00BE4F5A" w:rsidRDefault="0025498B" w:rsidP="0025498B">
            <w:pPr>
              <w:rPr>
                <w:rFonts w:ascii="Aptos" w:hAnsi="Aptos" w:cs="Arial"/>
                <w:i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Justification:      </w:t>
            </w:r>
          </w:p>
          <w:p w14:paraId="3D057F23" w14:textId="501AC5D1" w:rsidR="00F74510" w:rsidRDefault="00F74510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2E23CAC7" w14:textId="77777777" w:rsidR="00FC2269" w:rsidRPr="00F74510" w:rsidRDefault="00FC2269" w:rsidP="00F911F1">
            <w:pPr>
              <w:rPr>
                <w:rFonts w:ascii="Aptos" w:hAnsi="Aptos" w:cs="Arial"/>
                <w:sz w:val="20"/>
                <w:szCs w:val="20"/>
              </w:rPr>
            </w:pPr>
          </w:p>
          <w:p w14:paraId="16EB235B" w14:textId="77777777" w:rsidR="00F74510" w:rsidRPr="00017BF9" w:rsidRDefault="00F74510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11988AAF" w14:textId="77777777" w:rsidR="00F74510" w:rsidRDefault="00F74510" w:rsidP="00F74510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CF59EA" w:rsidRPr="000C5189" w14:paraId="21C09FCD" w14:textId="77777777" w:rsidTr="00683D0C">
        <w:trPr>
          <w:trHeight w:val="249"/>
        </w:trPr>
        <w:tc>
          <w:tcPr>
            <w:tcW w:w="9326" w:type="dxa"/>
            <w:shd w:val="clear" w:color="auto" w:fill="F2F2F2" w:themeFill="background1" w:themeFillShade="F2"/>
          </w:tcPr>
          <w:p w14:paraId="668BF19A" w14:textId="69B85BF4" w:rsidR="00CF59EA" w:rsidRDefault="00CF59EA" w:rsidP="00F911F1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color w:val="000000"/>
                <w:sz w:val="20"/>
              </w:rPr>
              <w:t xml:space="preserve">Text of </w:t>
            </w:r>
            <w:r w:rsidR="00220A26">
              <w:rPr>
                <w:rFonts w:ascii="Aptos" w:hAnsi="Aptos" w:cs="Arial"/>
                <w:b/>
                <w:color w:val="000000"/>
                <w:sz w:val="20"/>
              </w:rPr>
              <w:t>General P</w:t>
            </w:r>
            <w:r w:rsidRPr="00C95FB7">
              <w:rPr>
                <w:rFonts w:ascii="Aptos" w:hAnsi="Aptos" w:cs="Arial"/>
                <w:b/>
                <w:color w:val="000000"/>
                <w:sz w:val="20"/>
              </w:rPr>
              <w:t>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</w:t>
            </w:r>
          </w:p>
        </w:tc>
      </w:tr>
      <w:tr w:rsidR="00F74510" w:rsidRPr="000C5189" w14:paraId="53F8E0E3" w14:textId="77777777" w:rsidTr="00F911F1">
        <w:trPr>
          <w:trHeight w:val="2182"/>
        </w:trPr>
        <w:tc>
          <w:tcPr>
            <w:tcW w:w="9326" w:type="dxa"/>
          </w:tcPr>
          <w:p w14:paraId="344F23C2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Background: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 </w:t>
            </w:r>
          </w:p>
          <w:p w14:paraId="5B1B97C6" w14:textId="19A71D0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3B127076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C9A8003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5E2DE14F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changes: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12974F5" w14:textId="4D71388E" w:rsidR="0025498B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9389B0" w14:textId="77777777" w:rsidR="00FC2269" w:rsidRPr="00BE4F5A" w:rsidRDefault="00FC2269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4E78AC00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</w:p>
          <w:p w14:paraId="066B6368" w14:textId="77777777" w:rsidR="0025498B" w:rsidRPr="00BE4F5A" w:rsidRDefault="0025498B" w:rsidP="0025498B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 </w:t>
            </w:r>
          </w:p>
          <w:p w14:paraId="54AC8BE4" w14:textId="3615E035" w:rsidR="00F74510" w:rsidRDefault="00F74510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00471EBC" w14:textId="77777777" w:rsidR="00FC2269" w:rsidRDefault="00FC2269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  <w:p w14:paraId="7CFEBF2B" w14:textId="60D1335E" w:rsidR="0025498B" w:rsidRPr="000C5189" w:rsidRDefault="0025498B" w:rsidP="00F911F1">
            <w:pPr>
              <w:pStyle w:val="BodyTextIndent"/>
              <w:ind w:left="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</w:tbl>
    <w:p w14:paraId="0DD83F82" w14:textId="77777777" w:rsidR="00F74510" w:rsidRDefault="00F74510" w:rsidP="00F74510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9326"/>
      </w:tblGrid>
      <w:tr w:rsidR="00F74510" w:rsidRPr="009F7856" w14:paraId="19BE0449" w14:textId="77777777" w:rsidTr="00683D0C">
        <w:trPr>
          <w:trHeight w:val="297"/>
        </w:trPr>
        <w:tc>
          <w:tcPr>
            <w:tcW w:w="9326" w:type="dxa"/>
            <w:shd w:val="clear" w:color="auto" w:fill="F2F2F2" w:themeFill="background1" w:themeFillShade="F2"/>
          </w:tcPr>
          <w:p w14:paraId="4322665E" w14:textId="66E726FC" w:rsidR="00F74510" w:rsidRPr="00220A26" w:rsidRDefault="00F74510" w:rsidP="00CF59EA">
            <w:pPr>
              <w:rPr>
                <w:rFonts w:ascii="Aptos" w:hAnsi="Aptos" w:cs="Arial"/>
                <w:b/>
                <w:color w:val="0000FF"/>
                <w:sz w:val="20"/>
              </w:rPr>
            </w:pPr>
            <w:r w:rsidRPr="00220A26">
              <w:rPr>
                <w:rFonts w:ascii="Aptos" w:hAnsi="Aptos" w:cs="Arial"/>
                <w:b/>
                <w:sz w:val="20"/>
                <w:szCs w:val="20"/>
              </w:rPr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CF59EA" w:rsidRPr="009F7856" w14:paraId="2309E886" w14:textId="77777777" w:rsidTr="00F911F1">
        <w:trPr>
          <w:trHeight w:val="305"/>
        </w:trPr>
        <w:tc>
          <w:tcPr>
            <w:tcW w:w="9326" w:type="dxa"/>
          </w:tcPr>
          <w:p w14:paraId="4F314542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5AC6BD7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1838279A" w14:textId="77777777" w:rsid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  <w:p w14:paraId="31EE6E4A" w14:textId="155FD341" w:rsidR="00CF59EA" w:rsidRPr="00CF59EA" w:rsidRDefault="00CF59EA" w:rsidP="00F911F1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2A5E12C0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9326" w:type="dxa"/>
        <w:tblLook w:val="04A0" w:firstRow="1" w:lastRow="0" w:firstColumn="1" w:lastColumn="0" w:noHBand="0" w:noVBand="1"/>
      </w:tblPr>
      <w:tblGrid>
        <w:gridCol w:w="2263"/>
        <w:gridCol w:w="7063"/>
      </w:tblGrid>
      <w:tr w:rsidR="00FC2269" w:rsidRPr="009F7856" w14:paraId="46F1F1DA" w14:textId="77777777" w:rsidTr="005F790F">
        <w:trPr>
          <w:trHeight w:val="297"/>
        </w:trPr>
        <w:tc>
          <w:tcPr>
            <w:tcW w:w="9326" w:type="dxa"/>
            <w:gridSpan w:val="2"/>
            <w:shd w:val="clear" w:color="auto" w:fill="F2F2F2" w:themeFill="background1" w:themeFillShade="F2"/>
          </w:tcPr>
          <w:p w14:paraId="760207CB" w14:textId="4F343F1E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3E1F0273" w14:textId="77777777" w:rsidTr="005F790F">
        <w:trPr>
          <w:trHeight w:val="73"/>
        </w:trPr>
        <w:tc>
          <w:tcPr>
            <w:tcW w:w="2263" w:type="dxa"/>
          </w:tcPr>
          <w:p w14:paraId="4AD822D1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7063" w:type="dxa"/>
          </w:tcPr>
          <w:p w14:paraId="60BC97F9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393BCE61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ADCB32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145919B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7C8FC6CB" w14:textId="77777777" w:rsidTr="00040CB0">
        <w:trPr>
          <w:trHeight w:val="71"/>
        </w:trPr>
        <w:tc>
          <w:tcPr>
            <w:tcW w:w="2263" w:type="dxa"/>
            <w:vAlign w:val="center"/>
          </w:tcPr>
          <w:p w14:paraId="46693DB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063" w:type="dxa"/>
            <w:vAlign w:val="center"/>
          </w:tcPr>
          <w:p w14:paraId="4E71BDEB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C9DBCBA" w14:textId="77777777" w:rsidR="00FC2269" w:rsidRDefault="00FC2269" w:rsidP="00F74510">
      <w:pPr>
        <w:rPr>
          <w:rFonts w:ascii="Aptos" w:hAnsi="Aptos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6C0F51" w14:paraId="4566E682" w14:textId="77777777" w:rsidTr="006C0F51">
        <w:tc>
          <w:tcPr>
            <w:tcW w:w="9351" w:type="dxa"/>
            <w:shd w:val="clear" w:color="auto" w:fill="F2F2F2" w:themeFill="background1" w:themeFillShade="F2"/>
          </w:tcPr>
          <w:p w14:paraId="1E8DEA6C" w14:textId="5B7EAF7A" w:rsidR="006C0F51" w:rsidRPr="006C0F51" w:rsidRDefault="006C0F51" w:rsidP="006C0F51">
            <w:pPr>
              <w:pStyle w:val="BodyTextIndent"/>
              <w:spacing w:before="120" w:after="120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17A5E8B0" w14:textId="00B25CC5" w:rsidR="006C0F51" w:rsidRPr="006C0F51" w:rsidRDefault="006C0F51" w:rsidP="006C0F51">
      <w:pPr>
        <w:rPr>
          <w:color w:val="808080" w:themeColor="background1" w:themeShade="80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1E73CFEA" w14:textId="73B36E44" w:rsidR="00A174CC" w:rsidRPr="009F7856" w:rsidRDefault="008815EE" w:rsidP="00F74510">
      <w:pPr>
        <w:rPr>
          <w:rFonts w:ascii="Aptos" w:hAnsi="Aptos"/>
          <w:sz w:val="20"/>
          <w:szCs w:val="20"/>
        </w:rPr>
      </w:pPr>
      <w:r w:rsidRPr="009F7856">
        <w:rPr>
          <w:rFonts w:ascii="Aptos" w:hAnsi="Aptos"/>
          <w:sz w:val="20"/>
          <w:szCs w:val="20"/>
        </w:rPr>
        <w:br w:type="page"/>
      </w:r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16823F7E" w:rsidR="00DD58AA" w:rsidRDefault="001D0007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2" w:history="1">
        <w:r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649410D4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3F34AB10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00FC2269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B4F2A8D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7202B3B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333392" w:rsidRPr="009F7856" w14:paraId="7AAF5EF0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00040CB0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784F3242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14808F0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5831EE03" w14:textId="5F41E27A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00A77B8E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79402908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16CCBC89" w14:textId="1DCD75AD" w:rsidR="009E3D66" w:rsidRPr="009E3D66" w:rsidRDefault="00DB4CBE" w:rsidP="009E3D66">
            <w:pPr>
              <w:spacing w:after="160" w:line="278" w:lineRule="auto"/>
              <w:rPr>
                <w:rFonts w:ascii="Aptos" w:eastAsia="DengXian" w:hAnsi="Aptos" w:cs="Aptos"/>
                <w:i/>
                <w:iCs/>
                <w:lang w:eastAsia="zh-CN"/>
              </w:rPr>
            </w:pPr>
            <w:r w:rsidRPr="585C8B63">
              <w:rPr>
                <w:rFonts w:ascii="Aptos" w:eastAsia="Aptos" w:hAnsi="Aptos" w:cs="Aptos"/>
              </w:rPr>
              <w:t xml:space="preserve">Realm </w:t>
            </w:r>
            <w:r w:rsidRPr="585C8B63">
              <w:rPr>
                <w:rFonts w:ascii="Aptos" w:eastAsia="Aptos" w:hAnsi="Aptos" w:cs="Aptos"/>
                <w:i/>
                <w:iCs/>
              </w:rPr>
              <w:t>Duplodnaviria</w:t>
            </w:r>
            <w:r w:rsidRPr="585C8B63">
              <w:rPr>
                <w:rFonts w:ascii="Aptos" w:eastAsia="Aptos" w:hAnsi="Aptos" w:cs="Aptos"/>
              </w:rPr>
              <w:t xml:space="preserve">, </w:t>
            </w:r>
            <w:proofErr w:type="gramStart"/>
            <w:r w:rsidRPr="585C8B63">
              <w:rPr>
                <w:rFonts w:ascii="Aptos" w:eastAsia="Aptos" w:hAnsi="Aptos" w:cs="Aptos"/>
              </w:rPr>
              <w:t>kingdom</w:t>
            </w:r>
            <w:proofErr w:type="gramEnd"/>
            <w:r w:rsidRPr="585C8B63">
              <w:rPr>
                <w:rFonts w:ascii="Aptos" w:eastAsia="Aptos" w:hAnsi="Aptos" w:cs="Aptos"/>
              </w:rPr>
              <w:t xml:space="preserve"> </w:t>
            </w:r>
            <w:r w:rsidRPr="585C8B63">
              <w:rPr>
                <w:rFonts w:ascii="Aptos" w:eastAsia="Aptos" w:hAnsi="Aptos" w:cs="Aptos"/>
                <w:i/>
                <w:iCs/>
              </w:rPr>
              <w:t>Heunggongvirae</w:t>
            </w:r>
            <w:r w:rsidRPr="585C8B63">
              <w:rPr>
                <w:rFonts w:ascii="Aptos" w:eastAsia="Aptos" w:hAnsi="Aptos" w:cs="Aptos"/>
              </w:rPr>
              <w:t xml:space="preserve">, phylum </w:t>
            </w:r>
            <w:r w:rsidRPr="585C8B63">
              <w:rPr>
                <w:rFonts w:ascii="Aptos" w:eastAsia="Aptos" w:hAnsi="Aptos" w:cs="Aptos"/>
                <w:i/>
                <w:iCs/>
              </w:rPr>
              <w:t>Uroviricota</w:t>
            </w:r>
            <w:r w:rsidRPr="585C8B63">
              <w:rPr>
                <w:rFonts w:ascii="Aptos" w:eastAsia="Aptos" w:hAnsi="Aptos" w:cs="Aptos"/>
              </w:rPr>
              <w:t xml:space="preserve">, class </w:t>
            </w:r>
            <w:r w:rsidRPr="585C8B63">
              <w:rPr>
                <w:rFonts w:ascii="Aptos" w:eastAsia="Aptos" w:hAnsi="Aptos" w:cs="Aptos"/>
                <w:i/>
                <w:iCs/>
              </w:rPr>
              <w:t>Caudoviricetes</w:t>
            </w:r>
            <w:r w:rsidRPr="585C8B63">
              <w:rPr>
                <w:rFonts w:ascii="Aptos" w:eastAsia="Aptos" w:hAnsi="Aptos" w:cs="Aptos"/>
              </w:rPr>
              <w:t xml:space="preserve">   </w:t>
            </w:r>
          </w:p>
          <w:p w14:paraId="32B5F2E1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142186DB" w14:textId="77777777" w:rsidR="00DB4CBE" w:rsidRPr="00B84D70" w:rsidRDefault="00DB4CBE" w:rsidP="00DB4CBE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004E4AA6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genus </w:t>
            </w: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Skatevirus </w:t>
            </w:r>
            <w:r w:rsidRPr="585C8B63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was established in 2021 (proposal </w:t>
            </w:r>
            <w:hyperlink r:id="rId13" w:history="1">
              <w:r w:rsidRPr="585C8B63">
                <w:rPr>
                  <w:rStyle w:val="Hyperlink"/>
                  <w:rFonts w:ascii="Source Sans Pro" w:eastAsia="Source Sans Pro" w:hAnsi="Source Sans Pro" w:cs="Source Sans Pro"/>
                  <w:color w:val="0068F0"/>
                  <w:sz w:val="22"/>
                  <w:szCs w:val="22"/>
                </w:rPr>
                <w:t>2021.078B.R.Siphoviridae_new_genera</w:t>
              </w:r>
            </w:hyperlink>
            <w:r w:rsidRPr="585C8B6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585C8B63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and consists of seven species.</w:t>
            </w:r>
          </w:p>
          <w:p w14:paraId="4E770ABF" w14:textId="77777777" w:rsidR="009E3D66" w:rsidRPr="00DB4CBE" w:rsidRDefault="009E3D66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19D0D4AD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change(s):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2E3BB203" w14:textId="77777777" w:rsidR="00DB4CBE" w:rsidRPr="00B84D70" w:rsidRDefault="00DB4CBE" w:rsidP="00DB4CBE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Add one new species, “Skatevirus LPST49” </w:t>
            </w:r>
            <w:r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to the genus </w:t>
            </w: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Skatevirus</w:t>
            </w:r>
            <w:r w:rsidRPr="585C8B63">
              <w:rPr>
                <w:rFonts w:ascii="Arial" w:eastAsia="DengXian" w:hAnsi="Arial" w:cs="Arial"/>
                <w:sz w:val="22"/>
                <w:szCs w:val="22"/>
              </w:rPr>
              <w:t>.</w:t>
            </w:r>
          </w:p>
          <w:p w14:paraId="52CBC545" w14:textId="70A70EF3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3F57983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E5BCB32" w14:textId="77777777" w:rsidR="00A77B8E" w:rsidRPr="00BE4F5A" w:rsidRDefault="00A77B8E" w:rsidP="00DD58AA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00BE4F5A">
              <w:rPr>
                <w:rFonts w:ascii="Aptos" w:hAnsi="Aptos" w:cs="Arial"/>
                <w:i/>
                <w:sz w:val="20"/>
              </w:rPr>
              <w:t>Justification</w:t>
            </w:r>
            <w:r w:rsidRPr="00BE4F5A">
              <w:rPr>
                <w:rFonts w:ascii="Aptos" w:hAnsi="Aptos" w:cs="Arial"/>
                <w:sz w:val="20"/>
              </w:rPr>
              <w:t>:</w:t>
            </w:r>
          </w:p>
          <w:p w14:paraId="3D8B99BE" w14:textId="07CF15FE" w:rsidR="00FC2269" w:rsidRPr="009E3D66" w:rsidRDefault="00DB4CBE" w:rsidP="00DD58AA">
            <w:pPr>
              <w:rPr>
                <w:rFonts w:ascii="Aptos" w:eastAsia="DengXian" w:hAnsi="Aptos" w:cs="Arial"/>
                <w:color w:val="0000FF"/>
                <w:sz w:val="20"/>
                <w:szCs w:val="20"/>
                <w:lang w:eastAsia="zh-CN"/>
              </w:rPr>
            </w:pPr>
            <w:r w:rsidRPr="00DB4CBE">
              <w:rPr>
                <w:rFonts w:ascii="Arial" w:eastAsia="DengXian" w:hAnsi="Arial" w:cs="Arial"/>
                <w:sz w:val="22"/>
                <w:szCs w:val="22"/>
              </w:rPr>
              <w:t>A new Salmonella phage LPST49 was isolated. VIRIDIC and ViPTree analysis showed that LPST49 has 81.6% identity with Salmonella phage SeSz-2, classified as the genus Skatevirus. Salmonella phage LPST</w:t>
            </w:r>
            <w:r w:rsidR="00A54618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49</w:t>
            </w:r>
            <w:r w:rsidRPr="00DB4CBE">
              <w:rPr>
                <w:rFonts w:ascii="Arial" w:eastAsia="DengXian" w:hAnsi="Arial" w:cs="Arial"/>
                <w:sz w:val="22"/>
                <w:szCs w:val="22"/>
              </w:rPr>
              <w:t xml:space="preserve"> shares many properties with SeSz-2 but differs significantly enough (less than 95% identity with Skatevirus SeSz-2 species) to classify it as a separate species of this genus. Thus, this proposal will place LPST49 in the genus Skatevirus as a new species.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0CD2219" w14:textId="4FA44EEF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6D74F99E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00A77B8E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9422506" w14:textId="24473449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 xml:space="preserve">Taxonomic </w:t>
            </w:r>
            <w:r w:rsidR="00363A30">
              <w:rPr>
                <w:rFonts w:ascii="Aptos" w:hAnsi="Aptos" w:cs="Arial"/>
                <w:i/>
                <w:sz w:val="20"/>
                <w:szCs w:val="20"/>
              </w:rPr>
              <w:t>rank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(s) affected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993234E" w14:textId="70B6AECB" w:rsidR="00A77B8E" w:rsidRPr="00BE4F5A" w:rsidRDefault="00DB4CB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585C8B63">
              <w:rPr>
                <w:rFonts w:ascii="Aptos" w:eastAsia="Aptos" w:hAnsi="Aptos" w:cs="Aptos"/>
              </w:rPr>
              <w:t xml:space="preserve">Realm </w:t>
            </w:r>
            <w:r w:rsidRPr="585C8B63">
              <w:rPr>
                <w:rFonts w:ascii="Aptos" w:eastAsia="Aptos" w:hAnsi="Aptos" w:cs="Aptos"/>
                <w:i/>
                <w:iCs/>
              </w:rPr>
              <w:t>Duplodnaviria</w:t>
            </w:r>
            <w:r w:rsidRPr="585C8B63">
              <w:rPr>
                <w:rFonts w:ascii="Aptos" w:eastAsia="Aptos" w:hAnsi="Aptos" w:cs="Aptos"/>
              </w:rPr>
              <w:t xml:space="preserve">, </w:t>
            </w:r>
            <w:proofErr w:type="gramStart"/>
            <w:r w:rsidRPr="585C8B63">
              <w:rPr>
                <w:rFonts w:ascii="Aptos" w:eastAsia="Aptos" w:hAnsi="Aptos" w:cs="Aptos"/>
              </w:rPr>
              <w:t>kingdom</w:t>
            </w:r>
            <w:proofErr w:type="gramEnd"/>
            <w:r w:rsidRPr="585C8B63">
              <w:rPr>
                <w:rFonts w:ascii="Aptos" w:eastAsia="Aptos" w:hAnsi="Aptos" w:cs="Aptos"/>
              </w:rPr>
              <w:t xml:space="preserve"> </w:t>
            </w:r>
            <w:r w:rsidRPr="585C8B63">
              <w:rPr>
                <w:rFonts w:ascii="Aptos" w:eastAsia="Aptos" w:hAnsi="Aptos" w:cs="Aptos"/>
                <w:i/>
                <w:iCs/>
              </w:rPr>
              <w:t>Heunggongvirae</w:t>
            </w:r>
            <w:r w:rsidRPr="585C8B63">
              <w:rPr>
                <w:rFonts w:ascii="Aptos" w:eastAsia="Aptos" w:hAnsi="Aptos" w:cs="Aptos"/>
              </w:rPr>
              <w:t xml:space="preserve">, phylum </w:t>
            </w:r>
            <w:r w:rsidRPr="585C8B63">
              <w:rPr>
                <w:rFonts w:ascii="Aptos" w:eastAsia="Aptos" w:hAnsi="Aptos" w:cs="Aptos"/>
                <w:i/>
                <w:iCs/>
              </w:rPr>
              <w:t>Uroviricota</w:t>
            </w:r>
            <w:r w:rsidRPr="585C8B63">
              <w:rPr>
                <w:rFonts w:ascii="Aptos" w:eastAsia="Aptos" w:hAnsi="Aptos" w:cs="Aptos"/>
              </w:rPr>
              <w:t xml:space="preserve">, class </w:t>
            </w:r>
            <w:r w:rsidRPr="585C8B63">
              <w:rPr>
                <w:rFonts w:ascii="Aptos" w:eastAsia="Aptos" w:hAnsi="Aptos" w:cs="Aptos"/>
                <w:i/>
                <w:iCs/>
              </w:rPr>
              <w:t>Caudoviricetes</w:t>
            </w:r>
            <w:r w:rsidRPr="585C8B63">
              <w:rPr>
                <w:rFonts w:ascii="Aptos" w:eastAsia="Aptos" w:hAnsi="Aptos" w:cs="Aptos"/>
              </w:rPr>
              <w:t xml:space="preserve">    </w:t>
            </w:r>
          </w:p>
          <w:p w14:paraId="4CBE5628" w14:textId="215B1919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3CFC08CF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Description of current taxonomy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 </w:t>
            </w:r>
          </w:p>
          <w:p w14:paraId="6233677C" w14:textId="77777777" w:rsidR="00DB4CBE" w:rsidRDefault="00DB4CBE" w:rsidP="00DB4CBE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The genus </w:t>
            </w: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Skatevirus </w:t>
            </w:r>
            <w:r w:rsidRPr="585C8B63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 xml:space="preserve">was established in 2021 (proposal </w:t>
            </w:r>
            <w:hyperlink r:id="rId14" w:history="1">
              <w:hyperlink r:id="rId15" w:history="1">
                <w:r w:rsidRPr="585C8B63">
                  <w:rPr>
                    <w:rStyle w:val="Hyperlink"/>
                    <w:rFonts w:ascii="Source Sans Pro" w:eastAsia="Source Sans Pro" w:hAnsi="Source Sans Pro" w:cs="Source Sans Pro"/>
                    <w:color w:val="0068F0"/>
                    <w:sz w:val="22"/>
                    <w:szCs w:val="22"/>
                  </w:rPr>
                  <w:t>2021.078B.R.Siphoviridae_new_genera</w:t>
                </w:r>
              </w:hyperlink>
            </w:hyperlink>
            <w:r w:rsidRPr="585C8B63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 w:rsidRPr="585C8B63">
              <w:rPr>
                <w:rFonts w:ascii="Arial" w:eastAsia="DengXian" w:hAnsi="Arial" w:cs="Arial"/>
                <w:color w:val="000000" w:themeColor="text1"/>
                <w:sz w:val="22"/>
                <w:szCs w:val="22"/>
                <w:lang w:eastAsia="zh-CN"/>
              </w:rPr>
              <w:t>and consists of seven species.</w:t>
            </w:r>
          </w:p>
          <w:p w14:paraId="685E6240" w14:textId="7C958D01" w:rsidR="00A77B8E" w:rsidRPr="00DB4CBE" w:rsidRDefault="00A77B8E" w:rsidP="00DD58AA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</w:p>
          <w:p w14:paraId="104F481E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7EC2EC2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Proposed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00BE4F5A">
              <w:rPr>
                <w:rFonts w:ascii="Aptos" w:hAnsi="Aptos" w:cs="Arial"/>
                <w:i/>
                <w:sz w:val="20"/>
                <w:szCs w:val="20"/>
              </w:rPr>
              <w:t>taxonomic change(s)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</w:t>
            </w:r>
          </w:p>
          <w:p w14:paraId="08BAC00D" w14:textId="77777777" w:rsidR="00DB4CBE" w:rsidRDefault="00DB4CBE" w:rsidP="00DB4CBE">
            <w:pPr>
              <w:rPr>
                <w:rFonts w:ascii="Aptos" w:eastAsia="DengXian" w:hAnsi="Aptos" w:cs="Arial"/>
                <w:sz w:val="20"/>
                <w:szCs w:val="20"/>
                <w:lang w:eastAsia="zh-CN"/>
              </w:rPr>
            </w:pP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Add one new species, “Skatevirus LPST49” </w:t>
            </w:r>
            <w:r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to the genus </w:t>
            </w:r>
            <w:r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Skatevirus</w:t>
            </w:r>
            <w:r w:rsidRPr="585C8B63">
              <w:rPr>
                <w:rFonts w:ascii="Arial" w:eastAsia="DengXian" w:hAnsi="Arial" w:cs="Arial"/>
                <w:sz w:val="22"/>
                <w:szCs w:val="22"/>
              </w:rPr>
              <w:t>.</w:t>
            </w:r>
          </w:p>
          <w:p w14:paraId="166F20E4" w14:textId="4C8E57FA" w:rsidR="00A77B8E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0BD1EAB0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266FF254" w14:textId="56C79F4A" w:rsidR="00273642" w:rsidRDefault="00273642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  <w:r>
              <w:rPr>
                <w:rFonts w:ascii="Aptos" w:hAnsi="Aptos" w:cs="Arial"/>
                <w:i/>
                <w:sz w:val="20"/>
                <w:szCs w:val="20"/>
              </w:rPr>
              <w:t>Demarcation criteria:</w:t>
            </w:r>
          </w:p>
          <w:p w14:paraId="52FEDCCE" w14:textId="77777777" w:rsidR="00DB4CBE" w:rsidRPr="00B43637" w:rsidRDefault="00DB4CBE" w:rsidP="00DB4CBE">
            <w:pPr>
              <w:rPr>
                <w:rFonts w:ascii="Arial" w:eastAsia="DengXian" w:hAnsi="Arial" w:cs="Arial"/>
                <w:color w:val="0000FF"/>
                <w:sz w:val="22"/>
                <w:szCs w:val="22"/>
                <w:lang w:eastAsia="zh-CN"/>
              </w:rPr>
            </w:pPr>
            <w:r w:rsidRPr="585C8B63">
              <w:rPr>
                <w:rFonts w:ascii="Arial" w:eastAsia="Arial" w:hAnsi="Arial" w:cs="Arial"/>
                <w:sz w:val="22"/>
                <w:szCs w:val="22"/>
              </w:rPr>
              <w:t xml:space="preserve">Species demarcation: Two phages are assigned to the same species if their genomes are more than 95% identical over their genome length for isolates. These values can be calculated by </w:t>
            </w:r>
            <w:proofErr w:type="gramStart"/>
            <w:r w:rsidRPr="585C8B63">
              <w:rPr>
                <w:rFonts w:ascii="Arial" w:eastAsia="Arial" w:hAnsi="Arial" w:cs="Arial"/>
                <w:sz w:val="22"/>
                <w:szCs w:val="22"/>
              </w:rPr>
              <w:t>a number of</w:t>
            </w:r>
            <w:proofErr w:type="gramEnd"/>
            <w:r w:rsidRPr="585C8B63">
              <w:rPr>
                <w:rFonts w:ascii="Arial" w:eastAsia="Arial" w:hAnsi="Arial" w:cs="Arial"/>
                <w:sz w:val="22"/>
                <w:szCs w:val="22"/>
              </w:rPr>
              <w:t xml:space="preserve"> tools, such as BLASTn – usually calculated using intergenomic distance calculator VIRIDIC [1].</w:t>
            </w:r>
            <w:r w:rsidRPr="585C8B63">
              <w:rPr>
                <w:rFonts w:ascii="Arial" w:eastAsiaTheme="minorEastAsia" w:hAnsi="Arial" w:cs="Arial"/>
                <w:sz w:val="22"/>
                <w:szCs w:val="22"/>
                <w:lang w:eastAsia="zh-CN"/>
              </w:rPr>
              <w:t xml:space="preserve"> </w:t>
            </w:r>
          </w:p>
          <w:p w14:paraId="1669A0EE" w14:textId="77777777" w:rsidR="00DB4CBE" w:rsidRPr="00B43637" w:rsidRDefault="00DB4CBE" w:rsidP="00DB4CBE">
            <w:pPr>
              <w:rPr>
                <w:rFonts w:ascii="Arial" w:eastAsia="DengXian" w:hAnsi="Arial" w:cs="Arial"/>
                <w:color w:val="0000FF"/>
                <w:sz w:val="22"/>
                <w:szCs w:val="22"/>
                <w:lang w:eastAsia="zh-CN"/>
              </w:rPr>
            </w:pPr>
            <w:proofErr w:type="gramStart"/>
            <w:r w:rsidRPr="585C8B63">
              <w:rPr>
                <w:rFonts w:ascii="Arial" w:eastAsia="Arial" w:hAnsi="Arial" w:cs="Arial"/>
                <w:sz w:val="22"/>
                <w:szCs w:val="22"/>
              </w:rPr>
              <w:t>Genus</w:t>
            </w:r>
            <w:proofErr w:type="gramEnd"/>
            <w:r w:rsidRPr="585C8B63">
              <w:rPr>
                <w:rFonts w:ascii="Arial" w:eastAsia="Arial" w:hAnsi="Arial" w:cs="Arial"/>
                <w:sz w:val="22"/>
                <w:szCs w:val="22"/>
              </w:rPr>
              <w:t xml:space="preserve"> demarcation: The Bacterial Viruses Subcommittee has established 70% nucleotide identity of the genome length as the cut-off for genera. Genus-level groupings should always be monophyletic in the signature genes, as tested with a phylogenetic tree. [2]</w:t>
            </w:r>
          </w:p>
          <w:p w14:paraId="16FAFB1C" w14:textId="0F2525C0" w:rsidR="00273642" w:rsidRPr="009E3D66" w:rsidRDefault="00273642" w:rsidP="00DD58AA">
            <w:pPr>
              <w:rPr>
                <w:rFonts w:ascii="Aptos" w:eastAsia="DengXian" w:hAnsi="Aptos" w:cs="Arial"/>
                <w:i/>
                <w:sz w:val="20"/>
                <w:szCs w:val="20"/>
                <w:lang w:eastAsia="zh-CN"/>
              </w:rPr>
            </w:pPr>
          </w:p>
          <w:p w14:paraId="1F25F8FD" w14:textId="77777777" w:rsidR="00FC2269" w:rsidRDefault="00FC2269" w:rsidP="00DD58AA">
            <w:pPr>
              <w:rPr>
                <w:rFonts w:ascii="Aptos" w:hAnsi="Aptos" w:cs="Arial"/>
                <w:i/>
                <w:sz w:val="20"/>
                <w:szCs w:val="20"/>
              </w:rPr>
            </w:pPr>
          </w:p>
          <w:p w14:paraId="404D8B91" w14:textId="2FB03C03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BE4F5A">
              <w:rPr>
                <w:rFonts w:ascii="Aptos" w:hAnsi="Aptos" w:cs="Arial"/>
                <w:i/>
                <w:sz w:val="20"/>
                <w:szCs w:val="20"/>
              </w:rPr>
              <w:t>Justification</w:t>
            </w:r>
            <w:r w:rsidRPr="00BE4F5A">
              <w:rPr>
                <w:rFonts w:ascii="Aptos" w:hAnsi="Aptos" w:cs="Arial"/>
                <w:sz w:val="20"/>
                <w:szCs w:val="20"/>
              </w:rPr>
              <w:t xml:space="preserve">:      </w:t>
            </w:r>
          </w:p>
          <w:p w14:paraId="6AE27142" w14:textId="6D0F0C16" w:rsidR="00DB4CBE" w:rsidRDefault="00A77B8E" w:rsidP="00DB4CBE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</w:t>
            </w:r>
            <w:bookmarkStart w:id="0" w:name="OLE_LINK3"/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A tblastx distance tree of </w:t>
            </w:r>
            <w:r w:rsidR="00DB4CBE" w:rsidRPr="585C8B63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Salmonella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49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was constructed using </w:t>
            </w:r>
            <w:proofErr w:type="gramStart"/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VIPTree</w:t>
            </w:r>
            <w:r w:rsidR="00DB4CBE" w:rsidRPr="585C8B6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[</w:t>
            </w:r>
            <w:proofErr w:type="gramEnd"/>
            <w:r w:rsidR="00DB4CBE" w:rsidRPr="585C8B63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3-4]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(Figure </w:t>
            </w:r>
            <w:r w:rsidR="002B3D8F" w:rsidRPr="00F82A61">
              <w:rPr>
                <w:rFonts w:ascii="Arial" w:eastAsia="Arial" w:hAnsi="Arial" w:cs="Arial" w:hint="eastAsia"/>
                <w:color w:val="000000" w:themeColor="text1"/>
                <w:sz w:val="22"/>
                <w:szCs w:val="22"/>
              </w:rPr>
              <w:t>1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49, along with 19 other phages formed a single clade and 19 phages phylogenetically close to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49 were selected for VIRIDIC analysis. VIRIDIC analysis computed the pairwise genomic distances and similarities between the phage genomes, revealing that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49 exhibited less than 95% similarity with other species classified within the genus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(Figure </w:t>
            </w:r>
            <w:r w:rsidR="002B3D8F"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>2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. Furthermore, a maximum-likelihood (ML) tree was constructed using the terminase large subunit of the </w:t>
            </w:r>
            <w:r w:rsidR="00886F74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10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phages, with 1000 bootstrap </w:t>
            </w:r>
            <w:proofErr w:type="gramStart"/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replicates  [</w:t>
            </w:r>
            <w:proofErr w:type="gramEnd"/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5-6]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 (Figure </w:t>
            </w:r>
            <w:r w:rsidR="002B3D8F">
              <w:rPr>
                <w:rFonts w:ascii="Arial" w:eastAsia="DengXian" w:hAnsi="Arial" w:cs="Arial" w:hint="eastAsia"/>
                <w:color w:val="000000" w:themeColor="text1"/>
                <w:sz w:val="22"/>
                <w:szCs w:val="22"/>
                <w:lang w:eastAsia="zh-CN"/>
              </w:rPr>
              <w:t>3</w:t>
            </w:r>
            <w:r w:rsidR="002B3D8F" w:rsidRPr="383057E9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)</w:t>
            </w:r>
            <w:r w:rsidR="002B3D8F">
              <w:rPr>
                <w:rFonts w:ascii="Arial" w:eastAsia="DengXian" w:hAnsi="Arial" w:cs="Arial" w:hint="eastAsia"/>
                <w:sz w:val="22"/>
                <w:szCs w:val="22"/>
                <w:lang w:eastAsia="zh-CN"/>
              </w:rPr>
              <w:t>.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 In conclusion, we propose a new species, </w:t>
            </w:r>
            <w:r w:rsidR="00DB4CBE"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Skatevirus</w:t>
            </w:r>
            <w:r w:rsidR="00DB4CBE" w:rsidRPr="585C8B63">
              <w:rPr>
                <w:rFonts w:ascii="Arial" w:eastAsiaTheme="minorEastAsia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r w:rsidR="00DB4CBE" w:rsidRPr="585C8B63">
              <w:rPr>
                <w:rFonts w:ascii="Arial" w:eastAsiaTheme="minorEastAsia" w:hAnsi="Arial" w:cs="Arial"/>
                <w:sz w:val="22"/>
                <w:szCs w:val="22"/>
                <w:lang w:eastAsia="zh-CN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49, containing a new </w:t>
            </w:r>
            <w:r w:rsidR="00DB4CBE" w:rsidRPr="585C8B63">
              <w:rPr>
                <w:rFonts w:ascii="Arial" w:eastAsia="DengXian" w:hAnsi="Arial" w:cs="Arial"/>
                <w:i/>
                <w:iCs/>
                <w:sz w:val="22"/>
                <w:szCs w:val="22"/>
              </w:rPr>
              <w:t>Salmonella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 xml:space="preserve">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 xml:space="preserve">phage 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</w:rPr>
              <w:t>LPST</w:t>
            </w:r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49, within the genus</w:t>
            </w:r>
            <w:r w:rsidR="00DB4CBE"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 xml:space="preserve"> </w:t>
            </w:r>
            <w:bookmarkStart w:id="1" w:name="OLE_LINK1"/>
            <w:r w:rsidR="00DB4CBE" w:rsidRPr="585C8B63">
              <w:rPr>
                <w:rFonts w:ascii="Arial" w:eastAsia="DengXian" w:hAnsi="Arial" w:cs="Arial"/>
                <w:i/>
                <w:iCs/>
                <w:sz w:val="22"/>
                <w:szCs w:val="22"/>
                <w:lang w:eastAsia="zh-CN"/>
              </w:rPr>
              <w:t>Skatevirus</w:t>
            </w:r>
            <w:bookmarkEnd w:id="1"/>
            <w:r w:rsidR="00DB4CBE" w:rsidRPr="585C8B63">
              <w:rPr>
                <w:rFonts w:ascii="Arial" w:eastAsia="DengXian" w:hAnsi="Arial" w:cs="Arial"/>
                <w:sz w:val="22"/>
                <w:szCs w:val="22"/>
                <w:lang w:eastAsia="zh-CN"/>
              </w:rPr>
              <w:t>.</w:t>
            </w:r>
          </w:p>
          <w:bookmarkEnd w:id="0"/>
          <w:p w14:paraId="79F0111D" w14:textId="0C1FCEA4" w:rsidR="00A77B8E" w:rsidRPr="00DB4CBE" w:rsidRDefault="00A77B8E" w:rsidP="00DD58AA">
            <w:pPr>
              <w:rPr>
                <w:rFonts w:ascii="Arial" w:eastAsia="DengXian" w:hAnsi="Arial" w:cs="Arial"/>
                <w:sz w:val="22"/>
                <w:szCs w:val="22"/>
                <w:lang w:eastAsia="zh-CN"/>
              </w:rPr>
            </w:pPr>
          </w:p>
          <w:p w14:paraId="07FBC2E1" w14:textId="77777777" w:rsidR="00FC2269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6439F55D" w14:textId="77777777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0BB186E5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Moraru C, Varsani A, Kropinski AM (2020) VIRIDIC-A Novel Tool to Calculate the Intergenomic Similarities of Prokaryote-Infecting Viruses. Viruses 12(11):1268. PMID: 33172115 / PMCID: PMC7694805 doi: 10.3390/v12111268.</w:t>
            </w:r>
          </w:p>
          <w:p w14:paraId="3490A42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Turner D, Kropinski AM, Adriaenssens EM (2021) A Roadmap for Genome-Based Phage Taxonomy. Viruses 13(3):506. PMID: 33803862 / PMCID: PMC8003253</w:t>
            </w:r>
            <w:r>
              <w:rPr>
                <w:rFonts w:ascii="Arial" w:hAnsi="Arial" w:cs="Arial" w:hint="eastAs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doi: 10.3390/v13030506.</w:t>
            </w:r>
          </w:p>
          <w:p w14:paraId="2BF574E2" w14:textId="77777777" w:rsidR="009E3D66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Nishimura Y, Yoshida T, Kuronishi M et al (2017) ViPTree: the viral proteomic tree server. Bioinformatics 33(15):2379-2380. PMID: 28379287. doi: 10.1093/bioinformatics/btx157. </w:t>
            </w:r>
          </w:p>
          <w:p w14:paraId="0291D55A" w14:textId="77777777" w:rsidR="009E3D66" w:rsidRPr="00332014" w:rsidRDefault="009E3D66" w:rsidP="009E3D66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Rohwer F, Edwards R (2002) The Phage Proteomic Tree: a genome-based taxonomy for phage. J Bacteriol 184(16):4529-35. PMID: 12142423 / PMCID: PMC135240. doi: 10.1128/jb.184.16.4529-4535.2002.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</w:p>
          <w:p w14:paraId="11D22677" w14:textId="02BA6DB7" w:rsidR="00953FFE" w:rsidRPr="00DB4CBE" w:rsidRDefault="009E3D66" w:rsidP="00DD58AA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Nishijima S, Nagata N, Kiguchi Y et al (2022) Extensive gut virome variation and its associations with host and environmental factors in a population-level cohort. Nat Commun 13(1):5252. PMID: 36068216 / PMCID: PMC9448778 doi: 10.1038/s41467-022-32832-w</w:t>
            </w:r>
          </w:p>
          <w:p w14:paraId="4163A664" w14:textId="148B591A" w:rsidR="00DB4CBE" w:rsidRPr="00DB4CBE" w:rsidRDefault="00DB4CBE" w:rsidP="00DB4CBE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L. Nguyen, H.A. Schmidt, A. von Haeseler, B.Q. Minh (2015) IQ-TREE: A Fast and Effective Stochastic Algorithm for Estimating Maximum-Likelihood Phylogenies. </w:t>
            </w:r>
            <w:r w:rsidRPr="00621417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Mol. Biol. and Evol.</w:t>
            </w:r>
            <w:r w:rsidRPr="00621417">
              <w:rPr>
                <w:rFonts w:ascii="Arial" w:hAnsi="Arial" w:cs="Arial"/>
                <w:color w:val="000000"/>
                <w:sz w:val="22"/>
                <w:szCs w:val="22"/>
              </w:rPr>
              <w:t>, 32:268-274.</w:t>
            </w:r>
          </w:p>
          <w:p w14:paraId="7D1B1CCD" w14:textId="7AB76FD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 w:cs="Arial"/>
                <w:sz w:val="20"/>
                <w:szCs w:val="20"/>
              </w:rPr>
              <w:t xml:space="preserve">  </w:t>
            </w:r>
            <w:r w:rsidRPr="00BE4F5A">
              <w:rPr>
                <w:rFonts w:ascii="Aptos" w:hAnsi="Aptos"/>
                <w:sz w:val="20"/>
                <w:szCs w:val="20"/>
              </w:rPr>
              <w:t xml:space="preserve"> 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7BA6D1A2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22F4B256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1EDE484F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5556E8C1" w14:textId="0BD6C4C0" w:rsidR="00A174CC" w:rsidRDefault="00FC2269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  <w:r w:rsidR="009E3D66"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ViPTree analysis: </w:t>
      </w:r>
      <w:r w:rsidR="009E3D66">
        <w:rPr>
          <w:rFonts w:ascii="Arial" w:eastAsia="Arial" w:hAnsi="Arial" w:cs="Arial"/>
          <w:color w:val="000000"/>
          <w:sz w:val="22"/>
          <w:szCs w:val="22"/>
        </w:rPr>
        <w:t>ViPTree analysis (</w:t>
      </w:r>
      <w:hyperlink r:id="rId16">
        <w:r w:rsidR="009E3D66"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https://www.genome.jp/viptree/</w:t>
        </w:r>
      </w:hyperlink>
      <w:r w:rsidR="009E3D66">
        <w:rPr>
          <w:rFonts w:ascii="Arial" w:eastAsia="Arial" w:hAnsi="Arial" w:cs="Arial"/>
          <w:color w:val="000000"/>
          <w:sz w:val="22"/>
          <w:szCs w:val="22"/>
        </w:rPr>
        <w:t xml:space="preserve">; [3]) is based upon Rohwer and Edwards (2002) famous Phage Proteomic Tree [4].  The phages of interest are indicated with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red box and LPST</w:t>
      </w:r>
      <w:r w:rsidR="00DB4CBE">
        <w:rPr>
          <w:rFonts w:ascii="Arial" w:eastAsia="DengXian" w:hAnsi="Arial" w:cs="Arial" w:hint="eastAsia"/>
          <w:b/>
          <w:bCs/>
          <w:color w:val="FF0000"/>
          <w:sz w:val="22"/>
          <w:szCs w:val="22"/>
          <w:lang w:eastAsia="zh-CN"/>
        </w:rPr>
        <w:t xml:space="preserve">49 </w:t>
      </w:r>
      <w:r w:rsidR="009E3D66" w:rsidRPr="5CEE9992">
        <w:rPr>
          <w:rFonts w:ascii="Arial" w:eastAsia="Arial" w:hAnsi="Arial" w:cs="Arial"/>
          <w:b/>
          <w:bCs/>
          <w:color w:val="FF0000"/>
          <w:sz w:val="22"/>
          <w:szCs w:val="22"/>
        </w:rPr>
        <w:t>by a red star</w:t>
      </w:r>
      <w:r w:rsidR="009E3D66">
        <w:rPr>
          <w:rFonts w:ascii="Arial" w:eastAsia="Arial" w:hAnsi="Arial" w:cs="Arial"/>
          <w:color w:val="000000"/>
          <w:sz w:val="22"/>
          <w:szCs w:val="22"/>
        </w:rPr>
        <w:t>.</w:t>
      </w:r>
    </w:p>
    <w:p w14:paraId="357FDA1D" w14:textId="380B58AC" w:rsidR="00DB4CBE" w:rsidRPr="00DB4CBE" w:rsidRDefault="00DB4CBE" w:rsidP="00FC2269">
      <w:pPr>
        <w:rPr>
          <w:rFonts w:ascii="Arial" w:eastAsia="DengXian" w:hAnsi="Arial" w:cs="Arial"/>
          <w:color w:val="000000"/>
          <w:sz w:val="22"/>
          <w:szCs w:val="22"/>
          <w:lang w:eastAsia="zh-CN"/>
        </w:rPr>
      </w:pPr>
    </w:p>
    <w:p w14:paraId="1DAF8863" w14:textId="5FCC2792" w:rsidR="009E3D66" w:rsidRDefault="00F242E0" w:rsidP="00F242E0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rial" w:eastAsia="DengXian" w:hAnsi="Arial" w:cs="Arial"/>
          <w:b/>
          <w:bCs/>
          <w:noProof/>
          <w:color w:val="0000FF"/>
          <w:sz w:val="22"/>
          <w:szCs w:val="22"/>
          <w:lang w:eastAsia="zh-CN"/>
        </w:rPr>
        <w:drawing>
          <wp:inline distT="0" distB="0" distL="0" distR="0" wp14:anchorId="27EC5527" wp14:editId="1EE4E8AA">
            <wp:extent cx="5485407" cy="3439432"/>
            <wp:effectExtent l="0" t="0" r="1270" b="8890"/>
            <wp:docPr id="20433044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20" cy="3454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11578" w14:textId="77777777" w:rsidR="00DB4CBE" w:rsidRDefault="00DB4CBE" w:rsidP="009E3D66">
      <w:pPr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</w:p>
    <w:p w14:paraId="4511F18A" w14:textId="4EB5796D" w:rsidR="002B3D8F" w:rsidRDefault="002B3D8F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1</w:t>
      </w:r>
    </w:p>
    <w:p w14:paraId="22D57CC3" w14:textId="187ACF57" w:rsidR="009E3D66" w:rsidRDefault="009E3D66" w:rsidP="009E3D66">
      <w:pPr>
        <w:rPr>
          <w:rFonts w:ascii="Arial" w:hAnsi="Arial" w:cs="Arial"/>
          <w:b/>
          <w:bCs/>
          <w:sz w:val="22"/>
          <w:szCs w:val="22"/>
        </w:rPr>
      </w:pPr>
      <w:r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VIRIDIC heat map: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VIRIDIC (Virus Intergenomic Distance Calculator [1]; </w:t>
      </w:r>
      <w:hyperlink r:id="rId18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http://rhea.icbm.uni-oldenburg.de/VIRIDIC/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) computes pairwise intergenomic distances/similarities amongst phage genomes.</w:t>
      </w:r>
    </w:p>
    <w:p w14:paraId="56D5EA38" w14:textId="47033406" w:rsidR="009E3D66" w:rsidRPr="002B3D8F" w:rsidRDefault="00DB4CBE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7E545380" wp14:editId="2348F7EF">
            <wp:extent cx="5907405" cy="6638925"/>
            <wp:effectExtent l="0" t="0" r="0" b="9525"/>
            <wp:docPr id="6777081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663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D8F"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 w:rsidR="002B3D8F"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2</w:t>
      </w:r>
    </w:p>
    <w:p w14:paraId="23B36960" w14:textId="77777777" w:rsidR="009E3D66" w:rsidRDefault="009E3D66" w:rsidP="009E3D66">
      <w:pPr>
        <w:pStyle w:val="BodyTextIndent"/>
        <w:ind w:left="0" w:firstLine="0"/>
        <w:rPr>
          <w:rFonts w:ascii="Arial" w:eastAsia="Arial" w:hAnsi="Arial" w:cs="Arial"/>
          <w:sz w:val="22"/>
          <w:szCs w:val="22"/>
          <w:lang w:eastAsia="zh-CN"/>
        </w:rPr>
      </w:pPr>
      <w:bookmarkStart w:id="2" w:name="OLE_LINK4"/>
      <w:r w:rsidRPr="5CEE9992">
        <w:rPr>
          <w:rFonts w:ascii="Arial" w:eastAsia="Arial" w:hAnsi="Arial" w:cs="Arial"/>
          <w:b/>
          <w:bCs/>
          <w:color w:val="0000FF"/>
          <w:sz w:val="22"/>
          <w:szCs w:val="22"/>
        </w:rPr>
        <w:t xml:space="preserve">Phylogeny: </w:t>
      </w:r>
      <w:r w:rsidRPr="5CEE9992">
        <w:rPr>
          <w:rFonts w:ascii="Arial" w:eastAsia="Arial" w:hAnsi="Arial" w:cs="Arial"/>
          <w:sz w:val="22"/>
          <w:szCs w:val="22"/>
        </w:rPr>
        <w:t xml:space="preserve">The phylogenetic tree was constructed using the </w:t>
      </w:r>
      <w:r w:rsidRPr="5CEE9992">
        <w:rPr>
          <w:rFonts w:ascii="Arial" w:eastAsia="Arial" w:hAnsi="Arial" w:cs="Arial"/>
          <w:sz w:val="22"/>
          <w:szCs w:val="22"/>
          <w:lang w:eastAsia="zh-CN"/>
        </w:rPr>
        <w:t xml:space="preserve">major head protein </w:t>
      </w:r>
      <w:r w:rsidRPr="5CEE9992">
        <w:rPr>
          <w:rFonts w:ascii="Arial" w:eastAsia="Arial" w:hAnsi="Arial" w:cs="Arial"/>
          <w:sz w:val="22"/>
          <w:szCs w:val="22"/>
        </w:rPr>
        <w:t xml:space="preserve">of phages. Clustal Omega was used for multiple alignment and </w:t>
      </w:r>
      <w:r w:rsidRPr="5CEE9992">
        <w:rPr>
          <w:rFonts w:ascii="Arial" w:eastAsia="DengXian" w:hAnsi="Arial" w:cs="Arial"/>
          <w:sz w:val="22"/>
          <w:szCs w:val="22"/>
          <w:lang w:eastAsia="zh-CN"/>
        </w:rPr>
        <w:t>IQ-TREE</w:t>
      </w:r>
      <w:r w:rsidRPr="5CEE9992">
        <w:rPr>
          <w:rFonts w:ascii="Arial" w:eastAsia="Arial" w:hAnsi="Arial" w:cs="Arial"/>
          <w:sz w:val="22"/>
          <w:szCs w:val="22"/>
        </w:rPr>
        <w:t xml:space="preserve"> was used for inferring the phylogenetic tree using the maximum-likelihood method with </w:t>
      </w:r>
      <w:r w:rsidRPr="5CEE9992">
        <w:rPr>
          <w:rFonts w:ascii="Arial" w:eastAsia="DengXian" w:hAnsi="Arial" w:cs="Arial"/>
          <w:sz w:val="22"/>
          <w:szCs w:val="22"/>
          <w:lang w:eastAsia="zh-CN"/>
        </w:rPr>
        <w:t>1000</w:t>
      </w:r>
      <w:r w:rsidRPr="5CEE9992">
        <w:rPr>
          <w:rFonts w:ascii="Arial" w:eastAsia="Arial" w:hAnsi="Arial" w:cs="Arial"/>
          <w:sz w:val="22"/>
          <w:szCs w:val="22"/>
        </w:rPr>
        <w:t xml:space="preserve"> bootstrap replicates. The tree is rooted at the mid-point.</w:t>
      </w:r>
      <w:bookmarkEnd w:id="2"/>
    </w:p>
    <w:p w14:paraId="766C3130" w14:textId="37E22392" w:rsidR="002B3D8F" w:rsidRDefault="00DB4CBE" w:rsidP="002B3D8F">
      <w:pPr>
        <w:jc w:val="center"/>
        <w:rPr>
          <w:rFonts w:ascii="Arial" w:eastAsia="DengXian" w:hAnsi="Arial" w:cs="Arial"/>
          <w:color w:val="000000" w:themeColor="text1"/>
          <w:sz w:val="22"/>
          <w:szCs w:val="22"/>
          <w:lang w:eastAsia="zh-CN"/>
        </w:rPr>
      </w:pPr>
      <w:r>
        <w:rPr>
          <w:rFonts w:ascii="Aptos" w:eastAsia="DengXian" w:hAnsi="Aptos"/>
          <w:noProof/>
          <w:color w:val="0070C0"/>
          <w:lang w:eastAsia="zh-CN"/>
        </w:rPr>
        <w:lastRenderedPageBreak/>
        <w:drawing>
          <wp:inline distT="0" distB="0" distL="0" distR="0" wp14:anchorId="77644E00" wp14:editId="7A198EAF">
            <wp:extent cx="5925820" cy="2359660"/>
            <wp:effectExtent l="0" t="0" r="0" b="2540"/>
            <wp:docPr id="15105264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D8F" w:rsidRPr="383057E9">
        <w:rPr>
          <w:rFonts w:ascii="Arial" w:eastAsia="Arial" w:hAnsi="Arial" w:cs="Arial"/>
          <w:color w:val="000000" w:themeColor="text1"/>
          <w:sz w:val="22"/>
          <w:szCs w:val="22"/>
        </w:rPr>
        <w:t xml:space="preserve">Figure </w:t>
      </w:r>
      <w:r w:rsidR="002B3D8F">
        <w:rPr>
          <w:rFonts w:ascii="Arial" w:eastAsia="DengXian" w:hAnsi="Arial" w:cs="Arial" w:hint="eastAsia"/>
          <w:color w:val="000000" w:themeColor="text1"/>
          <w:sz w:val="22"/>
          <w:szCs w:val="22"/>
          <w:lang w:eastAsia="zh-CN"/>
        </w:rPr>
        <w:t>3</w:t>
      </w:r>
    </w:p>
    <w:p w14:paraId="5DBE0A33" w14:textId="77777777" w:rsidR="002C2C03" w:rsidRDefault="002C2C03" w:rsidP="002B3D8F">
      <w:pPr>
        <w:jc w:val="center"/>
        <w:rPr>
          <w:rFonts w:ascii="Arial" w:eastAsia="DengXian" w:hAnsi="Arial" w:cs="Arial"/>
          <w:b/>
          <w:bCs/>
          <w:color w:val="0000FF"/>
          <w:sz w:val="22"/>
          <w:szCs w:val="22"/>
          <w:lang w:eastAsia="zh-CN"/>
        </w:rPr>
      </w:pPr>
    </w:p>
    <w:p w14:paraId="7D3D966A" w14:textId="5E9A2B28" w:rsidR="002C2C03" w:rsidRDefault="002C2C03" w:rsidP="002C2C03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 xml:space="preserve">Historical aspects: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Salmonella </w:t>
      </w:r>
      <w:r>
        <w:rPr>
          <w:rFonts w:ascii="Arial" w:eastAsia="DengXian" w:hAnsi="Arial" w:cs="Arial"/>
          <w:sz w:val="22"/>
          <w:szCs w:val="22"/>
        </w:rPr>
        <w:t>phage LPST</w:t>
      </w:r>
      <w:r>
        <w:rPr>
          <w:rFonts w:ascii="Arial" w:eastAsia="DengXian" w:hAnsi="Arial" w:cs="Arial" w:hint="eastAsia"/>
          <w:sz w:val="22"/>
          <w:szCs w:val="22"/>
          <w:lang w:eastAsia="zh-CN"/>
        </w:rPr>
        <w:t>49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was isolated in 20</w:t>
      </w:r>
      <w:r>
        <w:rPr>
          <w:rFonts w:ascii="Arial" w:eastAsia="DengXian" w:hAnsi="Arial" w:cs="Arial" w:hint="eastAsia"/>
          <w:color w:val="000000"/>
          <w:sz w:val="22"/>
          <w:szCs w:val="22"/>
          <w:lang w:eastAsia="zh-CN"/>
        </w:rPr>
        <w:t>16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by Huazhong Agricultural University, using </w:t>
      </w:r>
      <w:r>
        <w:rPr>
          <w:rFonts w:ascii="Arial" w:eastAsia="DengXian" w:hAnsi="Arial" w:cs="Arial"/>
          <w:i/>
          <w:iCs/>
          <w:sz w:val="22"/>
          <w:szCs w:val="22"/>
        </w:rPr>
        <w:t xml:space="preserve">Salmonella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as the host bacterium. </w:t>
      </w:r>
    </w:p>
    <w:p w14:paraId="1F7C2260" w14:textId="77777777" w:rsidR="002C2C03" w:rsidRPr="002C2C03" w:rsidRDefault="002C2C03" w:rsidP="002C2C03">
      <w:pPr>
        <w:rPr>
          <w:rFonts w:ascii="Arial" w:eastAsia="DengXian" w:hAnsi="Arial" w:cs="Arial"/>
          <w:color w:val="0000FF"/>
          <w:sz w:val="22"/>
          <w:szCs w:val="22"/>
          <w:lang w:eastAsia="zh-CN"/>
        </w:rPr>
      </w:pPr>
      <w:bookmarkStart w:id="3" w:name="_heading=h.gjdgxs" w:colFirst="0" w:colLast="0"/>
      <w:bookmarkEnd w:id="3"/>
    </w:p>
    <w:p w14:paraId="783F8075" w14:textId="77777777" w:rsidR="002C2C03" w:rsidRDefault="002C2C03" w:rsidP="002C2C03">
      <w:pPr>
        <w:rPr>
          <w:rFonts w:ascii="Arial" w:eastAsia="Arial" w:hAnsi="Arial" w:cs="Arial"/>
          <w:b/>
          <w:color w:val="0000FF"/>
          <w:sz w:val="22"/>
          <w:szCs w:val="22"/>
        </w:rPr>
      </w:pPr>
      <w:r>
        <w:rPr>
          <w:rFonts w:ascii="Arial" w:eastAsia="Arial" w:hAnsi="Arial" w:cs="Arial"/>
          <w:b/>
          <w:color w:val="0000FF"/>
          <w:sz w:val="22"/>
          <w:szCs w:val="22"/>
        </w:rPr>
        <w:t>Genome summary:</w:t>
      </w:r>
    </w:p>
    <w:tbl>
      <w:tblPr>
        <w:tblpPr w:leftFromText="180" w:rightFromText="180" w:vertAnchor="text" w:horzAnchor="margin" w:tblpXSpec="center" w:tblpY="177"/>
        <w:tblOverlap w:val="never"/>
        <w:tblW w:w="5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4"/>
        <w:gridCol w:w="1134"/>
        <w:gridCol w:w="992"/>
        <w:gridCol w:w="819"/>
        <w:gridCol w:w="795"/>
        <w:gridCol w:w="653"/>
      </w:tblGrid>
      <w:tr w:rsidR="002C2C03" w14:paraId="346667E8" w14:textId="77777777" w:rsidTr="00D31E90">
        <w:tc>
          <w:tcPr>
            <w:tcW w:w="1454" w:type="dxa"/>
          </w:tcPr>
          <w:p w14:paraId="37300290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Phage name</w:t>
            </w:r>
          </w:p>
        </w:tc>
        <w:tc>
          <w:tcPr>
            <w:tcW w:w="1134" w:type="dxa"/>
          </w:tcPr>
          <w:p w14:paraId="47DF241B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INSDC </w:t>
            </w:r>
          </w:p>
        </w:tc>
        <w:tc>
          <w:tcPr>
            <w:tcW w:w="992" w:type="dxa"/>
          </w:tcPr>
          <w:p w14:paraId="5678F8D3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Size (Kb)</w:t>
            </w:r>
          </w:p>
        </w:tc>
        <w:tc>
          <w:tcPr>
            <w:tcW w:w="819" w:type="dxa"/>
          </w:tcPr>
          <w:p w14:paraId="79EE8865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GC% </w:t>
            </w:r>
          </w:p>
        </w:tc>
        <w:tc>
          <w:tcPr>
            <w:tcW w:w="795" w:type="dxa"/>
          </w:tcPr>
          <w:p w14:paraId="4EF39169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Protein </w:t>
            </w:r>
          </w:p>
        </w:tc>
        <w:tc>
          <w:tcPr>
            <w:tcW w:w="653" w:type="dxa"/>
          </w:tcPr>
          <w:p w14:paraId="711E59C2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tRNA</w:t>
            </w:r>
          </w:p>
        </w:tc>
      </w:tr>
      <w:tr w:rsidR="002C2C03" w14:paraId="4CADE7C2" w14:textId="77777777" w:rsidTr="00D31E90">
        <w:tc>
          <w:tcPr>
            <w:tcW w:w="1454" w:type="dxa"/>
          </w:tcPr>
          <w:p w14:paraId="57ACEFA5" w14:textId="77777777" w:rsidR="002C2C03" w:rsidRDefault="002C2C03" w:rsidP="00D31E90">
            <w:pPr>
              <w:rPr>
                <w:rFonts w:ascii="Arial" w:eastAsia="SimSun" w:hAnsi="Arial" w:cs="Arial"/>
                <w:i/>
                <w:iCs/>
                <w:sz w:val="18"/>
                <w:szCs w:val="18"/>
                <w:lang w:eastAsia="zh-CN"/>
              </w:rPr>
            </w:pPr>
            <w:r w:rsidRPr="003D3F36">
              <w:rPr>
                <w:rFonts w:ascii="Arial" w:eastAsia="SimSun" w:hAnsi="Arial" w:cs="Arial"/>
                <w:i/>
                <w:iCs/>
                <w:sz w:val="18"/>
                <w:szCs w:val="18"/>
                <w:lang w:eastAsia="zh-CN"/>
              </w:rPr>
              <w:t>Skatevirus LPST49</w:t>
            </w:r>
          </w:p>
        </w:tc>
        <w:tc>
          <w:tcPr>
            <w:tcW w:w="1134" w:type="dxa"/>
            <w:vAlign w:val="center"/>
          </w:tcPr>
          <w:p w14:paraId="207267E8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B4281">
              <w:rPr>
                <w:rFonts w:ascii="Arial" w:eastAsia="Arial" w:hAnsi="Arial" w:cs="Arial"/>
                <w:sz w:val="18"/>
                <w:szCs w:val="18"/>
              </w:rPr>
              <w:t>PV112475</w:t>
            </w:r>
          </w:p>
        </w:tc>
        <w:tc>
          <w:tcPr>
            <w:tcW w:w="992" w:type="dxa"/>
            <w:vAlign w:val="center"/>
          </w:tcPr>
          <w:p w14:paraId="6008F663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5C2FB6">
              <w:rPr>
                <w:rFonts w:ascii="Arial" w:eastAsia="Arial" w:hAnsi="Arial" w:cs="Arial"/>
                <w:sz w:val="18"/>
                <w:szCs w:val="18"/>
              </w:rPr>
              <w:t>46161</w:t>
            </w:r>
          </w:p>
        </w:tc>
        <w:tc>
          <w:tcPr>
            <w:tcW w:w="819" w:type="dxa"/>
            <w:vAlign w:val="center"/>
          </w:tcPr>
          <w:p w14:paraId="52E11C44" w14:textId="77777777" w:rsidR="002C2C03" w:rsidRPr="000C732C" w:rsidRDefault="002C2C03" w:rsidP="00D31E90">
            <w:pPr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  <w:r w:rsidRPr="00191B7E">
              <w:rPr>
                <w:rFonts w:ascii="Arial" w:eastAsia="DengXian" w:hAnsi="Arial" w:cs="Arial"/>
                <w:sz w:val="18"/>
                <w:szCs w:val="18"/>
                <w:lang w:eastAsia="zh-CN"/>
              </w:rPr>
              <w:t>45.69</w:t>
            </w:r>
          </w:p>
        </w:tc>
        <w:tc>
          <w:tcPr>
            <w:tcW w:w="795" w:type="dxa"/>
            <w:vAlign w:val="center"/>
          </w:tcPr>
          <w:p w14:paraId="2106308D" w14:textId="77777777" w:rsidR="002C2C03" w:rsidRPr="000C732C" w:rsidRDefault="002C2C03" w:rsidP="00D31E90">
            <w:pPr>
              <w:rPr>
                <w:rFonts w:ascii="Arial" w:eastAsia="DengXian" w:hAnsi="Arial" w:cs="Arial"/>
                <w:sz w:val="18"/>
                <w:szCs w:val="18"/>
                <w:lang w:eastAsia="zh-CN"/>
              </w:rPr>
            </w:pPr>
            <w:r>
              <w:rPr>
                <w:rFonts w:ascii="Arial" w:eastAsia="DengXian" w:hAnsi="Arial" w:cs="Arial" w:hint="eastAsia"/>
                <w:sz w:val="18"/>
                <w:szCs w:val="18"/>
                <w:lang w:eastAsia="zh-CN"/>
              </w:rPr>
              <w:t>78</w:t>
            </w:r>
          </w:p>
        </w:tc>
        <w:tc>
          <w:tcPr>
            <w:tcW w:w="653" w:type="dxa"/>
            <w:vAlign w:val="center"/>
          </w:tcPr>
          <w:p w14:paraId="05814E85" w14:textId="77777777" w:rsidR="002C2C03" w:rsidRDefault="002C2C03" w:rsidP="00D31E9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</w:t>
            </w:r>
          </w:p>
        </w:tc>
      </w:tr>
    </w:tbl>
    <w:p w14:paraId="46A0D418" w14:textId="77777777" w:rsidR="002C2C03" w:rsidRDefault="002C2C03" w:rsidP="002C2C03">
      <w:pP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3604EFB1" w14:textId="77777777" w:rsidR="002B3D8F" w:rsidRPr="009E3D66" w:rsidRDefault="002B3D8F" w:rsidP="00FC2269">
      <w:pPr>
        <w:rPr>
          <w:rFonts w:ascii="Aptos" w:eastAsia="DengXian" w:hAnsi="Aptos"/>
          <w:color w:val="0070C0"/>
          <w:lang w:eastAsia="zh-CN"/>
        </w:rPr>
      </w:pPr>
    </w:p>
    <w:sectPr w:rsidR="002B3D8F" w:rsidRPr="009E3D66" w:rsidSect="00A82FBB">
      <w:headerReference w:type="default" r:id="rId21"/>
      <w:footerReference w:type="default" r:id="rId22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3437B" w14:textId="77777777" w:rsidR="00C64EF1" w:rsidRDefault="00C64EF1">
      <w:r>
        <w:separator/>
      </w:r>
    </w:p>
  </w:endnote>
  <w:endnote w:type="continuationSeparator" w:id="0">
    <w:p w14:paraId="035308B5" w14:textId="77777777" w:rsidR="00C64EF1" w:rsidRDefault="00C64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altName w:val="Microsoft YaHei"/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85D69" w14:textId="77777777" w:rsidR="00C64EF1" w:rsidRDefault="00C64EF1">
      <w:r>
        <w:separator/>
      </w:r>
    </w:p>
  </w:footnote>
  <w:footnote w:type="continuationSeparator" w:id="0">
    <w:p w14:paraId="0B719D2A" w14:textId="77777777" w:rsidR="00C64EF1" w:rsidRDefault="00C64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C75F6"/>
    <w:multiLevelType w:val="multilevel"/>
    <w:tmpl w:val="58AC75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591086957">
    <w:abstractNumId w:val="0"/>
  </w:num>
  <w:num w:numId="2" w16cid:durableId="1057509026">
    <w:abstractNumId w:val="4"/>
  </w:num>
  <w:num w:numId="3" w16cid:durableId="1484469320">
    <w:abstractNumId w:val="1"/>
  </w:num>
  <w:num w:numId="4" w16cid:durableId="1589384769">
    <w:abstractNumId w:val="3"/>
  </w:num>
  <w:num w:numId="5" w16cid:durableId="1490751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grammar="clean"/>
  <w:documentProtection w:edit="readOnly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D182E"/>
    <w:rsid w:val="000E54FF"/>
    <w:rsid w:val="000F51F4"/>
    <w:rsid w:val="000F7067"/>
    <w:rsid w:val="00106232"/>
    <w:rsid w:val="0011008F"/>
    <w:rsid w:val="00117C72"/>
    <w:rsid w:val="0013113D"/>
    <w:rsid w:val="001322FC"/>
    <w:rsid w:val="00171083"/>
    <w:rsid w:val="00172351"/>
    <w:rsid w:val="001D0007"/>
    <w:rsid w:val="001D3E3E"/>
    <w:rsid w:val="001F0F05"/>
    <w:rsid w:val="002154F0"/>
    <w:rsid w:val="00220A26"/>
    <w:rsid w:val="002312CE"/>
    <w:rsid w:val="0023149A"/>
    <w:rsid w:val="00233477"/>
    <w:rsid w:val="0023696B"/>
    <w:rsid w:val="0024086E"/>
    <w:rsid w:val="0025498B"/>
    <w:rsid w:val="00273642"/>
    <w:rsid w:val="00296DA3"/>
    <w:rsid w:val="002A5A83"/>
    <w:rsid w:val="002B3D8F"/>
    <w:rsid w:val="002C2C03"/>
    <w:rsid w:val="002C3A8C"/>
    <w:rsid w:val="002D4340"/>
    <w:rsid w:val="00327E73"/>
    <w:rsid w:val="00333392"/>
    <w:rsid w:val="00355CE0"/>
    <w:rsid w:val="00363A30"/>
    <w:rsid w:val="0037243A"/>
    <w:rsid w:val="00382FE8"/>
    <w:rsid w:val="0038385C"/>
    <w:rsid w:val="00383BBF"/>
    <w:rsid w:val="0038593F"/>
    <w:rsid w:val="003901DD"/>
    <w:rsid w:val="003A166F"/>
    <w:rsid w:val="003A18C5"/>
    <w:rsid w:val="003A5ED7"/>
    <w:rsid w:val="003B0883"/>
    <w:rsid w:val="003B3832"/>
    <w:rsid w:val="003C5428"/>
    <w:rsid w:val="003F2A97"/>
    <w:rsid w:val="00417E19"/>
    <w:rsid w:val="0043110C"/>
    <w:rsid w:val="00437970"/>
    <w:rsid w:val="00471256"/>
    <w:rsid w:val="004F2F1E"/>
    <w:rsid w:val="004F3196"/>
    <w:rsid w:val="00536426"/>
    <w:rsid w:val="0054357F"/>
    <w:rsid w:val="00543F86"/>
    <w:rsid w:val="0055461D"/>
    <w:rsid w:val="0058465A"/>
    <w:rsid w:val="00590DF3"/>
    <w:rsid w:val="005A54C3"/>
    <w:rsid w:val="005B4C7D"/>
    <w:rsid w:val="006043FB"/>
    <w:rsid w:val="00607227"/>
    <w:rsid w:val="006109F7"/>
    <w:rsid w:val="00647814"/>
    <w:rsid w:val="0067795B"/>
    <w:rsid w:val="00683D0C"/>
    <w:rsid w:val="0069192D"/>
    <w:rsid w:val="006B7AB8"/>
    <w:rsid w:val="006C0F51"/>
    <w:rsid w:val="006D18F6"/>
    <w:rsid w:val="006D428E"/>
    <w:rsid w:val="00717C8B"/>
    <w:rsid w:val="00723577"/>
    <w:rsid w:val="0072682D"/>
    <w:rsid w:val="00736440"/>
    <w:rsid w:val="00737875"/>
    <w:rsid w:val="00740A3F"/>
    <w:rsid w:val="00741880"/>
    <w:rsid w:val="00742472"/>
    <w:rsid w:val="007B0F70"/>
    <w:rsid w:val="007B6511"/>
    <w:rsid w:val="007E0EF5"/>
    <w:rsid w:val="007E667B"/>
    <w:rsid w:val="00822B3A"/>
    <w:rsid w:val="00824208"/>
    <w:rsid w:val="008308A0"/>
    <w:rsid w:val="00845F7D"/>
    <w:rsid w:val="00852D43"/>
    <w:rsid w:val="00865726"/>
    <w:rsid w:val="008815EE"/>
    <w:rsid w:val="00883A5C"/>
    <w:rsid w:val="00886F74"/>
    <w:rsid w:val="008A22E9"/>
    <w:rsid w:val="008B43B1"/>
    <w:rsid w:val="008F51E2"/>
    <w:rsid w:val="00901EBC"/>
    <w:rsid w:val="00903048"/>
    <w:rsid w:val="009078FF"/>
    <w:rsid w:val="009104CD"/>
    <w:rsid w:val="009457C8"/>
    <w:rsid w:val="00953FFE"/>
    <w:rsid w:val="00964F7C"/>
    <w:rsid w:val="009703AF"/>
    <w:rsid w:val="00974174"/>
    <w:rsid w:val="009741D1"/>
    <w:rsid w:val="00974C28"/>
    <w:rsid w:val="00976E37"/>
    <w:rsid w:val="009A3B4A"/>
    <w:rsid w:val="009B6D43"/>
    <w:rsid w:val="009E3D66"/>
    <w:rsid w:val="009F7856"/>
    <w:rsid w:val="00A10BA1"/>
    <w:rsid w:val="00A174CC"/>
    <w:rsid w:val="00A2357C"/>
    <w:rsid w:val="00A443CA"/>
    <w:rsid w:val="00A51C80"/>
    <w:rsid w:val="00A54618"/>
    <w:rsid w:val="00A77B8E"/>
    <w:rsid w:val="00A82FBB"/>
    <w:rsid w:val="00AA4711"/>
    <w:rsid w:val="00AD201A"/>
    <w:rsid w:val="00AD2884"/>
    <w:rsid w:val="00AD5A3A"/>
    <w:rsid w:val="00AD759B"/>
    <w:rsid w:val="00AE2E79"/>
    <w:rsid w:val="00AE528C"/>
    <w:rsid w:val="00AF4998"/>
    <w:rsid w:val="00B03B7F"/>
    <w:rsid w:val="00B1187F"/>
    <w:rsid w:val="00B35CC8"/>
    <w:rsid w:val="00B47589"/>
    <w:rsid w:val="00B80910"/>
    <w:rsid w:val="00BD6C0B"/>
    <w:rsid w:val="00BD7967"/>
    <w:rsid w:val="00BE4F5A"/>
    <w:rsid w:val="00C21753"/>
    <w:rsid w:val="00C55633"/>
    <w:rsid w:val="00C64EF1"/>
    <w:rsid w:val="00C80719"/>
    <w:rsid w:val="00C8775F"/>
    <w:rsid w:val="00C95FB7"/>
    <w:rsid w:val="00CD2C82"/>
    <w:rsid w:val="00CF59EA"/>
    <w:rsid w:val="00D04287"/>
    <w:rsid w:val="00D062BE"/>
    <w:rsid w:val="00D06DB1"/>
    <w:rsid w:val="00D10857"/>
    <w:rsid w:val="00D13AD5"/>
    <w:rsid w:val="00D23567"/>
    <w:rsid w:val="00D46663"/>
    <w:rsid w:val="00D77E1C"/>
    <w:rsid w:val="00DB4CBE"/>
    <w:rsid w:val="00DD58AA"/>
    <w:rsid w:val="00DE01F5"/>
    <w:rsid w:val="00DE144E"/>
    <w:rsid w:val="00E034BE"/>
    <w:rsid w:val="00E37077"/>
    <w:rsid w:val="00E50727"/>
    <w:rsid w:val="00E77043"/>
    <w:rsid w:val="00E863D4"/>
    <w:rsid w:val="00E969AE"/>
    <w:rsid w:val="00ED4569"/>
    <w:rsid w:val="00EE0BA8"/>
    <w:rsid w:val="00EE484F"/>
    <w:rsid w:val="00EF2448"/>
    <w:rsid w:val="00F013CD"/>
    <w:rsid w:val="00F01DF1"/>
    <w:rsid w:val="00F110F7"/>
    <w:rsid w:val="00F242E0"/>
    <w:rsid w:val="00F24FE3"/>
    <w:rsid w:val="00F44CD1"/>
    <w:rsid w:val="00F62692"/>
    <w:rsid w:val="00F711CE"/>
    <w:rsid w:val="00F74510"/>
    <w:rsid w:val="00F9028E"/>
    <w:rsid w:val="00F911F1"/>
    <w:rsid w:val="00F943F9"/>
    <w:rsid w:val="00FA1DC3"/>
    <w:rsid w:val="00FB300C"/>
    <w:rsid w:val="00FC2269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qFormat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qFormat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customStyle="1" w:styleId="fontstyle21">
    <w:name w:val="fontstyle21"/>
    <w:basedOn w:val="DefaultParagraphFont"/>
    <w:qFormat/>
    <w:rsid w:val="009E3D66"/>
    <w:rPr>
      <w:rFonts w:ascii="TimesNewRomanPS-BoldMT" w:hAnsi="TimesNewRomanPS-BoldMT" w:hint="default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ctv.global/ictv/proposals/2021.078B.R.Siphoviridae_new_genera.zip" TargetMode="External"/><Relationship Id="rId1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ictv.global/taxonomy/templates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sc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ictv.global/ictv/proposals/2021.078B.R.Siphoviridae_new_genera.zip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lijinquan2017@163.com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ictv.global/taxonomy/templates" TargetMode="External"/><Relationship Id="rId14" Type="http://schemas.openxmlformats.org/officeDocument/2006/relationships/hyperlink" Target="https://2021.078B.R.Siphoviridae_new_genera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8</Pages>
  <Words>1238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Dann Turner</cp:lastModifiedBy>
  <cp:revision>15</cp:revision>
  <dcterms:created xsi:type="dcterms:W3CDTF">2025-03-25T08:46:00Z</dcterms:created>
  <dcterms:modified xsi:type="dcterms:W3CDTF">2025-07-16T09:39:00Z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