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313812" w:rsidRDefault="008815EE">
      <w:pPr>
        <w:rPr>
          <w:rFonts w:ascii="Aptos" w:hAnsi="Aptos"/>
          <w:lang w:val="en-US"/>
        </w:rPr>
      </w:pPr>
      <w:r w:rsidRPr="00313812">
        <w:rPr>
          <w:rFonts w:ascii="Aptos" w:hAnsi="Aptos"/>
          <w:noProof/>
          <w:lang w:val="en-US"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 w:rsidRPr="00313812">
        <w:rPr>
          <w:rFonts w:ascii="Aptos" w:hAnsi="Aptos"/>
          <w:lang w:val="en-US"/>
        </w:rPr>
        <w:tab/>
      </w:r>
    </w:p>
    <w:p w14:paraId="6E66958E" w14:textId="77777777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708456F4" w14:textId="77777777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2008BDE9" w14:textId="77777777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0A6A6372" w14:textId="77777777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2E75D10D" w14:textId="2FE7F010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6FF165AF" w14:textId="1D1DDA3C" w:rsidR="007E667B" w:rsidRPr="00313812" w:rsidRDefault="007E667B" w:rsidP="007E667B">
      <w:pPr>
        <w:jc w:val="center"/>
        <w:rPr>
          <w:rFonts w:ascii="Aptos SemiBold" w:hAnsi="Aptos SemiBold" w:cs="Arial"/>
          <w:color w:val="000000" w:themeColor="text1"/>
          <w:lang w:val="en-US"/>
        </w:rPr>
      </w:pPr>
      <w:r w:rsidRPr="00313812">
        <w:rPr>
          <w:rFonts w:ascii="Aptos SemiBold" w:hAnsi="Aptos SemiBold" w:cs="Arial"/>
          <w:color w:val="000000" w:themeColor="text1"/>
          <w:lang w:val="en-US"/>
        </w:rPr>
        <w:t xml:space="preserve">The International Committee </w:t>
      </w:r>
      <w:r w:rsidR="00382FE8" w:rsidRPr="00313812">
        <w:rPr>
          <w:rFonts w:ascii="Aptos SemiBold" w:hAnsi="Aptos SemiBold" w:cs="Arial"/>
          <w:color w:val="000000" w:themeColor="text1"/>
          <w:lang w:val="en-US"/>
        </w:rPr>
        <w:t>on</w:t>
      </w:r>
      <w:r w:rsidRPr="00313812">
        <w:rPr>
          <w:rFonts w:ascii="Aptos SemiBold" w:hAnsi="Aptos SemiBold" w:cs="Arial"/>
          <w:color w:val="000000" w:themeColor="text1"/>
          <w:lang w:val="en-US"/>
        </w:rPr>
        <w:t xml:space="preserve"> Taxonomy of Viruses</w:t>
      </w:r>
    </w:p>
    <w:p w14:paraId="57C569A0" w14:textId="7AB29B0C" w:rsidR="007E667B" w:rsidRPr="00313812" w:rsidRDefault="007E667B" w:rsidP="00ED4569">
      <w:pPr>
        <w:jc w:val="center"/>
        <w:rPr>
          <w:rFonts w:ascii="Aptos SemiBold" w:hAnsi="Aptos SemiBold" w:cs="Arial"/>
          <w:color w:val="000000" w:themeColor="text1"/>
          <w:lang w:val="en-US"/>
        </w:rPr>
      </w:pPr>
      <w:r w:rsidRPr="00313812">
        <w:rPr>
          <w:rFonts w:ascii="Aptos SemiBold" w:hAnsi="Aptos SemiBold" w:cs="Arial"/>
          <w:color w:val="000000" w:themeColor="text1"/>
          <w:lang w:val="en-US"/>
        </w:rPr>
        <w:t>Taxonomy Proposal Form,</w:t>
      </w:r>
      <w:r w:rsidR="00ED4569" w:rsidRPr="00313812">
        <w:rPr>
          <w:rFonts w:ascii="Aptos SemiBold" w:hAnsi="Aptos SemiBold" w:cs="Arial"/>
          <w:color w:val="000000" w:themeColor="text1"/>
          <w:lang w:val="en-US"/>
        </w:rPr>
        <w:t xml:space="preserve"> 202</w:t>
      </w:r>
      <w:r w:rsidR="003F2A97" w:rsidRPr="00313812">
        <w:rPr>
          <w:rFonts w:ascii="Aptos SemiBold" w:hAnsi="Aptos SemiBold" w:cs="Arial"/>
          <w:color w:val="000000" w:themeColor="text1"/>
          <w:lang w:val="en-US"/>
        </w:rPr>
        <w:t>5</w:t>
      </w:r>
      <w:r w:rsidRPr="00313812">
        <w:rPr>
          <w:rFonts w:ascii="Aptos SemiBold" w:hAnsi="Aptos SemiBold" w:cs="Arial"/>
          <w:color w:val="000000" w:themeColor="text1"/>
          <w:lang w:val="en-US"/>
        </w:rPr>
        <w:t xml:space="preserve"> </w:t>
      </w:r>
    </w:p>
    <w:p w14:paraId="62F097BF" w14:textId="77777777" w:rsidR="007E667B" w:rsidRPr="00313812" w:rsidRDefault="007E667B">
      <w:pPr>
        <w:rPr>
          <w:rFonts w:ascii="Aptos SemiBold" w:hAnsi="Aptos SemiBold" w:cs="Arial"/>
          <w:color w:val="0000FF"/>
          <w:lang w:val="en-US"/>
        </w:rPr>
      </w:pPr>
    </w:p>
    <w:p w14:paraId="78E1A1E2" w14:textId="77777777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5F396E33" w14:textId="647EACE8" w:rsidR="00A174CC" w:rsidRPr="00313812" w:rsidRDefault="00A174CC">
      <w:pPr>
        <w:rPr>
          <w:rFonts w:ascii="Aptos" w:hAnsi="Aptos" w:cs="Arial"/>
          <w:b/>
          <w:color w:val="000000"/>
          <w:sz w:val="20"/>
          <w:szCs w:val="20"/>
          <w:lang w:val="en-US"/>
        </w:rPr>
      </w:pPr>
      <w:hyperlink r:id="rId9" w:history="1"/>
      <w:r w:rsidR="00BE4F5A" w:rsidRPr="00313812">
        <w:rPr>
          <w:rFonts w:ascii="Aptos" w:hAnsi="Aptos" w:cs="Arial"/>
          <w:b/>
          <w:color w:val="000000"/>
          <w:sz w:val="20"/>
          <w:szCs w:val="20"/>
          <w:lang w:val="en-US"/>
        </w:rPr>
        <w:t>Part 1a: Details of taxonomy proposals</w:t>
      </w:r>
    </w:p>
    <w:p w14:paraId="3783A040" w14:textId="77777777" w:rsidR="00BE4F5A" w:rsidRPr="00313812" w:rsidRDefault="00BE4F5A" w:rsidP="00DD58AA">
      <w:pPr>
        <w:rPr>
          <w:rFonts w:ascii="Aptos" w:hAnsi="Aptos" w:cs="Arial"/>
          <w:sz w:val="20"/>
          <w:szCs w:val="20"/>
          <w:lang w:val="en-US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313812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313812" w:rsidRDefault="00E37077" w:rsidP="00DD58AA">
            <w:pPr>
              <w:rPr>
                <w:rFonts w:ascii="Aptos" w:hAnsi="Aptos" w:cs="Arial"/>
                <w:sz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313812">
              <w:rPr>
                <w:rFonts w:ascii="Aptos" w:hAnsi="Aptos" w:cs="Arial"/>
                <w:b/>
                <w:color w:val="000000"/>
                <w:sz w:val="20"/>
                <w:szCs w:val="20"/>
                <w:lang w:val="en-US"/>
              </w:rPr>
              <w:t>itle</w:t>
            </w:r>
            <w:r w:rsidR="006C0F51" w:rsidRPr="00313812">
              <w:rPr>
                <w:rFonts w:ascii="Aptos" w:hAnsi="Aptos" w:cs="Arial"/>
                <w:b/>
                <w:color w:val="000000"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52B3FD86" w:rsidR="00E37077" w:rsidRPr="00313812" w:rsidRDefault="00313812" w:rsidP="00DD58AA">
            <w:pPr>
              <w:rPr>
                <w:rFonts w:ascii="Aptos" w:hAnsi="Aptos" w:cs="Arial"/>
                <w:color w:val="000000" w:themeColor="text1"/>
                <w:sz w:val="20"/>
                <w:lang w:val="en-US"/>
              </w:rPr>
            </w:pPr>
            <w:r w:rsidRPr="00313812">
              <w:rPr>
                <w:rFonts w:ascii="Aptos" w:hAnsi="Aptos" w:cs="Arial"/>
                <w:color w:val="000000" w:themeColor="text1"/>
                <w:sz w:val="20"/>
                <w:lang w:val="en-US"/>
              </w:rPr>
              <w:t xml:space="preserve">Reinstatement </w:t>
            </w:r>
            <w:r w:rsidR="00883B85">
              <w:rPr>
                <w:rFonts w:ascii="Aptos" w:hAnsi="Aptos" w:cs="Arial"/>
                <w:color w:val="000000" w:themeColor="text1"/>
                <w:sz w:val="20"/>
                <w:lang w:val="en-US"/>
              </w:rPr>
              <w:t xml:space="preserve">of the </w:t>
            </w:r>
            <w:r w:rsidRPr="00313812">
              <w:rPr>
                <w:rFonts w:ascii="Aptos" w:hAnsi="Aptos" w:cs="Arial"/>
                <w:color w:val="000000" w:themeColor="text1"/>
                <w:sz w:val="20"/>
                <w:lang w:val="en-US"/>
              </w:rPr>
              <w:t xml:space="preserve">species </w:t>
            </w:r>
            <w:r w:rsidRPr="00313812">
              <w:rPr>
                <w:rFonts w:ascii="Aptos" w:hAnsi="Aptos" w:cs="Arial"/>
                <w:i/>
                <w:iCs/>
                <w:color w:val="000000" w:themeColor="text1"/>
                <w:sz w:val="20"/>
                <w:lang w:val="en-US"/>
              </w:rPr>
              <w:t>Pepevirus spumicola</w:t>
            </w:r>
          </w:p>
        </w:tc>
      </w:tr>
      <w:tr w:rsidR="00E37077" w:rsidRPr="00313812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313812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313812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70C3659B" w:rsidR="00E37077" w:rsidRPr="000E5CD0" w:rsidRDefault="000E5CD0" w:rsidP="000E5CD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2025.060B.Pepevirus_1ns</w:t>
            </w:r>
          </w:p>
        </w:tc>
      </w:tr>
    </w:tbl>
    <w:p w14:paraId="227C6F3B" w14:textId="1E7A1DCE" w:rsidR="00590DF3" w:rsidRPr="00313812" w:rsidRDefault="00590DF3" w:rsidP="00DD58AA">
      <w:pPr>
        <w:rPr>
          <w:rFonts w:ascii="Aptos" w:hAnsi="Aptos" w:cs="Arial"/>
          <w:b/>
          <w:color w:val="C00000"/>
          <w:sz w:val="20"/>
          <w:szCs w:val="20"/>
          <w:lang w:val="en-US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:rsidRPr="00313812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17F21E9" w:rsidR="002D4340" w:rsidRPr="00313812" w:rsidRDefault="002D4340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Author(s), affiliation and email address(es):  </w:t>
            </w:r>
          </w:p>
        </w:tc>
      </w:tr>
      <w:tr w:rsidR="002D4340" w:rsidRPr="00313812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313812" w:rsidRDefault="00F943F9" w:rsidP="00DD58AA">
            <w:pPr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Given name (+middle initial(s)</w:t>
            </w:r>
            <w:r w:rsidR="00BD6C0B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313812" w:rsidRDefault="00F943F9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46E9EF22" w:rsidR="002D4340" w:rsidRPr="00313812" w:rsidRDefault="002D4340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Affiliation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8A1C2C8" w:rsidR="002D4340" w:rsidRPr="00313812" w:rsidRDefault="002D4340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Pr="00313812" w:rsidRDefault="002D4340" w:rsidP="00AF4998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Corr</w:t>
            </w:r>
            <w:r w:rsidR="00F943F9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. 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author(s)  </w:t>
            </w:r>
          </w:p>
          <w:p w14:paraId="1F78D756" w14:textId="563E5892" w:rsidR="002D4340" w:rsidRPr="00313812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  <w:lang w:val="en-US"/>
              </w:rPr>
            </w:pPr>
          </w:p>
        </w:tc>
      </w:tr>
      <w:tr w:rsidR="002D4340" w:rsidRPr="00313812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3DC932A8" w:rsidR="002D4340" w:rsidRPr="00313812" w:rsidRDefault="0031381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Jānis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3999E659" w:rsidR="002D4340" w:rsidRPr="00313812" w:rsidRDefault="0031381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Rūmnieks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387A255F" w:rsidR="002D4340" w:rsidRPr="00313812" w:rsidRDefault="00B6486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Dept. of Structural Biology, </w:t>
            </w:r>
            <w:r w:rsidR="00313812" w:rsidRPr="0031381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Latvian Biomedical Research and Study Center, Riga, Latvia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4A13A5C7" w:rsidR="002D4340" w:rsidRPr="00313812" w:rsidRDefault="0031381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j.rumnieks@biomed.lu.lv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6ECBA153" w:rsidR="002D4340" w:rsidRPr="00313812" w:rsidRDefault="00313812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</w:tr>
      <w:tr w:rsidR="002D4340" w:rsidRPr="00313812" w14:paraId="25991084" w14:textId="1F2FA2C1" w:rsidTr="00BD6C0B">
        <w:tc>
          <w:tcPr>
            <w:tcW w:w="1838" w:type="dxa"/>
            <w:vAlign w:val="center"/>
          </w:tcPr>
          <w:p w14:paraId="7E9FF899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65089F1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A10F992" w14:textId="36C6DE72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84336C5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01837D6A" w14:textId="61C52A51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1B668FB3" w14:textId="2C6F00EF" w:rsidTr="00BD6C0B">
        <w:tc>
          <w:tcPr>
            <w:tcW w:w="1838" w:type="dxa"/>
            <w:vAlign w:val="center"/>
          </w:tcPr>
          <w:p w14:paraId="7C1B4F79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E41446B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EC4C5A6" w14:textId="5AC8A3D0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DDF5257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398397DC" w14:textId="63F54794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1EC2C947" w14:textId="08659965" w:rsidTr="00BD6C0B">
        <w:tc>
          <w:tcPr>
            <w:tcW w:w="1838" w:type="dxa"/>
            <w:vAlign w:val="center"/>
          </w:tcPr>
          <w:p w14:paraId="48A3936E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1E87AB62" w14:textId="5899AC2D" w:rsidTr="00BD6C0B">
        <w:tc>
          <w:tcPr>
            <w:tcW w:w="1838" w:type="dxa"/>
            <w:vAlign w:val="center"/>
          </w:tcPr>
          <w:p w14:paraId="31B07DB0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07E1446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AD29B0F" w14:textId="226E674F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C936B49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1A6F2BF1" w14:textId="713BF4F1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4EB04DC5" w14:textId="35F57E1D" w:rsidTr="00BD6C0B">
        <w:tc>
          <w:tcPr>
            <w:tcW w:w="1838" w:type="dxa"/>
            <w:vAlign w:val="center"/>
          </w:tcPr>
          <w:p w14:paraId="55C69C9A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874EED5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F729D28" w14:textId="7FDC7B58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B03DFE0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25F3F5E7" w14:textId="2430C31B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70FAC74" w14:textId="7A9A7276" w:rsidR="00A174CC" w:rsidRPr="00313812" w:rsidRDefault="00A174CC" w:rsidP="00DD58AA">
      <w:pPr>
        <w:rPr>
          <w:rFonts w:ascii="Aptos" w:hAnsi="Aptos" w:cs="Arial"/>
          <w:b/>
          <w:sz w:val="20"/>
          <w:szCs w:val="20"/>
          <w:lang w:val="en-US"/>
        </w:rPr>
      </w:pPr>
    </w:p>
    <w:p w14:paraId="27ACB96D" w14:textId="77777777" w:rsidR="00D062BE" w:rsidRPr="00313812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en-US" w:eastAsia="en-GB"/>
        </w:rPr>
      </w:pPr>
      <w:r w:rsidRPr="00313812">
        <w:rPr>
          <w:rFonts w:ascii="Aptos" w:eastAsia="Times" w:hAnsi="Aptos" w:cs="Arial"/>
          <w:b/>
          <w:color w:val="000000"/>
          <w:sz w:val="20"/>
          <w:szCs w:val="20"/>
          <w:lang w:val="en-US" w:eastAsia="en-GB"/>
        </w:rPr>
        <w:br w:type="page"/>
      </w:r>
    </w:p>
    <w:p w14:paraId="1382B4BD" w14:textId="60C3A6EF" w:rsidR="000A7027" w:rsidRPr="00313812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  <w:lang w:val="en-US"/>
        </w:rPr>
      </w:pPr>
      <w:r w:rsidRPr="00313812">
        <w:rPr>
          <w:rFonts w:ascii="Aptos" w:hAnsi="Aptos" w:cs="Arial"/>
          <w:b/>
          <w:sz w:val="20"/>
          <w:szCs w:val="20"/>
          <w:lang w:val="en-US"/>
        </w:rPr>
        <w:lastRenderedPageBreak/>
        <w:t xml:space="preserve">Part 1b: </w:t>
      </w:r>
      <w:r w:rsidR="000A7027" w:rsidRPr="00313812">
        <w:rPr>
          <w:rFonts w:ascii="Aptos" w:hAnsi="Aptos" w:cs="Arial"/>
          <w:b/>
          <w:sz w:val="20"/>
          <w:szCs w:val="20"/>
          <w:lang w:val="en-US"/>
        </w:rPr>
        <w:t>Taxonomy Proposal Submission</w:t>
      </w:r>
      <w:r w:rsidRPr="00313812">
        <w:rPr>
          <w:rFonts w:ascii="Aptos" w:hAnsi="Aptos" w:cs="Arial"/>
          <w:b/>
          <w:sz w:val="20"/>
          <w:szCs w:val="20"/>
          <w:lang w:val="en-US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:rsidRPr="00313812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72681F7" w:rsidR="00683D0C" w:rsidRPr="00313812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ICTV Subcommittee</w:t>
            </w:r>
            <w:r w:rsidR="006C0F51"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:</w:t>
            </w: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9741D1" w:rsidRPr="00313812" w14:paraId="3A2C652A" w14:textId="77777777" w:rsidTr="00974C28">
        <w:tc>
          <w:tcPr>
            <w:tcW w:w="3969" w:type="dxa"/>
          </w:tcPr>
          <w:p w14:paraId="350A9AF2" w14:textId="119F463E" w:rsidR="00D062BE" w:rsidRPr="00313812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Pr="00313812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313812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ED3BCC6" w:rsidR="00D062BE" w:rsidRPr="00313812" w:rsidRDefault="00313812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X</w:t>
            </w:r>
          </w:p>
        </w:tc>
      </w:tr>
      <w:tr w:rsidR="009741D1" w:rsidRPr="00313812" w14:paraId="0B035BDF" w14:textId="77777777" w:rsidTr="00974C28">
        <w:tc>
          <w:tcPr>
            <w:tcW w:w="3969" w:type="dxa"/>
          </w:tcPr>
          <w:p w14:paraId="5431BEDE" w14:textId="405E5CFC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Animal </w:t>
            </w:r>
            <w:r w:rsidR="00382FE8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minus-strand 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and dsRNA viruses</w:t>
            </w:r>
          </w:p>
        </w:tc>
        <w:tc>
          <w:tcPr>
            <w:tcW w:w="284" w:type="dxa"/>
          </w:tcPr>
          <w:p w14:paraId="137436D9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741D1" w:rsidRPr="00313812" w14:paraId="5D08A151" w14:textId="77777777" w:rsidTr="00974C28">
        <w:tc>
          <w:tcPr>
            <w:tcW w:w="3969" w:type="dxa"/>
          </w:tcPr>
          <w:p w14:paraId="1AE840E5" w14:textId="20C0CA73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Animal </w:t>
            </w:r>
            <w:r w:rsidR="00382FE8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positive-strand 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RNA viruses</w:t>
            </w:r>
          </w:p>
        </w:tc>
        <w:tc>
          <w:tcPr>
            <w:tcW w:w="284" w:type="dxa"/>
          </w:tcPr>
          <w:p w14:paraId="5B0E6496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741D1" w:rsidRPr="00313812" w14:paraId="683F5094" w14:textId="77777777" w:rsidTr="00974C28">
        <w:tc>
          <w:tcPr>
            <w:tcW w:w="3969" w:type="dxa"/>
          </w:tcPr>
          <w:p w14:paraId="2F218EA6" w14:textId="0F84C410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Archaeal viruses</w:t>
            </w:r>
          </w:p>
        </w:tc>
        <w:tc>
          <w:tcPr>
            <w:tcW w:w="284" w:type="dxa"/>
          </w:tcPr>
          <w:p w14:paraId="356A3133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25" w:type="dxa"/>
          </w:tcPr>
          <w:p w14:paraId="45EE4286" w14:textId="2B9C80C1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General </w:t>
            </w:r>
            <w:r w:rsidR="00382FE8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719A3232" w14:textId="77777777" w:rsidR="00D062BE" w:rsidRPr="00313812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val="en-US"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13812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F0D1325" w:rsidR="00CF59EA" w:rsidRPr="00313812" w:rsidRDefault="00CF59E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List </w:t>
            </w:r>
            <w:r w:rsidR="007E667B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the 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ICTV Study Group(s) that have seen or have</w:t>
            </w:r>
            <w:r w:rsidR="008F51E2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been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involved in creating this proposal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</w:t>
            </w:r>
            <w:hyperlink r:id="rId10" w:history="1"/>
          </w:p>
        </w:tc>
      </w:tr>
      <w:tr w:rsidR="0072682D" w:rsidRPr="00313812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2D8489D4" w:rsidR="0072682D" w:rsidRPr="00313812" w:rsidRDefault="00313812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Leviviricetes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Study Group</w:t>
            </w:r>
          </w:p>
          <w:p w14:paraId="7F4EC4CB" w14:textId="77777777" w:rsidR="0072682D" w:rsidRPr="00313812" w:rsidRDefault="0072682D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313812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05EFC2AC" w:rsidR="00BE4F5A" w:rsidRPr="00313812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Optional – complete </w:t>
            </w:r>
            <w:r w:rsidR="00AF4998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only 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if formally voted on by </w:t>
            </w:r>
            <w:r w:rsidR="007E667B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an 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ICTV Study Group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E4F5A" w:rsidRPr="00313812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313812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313812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  <w:t>Number of members</w:t>
            </w:r>
          </w:p>
        </w:tc>
      </w:tr>
      <w:tr w:rsidR="00BE4F5A" w:rsidRPr="00313812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313812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 xml:space="preserve">Votes </w:t>
            </w:r>
            <w:r w:rsidR="00382FE8"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 xml:space="preserve">in </w:t>
            </w: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313812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313812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No vote</w:t>
            </w:r>
          </w:p>
        </w:tc>
      </w:tr>
      <w:tr w:rsidR="00BE4F5A" w:rsidRPr="00313812" w14:paraId="6CEB31DD" w14:textId="77777777" w:rsidTr="00BE4F5A">
        <w:tc>
          <w:tcPr>
            <w:tcW w:w="2410" w:type="dxa"/>
          </w:tcPr>
          <w:p w14:paraId="15B28AD1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7D842500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18C703A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3BA4B66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  <w:tr w:rsidR="00BE4F5A" w:rsidRPr="00313812" w14:paraId="790E8B2E" w14:textId="77777777" w:rsidTr="00BE4F5A">
        <w:tc>
          <w:tcPr>
            <w:tcW w:w="2410" w:type="dxa"/>
          </w:tcPr>
          <w:p w14:paraId="15E4D2C4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67656D7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4EE1AF9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D8D8405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p w14:paraId="08D64203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075650D7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52CF01EB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37164B1D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29F9724A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288B6A67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7EC641D6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116BCF49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:rsidRPr="00313812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Pr="00313812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Submission date</w:t>
            </w:r>
            <w:r w:rsidR="006C0F51"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</w:tcPr>
          <w:p w14:paraId="54C988CE" w14:textId="559DA5AB" w:rsidR="003A18C5" w:rsidRPr="00313812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Cs/>
                <w:sz w:val="20"/>
                <w:szCs w:val="20"/>
                <w:lang w:val="en-US"/>
              </w:rPr>
              <w:t xml:space="preserve">  </w:t>
            </w:r>
            <w:r w:rsidR="00B64862">
              <w:rPr>
                <w:rFonts w:ascii="Aptos" w:hAnsi="Aptos" w:cs="Arial"/>
                <w:bCs/>
                <w:sz w:val="20"/>
                <w:szCs w:val="20"/>
                <w:lang w:val="en-US"/>
              </w:rPr>
              <w:t>16/06/2025</w:t>
            </w:r>
          </w:p>
        </w:tc>
      </w:tr>
    </w:tbl>
    <w:p w14:paraId="46934237" w14:textId="77777777" w:rsidR="003A18C5" w:rsidRPr="00313812" w:rsidRDefault="003A18C5" w:rsidP="003A18C5">
      <w:pPr>
        <w:rPr>
          <w:rFonts w:ascii="Aptos" w:hAnsi="Aptos" w:cs="Arial"/>
          <w:b/>
          <w:sz w:val="20"/>
          <w:szCs w:val="20"/>
          <w:lang w:val="en-US"/>
        </w:rPr>
      </w:pPr>
    </w:p>
    <w:p w14:paraId="71426659" w14:textId="77777777" w:rsidR="003A18C5" w:rsidRPr="00313812" w:rsidRDefault="003A18C5" w:rsidP="00DD58AA">
      <w:pPr>
        <w:ind w:right="828"/>
        <w:rPr>
          <w:rFonts w:ascii="Aptos" w:hAnsi="Aptos" w:cs="Arial"/>
          <w:b/>
          <w:sz w:val="20"/>
          <w:szCs w:val="20"/>
          <w:lang w:val="en-US"/>
        </w:rPr>
      </w:pPr>
    </w:p>
    <w:p w14:paraId="6142524C" w14:textId="2989F88D" w:rsidR="0072682D" w:rsidRPr="00313812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  <w:lang w:val="en-US"/>
        </w:rPr>
      </w:pPr>
      <w:r w:rsidRPr="00313812">
        <w:rPr>
          <w:rFonts w:ascii="Aptos" w:hAnsi="Aptos" w:cs="Arial"/>
          <w:b/>
          <w:sz w:val="20"/>
          <w:szCs w:val="20"/>
          <w:lang w:val="en-US"/>
        </w:rPr>
        <w:t xml:space="preserve">Part 1c: </w:t>
      </w:r>
      <w:r w:rsidR="000A7027" w:rsidRPr="00313812">
        <w:rPr>
          <w:rFonts w:ascii="Aptos" w:hAnsi="Aptos" w:cs="Arial"/>
          <w:b/>
          <w:sz w:val="20"/>
          <w:szCs w:val="20"/>
          <w:lang w:val="en-US"/>
        </w:rPr>
        <w:t xml:space="preserve">Feedback from </w:t>
      </w:r>
      <w:r w:rsidR="00382FE8" w:rsidRPr="00313812">
        <w:rPr>
          <w:rFonts w:ascii="Aptos" w:hAnsi="Aptos" w:cs="Arial"/>
          <w:b/>
          <w:sz w:val="20"/>
          <w:szCs w:val="20"/>
          <w:lang w:val="en-US"/>
        </w:rPr>
        <w:t xml:space="preserve">ICTV </w:t>
      </w:r>
      <w:r w:rsidR="000A7027" w:rsidRPr="00313812">
        <w:rPr>
          <w:rFonts w:ascii="Aptos" w:hAnsi="Aptos" w:cs="Arial"/>
          <w:b/>
          <w:sz w:val="20"/>
          <w:szCs w:val="20"/>
          <w:lang w:val="en-US"/>
        </w:rPr>
        <w:t xml:space="preserve">Executive Committee </w:t>
      </w:r>
      <w:r w:rsidR="0058465A" w:rsidRPr="00313812">
        <w:rPr>
          <w:rFonts w:ascii="Aptos" w:hAnsi="Aptos" w:cs="Arial"/>
          <w:b/>
          <w:sz w:val="20"/>
          <w:szCs w:val="20"/>
          <w:lang w:val="en-US"/>
        </w:rPr>
        <w:t xml:space="preserve">(EC) </w:t>
      </w:r>
      <w:r w:rsidR="000A7027" w:rsidRPr="00313812">
        <w:rPr>
          <w:rFonts w:ascii="Aptos" w:hAnsi="Aptos" w:cs="Arial"/>
          <w:b/>
          <w:sz w:val="20"/>
          <w:szCs w:val="20"/>
          <w:lang w:val="en-US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:rsidRPr="00313812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313812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Executive Committee Meeting Decision </w:t>
            </w:r>
            <w:r w:rsidR="0067795B"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code</w:t>
            </w:r>
            <w:r w:rsidR="006C0F51"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313812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val="en-US" w:eastAsia="en-GB"/>
              </w:rPr>
              <w:t>X</w:t>
            </w:r>
          </w:p>
        </w:tc>
      </w:tr>
      <w:tr w:rsidR="000A7027" w:rsidRPr="00313812" w14:paraId="78B67569" w14:textId="77777777" w:rsidTr="00BE4F5A">
        <w:tc>
          <w:tcPr>
            <w:tcW w:w="8080" w:type="dxa"/>
          </w:tcPr>
          <w:p w14:paraId="64C71CA1" w14:textId="554F4337" w:rsidR="000A7027" w:rsidRPr="00313812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A </w:t>
            </w:r>
            <w:r w:rsidR="0058465A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–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Pr="00313812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A7027" w:rsidRPr="00313812" w14:paraId="3369515D" w14:textId="77777777" w:rsidTr="00BE4F5A">
        <w:tc>
          <w:tcPr>
            <w:tcW w:w="8080" w:type="dxa"/>
          </w:tcPr>
          <w:p w14:paraId="0AC3242D" w14:textId="789F6726" w:rsidR="000A7027" w:rsidRPr="00313812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Ac – Accept subject to revision</w:t>
            </w:r>
            <w:r w:rsidR="0058465A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by relevant subcommittee chair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Pr="00313812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A7027" w:rsidRPr="00313812" w14:paraId="5D9CF6FC" w14:textId="77777777" w:rsidTr="00BE4F5A">
        <w:tc>
          <w:tcPr>
            <w:tcW w:w="8080" w:type="dxa"/>
          </w:tcPr>
          <w:p w14:paraId="6A631C3F" w14:textId="5891AD4C" w:rsidR="000A7027" w:rsidRPr="00313812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U</w:t>
            </w:r>
            <w:r w:rsidR="000A7027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– Accept 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without</w:t>
            </w:r>
            <w:r w:rsidR="000A7027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revision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but with r</w:t>
            </w:r>
            <w:r w:rsidR="000A7027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e-evaluation 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and email vote </w:t>
            </w:r>
            <w:r w:rsidR="000A7027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Pr="00313812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A7027" w:rsidRPr="00313812" w14:paraId="59BD71F4" w14:textId="77777777" w:rsidTr="00BE4F5A">
        <w:tc>
          <w:tcPr>
            <w:tcW w:w="8080" w:type="dxa"/>
          </w:tcPr>
          <w:p w14:paraId="69BC056D" w14:textId="0D3D89AC" w:rsidR="000A7027" w:rsidRPr="00313812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U</w:t>
            </w:r>
            <w:r w:rsidR="0058465A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c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– </w:t>
            </w:r>
            <w:r w:rsidR="0058465A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Pr="00313812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A7027" w:rsidRPr="00313812" w14:paraId="2117D303" w14:textId="77777777" w:rsidTr="00BE4F5A">
        <w:tc>
          <w:tcPr>
            <w:tcW w:w="8080" w:type="dxa"/>
          </w:tcPr>
          <w:p w14:paraId="53C977C7" w14:textId="5CD27364" w:rsidR="000A7027" w:rsidRPr="00313812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Pr="00313812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03048" w:rsidRPr="00313812" w14:paraId="26CEB8AD" w14:textId="77777777" w:rsidTr="00BE4F5A">
        <w:tc>
          <w:tcPr>
            <w:tcW w:w="8080" w:type="dxa"/>
          </w:tcPr>
          <w:p w14:paraId="7764C134" w14:textId="09155EE7" w:rsidR="00903048" w:rsidRPr="00313812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Pr="00313812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03048" w:rsidRPr="00313812" w14:paraId="3071CAAD" w14:textId="77777777" w:rsidTr="00BE4F5A">
        <w:tc>
          <w:tcPr>
            <w:tcW w:w="8080" w:type="dxa"/>
          </w:tcPr>
          <w:p w14:paraId="638F84E9" w14:textId="55B1FB64" w:rsidR="00903048" w:rsidRPr="00313812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Pr="00313812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1219F415" w14:textId="2C9E8083" w:rsidR="000A7027" w:rsidRPr="00313812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val="en-US"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13812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313812" w:rsidRDefault="00CF59E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Comments from the Executive Committee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0A7027" w:rsidRPr="00313812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313812" w:rsidRDefault="000A7027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1958B433" w14:textId="77777777" w:rsidR="000A7027" w:rsidRPr="00313812" w:rsidRDefault="000A7027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p w14:paraId="51E643B3" w14:textId="7B2EB0AB" w:rsidR="009741D1" w:rsidRPr="00313812" w:rsidRDefault="009741D1" w:rsidP="00DD58AA">
      <w:pPr>
        <w:rPr>
          <w:rFonts w:ascii="Aptos" w:hAnsi="Aptos" w:cs="Arial"/>
          <w:b/>
          <w:sz w:val="20"/>
          <w:szCs w:val="20"/>
          <w:lang w:val="en-US"/>
        </w:rPr>
      </w:pPr>
    </w:p>
    <w:p w14:paraId="493C87B5" w14:textId="77777777" w:rsidR="00DD58AA" w:rsidRPr="00313812" w:rsidRDefault="00DD58AA" w:rsidP="00DD58AA">
      <w:pPr>
        <w:rPr>
          <w:rFonts w:ascii="Aptos" w:hAnsi="Aptos" w:cs="Arial"/>
          <w:b/>
          <w:sz w:val="20"/>
          <w:szCs w:val="20"/>
          <w:lang w:val="en-US"/>
        </w:rPr>
      </w:pPr>
    </w:p>
    <w:p w14:paraId="1F76B955" w14:textId="5E6EE72C" w:rsidR="00C95FB7" w:rsidRPr="00313812" w:rsidRDefault="0067795B" w:rsidP="003A18C5">
      <w:pPr>
        <w:spacing w:after="120"/>
        <w:rPr>
          <w:rFonts w:ascii="Aptos" w:hAnsi="Aptos" w:cs="Arial"/>
          <w:b/>
          <w:sz w:val="20"/>
          <w:szCs w:val="20"/>
          <w:lang w:val="en-US"/>
        </w:rPr>
      </w:pPr>
      <w:r w:rsidRPr="00313812">
        <w:rPr>
          <w:rFonts w:ascii="Aptos" w:hAnsi="Aptos" w:cs="Arial"/>
          <w:b/>
          <w:sz w:val="20"/>
          <w:szCs w:val="20"/>
          <w:lang w:val="en-US"/>
        </w:rPr>
        <w:t xml:space="preserve">Part 1d: </w:t>
      </w:r>
      <w:r w:rsidR="00C95FB7" w:rsidRPr="00313812">
        <w:rPr>
          <w:rFonts w:ascii="Aptos" w:hAnsi="Aptos" w:cs="Arial"/>
          <w:b/>
          <w:sz w:val="20"/>
          <w:szCs w:val="20"/>
          <w:lang w:val="en-US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13812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06BFC46" w:rsidR="00CF59EA" w:rsidRPr="00313812" w:rsidRDefault="00CF59E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Response of proposer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96DA3" w:rsidRPr="00313812" w14:paraId="2A62C96B" w14:textId="77777777" w:rsidTr="00BE4F5A">
        <w:tc>
          <w:tcPr>
            <w:tcW w:w="8505" w:type="dxa"/>
          </w:tcPr>
          <w:p w14:paraId="4483A209" w14:textId="77777777" w:rsidR="00296DA3" w:rsidRPr="00313812" w:rsidRDefault="00296DA3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54C5CACA" w14:textId="367B5D6C" w:rsidR="00296DA3" w:rsidRPr="00313812" w:rsidRDefault="00296DA3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761B7407" w14:textId="77777777" w:rsidR="00F110F7" w:rsidRPr="00313812" w:rsidRDefault="00F110F7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430177EE" w14:textId="77777777" w:rsidR="00296DA3" w:rsidRPr="00313812" w:rsidRDefault="00296DA3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:rsidRPr="00313812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Pr="00313812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Revision date</w:t>
            </w:r>
            <w:r w:rsidR="006C0F51"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Pr="00313812" w:rsidRDefault="00BE4F5A" w:rsidP="00DD58AA">
            <w:pPr>
              <w:rPr>
                <w:rFonts w:ascii="Aptos" w:hAnsi="Aptos" w:cs="Arial"/>
                <w:bCs/>
                <w:sz w:val="20"/>
                <w:szCs w:val="20"/>
                <w:lang w:val="en-US"/>
              </w:rPr>
            </w:pPr>
          </w:p>
        </w:tc>
      </w:tr>
    </w:tbl>
    <w:p w14:paraId="5F5E1C06" w14:textId="77777777" w:rsidR="00953FFE" w:rsidRPr="00313812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  <w:lang w:val="en-US"/>
        </w:rPr>
      </w:pPr>
    </w:p>
    <w:p w14:paraId="7C2D104C" w14:textId="74BD34EB" w:rsidR="00CF59EA" w:rsidRPr="00313812" w:rsidRDefault="00CF59EA" w:rsidP="00DD58AA">
      <w:pPr>
        <w:rPr>
          <w:rFonts w:ascii="Aptos" w:hAnsi="Aptos" w:cs="Arial"/>
          <w:color w:val="C00000"/>
          <w:sz w:val="20"/>
          <w:szCs w:val="20"/>
          <w:lang w:val="en-US"/>
        </w:rPr>
      </w:pPr>
    </w:p>
    <w:p w14:paraId="68D95475" w14:textId="77777777" w:rsidR="00953FFE" w:rsidRPr="00313812" w:rsidRDefault="00953FFE" w:rsidP="00DD58AA">
      <w:pPr>
        <w:ind w:firstLine="720"/>
        <w:rPr>
          <w:rFonts w:ascii="Aptos" w:hAnsi="Aptos" w:cs="Arial"/>
          <w:b/>
          <w:sz w:val="20"/>
          <w:szCs w:val="20"/>
          <w:lang w:val="en-US"/>
        </w:rPr>
      </w:pPr>
    </w:p>
    <w:p w14:paraId="48DB7F5D" w14:textId="102A29A5" w:rsidR="00953FFE" w:rsidRPr="00313812" w:rsidRDefault="00953FFE" w:rsidP="00313812">
      <w:pPr>
        <w:rPr>
          <w:rFonts w:ascii="Aptos" w:hAnsi="Aptos" w:cs="Arial"/>
          <w:color w:val="000000"/>
          <w:sz w:val="20"/>
          <w:lang w:val="en-US"/>
        </w:rPr>
      </w:pPr>
      <w:r w:rsidRPr="00313812">
        <w:rPr>
          <w:rFonts w:ascii="Aptos" w:hAnsi="Aptos" w:cs="Arial"/>
          <w:b/>
          <w:color w:val="000000"/>
          <w:sz w:val="20"/>
          <w:szCs w:val="20"/>
          <w:lang w:val="en-US"/>
        </w:rPr>
        <w:br w:type="page"/>
      </w:r>
      <w:r w:rsidRPr="00313812">
        <w:rPr>
          <w:rFonts w:ascii="Aptos" w:hAnsi="Aptos" w:cs="Arial"/>
          <w:b/>
          <w:color w:val="000000"/>
          <w:sz w:val="20"/>
          <w:lang w:val="en-US"/>
        </w:rPr>
        <w:lastRenderedPageBreak/>
        <w:t>Part 3:</w:t>
      </w:r>
      <w:r w:rsidRPr="00313812">
        <w:rPr>
          <w:rFonts w:ascii="Aptos" w:hAnsi="Aptos" w:cs="Arial"/>
          <w:color w:val="000000"/>
          <w:sz w:val="20"/>
          <w:lang w:val="en-US"/>
        </w:rPr>
        <w:t xml:space="preserve"> </w:t>
      </w:r>
      <w:r w:rsidRPr="00313812">
        <w:rPr>
          <w:rFonts w:ascii="Aptos" w:hAnsi="Aptos" w:cs="Arial"/>
          <w:b/>
          <w:color w:val="000000"/>
          <w:sz w:val="20"/>
          <w:lang w:val="en-US"/>
        </w:rPr>
        <w:t>TAXONOMIC PROPOSAL</w:t>
      </w:r>
    </w:p>
    <w:p w14:paraId="5DCC6628" w14:textId="3F5A19CF" w:rsidR="00DD58AA" w:rsidRPr="00313812" w:rsidRDefault="001D0007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Pr="0031381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:rsidRPr="00313812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BEE9D84" w:rsidR="00E37077" w:rsidRPr="00313812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Taxonomic changes proposed</w:t>
            </w:r>
            <w:r w:rsidR="006C0F51"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:</w:t>
            </w: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953FFE" w:rsidRPr="00313812" w14:paraId="1E0D3D23" w14:textId="77777777" w:rsidTr="00023385">
        <w:tc>
          <w:tcPr>
            <w:tcW w:w="2972" w:type="dxa"/>
          </w:tcPr>
          <w:p w14:paraId="6B63C19C" w14:textId="375B7AAA" w:rsidR="00953FFE" w:rsidRPr="00313812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Establish</w:t>
            </w:r>
            <w:r w:rsidR="00953FFE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C8C6048" w:rsidR="00953FFE" w:rsidRPr="00313812" w:rsidRDefault="00313812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53FFE" w:rsidRPr="00313812" w14:paraId="728F008B" w14:textId="77777777" w:rsidTr="00023385">
        <w:tc>
          <w:tcPr>
            <w:tcW w:w="2972" w:type="dxa"/>
          </w:tcPr>
          <w:p w14:paraId="7CEF18CA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53FFE" w:rsidRPr="00313812" w14:paraId="272ED85B" w14:textId="77777777" w:rsidTr="00023385">
        <w:tc>
          <w:tcPr>
            <w:tcW w:w="2972" w:type="dxa"/>
          </w:tcPr>
          <w:p w14:paraId="7314CAA8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53FFE" w:rsidRPr="00313812" w14:paraId="5BF9C33F" w14:textId="77777777" w:rsidTr="00023385">
        <w:tc>
          <w:tcPr>
            <w:tcW w:w="2972" w:type="dxa"/>
          </w:tcPr>
          <w:p w14:paraId="4B2EDEB8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53FFE" w:rsidRPr="00313812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Pr="00313812" w:rsidRDefault="00953FFE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Pr="00313812" w:rsidRDefault="00953FFE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</w:p>
        </w:tc>
      </w:tr>
    </w:tbl>
    <w:p w14:paraId="063E591F" w14:textId="77777777" w:rsidR="00333392" w:rsidRPr="00313812" w:rsidRDefault="00333392" w:rsidP="00333392">
      <w:pPr>
        <w:rPr>
          <w:rFonts w:ascii="Aptos" w:hAnsi="Aptos" w:cs="Arial"/>
          <w:color w:val="808080" w:themeColor="background1" w:themeShade="80"/>
          <w:sz w:val="20"/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313812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691CB5B" w:rsidR="00333392" w:rsidRPr="00313812" w:rsidRDefault="00333392" w:rsidP="005F790F">
            <w:pPr>
              <w:rPr>
                <w:rFonts w:ascii="Aptos" w:hAnsi="Aptos" w:cs="Arial"/>
                <w:b/>
                <w:color w:val="0000FF"/>
                <w:sz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Etymology </w:t>
            </w:r>
            <w:r w:rsidR="00FC2269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(origin) 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of proposed taxonomic names: </w:t>
            </w:r>
          </w:p>
        </w:tc>
      </w:tr>
      <w:tr w:rsidR="00333392" w:rsidRPr="00313812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313812" w:rsidRDefault="00333392" w:rsidP="005F790F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313812" w:rsidRDefault="00333392" w:rsidP="005F790F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Etymology of the term</w:t>
            </w:r>
          </w:p>
        </w:tc>
      </w:tr>
      <w:tr w:rsidR="00333392" w:rsidRPr="00313812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50A3BC04" w:rsidR="00333392" w:rsidRPr="00203229" w:rsidRDefault="00313812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Pepevirus</w:t>
            </w: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lang w:val="en-US"/>
              </w:rPr>
              <w:t xml:space="preserve"> </w:t>
            </w: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spumicola</w:t>
            </w:r>
          </w:p>
        </w:tc>
        <w:tc>
          <w:tcPr>
            <w:tcW w:w="6379" w:type="dxa"/>
            <w:vAlign w:val="center"/>
          </w:tcPr>
          <w:p w14:paraId="29A8B763" w14:textId="73112A8B" w:rsidR="00313812" w:rsidRPr="00203229" w:rsidRDefault="00313812" w:rsidP="0031381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Pepevirus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: an existing genus, phonetically named after </w:t>
            </w: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Pseudomonas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virus 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PP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  <w:p w14:paraId="17202B3B" w14:textId="73976577" w:rsidR="00333392" w:rsidRPr="00203229" w:rsidRDefault="00313812" w:rsidP="0031381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spumicola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: L. fem </w:t>
            </w:r>
            <w:proofErr w:type="gramStart"/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n.,</w:t>
            </w: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spuma</w:t>
            </w:r>
            <w:proofErr w:type="gramEnd"/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foam; N.L. masc./fem. suff. </w:t>
            </w: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cola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an inhabitant of; N.L. fem. n. </w:t>
            </w: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spumicola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associated with water. Reflects that LeviOr01, the </w:t>
            </w:r>
            <w:proofErr w:type="gramStart"/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exemplar</w:t>
            </w:r>
            <w:proofErr w:type="gramEnd"/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virus of the </w:t>
            </w:r>
            <w:r w:rsidR="00233B15"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proposed 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species, was isolated from hospital wastewater [1]. </w:t>
            </w:r>
          </w:p>
        </w:tc>
      </w:tr>
    </w:tbl>
    <w:p w14:paraId="06696706" w14:textId="14A20076" w:rsidR="00DD58AA" w:rsidRPr="00313812" w:rsidRDefault="00DD58AA" w:rsidP="00DD58AA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:rsidRPr="00313812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4E2FDAA0" w:rsidR="00A77B8E" w:rsidRPr="00313812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Abstract</w:t>
            </w:r>
            <w:r w:rsidR="002A5A83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of Taxonomy Proposal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77B8E" w:rsidRPr="00313812" w14:paraId="62FCA94B" w14:textId="77777777" w:rsidTr="00A77B8E">
        <w:tc>
          <w:tcPr>
            <w:tcW w:w="8926" w:type="dxa"/>
          </w:tcPr>
          <w:p w14:paraId="2858EDEF" w14:textId="79402908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 xml:space="preserve">Taxonomic </w:t>
            </w:r>
            <w:r w:rsidR="00363A30"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rank</w:t>
            </w: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(s) affected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  </w:t>
            </w:r>
          </w:p>
          <w:p w14:paraId="5B42F4CB" w14:textId="00F83B32" w:rsidR="00A77B8E" w:rsidRPr="00313812" w:rsidRDefault="00313812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Genus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</w:p>
          <w:p w14:paraId="36975B16" w14:textId="77777777" w:rsidR="00FC2269" w:rsidRPr="00313812" w:rsidRDefault="00FC2269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32B5F2E1" w14:textId="77777777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Description of current taxonomy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  </w:t>
            </w:r>
          </w:p>
          <w:p w14:paraId="548AECB0" w14:textId="1BE97FDE" w:rsidR="00FC2269" w:rsidRPr="00313812" w:rsidRDefault="00313812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Genus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currently holds six genera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of bacterial single-stranded RNA viruses (</w:t>
            </w:r>
            <w:r w:rsidR="00AD3AC8"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class Leviviricetes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). </w:t>
            </w:r>
            <w:r w:rsidR="00AD3AC8"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virus LeviOr01 had previously been assigned to </w:t>
            </w:r>
            <w:proofErr w:type="gramStart"/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>species</w:t>
            </w:r>
            <w:proofErr w:type="gramEnd"/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AD3AC8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spumicola</w:t>
            </w:r>
            <w:r w:rsid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,</w:t>
            </w:r>
            <w:r w:rsidR="00AD3AC8" w:rsidRP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but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this species is now abolished and 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>in accordance with the current taxonomy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,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LeviOr01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is 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an unclassified </w:t>
            </w:r>
            <w:r w:rsidR="00AD3AC8"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. </w:t>
            </w:r>
          </w:p>
          <w:p w14:paraId="1321FC18" w14:textId="77777777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19D0D4AD" w14:textId="77777777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Proposed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taxonomic change(s):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    </w:t>
            </w:r>
          </w:p>
          <w:p w14:paraId="52CBC545" w14:textId="62545587" w:rsidR="00A77B8E" w:rsidRPr="00AD3AC8" w:rsidRDefault="00AD3AC8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sz w:val="20"/>
                <w:szCs w:val="20"/>
                <w:lang w:val="en-US"/>
              </w:rPr>
              <w:t>Create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species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“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spumicola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”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with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virus LeviOr01 as the exemplar virus.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This would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effectively reinsta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te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a previously abolished species.</w:t>
            </w:r>
          </w:p>
          <w:p w14:paraId="53F57983" w14:textId="77777777" w:rsidR="00FC2269" w:rsidRPr="00313812" w:rsidRDefault="00FC2269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6E5BCB32" w14:textId="77777777" w:rsidR="00A77B8E" w:rsidRPr="00313812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313812">
              <w:rPr>
                <w:rFonts w:ascii="Aptos" w:hAnsi="Aptos" w:cs="Arial"/>
                <w:i/>
                <w:sz w:val="20"/>
              </w:rPr>
              <w:t>Justification</w:t>
            </w:r>
            <w:r w:rsidRPr="00313812">
              <w:rPr>
                <w:rFonts w:ascii="Aptos" w:hAnsi="Aptos" w:cs="Arial"/>
                <w:sz w:val="20"/>
              </w:rPr>
              <w:t>:</w:t>
            </w:r>
          </w:p>
          <w:p w14:paraId="3D8B99BE" w14:textId="4900C68A" w:rsidR="00FC2269" w:rsidRPr="00AD3AC8" w:rsidRDefault="00AD3AC8" w:rsidP="00DD58AA">
            <w:pPr>
              <w:rPr>
                <w:rFonts w:ascii="Aptos" w:hAnsi="Aptos" w:cs="Arial"/>
                <w:iCs/>
                <w:color w:val="0000FF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Sequence analysis suggests that the abolishment of </w:t>
            </w:r>
            <w:proofErr w:type="gramStart"/>
            <w:r>
              <w:rPr>
                <w:rFonts w:ascii="Aptos" w:hAnsi="Aptos" w:cs="Arial"/>
                <w:sz w:val="20"/>
                <w:szCs w:val="20"/>
                <w:lang w:val="en-US"/>
              </w:rPr>
              <w:t>species</w:t>
            </w:r>
            <w:proofErr w:type="gramEnd"/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spumicola</w:t>
            </w:r>
            <w:r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was unjustified</w:t>
            </w:r>
            <w:proofErr w:type="gramStart"/>
            <w:r>
              <w:rPr>
                <w:rFonts w:ascii="Aptos" w:hAnsi="Aptos" w:cs="Arial"/>
                <w:iCs/>
                <w:sz w:val="20"/>
                <w:szCs w:val="20"/>
                <w:lang w:val="en-US"/>
              </w:rPr>
              <w:t>:  according</w:t>
            </w:r>
            <w:proofErr w:type="gramEnd"/>
            <w:r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to the 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currently adopted demarcation criteria for </w:t>
            </w: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Leviviricetes</w:t>
            </w:r>
            <w:r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,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virus LeviOr01 belongs to </w:t>
            </w:r>
            <w:proofErr w:type="gramStart"/>
            <w:r>
              <w:rPr>
                <w:rFonts w:ascii="Aptos" w:hAnsi="Aptos" w:cs="Arial"/>
                <w:sz w:val="20"/>
                <w:szCs w:val="20"/>
                <w:lang w:val="en-US"/>
              </w:rPr>
              <w:t>genus</w:t>
            </w:r>
            <w:proofErr w:type="gramEnd"/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Pr="00233B15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but cannot be assigned to any of the currently recognized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constituent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species.</w:t>
            </w:r>
          </w:p>
          <w:p w14:paraId="18507DF4" w14:textId="0B436C89" w:rsidR="00FC2269" w:rsidRPr="00313812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  <w:lang w:val="en-US"/>
              </w:rPr>
            </w:pPr>
          </w:p>
        </w:tc>
      </w:tr>
    </w:tbl>
    <w:p w14:paraId="0993B49E" w14:textId="0284C85D" w:rsidR="00A77B8E" w:rsidRPr="00313812" w:rsidRDefault="00A77B8E" w:rsidP="00DD58AA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:rsidRPr="00313812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17EC8099" w:rsidR="00883A5C" w:rsidRPr="00313812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 w:rsidRPr="00313812"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 w:rsidRPr="00313812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 w:rsidRPr="00313812"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670E2CBF" w:rsidR="00A77B8E" w:rsidRPr="00313812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:rsidRPr="00313812" w14:paraId="1E86E5C0" w14:textId="77777777" w:rsidTr="00A77B8E">
        <w:tc>
          <w:tcPr>
            <w:tcW w:w="8926" w:type="dxa"/>
          </w:tcPr>
          <w:p w14:paraId="49680848" w14:textId="77777777" w:rsidR="00A77B8E" w:rsidRPr="00313812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  <w:lang w:val="en-US"/>
              </w:rPr>
            </w:pPr>
          </w:p>
          <w:p w14:paraId="29422506" w14:textId="24473449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 xml:space="preserve">Taxonomic </w:t>
            </w:r>
            <w:r w:rsidR="00363A30"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rank</w:t>
            </w: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(s) affected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  </w:t>
            </w:r>
          </w:p>
          <w:p w14:paraId="6993234E" w14:textId="0C4A6BDA" w:rsidR="00A77B8E" w:rsidRPr="00313812" w:rsidRDefault="00313812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Genus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</w:p>
          <w:p w14:paraId="4CBE5628" w14:textId="215B1919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3CFC08CF" w14:textId="77777777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Description of current taxonomy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  </w:t>
            </w:r>
          </w:p>
          <w:p w14:paraId="7B85B5B4" w14:textId="153917EB" w:rsidR="00313812" w:rsidRPr="00313812" w:rsidRDefault="00313812" w:rsidP="00313812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The genus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belongs to </w:t>
            </w:r>
            <w:proofErr w:type="gram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family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Fiersviridae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within </w:t>
            </w:r>
            <w:proofErr w:type="gram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order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Norzivirales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, class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Leviviricetes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, phylum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Lenarviricota 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and kingdom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Orthornavirae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in the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Riboviria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realm. </w:t>
            </w:r>
            <w:r w:rsidR="00DD0B39">
              <w:rPr>
                <w:rFonts w:ascii="Aptos" w:hAnsi="Aptos" w:cs="Arial"/>
                <w:sz w:val="20"/>
                <w:szCs w:val="20"/>
                <w:lang w:val="en-US"/>
              </w:rPr>
              <w:t xml:space="preserve">The genus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r w:rsidR="00233B15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,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along with 427 other genera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,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was established with proposal </w:t>
            </w:r>
            <w:hyperlink r:id="rId12" w:tgtFrame="_blank" w:history="1">
              <w:r w:rsidRPr="00313812">
                <w:rPr>
                  <w:rStyle w:val="Hyperlink"/>
                  <w:rFonts w:ascii="Aptos" w:hAnsi="Aptos" w:cs="Arial"/>
                  <w:sz w:val="20"/>
                  <w:szCs w:val="20"/>
                  <w:lang w:val="en-US"/>
                </w:rPr>
                <w:t>2020.095B.R.Leviviricetes</w:t>
              </w:r>
            </w:hyperlink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which replaced the existing single-stranded RNA (ssRNA) phage taxonomy at the time. Within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, two species were created,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rubrum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with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 PP7 as the exemplar virus, and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spumicola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, represented by </w:t>
            </w:r>
            <w:proofErr w:type="gram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LeviOr01. A </w:t>
            </w:r>
            <w:r w:rsidR="00DD0B39">
              <w:rPr>
                <w:rFonts w:ascii="Aptos" w:hAnsi="Aptos" w:cs="Arial"/>
                <w:sz w:val="20"/>
                <w:szCs w:val="20"/>
                <w:lang w:val="en-US"/>
              </w:rPr>
              <w:t>subsequent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proposal </w:t>
            </w:r>
            <w:hyperlink r:id="rId13" w:tgtFrame="_blank" w:history="1">
              <w:r w:rsidRPr="00313812">
                <w:rPr>
                  <w:rStyle w:val="Hyperlink"/>
                  <w:rFonts w:ascii="Aptos" w:hAnsi="Aptos" w:cs="Arial"/>
                  <w:sz w:val="20"/>
                  <w:szCs w:val="20"/>
                  <w:lang w:val="en-US"/>
                </w:rPr>
                <w:t>2023.001B.Leviviricetes_reorg</w:t>
              </w:r>
            </w:hyperlink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further reorganized the ssRNA phage taxonomy, during which five new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species (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faecenecus, Pepevirus faecicola, Pepevirus faecihabitans, Pepevirus faecivicinum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and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faecivivens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) were created while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spumicola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 was abolished.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AD3AC8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="00AD3AC8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 LeviOr01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was not assigned to any of the new species.</w:t>
            </w:r>
          </w:p>
          <w:p w14:paraId="104F481E" w14:textId="5B97A90D" w:rsidR="00FC2269" w:rsidRPr="00313812" w:rsidRDefault="00FC2269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07EC2EC2" w14:textId="77777777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Proposed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taxonomic change(s)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</w:t>
            </w:r>
          </w:p>
          <w:p w14:paraId="0ACA8579" w14:textId="53858113" w:rsidR="00A77B8E" w:rsidRPr="00313812" w:rsidRDefault="00AD3AC8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sz w:val="20"/>
                <w:szCs w:val="20"/>
                <w:lang w:val="en-US"/>
              </w:rPr>
              <w:lastRenderedPageBreak/>
              <w:t>Create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species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“</w:t>
            </w:r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spumicola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”</w:t>
            </w:r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>in genus</w:t>
            </w:r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Pepevirus</w:t>
            </w:r>
            <w:r w:rsid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,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assign</w:t>
            </w:r>
            <w:r w:rsid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313812">
              <w:rPr>
                <w:rFonts w:ascii="Aptos" w:hAnsi="Aptos" w:cs="Arial"/>
                <w:sz w:val="20"/>
                <w:szCs w:val="20"/>
                <w:lang w:val="en-US"/>
              </w:rPr>
              <w:t>virus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LeviOr01</w:t>
            </w:r>
            <w:r w:rsid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(GenBank accession no. 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>LT821717</w:t>
            </w:r>
            <w:r w:rsidR="00313812">
              <w:rPr>
                <w:rFonts w:ascii="Aptos" w:hAnsi="Aptos" w:cs="Arial"/>
                <w:sz w:val="20"/>
                <w:szCs w:val="20"/>
                <w:lang w:val="en-US"/>
              </w:rPr>
              <w:t>) as the exemplar virus.</w:t>
            </w:r>
          </w:p>
          <w:p w14:paraId="0BD1EAB0" w14:textId="77777777" w:rsidR="00FC2269" w:rsidRPr="00313812" w:rsidRDefault="00FC2269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266FF254" w14:textId="56C79F4A" w:rsidR="00273642" w:rsidRPr="00313812" w:rsidRDefault="00273642" w:rsidP="00DD58AA">
            <w:pPr>
              <w:rPr>
                <w:rFonts w:ascii="Aptos" w:hAnsi="Aptos" w:cs="Arial"/>
                <w:i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Demarcation criteria:</w:t>
            </w:r>
          </w:p>
          <w:p w14:paraId="4CEA7533" w14:textId="522E4190" w:rsidR="00313812" w:rsidRPr="00313812" w:rsidRDefault="00313812" w:rsidP="00313812">
            <w:pPr>
              <w:rPr>
                <w:rFonts w:ascii="Aptos" w:hAnsi="Aptos" w:cs="Arial"/>
                <w:i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The currently adopted demarcation criteria for </w:t>
            </w: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Leviviricetes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are </w:t>
            </w:r>
            <w:r w:rsidR="00233B15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&lt; 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>50</w:t>
            </w:r>
            <w:r w:rsidRPr="00313812">
              <w:rPr>
                <w:rFonts w:ascii="Arial" w:hAnsi="Arial" w:cs="Arial"/>
                <w:iCs/>
                <w:sz w:val="20"/>
                <w:szCs w:val="20"/>
                <w:lang w:val="en-US"/>
              </w:rPr>
              <w:t> 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>% pairwise amino-acid identity (PAAI) of the viral RdR</w:t>
            </w:r>
            <w:r w:rsidR="00233B15">
              <w:rPr>
                <w:rFonts w:ascii="Aptos" w:hAnsi="Aptos" w:cs="Arial"/>
                <w:iCs/>
                <w:sz w:val="20"/>
                <w:szCs w:val="20"/>
                <w:lang w:val="en-US"/>
              </w:rPr>
              <w:t>p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 protein for establishing genera and </w:t>
            </w:r>
            <w:r w:rsidR="00233B15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&lt; 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>80% RdR</w:t>
            </w:r>
            <w:r w:rsidR="00233B15">
              <w:rPr>
                <w:rFonts w:ascii="Aptos" w:hAnsi="Aptos" w:cs="Arial"/>
                <w:iCs/>
                <w:sz w:val="20"/>
                <w:szCs w:val="20"/>
                <w:lang w:val="en-US"/>
              </w:rPr>
              <w:t>p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PAAI for establishing species</w:t>
            </w:r>
            <w:r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[2]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>.</w:t>
            </w:r>
          </w:p>
          <w:p w14:paraId="1F25F8FD" w14:textId="77777777" w:rsidR="00FC2269" w:rsidRPr="00313812" w:rsidRDefault="00FC2269" w:rsidP="00DD58AA">
            <w:pPr>
              <w:rPr>
                <w:rFonts w:ascii="Aptos" w:hAnsi="Aptos" w:cs="Arial"/>
                <w:i/>
                <w:sz w:val="20"/>
                <w:szCs w:val="20"/>
                <w:lang w:val="en-US"/>
              </w:rPr>
            </w:pPr>
          </w:p>
          <w:p w14:paraId="404D8B91" w14:textId="2FB03C03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Justification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 </w:t>
            </w:r>
          </w:p>
          <w:p w14:paraId="10C4D15D" w14:textId="7B7AF872" w:rsidR="00A77B8E" w:rsidRDefault="00313812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Alignment of RdRp sequences from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 LeviOr01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and 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exemplar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s from the 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currently recognized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species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(Figure 1)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shows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that the LeviOr01 RdRp is 52 to 54% identical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to the other proteins (Table 1)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.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According to the demarcation criteria, these results </w:t>
            </w:r>
            <w:r w:rsidR="00DD0B39">
              <w:rPr>
                <w:rFonts w:ascii="Aptos" w:hAnsi="Aptos" w:cs="Arial"/>
                <w:sz w:val="20"/>
                <w:szCs w:val="20"/>
                <w:lang w:val="en-US"/>
              </w:rPr>
              <w:t>suggest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 that </w:t>
            </w:r>
            <w:r w:rsidR="00233B15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="00233B15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 LeviOr01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 represents a separate species within genus</w:t>
            </w:r>
            <w:r w:rsidR="00233B15" w:rsidRPr="00233B15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Pepevirus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 and that the previous abolishment of species </w:t>
            </w:r>
            <w:r w:rsidR="00233B15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spumicola</w:t>
            </w:r>
            <w:r w:rsidR="00233B15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was unjustified. To address this issue, i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t is proposed that the taxonomy of the genus is updated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with addition of a new species representing LeviOr01, which would effectively reinstate the previously abolished</w:t>
            </w:r>
            <w:r w:rsidR="00DD0B39">
              <w:rPr>
                <w:rFonts w:ascii="Aptos" w:hAnsi="Aptos" w:cs="Arial"/>
                <w:sz w:val="20"/>
                <w:szCs w:val="20"/>
                <w:lang w:val="en-US"/>
              </w:rPr>
              <w:t xml:space="preserve"> species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. Since the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species name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“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spumicola</w:t>
            </w:r>
            <w:r w:rsidR="00233B15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”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has already been used in the scientific literature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[3], to avoid further confusion, it is proposed that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the same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previously used name is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chosen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for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the newly created species.</w:t>
            </w:r>
          </w:p>
          <w:p w14:paraId="6439F55D" w14:textId="718EDD18" w:rsidR="00AD3AC8" w:rsidRPr="00AD3AC8" w:rsidRDefault="00AD3AC8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313812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313812" w:rsidRDefault="00E37077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lastRenderedPageBreak/>
              <w:t>References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  </w:t>
            </w:r>
          </w:p>
        </w:tc>
      </w:tr>
      <w:tr w:rsidR="00953FFE" w:rsidRPr="00313812" w14:paraId="142CD23F" w14:textId="77777777" w:rsidTr="00852D43">
        <w:tc>
          <w:tcPr>
            <w:tcW w:w="8926" w:type="dxa"/>
          </w:tcPr>
          <w:p w14:paraId="6509340C" w14:textId="0AB39528" w:rsidR="00313812" w:rsidRPr="00313812" w:rsidRDefault="00313812" w:rsidP="00AD3AC8">
            <w:pPr>
              <w:ind w:left="319" w:hanging="319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US"/>
              </w:rPr>
              <w:t>[1</w:t>
            </w:r>
            <w:proofErr w:type="gramStart"/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] </w:t>
            </w:r>
            <w:r w:rsidRPr="00313812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r w:rsidRPr="00313812">
              <w:rPr>
                <w:rFonts w:ascii="Aptos" w:hAnsi="Aptos" w:cs="Arial"/>
                <w:sz w:val="20"/>
                <w:szCs w:val="20"/>
              </w:rPr>
              <w:t>Pourcel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</w:rPr>
              <w:t xml:space="preserve">, C., Midoux, C., Vergnaud, G., Latino, L., 2017. A carrier state is established in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</w:rPr>
              <w:t>Pseudomonas aeruginosa</w:t>
            </w:r>
            <w:r w:rsidRPr="00313812">
              <w:rPr>
                <w:rFonts w:ascii="Aptos" w:hAnsi="Aptos" w:cs="Arial"/>
                <w:sz w:val="20"/>
                <w:szCs w:val="20"/>
              </w:rPr>
              <w:t xml:space="preserve"> by phage LeviOr01, a newly isolated ssRNA levivirus. J Gen Virol 98, 2181-2189</w:t>
            </w:r>
          </w:p>
          <w:p w14:paraId="3ADDBF94" w14:textId="15F7B129" w:rsidR="00313812" w:rsidRPr="00313812" w:rsidRDefault="00313812" w:rsidP="00AD3AC8">
            <w:pPr>
              <w:ind w:left="319" w:hanging="319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US"/>
              </w:rPr>
              <w:t>[2</w:t>
            </w:r>
            <w:proofErr w:type="gramStart"/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] </w:t>
            </w:r>
            <w:r w:rsidRPr="00313812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r w:rsidRPr="00313812">
              <w:rPr>
                <w:rFonts w:ascii="Aptos" w:hAnsi="Aptos" w:cs="Arial"/>
                <w:sz w:val="20"/>
                <w:szCs w:val="20"/>
              </w:rPr>
              <w:t>Callanan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</w:rPr>
              <w:t xml:space="preserve">, J., Stockdale, S.R., Adriaenssens, E.M., Kuhn, J.H., Rumnieks, J., Pallen, M.J., Shkoporov, A.N., Draper, L.A., Ross, R.P., Hill, C., 2021.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</w:rPr>
              <w:t>Leviviricetes</w:t>
            </w:r>
            <w:r w:rsidRPr="00313812">
              <w:rPr>
                <w:rFonts w:ascii="Aptos" w:hAnsi="Aptos" w:cs="Arial"/>
                <w:sz w:val="20"/>
                <w:szCs w:val="20"/>
              </w:rPr>
              <w:t>: expanding and restructuring the taxonomy of bacteria-infecting single-stranded RNA viruses. Microb Genom 7, 000686</w:t>
            </w:r>
          </w:p>
          <w:p w14:paraId="11D22677" w14:textId="41180A5C" w:rsidR="00953FFE" w:rsidRPr="00313812" w:rsidRDefault="00313812" w:rsidP="00AD3AC8">
            <w:pPr>
              <w:ind w:left="319" w:hanging="319"/>
              <w:rPr>
                <w:rFonts w:ascii="Aptos" w:hAnsi="Aptos" w:cs="Arial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sz w:val="20"/>
                <w:szCs w:val="20"/>
                <w:lang w:val="en-US"/>
              </w:rPr>
              <w:t>[3</w:t>
            </w:r>
            <w:proofErr w:type="gramStart"/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] </w:t>
            </w:r>
            <w:r>
              <w:t xml:space="preserve"> 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Bae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, H.</w:t>
            </w:r>
            <w:proofErr w:type="gram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-.W.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, Ki, H.</w:t>
            </w:r>
            <w:proofErr w:type="gram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-.J.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, Choi, S.</w:t>
            </w:r>
            <w:proofErr w:type="gram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-.Y.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, Cho, Y.</w:t>
            </w:r>
            <w:proofErr w:type="gram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-.H.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, 2025. Pilin regions that select for the small RNA phages in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 aeruginosa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type IV pilus. J Virol 99, e0194924</w:t>
            </w:r>
          </w:p>
          <w:p w14:paraId="7D1B1CCD" w14:textId="7AB76FDB" w:rsidR="00953FFE" w:rsidRPr="00313812" w:rsidRDefault="00953FFE" w:rsidP="00333392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 </w:t>
            </w:r>
            <w:r w:rsidRPr="00313812">
              <w:rPr>
                <w:rFonts w:ascii="Aptos" w:hAnsi="Aptos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58E1BBA6" w14:textId="77777777" w:rsidR="00FC2269" w:rsidRPr="00313812" w:rsidRDefault="00FC2269" w:rsidP="00DD58A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:rsidRPr="00313812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7A3705F" w:rsidR="006C0F51" w:rsidRPr="00313812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313812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79701ED3" w14:textId="731E1969" w:rsidR="00AD3AC8" w:rsidRDefault="00FC2269" w:rsidP="00FC2269">
      <w:pPr>
        <w:rPr>
          <w:rFonts w:ascii="Aptos" w:hAnsi="Aptos" w:cs="Arial"/>
          <w:sz w:val="20"/>
          <w:szCs w:val="20"/>
          <w:lang w:val="en-US"/>
        </w:rPr>
      </w:pPr>
      <w:r w:rsidRPr="00313812">
        <w:rPr>
          <w:rFonts w:ascii="Aptos" w:hAnsi="Aptos" w:cs="Arial"/>
          <w:color w:val="808080" w:themeColor="background1" w:themeShade="80"/>
          <w:sz w:val="20"/>
          <w:lang w:val="en-US"/>
        </w:rPr>
        <w:lastRenderedPageBreak/>
        <w:t>&lt;Start here&gt;</w:t>
      </w:r>
      <w:r w:rsidR="00AD3AC8">
        <w:rPr>
          <w:rFonts w:ascii="Aptos" w:hAnsi="Aptos"/>
          <w:noProof/>
          <w:color w:val="0070C0"/>
          <w:lang w:val="en-US"/>
        </w:rPr>
        <w:drawing>
          <wp:inline distT="0" distB="0" distL="0" distR="0" wp14:anchorId="6B14CE74" wp14:editId="70A2856E">
            <wp:extent cx="5926455" cy="6635115"/>
            <wp:effectExtent l="0" t="0" r="4445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66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AC8" w:rsidRPr="00AD3AC8">
        <w:rPr>
          <w:rFonts w:ascii="Aptos" w:hAnsi="Aptos" w:cs="Arial"/>
          <w:b/>
          <w:bCs/>
          <w:sz w:val="20"/>
          <w:szCs w:val="20"/>
          <w:lang w:val="en-US"/>
        </w:rPr>
        <w:t>Figure 1.</w:t>
      </w:r>
      <w:r w:rsidR="00AD3AC8" w:rsidRPr="00AD3AC8">
        <w:rPr>
          <w:rFonts w:ascii="Aptos" w:hAnsi="Aptos" w:cs="Arial"/>
          <w:sz w:val="20"/>
          <w:szCs w:val="20"/>
          <w:lang w:val="en-US"/>
        </w:rPr>
        <w:t xml:space="preserve"> Alignment of RdRp protein sequences from </w:t>
      </w:r>
      <w:r w:rsidR="00AD3AC8" w:rsidRPr="00AD3AC8">
        <w:rPr>
          <w:rFonts w:ascii="Aptos" w:hAnsi="Aptos" w:cs="Arial"/>
          <w:i/>
          <w:iCs/>
          <w:sz w:val="20"/>
          <w:szCs w:val="20"/>
          <w:lang w:val="en-US"/>
        </w:rPr>
        <w:t>Pseudomonas</w:t>
      </w:r>
      <w:r w:rsidR="00AD3AC8" w:rsidRPr="00AD3AC8">
        <w:rPr>
          <w:rFonts w:ascii="Aptos" w:hAnsi="Aptos" w:cs="Arial"/>
          <w:sz w:val="20"/>
          <w:szCs w:val="20"/>
          <w:lang w:val="en-US"/>
        </w:rPr>
        <w:t xml:space="preserve"> virus LeviOr01 and those from exemplar viruses of the genus </w:t>
      </w:r>
      <w:r w:rsidR="00AD3AC8" w:rsidRPr="00AD3AC8">
        <w:rPr>
          <w:rFonts w:ascii="Aptos" w:hAnsi="Aptos" w:cs="Arial"/>
          <w:i/>
          <w:iCs/>
          <w:sz w:val="20"/>
          <w:szCs w:val="20"/>
          <w:lang w:val="en-US"/>
        </w:rPr>
        <w:t>Pepevirus</w:t>
      </w:r>
      <w:r w:rsidR="00AD3AC8" w:rsidRPr="00AD3AC8">
        <w:rPr>
          <w:rFonts w:ascii="Aptos" w:hAnsi="Aptos" w:cs="Arial"/>
          <w:sz w:val="20"/>
          <w:szCs w:val="20"/>
          <w:lang w:val="en-US"/>
        </w:rPr>
        <w:t>. The alignment was generated using mafft (v7.526) with the E-INS-I algorithm.</w:t>
      </w:r>
    </w:p>
    <w:p w14:paraId="0D762F74" w14:textId="77777777" w:rsidR="00AD3AC8" w:rsidRPr="00AD3AC8" w:rsidRDefault="00AD3AC8" w:rsidP="00FC2269">
      <w:pPr>
        <w:rPr>
          <w:rFonts w:ascii="Aptos" w:hAnsi="Aptos" w:cs="Arial"/>
          <w:sz w:val="20"/>
          <w:szCs w:val="20"/>
          <w:lang w:val="en-US"/>
        </w:rPr>
      </w:pPr>
    </w:p>
    <w:p w14:paraId="55A05F17" w14:textId="026AAF45" w:rsidR="00AD3AC8" w:rsidRPr="00AD3AC8" w:rsidRDefault="00AD3AC8" w:rsidP="00FC2269">
      <w:pPr>
        <w:rPr>
          <w:rFonts w:ascii="Aptos" w:hAnsi="Aptos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AD3AC8" w:rsidRPr="00AD3AC8" w14:paraId="6BD28258" w14:textId="77777777" w:rsidTr="00AD3AC8">
        <w:tc>
          <w:tcPr>
            <w:tcW w:w="4661" w:type="dxa"/>
            <w:shd w:val="clear" w:color="auto" w:fill="F2F2F2" w:themeFill="background1" w:themeFillShade="F2"/>
          </w:tcPr>
          <w:p w14:paraId="1373B310" w14:textId="33838900" w:rsidR="00AD3AC8" w:rsidRPr="00AD3AC8" w:rsidRDefault="00AD3AC8" w:rsidP="00FC2269">
            <w:pPr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RdRp from exemplar virus</w:t>
            </w:r>
          </w:p>
        </w:tc>
        <w:tc>
          <w:tcPr>
            <w:tcW w:w="4662" w:type="dxa"/>
            <w:shd w:val="clear" w:color="auto" w:fill="F2F2F2" w:themeFill="background1" w:themeFillShade="F2"/>
          </w:tcPr>
          <w:p w14:paraId="58A923E2" w14:textId="45528BE3" w:rsidR="00AD3AC8" w:rsidRPr="00AD3AC8" w:rsidRDefault="00AD3AC8" w:rsidP="00FC2269">
            <w:pPr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PAAI with LeviOr01 RdRp (SLL96484.1)</w:t>
            </w:r>
          </w:p>
        </w:tc>
      </w:tr>
      <w:tr w:rsidR="00AD3AC8" w:rsidRPr="00AD3AC8" w14:paraId="6AD0B2B1" w14:textId="77777777" w:rsidTr="00AD3AC8">
        <w:tc>
          <w:tcPr>
            <w:tcW w:w="4661" w:type="dxa"/>
          </w:tcPr>
          <w:p w14:paraId="05DF63BB" w14:textId="3106E620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UJQ85693.1 (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faecenecus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6601B6DA" w14:textId="2168782B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54.3</w:t>
            </w:r>
          </w:p>
        </w:tc>
      </w:tr>
      <w:tr w:rsidR="00AD3AC8" w:rsidRPr="00AD3AC8" w14:paraId="695ACD06" w14:textId="77777777" w:rsidTr="00AD3AC8">
        <w:tc>
          <w:tcPr>
            <w:tcW w:w="4661" w:type="dxa"/>
          </w:tcPr>
          <w:p w14:paraId="636426E9" w14:textId="3FD1F608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UJQ85823.1 (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faecicola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1435A72B" w14:textId="0B7F213B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54.2</w:t>
            </w:r>
          </w:p>
        </w:tc>
      </w:tr>
      <w:tr w:rsidR="00AD3AC8" w:rsidRPr="00AD3AC8" w14:paraId="00E8FBC7" w14:textId="77777777" w:rsidTr="00AD3AC8">
        <w:tc>
          <w:tcPr>
            <w:tcW w:w="4661" w:type="dxa"/>
          </w:tcPr>
          <w:p w14:paraId="5B78460E" w14:textId="4932A526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UJQ85841.1 (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faecihabitans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30246FFD" w14:textId="0EB225E2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53.8</w:t>
            </w:r>
          </w:p>
        </w:tc>
      </w:tr>
      <w:tr w:rsidR="00AD3AC8" w:rsidRPr="00AD3AC8" w14:paraId="116FEFDB" w14:textId="77777777" w:rsidTr="00AD3AC8">
        <w:tc>
          <w:tcPr>
            <w:tcW w:w="4661" w:type="dxa"/>
          </w:tcPr>
          <w:p w14:paraId="050FC3FC" w14:textId="14836A81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UJQ85563.1 (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faecivicinum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48DE40FC" w14:textId="22B13AFD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52.1</w:t>
            </w:r>
          </w:p>
        </w:tc>
      </w:tr>
      <w:tr w:rsidR="00AD3AC8" w:rsidRPr="00AD3AC8" w14:paraId="56275C98" w14:textId="77777777" w:rsidTr="00AD3AC8">
        <w:tc>
          <w:tcPr>
            <w:tcW w:w="4661" w:type="dxa"/>
          </w:tcPr>
          <w:p w14:paraId="0E5152CB" w14:textId="044080BE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UJQ85639.1 (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faecivivens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60E1EBFE" w14:textId="2C8EAF95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52.7</w:t>
            </w:r>
          </w:p>
        </w:tc>
      </w:tr>
      <w:tr w:rsidR="00AD3AC8" w:rsidRPr="00AD3AC8" w14:paraId="2E78C5E3" w14:textId="77777777" w:rsidTr="00AD3AC8">
        <w:tc>
          <w:tcPr>
            <w:tcW w:w="4661" w:type="dxa"/>
          </w:tcPr>
          <w:p w14:paraId="3F180D95" w14:textId="56CA6DF9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CAA56475.1 (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 rubrum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18CDE938" w14:textId="055B95AC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54.1</w:t>
            </w:r>
          </w:p>
        </w:tc>
      </w:tr>
    </w:tbl>
    <w:p w14:paraId="51D29ED1" w14:textId="77777777" w:rsidR="00AD3AC8" w:rsidRPr="00AD3AC8" w:rsidRDefault="00AD3AC8" w:rsidP="00FC2269">
      <w:pPr>
        <w:rPr>
          <w:rFonts w:ascii="Aptos" w:hAnsi="Aptos" w:cs="Arial"/>
          <w:sz w:val="20"/>
          <w:szCs w:val="20"/>
          <w:lang w:val="en-US"/>
        </w:rPr>
      </w:pPr>
    </w:p>
    <w:p w14:paraId="1A34E43D" w14:textId="3425FF54" w:rsidR="00AD3AC8" w:rsidRPr="00AD3AC8" w:rsidRDefault="00AD3AC8" w:rsidP="00AD3AC8">
      <w:pPr>
        <w:rPr>
          <w:rFonts w:ascii="Aptos" w:hAnsi="Aptos" w:cs="Arial"/>
          <w:sz w:val="20"/>
          <w:szCs w:val="20"/>
          <w:lang w:val="en-US"/>
        </w:rPr>
      </w:pPr>
      <w:r w:rsidRPr="00AD3AC8">
        <w:rPr>
          <w:rFonts w:ascii="Aptos" w:hAnsi="Aptos" w:cs="Arial"/>
          <w:b/>
          <w:bCs/>
          <w:sz w:val="20"/>
          <w:szCs w:val="20"/>
          <w:lang w:val="en-US"/>
        </w:rPr>
        <w:t>Table 1.</w:t>
      </w:r>
      <w:r w:rsidRPr="00AD3AC8">
        <w:rPr>
          <w:rFonts w:ascii="Aptos" w:hAnsi="Aptos" w:cs="Arial"/>
          <w:sz w:val="20"/>
          <w:szCs w:val="20"/>
          <w:lang w:val="en-US"/>
        </w:rPr>
        <w:t xml:space="preserve"> Pairwise amino acid identity </w:t>
      </w:r>
      <w:r w:rsidR="00233B15">
        <w:rPr>
          <w:rFonts w:ascii="Aptos" w:hAnsi="Aptos" w:cs="Arial"/>
          <w:sz w:val="20"/>
          <w:szCs w:val="20"/>
          <w:lang w:val="en-US"/>
        </w:rPr>
        <w:t xml:space="preserve">(PAAI) </w:t>
      </w:r>
      <w:r w:rsidRPr="00AD3AC8">
        <w:rPr>
          <w:rFonts w:ascii="Aptos" w:hAnsi="Aptos" w:cs="Arial"/>
          <w:sz w:val="20"/>
          <w:szCs w:val="20"/>
          <w:lang w:val="en-US"/>
        </w:rPr>
        <w:t xml:space="preserve">between the RdRp of </w:t>
      </w:r>
      <w:r w:rsidRPr="00AD3AC8">
        <w:rPr>
          <w:rFonts w:ascii="Aptos" w:hAnsi="Aptos" w:cs="Arial"/>
          <w:i/>
          <w:iCs/>
          <w:sz w:val="20"/>
          <w:szCs w:val="20"/>
          <w:lang w:val="en-US"/>
        </w:rPr>
        <w:t>Pseudomonas</w:t>
      </w:r>
      <w:r w:rsidRPr="00AD3AC8">
        <w:rPr>
          <w:rFonts w:ascii="Aptos" w:hAnsi="Aptos" w:cs="Arial"/>
          <w:sz w:val="20"/>
          <w:szCs w:val="20"/>
          <w:lang w:val="en-US"/>
        </w:rPr>
        <w:t xml:space="preserve"> virus LeviOr01 and those from exemplar viruses of the genus </w:t>
      </w:r>
      <w:r w:rsidRPr="00AD3AC8">
        <w:rPr>
          <w:rFonts w:ascii="Aptos" w:hAnsi="Aptos" w:cs="Arial"/>
          <w:i/>
          <w:iCs/>
          <w:sz w:val="20"/>
          <w:szCs w:val="20"/>
          <w:lang w:val="en-US"/>
        </w:rPr>
        <w:t>Pepevirus.</w:t>
      </w:r>
    </w:p>
    <w:p w14:paraId="5E97745A" w14:textId="77777777" w:rsidR="00AD3AC8" w:rsidRPr="00AD3AC8" w:rsidRDefault="00AD3AC8" w:rsidP="00FC2269">
      <w:pPr>
        <w:rPr>
          <w:rFonts w:ascii="Aptos" w:hAnsi="Aptos" w:cs="Arial"/>
          <w:sz w:val="20"/>
          <w:szCs w:val="20"/>
        </w:rPr>
      </w:pPr>
    </w:p>
    <w:sectPr w:rsidR="00AD3AC8" w:rsidRPr="00AD3AC8" w:rsidSect="00A82FBB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D5AB" w14:textId="77777777" w:rsidR="00B153C0" w:rsidRDefault="00B153C0">
      <w:r>
        <w:separator/>
      </w:r>
    </w:p>
  </w:endnote>
  <w:endnote w:type="continuationSeparator" w:id="0">
    <w:p w14:paraId="7DF90436" w14:textId="77777777" w:rsidR="00B153C0" w:rsidRDefault="00B1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AFB6" w14:textId="77777777" w:rsidR="00B153C0" w:rsidRDefault="00B153C0">
      <w:r>
        <w:separator/>
      </w:r>
    </w:p>
  </w:footnote>
  <w:footnote w:type="continuationSeparator" w:id="0">
    <w:p w14:paraId="0494E4EA" w14:textId="77777777" w:rsidR="00B153C0" w:rsidRDefault="00B1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50440081">
    <w:abstractNumId w:val="0"/>
  </w:num>
  <w:num w:numId="2" w16cid:durableId="1359773119">
    <w:abstractNumId w:val="3"/>
  </w:num>
  <w:num w:numId="3" w16cid:durableId="852650632">
    <w:abstractNumId w:val="1"/>
  </w:num>
  <w:num w:numId="4" w16cid:durableId="1433358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12D8"/>
    <w:rsid w:val="000E54FF"/>
    <w:rsid w:val="000E5CD0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D0007"/>
    <w:rsid w:val="001D3E3E"/>
    <w:rsid w:val="00203229"/>
    <w:rsid w:val="00220A26"/>
    <w:rsid w:val="002312CE"/>
    <w:rsid w:val="0023149A"/>
    <w:rsid w:val="00233B15"/>
    <w:rsid w:val="0023696B"/>
    <w:rsid w:val="0024086E"/>
    <w:rsid w:val="0025498B"/>
    <w:rsid w:val="00273642"/>
    <w:rsid w:val="00296DA3"/>
    <w:rsid w:val="002A5A83"/>
    <w:rsid w:val="002A5C0C"/>
    <w:rsid w:val="002D4340"/>
    <w:rsid w:val="00313812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71256"/>
    <w:rsid w:val="004F2F1E"/>
    <w:rsid w:val="004F3196"/>
    <w:rsid w:val="004F64D2"/>
    <w:rsid w:val="00536426"/>
    <w:rsid w:val="00543F86"/>
    <w:rsid w:val="0055461D"/>
    <w:rsid w:val="0058465A"/>
    <w:rsid w:val="00590DF3"/>
    <w:rsid w:val="005A54C3"/>
    <w:rsid w:val="005B4C7D"/>
    <w:rsid w:val="006043FB"/>
    <w:rsid w:val="00607227"/>
    <w:rsid w:val="006109F7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5101B"/>
    <w:rsid w:val="007B0F70"/>
    <w:rsid w:val="007B6511"/>
    <w:rsid w:val="007E0EF5"/>
    <w:rsid w:val="007E667B"/>
    <w:rsid w:val="00822B3A"/>
    <w:rsid w:val="00824208"/>
    <w:rsid w:val="008308A0"/>
    <w:rsid w:val="00852D43"/>
    <w:rsid w:val="00865726"/>
    <w:rsid w:val="0087746C"/>
    <w:rsid w:val="008815EE"/>
    <w:rsid w:val="00883A5C"/>
    <w:rsid w:val="00883B85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B7BD0"/>
    <w:rsid w:val="00AD201A"/>
    <w:rsid w:val="00AD2884"/>
    <w:rsid w:val="00AD3AC8"/>
    <w:rsid w:val="00AD5A3A"/>
    <w:rsid w:val="00AD759B"/>
    <w:rsid w:val="00AE2E79"/>
    <w:rsid w:val="00AE528C"/>
    <w:rsid w:val="00AF4998"/>
    <w:rsid w:val="00B03B7F"/>
    <w:rsid w:val="00B1187F"/>
    <w:rsid w:val="00B153C0"/>
    <w:rsid w:val="00B35CC8"/>
    <w:rsid w:val="00B47589"/>
    <w:rsid w:val="00B64862"/>
    <w:rsid w:val="00B80910"/>
    <w:rsid w:val="00BD6C0B"/>
    <w:rsid w:val="00BD7967"/>
    <w:rsid w:val="00BE4F5A"/>
    <w:rsid w:val="00BE6AA6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77E1C"/>
    <w:rsid w:val="00DD0B39"/>
    <w:rsid w:val="00DD58AA"/>
    <w:rsid w:val="00DE01F5"/>
    <w:rsid w:val="00E034BE"/>
    <w:rsid w:val="00E37077"/>
    <w:rsid w:val="00E50727"/>
    <w:rsid w:val="00E863D4"/>
    <w:rsid w:val="00E969AE"/>
    <w:rsid w:val="00EB381F"/>
    <w:rsid w:val="00ED4569"/>
    <w:rsid w:val="00EE484F"/>
    <w:rsid w:val="00EF2448"/>
    <w:rsid w:val="00F110F7"/>
    <w:rsid w:val="00F175A3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38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  <w:lang w:val="en-US"/>
    </w:rPr>
  </w:style>
  <w:style w:type="paragraph" w:styleId="BodyText">
    <w:name w:val="Body Text"/>
    <w:basedOn w:val="Normal"/>
    <w:pPr>
      <w:spacing w:after="140" w:line="276" w:lineRule="auto"/>
    </w:pPr>
    <w:rPr>
      <w:lang w:val="en-US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lang w:val="en-US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 w:val="en-U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  <w:lang w:val="en-US"/>
    </w:rPr>
  </w:style>
  <w:style w:type="paragraph" w:customStyle="1" w:styleId="HeaderandFooter">
    <w:name w:val="Header and Footer"/>
    <w:basedOn w:val="Normal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  <w:rPr>
      <w:lang w:val="en-US"/>
    </w:r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ictv/proposals/2023.001B.Leviviricetes_reorg.zi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tv.global/ictv/proposals/2020.095B.R.Leviviricetes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Dann Turner</cp:lastModifiedBy>
  <cp:revision>12</cp:revision>
  <dcterms:created xsi:type="dcterms:W3CDTF">2025-06-16T16:49:00Z</dcterms:created>
  <dcterms:modified xsi:type="dcterms:W3CDTF">2025-07-16T09:25:00Z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