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3ACC2DE2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5FA2EF66" w:rsidR="00E37077" w:rsidRPr="00106E3A" w:rsidRDefault="00106E3A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three new species in the genus </w:t>
            </w:r>
            <w:proofErr w:type="spellStart"/>
            <w:r w:rsidRPr="00106E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Kagunavirus</w:t>
            </w:r>
            <w:proofErr w:type="spellEnd"/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(Class </w:t>
            </w:r>
            <w:r w:rsidRPr="00106E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, Family </w:t>
            </w:r>
            <w:proofErr w:type="spellStart"/>
            <w:r w:rsidRPr="00106E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Sarkviridae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)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6C4AAC35" w:rsidR="00E37077" w:rsidRPr="00A50045" w:rsidRDefault="00A50045" w:rsidP="00A50045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2025.030B.</w:t>
            </w:r>
            <w:r w:rsidR="00877598">
              <w:rPr>
                <w:rFonts w:ascii="Aptos Narrow" w:hAnsi="Aptos Narrow"/>
                <w:color w:val="000000"/>
                <w:sz w:val="22"/>
                <w:szCs w:val="22"/>
              </w:rPr>
              <w:t>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Kagunavirus_3ns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FD45DB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37A91C3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FA5EF1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6859987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141843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D642569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Aubrey Joy 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65FC137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Tejada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0E59141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C7E7213" w:rsidR="00141843" w:rsidRPr="00CD2C82" w:rsidRDefault="00852319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141843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ajptejada@gmail.com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034EAA1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141843" w14:paraId="25991084" w14:textId="1F2FA2C1" w:rsidTr="00BD6C0B">
        <w:tc>
          <w:tcPr>
            <w:tcW w:w="1838" w:type="dxa"/>
            <w:vAlign w:val="center"/>
          </w:tcPr>
          <w:p w14:paraId="7E9FF899" w14:textId="1284CDA0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Angelou L.</w:t>
            </w:r>
          </w:p>
        </w:tc>
        <w:tc>
          <w:tcPr>
            <w:tcW w:w="1418" w:type="dxa"/>
            <w:vAlign w:val="center"/>
          </w:tcPr>
          <w:p w14:paraId="065089F1" w14:textId="0BD1287A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Nada</w:t>
            </w:r>
          </w:p>
        </w:tc>
        <w:tc>
          <w:tcPr>
            <w:tcW w:w="2835" w:type="dxa"/>
            <w:vAlign w:val="center"/>
          </w:tcPr>
          <w:p w14:paraId="5A10F992" w14:textId="1D97810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84336C5" w14:textId="39EB103B" w:rsidR="00141843" w:rsidRPr="00CD2C82" w:rsidRDefault="00852319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141843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mikeangelounada@gmail.com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B668FB3" w14:textId="2C6F00EF" w:rsidTr="00BD6C0B">
        <w:tc>
          <w:tcPr>
            <w:tcW w:w="1838" w:type="dxa"/>
            <w:vAlign w:val="center"/>
          </w:tcPr>
          <w:p w14:paraId="7C1B4F79" w14:textId="720A906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Ruth Antoinette D.</w:t>
            </w:r>
          </w:p>
        </w:tc>
        <w:tc>
          <w:tcPr>
            <w:tcW w:w="1418" w:type="dxa"/>
            <w:vAlign w:val="center"/>
          </w:tcPr>
          <w:p w14:paraId="5E41446B" w14:textId="1A51E50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</w:t>
            </w:r>
          </w:p>
        </w:tc>
        <w:tc>
          <w:tcPr>
            <w:tcW w:w="2835" w:type="dxa"/>
            <w:vAlign w:val="center"/>
          </w:tcPr>
          <w:p w14:paraId="3EC4C5A6" w14:textId="22CA44A8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DF5257" w14:textId="09DA6C4C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chinruthantoinette@gmail.com</w:t>
            </w:r>
          </w:p>
        </w:tc>
        <w:tc>
          <w:tcPr>
            <w:tcW w:w="1106" w:type="dxa"/>
            <w:vAlign w:val="center"/>
          </w:tcPr>
          <w:p w14:paraId="398397DC" w14:textId="63F54794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EC2C947" w14:textId="08659965" w:rsidTr="00BD6C0B">
        <w:tc>
          <w:tcPr>
            <w:tcW w:w="1838" w:type="dxa"/>
            <w:vAlign w:val="center"/>
          </w:tcPr>
          <w:p w14:paraId="48A3936E" w14:textId="52CD21D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Janna </w:t>
            </w: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Ysabelle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O.</w:t>
            </w:r>
          </w:p>
        </w:tc>
        <w:tc>
          <w:tcPr>
            <w:tcW w:w="1418" w:type="dxa"/>
            <w:vAlign w:val="center"/>
          </w:tcPr>
          <w:p w14:paraId="2BEC470C" w14:textId="2297906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Casidsid</w:t>
            </w:r>
            <w:proofErr w:type="spellEnd"/>
          </w:p>
        </w:tc>
        <w:tc>
          <w:tcPr>
            <w:tcW w:w="2835" w:type="dxa"/>
            <w:vAlign w:val="center"/>
          </w:tcPr>
          <w:p w14:paraId="465BAECA" w14:textId="58A1D8D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64D4E54" w14:textId="1B795051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jycasidsid@gmail.com</w:t>
            </w:r>
          </w:p>
        </w:tc>
        <w:tc>
          <w:tcPr>
            <w:tcW w:w="1106" w:type="dxa"/>
            <w:vAlign w:val="center"/>
          </w:tcPr>
          <w:p w14:paraId="3CBA77FB" w14:textId="2B04C666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E87AB62" w14:textId="5899AC2D" w:rsidTr="00BD6C0B">
        <w:tc>
          <w:tcPr>
            <w:tcW w:w="1838" w:type="dxa"/>
            <w:vAlign w:val="center"/>
          </w:tcPr>
          <w:p w14:paraId="31B07DB0" w14:textId="2B8B260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Joseph B.</w:t>
            </w:r>
          </w:p>
        </w:tc>
        <w:tc>
          <w:tcPr>
            <w:tcW w:w="1418" w:type="dxa"/>
            <w:vAlign w:val="center"/>
          </w:tcPr>
          <w:p w14:paraId="007E1446" w14:textId="143E518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Ancla</w:t>
            </w:r>
            <w:proofErr w:type="spellEnd"/>
          </w:p>
        </w:tc>
        <w:tc>
          <w:tcPr>
            <w:tcW w:w="2835" w:type="dxa"/>
            <w:vAlign w:val="center"/>
          </w:tcPr>
          <w:p w14:paraId="5AD29B0F" w14:textId="62E9F7EB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C936B49" w14:textId="180AE974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/>
                <w:bCs/>
                <w:color w:val="000000" w:themeColor="text1"/>
                <w:sz w:val="18"/>
                <w:szCs w:val="18"/>
              </w:rPr>
              <w:t>anclajoseph8492</w:t>
            </w:r>
          </w:p>
        </w:tc>
        <w:tc>
          <w:tcPr>
            <w:tcW w:w="1106" w:type="dxa"/>
            <w:vAlign w:val="center"/>
          </w:tcPr>
          <w:p w14:paraId="1A6F2BF1" w14:textId="713BF4F1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4EB04DC5" w14:textId="35F57E1D" w:rsidTr="00BD6C0B">
        <w:tc>
          <w:tcPr>
            <w:tcW w:w="1838" w:type="dxa"/>
            <w:vAlign w:val="center"/>
          </w:tcPr>
          <w:p w14:paraId="55C69C9A" w14:textId="35CB6FDB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Marel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Jan G.</w:t>
            </w:r>
          </w:p>
        </w:tc>
        <w:tc>
          <w:tcPr>
            <w:tcW w:w="1418" w:type="dxa"/>
            <w:vAlign w:val="center"/>
          </w:tcPr>
          <w:p w14:paraId="4874EED5" w14:textId="588EF209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Joloro</w:t>
            </w:r>
            <w:proofErr w:type="spellEnd"/>
          </w:p>
        </w:tc>
        <w:tc>
          <w:tcPr>
            <w:tcW w:w="2835" w:type="dxa"/>
            <w:vAlign w:val="center"/>
          </w:tcPr>
          <w:p w14:paraId="3F729D28" w14:textId="5EF5256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2B03DFE0" w14:textId="75AAB931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mgjoloro.dostvip@gmail.com</w:t>
            </w:r>
          </w:p>
        </w:tc>
        <w:tc>
          <w:tcPr>
            <w:tcW w:w="1106" w:type="dxa"/>
            <w:vAlign w:val="center"/>
          </w:tcPr>
          <w:p w14:paraId="25F3F5E7" w14:textId="2430C31B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EE81610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Mark Christian C.</w:t>
            </w:r>
          </w:p>
        </w:tc>
        <w:tc>
          <w:tcPr>
            <w:tcW w:w="1418" w:type="dxa"/>
            <w:vAlign w:val="center"/>
          </w:tcPr>
          <w:p w14:paraId="696661A7" w14:textId="28A35901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Reterta</w:t>
            </w:r>
            <w:proofErr w:type="spellEnd"/>
          </w:p>
        </w:tc>
        <w:tc>
          <w:tcPr>
            <w:tcW w:w="2835" w:type="dxa"/>
            <w:vAlign w:val="center"/>
          </w:tcPr>
          <w:p w14:paraId="28A99667" w14:textId="3098620D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 xml:space="preserve">Industrial Technology Development Institute, Department of Science and Technology (DOST – ITDI), DOST </w:t>
            </w:r>
            <w:r w:rsidRPr="0029134A">
              <w:rPr>
                <w:rFonts w:ascii="Aptos" w:hAnsi="Aptos" w:cs="Arial"/>
                <w:bCs/>
                <w:sz w:val="18"/>
                <w:szCs w:val="18"/>
              </w:rPr>
              <w:lastRenderedPageBreak/>
              <w:t>Compound, Taguig, 1631, Philippines</w:t>
            </w:r>
          </w:p>
        </w:tc>
        <w:tc>
          <w:tcPr>
            <w:tcW w:w="2126" w:type="dxa"/>
            <w:vAlign w:val="center"/>
          </w:tcPr>
          <w:p w14:paraId="0CFBB2E1" w14:textId="318F7387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lastRenderedPageBreak/>
              <w:t>mcreterta@gmail.com</w:t>
            </w:r>
          </w:p>
        </w:tc>
        <w:tc>
          <w:tcPr>
            <w:tcW w:w="1106" w:type="dxa"/>
            <w:vAlign w:val="center"/>
          </w:tcPr>
          <w:p w14:paraId="394DC9DC" w14:textId="7DB9988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1D9A322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Anton Roi G.</w:t>
            </w:r>
          </w:p>
        </w:tc>
        <w:tc>
          <w:tcPr>
            <w:tcW w:w="1418" w:type="dxa"/>
            <w:vAlign w:val="center"/>
          </w:tcPr>
          <w:p w14:paraId="4E4148F7" w14:textId="3F823A16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Collado</w:t>
            </w:r>
            <w:proofErr w:type="spellEnd"/>
          </w:p>
        </w:tc>
        <w:tc>
          <w:tcPr>
            <w:tcW w:w="2835" w:type="dxa"/>
            <w:vAlign w:val="center"/>
          </w:tcPr>
          <w:p w14:paraId="76E95799" w14:textId="3D208B18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70D2790C" w14:textId="674FDD14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colladoantonr@gmail.com</w:t>
            </w:r>
          </w:p>
        </w:tc>
        <w:tc>
          <w:tcPr>
            <w:tcW w:w="1106" w:type="dxa"/>
            <w:vAlign w:val="center"/>
          </w:tcPr>
          <w:p w14:paraId="26B4F1E6" w14:textId="541D7C50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4D1567E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5BAD1317" w14:textId="3DEFE874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Sharmen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C.</w:t>
            </w:r>
          </w:p>
        </w:tc>
        <w:tc>
          <w:tcPr>
            <w:tcW w:w="1418" w:type="dxa"/>
            <w:vAlign w:val="center"/>
          </w:tcPr>
          <w:p w14:paraId="19C24EFF" w14:textId="37B58B53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Berlin</w:t>
            </w:r>
          </w:p>
        </w:tc>
        <w:tc>
          <w:tcPr>
            <w:tcW w:w="2835" w:type="dxa"/>
            <w:vAlign w:val="center"/>
          </w:tcPr>
          <w:p w14:paraId="4E5D46DB" w14:textId="62B885E8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6B741E91" w14:textId="7DE13CB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scberlin@up.edu.ph</w:t>
            </w:r>
          </w:p>
        </w:tc>
        <w:tc>
          <w:tcPr>
            <w:tcW w:w="1106" w:type="dxa"/>
            <w:vAlign w:val="center"/>
          </w:tcPr>
          <w:p w14:paraId="60C586CD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009A78CD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4B216AE5" w14:textId="4118F3FD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sz w:val="18"/>
                <w:szCs w:val="18"/>
              </w:rPr>
              <w:t>Arra</w:t>
            </w:r>
            <w:proofErr w:type="spellEnd"/>
            <w:r w:rsidRPr="00CE2718">
              <w:rPr>
                <w:rFonts w:ascii="Aptos" w:hAnsi="Aptos" w:cs="Arial"/>
                <w:bCs/>
                <w:sz w:val="18"/>
                <w:szCs w:val="18"/>
              </w:rPr>
              <w:t xml:space="preserve"> B.</w:t>
            </w:r>
          </w:p>
        </w:tc>
        <w:tc>
          <w:tcPr>
            <w:tcW w:w="1418" w:type="dxa"/>
            <w:vAlign w:val="center"/>
          </w:tcPr>
          <w:p w14:paraId="5C0EA875" w14:textId="75550E7E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Asejo</w:t>
            </w:r>
            <w:proofErr w:type="spellEnd"/>
          </w:p>
        </w:tc>
        <w:tc>
          <w:tcPr>
            <w:tcW w:w="2835" w:type="dxa"/>
            <w:vAlign w:val="center"/>
          </w:tcPr>
          <w:p w14:paraId="39618578" w14:textId="242B411A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6D4A14D2" w14:textId="44E2A99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nmry.dostvip@gmail.com</w:t>
            </w:r>
          </w:p>
        </w:tc>
        <w:tc>
          <w:tcPr>
            <w:tcW w:w="1106" w:type="dxa"/>
            <w:vAlign w:val="center"/>
          </w:tcPr>
          <w:p w14:paraId="4E0DC063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D4CC189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256C50A5" w14:textId="24A96FB3" w:rsidR="00141843" w:rsidRPr="00CE2718" w:rsidRDefault="00141843" w:rsidP="00141843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Nikka Marie R.</w:t>
            </w:r>
          </w:p>
        </w:tc>
        <w:tc>
          <w:tcPr>
            <w:tcW w:w="1418" w:type="dxa"/>
            <w:vAlign w:val="center"/>
          </w:tcPr>
          <w:p w14:paraId="475E99BD" w14:textId="132EF215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Yadao</w:t>
            </w:r>
          </w:p>
        </w:tc>
        <w:tc>
          <w:tcPr>
            <w:tcW w:w="2835" w:type="dxa"/>
            <w:vAlign w:val="center"/>
          </w:tcPr>
          <w:p w14:paraId="133CD2A9" w14:textId="64FDCB76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F6A5F8F" w14:textId="46901A5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</w:rPr>
              <w:t>abasejo.dost@gmail.com</w:t>
            </w:r>
          </w:p>
        </w:tc>
        <w:tc>
          <w:tcPr>
            <w:tcW w:w="1106" w:type="dxa"/>
            <w:vAlign w:val="center"/>
          </w:tcPr>
          <w:p w14:paraId="4EE0B356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5DAA3FD2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ABA4882" w14:textId="675F4323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Virgilio Jr. P.</w:t>
            </w:r>
          </w:p>
        </w:tc>
        <w:tc>
          <w:tcPr>
            <w:tcW w:w="1418" w:type="dxa"/>
            <w:vAlign w:val="center"/>
          </w:tcPr>
          <w:p w14:paraId="777C62C3" w14:textId="4C9F8C7A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 Paz</w:t>
            </w:r>
          </w:p>
        </w:tc>
        <w:tc>
          <w:tcPr>
            <w:tcW w:w="2835" w:type="dxa"/>
            <w:vAlign w:val="center"/>
          </w:tcPr>
          <w:p w14:paraId="79E5D43D" w14:textId="4F71E85A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10C1CAE" w14:textId="214F15FC" w:rsidR="00141843" w:rsidRPr="00CD2C82" w:rsidRDefault="00852319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141843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virgdepazimperial@gmail.com</w:t>
              </w:r>
            </w:hyperlink>
          </w:p>
        </w:tc>
        <w:tc>
          <w:tcPr>
            <w:tcW w:w="1106" w:type="dxa"/>
            <w:vAlign w:val="center"/>
          </w:tcPr>
          <w:p w14:paraId="48B4DDB5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6AB35BC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40A7BC63" w14:textId="41391FB9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Ursela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418" w:type="dxa"/>
            <w:vAlign w:val="center"/>
          </w:tcPr>
          <w:p w14:paraId="7DF2ECD1" w14:textId="4782DF69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Bigol</w:t>
            </w:r>
            <w:proofErr w:type="spellEnd"/>
          </w:p>
        </w:tc>
        <w:tc>
          <w:tcPr>
            <w:tcW w:w="2835" w:type="dxa"/>
            <w:vAlign w:val="center"/>
          </w:tcPr>
          <w:p w14:paraId="6B73F95F" w14:textId="387ED05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B329DA2" w14:textId="720B159F" w:rsidR="00141843" w:rsidRPr="00CD2C82" w:rsidRDefault="00852319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141843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ugbigol@itdi.dost.gov.ph</w:t>
              </w:r>
            </w:hyperlink>
          </w:p>
        </w:tc>
        <w:tc>
          <w:tcPr>
            <w:tcW w:w="1106" w:type="dxa"/>
            <w:vAlign w:val="center"/>
          </w:tcPr>
          <w:p w14:paraId="3FD62DE3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563A5221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1527F29" w14:textId="166D9FF2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Rommel J. </w:t>
            </w:r>
          </w:p>
        </w:tc>
        <w:tc>
          <w:tcPr>
            <w:tcW w:w="1418" w:type="dxa"/>
            <w:vAlign w:val="center"/>
          </w:tcPr>
          <w:p w14:paraId="24E50E08" w14:textId="069DC63B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Gestuveo</w:t>
            </w:r>
            <w:proofErr w:type="spellEnd"/>
          </w:p>
        </w:tc>
        <w:tc>
          <w:tcPr>
            <w:tcW w:w="2835" w:type="dxa"/>
            <w:vAlign w:val="center"/>
          </w:tcPr>
          <w:p w14:paraId="0257FCFC" w14:textId="350CC5D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4910C3E" w14:textId="2E4973F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/>
                <w:bCs/>
                <w:sz w:val="18"/>
                <w:szCs w:val="18"/>
              </w:rPr>
              <w:t>rjgestuveo@gmail.com</w:t>
            </w:r>
          </w:p>
        </w:tc>
        <w:tc>
          <w:tcPr>
            <w:tcW w:w="1106" w:type="dxa"/>
            <w:vAlign w:val="center"/>
          </w:tcPr>
          <w:p w14:paraId="4B8F5EF2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37EFB2E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DDEAB6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4919E83F" w:rsidR="00D062BE" w:rsidRDefault="00141843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4315586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D09902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0735DA0E" w:rsidR="0072682D" w:rsidRPr="00141843" w:rsidRDefault="0014184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Caudoviricetes </w:t>
            </w:r>
            <w:r>
              <w:rPr>
                <w:rFonts w:ascii="Aptos" w:hAnsi="Aptos" w:cs="Arial"/>
                <w:sz w:val="20"/>
                <w:szCs w:val="20"/>
              </w:rPr>
              <w:t>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931D36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199496F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141843">
              <w:rPr>
                <w:rFonts w:ascii="Aptos" w:hAnsi="Aptos" w:cs="Arial"/>
                <w:bCs/>
                <w:sz w:val="20"/>
                <w:szCs w:val="20"/>
              </w:rPr>
              <w:t>12/04/2025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72002B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683A56CD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683A56CD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07BD6538" w:rsidR="000A7027" w:rsidRDefault="000A7027" w:rsidP="683A56CD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683A56CD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7E0C17B" w:rsidR="000A7027" w:rsidRDefault="0087759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683A56CD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683A56CD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683A56CD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683A56CD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683A56CD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683A56CD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683A56CD">
        <w:trPr>
          <w:trHeight w:val="794"/>
        </w:trPr>
        <w:tc>
          <w:tcPr>
            <w:tcW w:w="8505" w:type="dxa"/>
          </w:tcPr>
          <w:p w14:paraId="633F1F4D" w14:textId="15E0B4CF" w:rsidR="000A7027" w:rsidRPr="00C95FB7" w:rsidRDefault="45D87DEA" w:rsidP="683A56CD">
            <w:r w:rsidRPr="683A56CD">
              <w:rPr>
                <w:rFonts w:ascii="Aptos" w:eastAsia="Aptos" w:hAnsi="Aptos" w:cs="Aptos"/>
                <w:sz w:val="20"/>
                <w:szCs w:val="20"/>
              </w:rPr>
              <w:t>Genus in-filling (3 species)</w:t>
            </w:r>
          </w:p>
          <w:p w14:paraId="352B8AE1" w14:textId="3CBF9FBE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7D524D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3EE8EA0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7D254A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2C39915B" w:rsidR="00A174CC" w:rsidRPr="009F7856" w:rsidRDefault="00A174CC" w:rsidP="683A56CD">
      <w:pPr>
        <w:rPr>
          <w:rFonts w:ascii="Aptos" w:hAnsi="Aptos" w:cs="Arial"/>
          <w:color w:val="000000" w:themeColor="text1"/>
          <w:sz w:val="20"/>
          <w:szCs w:val="20"/>
        </w:rPr>
      </w:pPr>
    </w:p>
    <w:p w14:paraId="5DCC6628" w14:textId="51B8C314" w:rsidR="00DD58AA" w:rsidRDefault="00852319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4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3E401F45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0A32116" w:rsidR="00953FFE" w:rsidRDefault="0014184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805C92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141843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26385382" w:rsidR="00141843" w:rsidRPr="00040CB0" w:rsidRDefault="00141843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Kagunavirus</w:t>
            </w:r>
            <w:proofErr w:type="spellEnd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ligaya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59E86FC7" w:rsidR="00141843" w:rsidRPr="00040CB0" w:rsidRDefault="00141843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ligaya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– means joy or happy in Filipino language</w:t>
            </w:r>
          </w:p>
        </w:tc>
      </w:tr>
      <w:tr w:rsidR="00141843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14D17A4E" w:rsidR="00141843" w:rsidRPr="00040CB0" w:rsidRDefault="00141843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>malou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66D9B74D" w:rsidR="00141843" w:rsidRPr="00040CB0" w:rsidRDefault="00925E5F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malou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– in honor of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Marel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Jan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Joloro’s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mom</w:t>
            </w:r>
            <w:r w:rsidR="007304E8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Marilou</w:t>
            </w:r>
          </w:p>
        </w:tc>
      </w:tr>
      <w:tr w:rsidR="00106E3A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367797A0" w:rsidR="00106E3A" w:rsidRPr="00040CB0" w:rsidRDefault="00106E3A" w:rsidP="00106E3A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ohbeberoi</w:t>
            </w:r>
            <w:proofErr w:type="spellEnd"/>
          </w:p>
        </w:tc>
        <w:tc>
          <w:tcPr>
            <w:tcW w:w="6379" w:type="dxa"/>
            <w:vAlign w:val="center"/>
          </w:tcPr>
          <w:p w14:paraId="56BC5065" w14:textId="0ED9CE2B" w:rsidR="00106E3A" w:rsidRPr="000611BA" w:rsidRDefault="000611BA" w:rsidP="00106E3A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</w:t>
            </w:r>
            <w:r w:rsidRPr="000611B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hbeberoi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7304E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</w:t>
            </w:r>
            <w:r w:rsidR="006D4D3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Filipino </w:t>
            </w:r>
            <w:r w:rsidR="007304E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slang term </w:t>
            </w:r>
            <w:proofErr w:type="spellStart"/>
            <w:r w:rsidR="007304E8" w:rsidRPr="007304E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bebe</w:t>
            </w:r>
            <w:proofErr w:type="spellEnd"/>
          </w:p>
        </w:tc>
      </w:tr>
      <w:tr w:rsidR="00106E3A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28A95DCA" w:rsidR="00106E3A" w:rsidRPr="00040CB0" w:rsidRDefault="00106E3A" w:rsidP="00106E3A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4E68E1C0" w:rsidR="00106E3A" w:rsidRPr="00040CB0" w:rsidRDefault="00106E3A" w:rsidP="00106E3A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63CA53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F9A881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694251E5" w:rsidR="00DD58AA" w:rsidRPr="00741F3A" w:rsidRDefault="00741F3A" w:rsidP="00040CB0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41F3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Kagunavirus</w:t>
            </w:r>
            <w:proofErr w:type="spellEnd"/>
            <w:r w:rsidRPr="00741F3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1F3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malou</w:t>
            </w:r>
            <w:proofErr w:type="spellEnd"/>
          </w:p>
        </w:tc>
        <w:tc>
          <w:tcPr>
            <w:tcW w:w="5103" w:type="dxa"/>
            <w:vAlign w:val="center"/>
          </w:tcPr>
          <w:p w14:paraId="50B466DA" w14:textId="2738562C" w:rsidR="00DD58AA" w:rsidRPr="00040CB0" w:rsidRDefault="00741F3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Marilou </w:t>
            </w:r>
            <w:proofErr w:type="spellStart"/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Joloro</w:t>
            </w:r>
            <w:proofErr w:type="spellEnd"/>
          </w:p>
        </w:tc>
        <w:tc>
          <w:tcPr>
            <w:tcW w:w="1276" w:type="dxa"/>
            <w:vAlign w:val="center"/>
          </w:tcPr>
          <w:p w14:paraId="33DA9821" w14:textId="457466B5" w:rsidR="00DD58AA" w:rsidRPr="00040CB0" w:rsidRDefault="00741F3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deceased</w:t>
            </w: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583B80B0">
        <w:tc>
          <w:tcPr>
            <w:tcW w:w="8926" w:type="dxa"/>
            <w:shd w:val="clear" w:color="auto" w:fill="F2F2F2" w:themeFill="background1" w:themeFillShade="F2"/>
          </w:tcPr>
          <w:p w14:paraId="5831EE03" w14:textId="7DA07E0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583B80B0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Taxonomic </w:t>
            </w:r>
            <w:r w:rsidR="00363A30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rank</w:t>
            </w:r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(s) affected</w:t>
            </w:r>
            <w:r w:rsidRPr="2C60FB18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8FA3800" w14:textId="79DE01BC" w:rsidR="112422E2" w:rsidRDefault="112422E2" w:rsidP="2C60FB18">
            <w:pPr>
              <w:spacing w:line="259" w:lineRule="auto"/>
            </w:pPr>
            <w:r w:rsidRPr="2C60FB18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247716DA" w:rsidR="00A77B8E" w:rsidRPr="00141843" w:rsidRDefault="75E0CB6C" w:rsidP="583B80B0">
            <w:pPr>
              <w:rPr>
                <w:rFonts w:ascii="Aptos" w:hAnsi="Aptos" w:cs="Arial"/>
                <w:sz w:val="20"/>
                <w:szCs w:val="20"/>
              </w:rPr>
            </w:pPr>
            <w:r w:rsidRPr="583B80B0"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583B80B0">
              <w:rPr>
                <w:rFonts w:ascii="Aptos" w:hAnsi="Aptos" w:cs="Arial"/>
                <w:sz w:val="20"/>
                <w:szCs w:val="20"/>
              </w:rPr>
              <w:t>currently includes 12 species.</w:t>
            </w:r>
            <w:r w:rsidR="1C1C3E80" w:rsidRPr="583B80B0">
              <w:rPr>
                <w:rFonts w:ascii="Aptos" w:hAnsi="Aptos" w:cs="Arial"/>
                <w:sz w:val="20"/>
                <w:szCs w:val="20"/>
              </w:rPr>
              <w:t xml:space="preserve"> The genus was originally established in </w:t>
            </w:r>
            <w:r w:rsidR="2E72B918" w:rsidRPr="583B80B0">
              <w:rPr>
                <w:rFonts w:ascii="Aptos" w:hAnsi="Aptos" w:cs="Arial"/>
                <w:sz w:val="20"/>
                <w:szCs w:val="20"/>
              </w:rPr>
              <w:t>2015 and</w:t>
            </w:r>
            <w:r w:rsidR="1C1C3E80" w:rsidRPr="583B80B0">
              <w:rPr>
                <w:rFonts w:ascii="Aptos" w:hAnsi="Aptos" w:cs="Arial"/>
                <w:sz w:val="20"/>
                <w:szCs w:val="20"/>
              </w:rPr>
              <w:t xml:space="preserve"> was included within the family </w:t>
            </w:r>
            <w:proofErr w:type="spellStart"/>
            <w:r w:rsidR="1C1C3E80"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Sarkviridae</w:t>
            </w:r>
            <w:proofErr w:type="spellEnd"/>
            <w:r w:rsidR="1C1C3E80"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1C1C3E80" w:rsidRPr="583B80B0">
              <w:rPr>
                <w:rFonts w:ascii="Aptos" w:hAnsi="Aptos" w:cs="Arial"/>
                <w:sz w:val="20"/>
                <w:szCs w:val="20"/>
              </w:rPr>
              <w:t>in 2024.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FD01BD3" w14:textId="5588B519" w:rsidR="00106E3A" w:rsidRPr="004001FF" w:rsidRDefault="00141843" w:rsidP="2C60FB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2C60FB18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106E3A" w:rsidRPr="2C60FB18">
              <w:rPr>
                <w:rFonts w:ascii="Aptos" w:hAnsi="Aptos" w:cs="Arial"/>
                <w:sz w:val="20"/>
                <w:szCs w:val="20"/>
              </w:rPr>
              <w:t>three</w:t>
            </w:r>
            <w:r w:rsidRPr="2C60FB18">
              <w:rPr>
                <w:rFonts w:ascii="Aptos" w:hAnsi="Aptos" w:cs="Arial"/>
                <w:sz w:val="20"/>
                <w:szCs w:val="20"/>
              </w:rPr>
              <w:t xml:space="preserve"> new species</w:t>
            </w:r>
            <w:r w:rsidR="00106E3A" w:rsidRPr="2C60FB18">
              <w:rPr>
                <w:rFonts w:ascii="Aptos" w:hAnsi="Aptos" w:cs="Arial"/>
                <w:sz w:val="20"/>
                <w:szCs w:val="20"/>
              </w:rPr>
              <w:t xml:space="preserve"> in the genus </w:t>
            </w:r>
            <w:proofErr w:type="spellStart"/>
            <w:r w:rsidR="00106E3A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="00106E3A" w:rsidRPr="2C60FB18">
              <w:rPr>
                <w:rFonts w:ascii="Aptos" w:hAnsi="Aptos" w:cs="Arial"/>
                <w:sz w:val="20"/>
                <w:szCs w:val="20"/>
              </w:rPr>
              <w:t>;</w:t>
            </w:r>
            <w:r w:rsidRPr="2C60FB1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29A5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igaya</w:t>
            </w:r>
            <w:proofErr w:type="spellEnd"/>
            <w:r w:rsidRPr="2C60FB18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malou</w:t>
            </w:r>
            <w:proofErr w:type="spellEnd"/>
            <w:r w:rsidR="00106E3A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06E3A" w:rsidRPr="2C60FB18">
              <w:rPr>
                <w:rFonts w:ascii="Aptos" w:hAnsi="Aptos" w:cs="Arial"/>
                <w:sz w:val="20"/>
                <w:szCs w:val="20"/>
              </w:rPr>
              <w:t>and</w:t>
            </w:r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06E3A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="00106E3A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06E3A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ohbeberoi</w:t>
            </w:r>
            <w:proofErr w:type="spellEnd"/>
          </w:p>
          <w:p w14:paraId="7B7BADE9" w14:textId="2DC84C4A" w:rsidR="00A77B8E" w:rsidRPr="00141843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D8B99BE" w14:textId="6A68D015" w:rsidR="00FC2269" w:rsidRDefault="75E0CB6C" w:rsidP="583B80B0">
            <w:pPr>
              <w:spacing w:line="259" w:lineRule="auto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583B80B0">
              <w:rPr>
                <w:rFonts w:ascii="Aptos" w:hAnsi="Aptos" w:cs="Arial"/>
                <w:sz w:val="20"/>
                <w:szCs w:val="20"/>
              </w:rPr>
              <w:t xml:space="preserve">Based on VIRIDIC analysis, we propose the creation of </w:t>
            </w:r>
            <w:r w:rsidR="00106E3A" w:rsidRPr="583B80B0">
              <w:rPr>
                <w:rFonts w:ascii="Aptos" w:hAnsi="Aptos" w:cs="Arial"/>
                <w:sz w:val="20"/>
                <w:szCs w:val="20"/>
              </w:rPr>
              <w:t>three</w:t>
            </w:r>
            <w:r w:rsidRPr="583B80B0">
              <w:rPr>
                <w:rFonts w:ascii="Aptos" w:hAnsi="Aptos" w:cs="Arial"/>
                <w:sz w:val="20"/>
                <w:szCs w:val="20"/>
              </w:rPr>
              <w:t xml:space="preserve"> new phage species</w:t>
            </w:r>
            <w:r w:rsidR="30AA67A7" w:rsidRPr="583B80B0">
              <w:rPr>
                <w:rFonts w:ascii="Aptos" w:hAnsi="Aptos" w:cs="Arial"/>
                <w:sz w:val="20"/>
                <w:szCs w:val="20"/>
              </w:rPr>
              <w:t xml:space="preserve"> in the genus </w:t>
            </w:r>
            <w:proofErr w:type="spellStart"/>
            <w:r w:rsidR="30AA67A7"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="30AA67A7" w:rsidRPr="583B80B0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ligaya</w:t>
            </w:r>
            <w:proofErr w:type="spellEnd"/>
            <w:r w:rsidRPr="583B80B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4880B063" w:rsidRPr="583B80B0">
              <w:rPr>
                <w:rFonts w:ascii="Aptos" w:hAnsi="Aptos" w:cs="Arial"/>
                <w:sz w:val="20"/>
                <w:szCs w:val="20"/>
              </w:rPr>
              <w:t xml:space="preserve">is </w:t>
            </w:r>
            <w:r w:rsidRPr="583B80B0">
              <w:rPr>
                <w:rFonts w:ascii="Aptos" w:hAnsi="Aptos" w:cs="Arial"/>
                <w:sz w:val="20"/>
                <w:szCs w:val="20"/>
              </w:rPr>
              <w:t xml:space="preserve">named after </w:t>
            </w:r>
            <w:r w:rsidR="34DE0D8C" w:rsidRPr="583B80B0">
              <w:rPr>
                <w:rFonts w:ascii="Aptos" w:hAnsi="Aptos" w:cs="Arial"/>
                <w:sz w:val="20"/>
                <w:szCs w:val="20"/>
              </w:rPr>
              <w:t>the</w:t>
            </w:r>
            <w:r w:rsidRPr="583B80B0">
              <w:rPr>
                <w:rFonts w:ascii="Aptos" w:hAnsi="Aptos" w:cs="Arial"/>
                <w:sz w:val="20"/>
                <w:szCs w:val="20"/>
              </w:rPr>
              <w:t xml:space="preserve"> Filipino term </w:t>
            </w:r>
            <w:r w:rsidR="615BCA34" w:rsidRPr="583B80B0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583B80B0">
              <w:rPr>
                <w:rFonts w:ascii="Aptos" w:hAnsi="Aptos" w:cs="Arial"/>
                <w:sz w:val="20"/>
                <w:szCs w:val="20"/>
              </w:rPr>
              <w:t>Ligaya</w:t>
            </w:r>
            <w:proofErr w:type="spellEnd"/>
            <w:r w:rsidR="198CA8C3" w:rsidRPr="583B80B0">
              <w:rPr>
                <w:rFonts w:ascii="Aptos" w:hAnsi="Aptos" w:cs="Arial"/>
                <w:sz w:val="20"/>
                <w:szCs w:val="20"/>
              </w:rPr>
              <w:t>”</w:t>
            </w:r>
            <w:r w:rsidRPr="583B80B0">
              <w:rPr>
                <w:rFonts w:ascii="Aptos" w:hAnsi="Aptos" w:cs="Arial"/>
                <w:sz w:val="20"/>
                <w:szCs w:val="20"/>
              </w:rPr>
              <w:t xml:space="preserve"> which explicitly means joy or happiness. </w:t>
            </w:r>
            <w:proofErr w:type="spellStart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malou</w:t>
            </w:r>
            <w:proofErr w:type="spellEnd"/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583B80B0">
              <w:rPr>
                <w:rFonts w:ascii="Aptos" w:hAnsi="Aptos" w:cs="Arial"/>
                <w:sz w:val="20"/>
                <w:szCs w:val="20"/>
              </w:rPr>
              <w:t>is derived from a nickname of</w:t>
            </w:r>
            <w:r w:rsidR="27265D0A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one of co-authors </w:t>
            </w:r>
            <w:r w:rsidR="5DDA9EE6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parents</w:t>
            </w:r>
            <w:r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  <w:r w:rsidRPr="583B80B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06E3A"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="00106E3A"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06E3A" w:rsidRPr="583B80B0">
              <w:rPr>
                <w:rFonts w:ascii="Aptos" w:hAnsi="Aptos" w:cs="Arial"/>
                <w:sz w:val="20"/>
                <w:szCs w:val="20"/>
              </w:rPr>
              <w:t>ohbeberoi</w:t>
            </w:r>
            <w:proofErr w:type="spellEnd"/>
            <w:r w:rsidR="4B6BFF1C" w:rsidRPr="583B80B0">
              <w:rPr>
                <w:rFonts w:ascii="Aptos" w:hAnsi="Aptos" w:cs="Arial"/>
                <w:sz w:val="20"/>
                <w:szCs w:val="20"/>
              </w:rPr>
              <w:t xml:space="preserve"> is derived </w:t>
            </w:r>
            <w:r w:rsidR="27265D0A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from the Filipino slang term </w:t>
            </w:r>
            <w:r w:rsidR="7D96BF2C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27265D0A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bebe</w:t>
            </w:r>
            <w:proofErr w:type="spellEnd"/>
            <w:r w:rsidR="187632B0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”</w:t>
            </w:r>
            <w:r w:rsidR="27265D0A" w:rsidRPr="583B80B0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27265D0A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27265D0A" w:rsidRPr="583B80B0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27265D0A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refer</w:t>
            </w:r>
            <w:r w:rsidR="0E7DE7C4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s</w:t>
            </w:r>
            <w:r w:rsidR="27265D0A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to </w:t>
            </w:r>
            <w:r w:rsidR="5BC301BD" w:rsidRPr="583B80B0">
              <w:rPr>
                <w:rFonts w:ascii="Aptos" w:hAnsi="Aptos" w:cs="Arial"/>
                <w:color w:val="000000" w:themeColor="text1"/>
                <w:sz w:val="20"/>
                <w:szCs w:val="20"/>
              </w:rPr>
              <w:t>friends and family.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583B80B0">
        <w:tc>
          <w:tcPr>
            <w:tcW w:w="8926" w:type="dxa"/>
            <w:shd w:val="clear" w:color="auto" w:fill="F2F2F2" w:themeFill="background1" w:themeFillShade="F2"/>
          </w:tcPr>
          <w:p w14:paraId="08B9B49C" w14:textId="57321D2E" w:rsidR="002B3156" w:rsidRDefault="00A77B8E" w:rsidP="002B3156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549F5087" w:rsidR="002B3156" w:rsidRDefault="002B3156" w:rsidP="007D3952">
            <w:pPr>
              <w:pStyle w:val="BodyTextIndent"/>
              <w:jc w:val="both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583B80B0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Taxonomic </w:t>
            </w:r>
            <w:r w:rsidR="00363A30"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rank</w:t>
            </w:r>
            <w:r w:rsidRPr="583B80B0">
              <w:rPr>
                <w:rFonts w:ascii="Aptos" w:hAnsi="Aptos" w:cs="Arial"/>
                <w:i/>
                <w:iCs/>
                <w:sz w:val="20"/>
                <w:szCs w:val="20"/>
              </w:rPr>
              <w:t>(s) affected</w:t>
            </w:r>
            <w:r w:rsidRPr="583B80B0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8AB790A" w14:textId="0074F0A2" w:rsidR="4C7AA8BF" w:rsidRDefault="4C7AA8BF" w:rsidP="583B80B0">
            <w:pPr>
              <w:spacing w:line="259" w:lineRule="auto"/>
            </w:pPr>
            <w:r w:rsidRPr="583B80B0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1F12A858" w14:textId="77777777" w:rsidR="00BF5472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D1048C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A83AC3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AE324C2" w14:textId="77777777" w:rsidR="00BF5472" w:rsidRPr="00141843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currently includes 12 species.</w:t>
            </w:r>
          </w:p>
          <w:p w14:paraId="1705D8C2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593961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37FB3334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AE81A1F" w14:textId="6C874662" w:rsidR="00BF5472" w:rsidRPr="004001FF" w:rsidRDefault="00BF5472" w:rsidP="2C60FB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2C60FB18">
              <w:rPr>
                <w:rFonts w:ascii="Aptos" w:hAnsi="Aptos" w:cs="Arial"/>
                <w:sz w:val="20"/>
                <w:szCs w:val="20"/>
              </w:rPr>
              <w:t xml:space="preserve">Create three new species in the genus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2C60FB18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E1EFD"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igaya</w:t>
            </w:r>
            <w:proofErr w:type="spellEnd"/>
            <w:r w:rsidRPr="2C60FB18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malou</w:t>
            </w:r>
            <w:proofErr w:type="spellEnd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2C60FB18">
              <w:rPr>
                <w:rFonts w:ascii="Aptos" w:hAnsi="Aptos" w:cs="Arial"/>
                <w:sz w:val="20"/>
                <w:szCs w:val="20"/>
              </w:rPr>
              <w:t>and</w:t>
            </w:r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proofErr w:type="spellEnd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C60FB18">
              <w:rPr>
                <w:rFonts w:ascii="Aptos" w:hAnsi="Aptos" w:cs="Arial"/>
                <w:i/>
                <w:iCs/>
                <w:sz w:val="20"/>
                <w:szCs w:val="20"/>
              </w:rPr>
              <w:t>ohbeberoi</w:t>
            </w:r>
            <w:proofErr w:type="spellEnd"/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0F772884" w:rsidR="00273642" w:rsidRPr="00106E3A" w:rsidRDefault="00106E3A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106E3A">
              <w:rPr>
                <w:rFonts w:ascii="Aptos" w:hAnsi="Aptos" w:cs="Arial"/>
                <w:iCs/>
                <w:sz w:val="20"/>
                <w:szCs w:val="20"/>
              </w:rPr>
              <w:t>Species demarcation criteria: A demarcation value of 95% intergenomic similarity was used to define different species according to intergenomic similarity. Members of the same species have &gt;95% intergenomic similarity. 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97F58EB" w14:textId="77777777" w:rsidR="007D3952" w:rsidRDefault="007D3952" w:rsidP="583B80B0">
            <w:pPr>
              <w:pStyle w:val="BodyTextIndent"/>
              <w:ind w:left="0" w:firstLine="0"/>
              <w:rPr>
                <w:rFonts w:ascii="Aptos" w:eastAsia="Aptos" w:hAnsi="Aptos" w:cs="Aptos"/>
                <w:sz w:val="20"/>
              </w:rPr>
            </w:pPr>
            <w:r w:rsidRPr="583B80B0">
              <w:rPr>
                <w:rFonts w:ascii="Aptos" w:eastAsia="Aptos" w:hAnsi="Aptos" w:cs="Aptos"/>
                <w:sz w:val="20"/>
              </w:rPr>
              <w:lastRenderedPageBreak/>
              <w:t xml:space="preserve">The three new species were isolated from three different sources. The </w:t>
            </w:r>
            <w:r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Escherichia </w:t>
            </w:r>
            <w:r w:rsidRPr="583B80B0">
              <w:rPr>
                <w:rFonts w:ascii="Aptos" w:eastAsia="Aptos" w:hAnsi="Aptos" w:cs="Aptos"/>
                <w:sz w:val="20"/>
              </w:rPr>
              <w:t>phage</w:t>
            </w:r>
          </w:p>
          <w:p w14:paraId="7582DF52" w14:textId="77777777" w:rsidR="007D3952" w:rsidRDefault="007D3952" w:rsidP="583B80B0">
            <w:pPr>
              <w:pStyle w:val="BodyTextIndent"/>
              <w:rPr>
                <w:rFonts w:ascii="Aptos" w:eastAsia="Aptos" w:hAnsi="Aptos" w:cs="Aptos"/>
                <w:sz w:val="20"/>
              </w:rPr>
            </w:pPr>
            <w:r w:rsidRPr="583B80B0">
              <w:rPr>
                <w:rFonts w:ascii="Aptos" w:eastAsia="Aptos" w:hAnsi="Aptos" w:cs="Aptos"/>
                <w:sz w:val="20"/>
              </w:rPr>
              <w:t xml:space="preserve">vB_VIPECOTH07 was isolated from a Tertiary Hospital in the Philippines, the </w:t>
            </w:r>
            <w:r w:rsidRPr="583B80B0">
              <w:rPr>
                <w:rFonts w:ascii="Aptos" w:eastAsia="Aptos" w:hAnsi="Aptos" w:cs="Aptos"/>
                <w:i/>
                <w:iCs/>
                <w:sz w:val="20"/>
              </w:rPr>
              <w:t>Escherichia</w:t>
            </w:r>
            <w:r w:rsidRPr="583B80B0">
              <w:rPr>
                <w:rFonts w:ascii="Aptos" w:eastAsia="Aptos" w:hAnsi="Aptos" w:cs="Aptos"/>
                <w:sz w:val="20"/>
              </w:rPr>
              <w:t xml:space="preserve"> phage</w:t>
            </w:r>
          </w:p>
          <w:p w14:paraId="38BE5695" w14:textId="77777777" w:rsidR="007D3952" w:rsidRDefault="007D3952" w:rsidP="583B80B0">
            <w:pPr>
              <w:pStyle w:val="BodyTextIndent"/>
              <w:rPr>
                <w:rFonts w:ascii="Aptos" w:eastAsia="Aptos" w:hAnsi="Aptos" w:cs="Aptos"/>
                <w:sz w:val="20"/>
              </w:rPr>
            </w:pPr>
            <w:r w:rsidRPr="583B80B0">
              <w:rPr>
                <w:rFonts w:ascii="Aptos" w:eastAsia="Aptos" w:hAnsi="Aptos" w:cs="Aptos"/>
                <w:sz w:val="20"/>
              </w:rPr>
              <w:t xml:space="preserve">vB_VIPECOMC05A from Tarlac Provincial Hospital, and the </w:t>
            </w:r>
            <w:r w:rsidRPr="583B80B0">
              <w:rPr>
                <w:rFonts w:ascii="Aptos" w:eastAsia="Aptos" w:hAnsi="Aptos" w:cs="Aptos"/>
                <w:i/>
                <w:iCs/>
                <w:sz w:val="20"/>
              </w:rPr>
              <w:t>Escherichia</w:t>
            </w:r>
            <w:r w:rsidRPr="583B80B0">
              <w:rPr>
                <w:rFonts w:ascii="Aptos" w:eastAsia="Aptos" w:hAnsi="Aptos" w:cs="Aptos"/>
                <w:sz w:val="20"/>
              </w:rPr>
              <w:t xml:space="preserve"> phage</w:t>
            </w:r>
          </w:p>
          <w:p w14:paraId="790C6D77" w14:textId="77777777" w:rsidR="007D3952" w:rsidRDefault="007D3952" w:rsidP="583B80B0">
            <w:pPr>
              <w:pStyle w:val="BodyTextIndent"/>
              <w:rPr>
                <w:rFonts w:ascii="Aptos" w:eastAsia="Aptos" w:hAnsi="Aptos" w:cs="Aptos"/>
                <w:sz w:val="20"/>
              </w:rPr>
            </w:pPr>
            <w:r w:rsidRPr="583B80B0">
              <w:rPr>
                <w:rFonts w:ascii="Aptos" w:eastAsia="Aptos" w:hAnsi="Aptos" w:cs="Aptos"/>
                <w:sz w:val="20"/>
              </w:rPr>
              <w:t xml:space="preserve">vB_VIPECOMC04 from </w:t>
            </w:r>
            <w:proofErr w:type="spellStart"/>
            <w:r w:rsidRPr="583B80B0">
              <w:rPr>
                <w:rFonts w:ascii="Aptos" w:eastAsia="Aptos" w:hAnsi="Aptos" w:cs="Aptos"/>
                <w:sz w:val="20"/>
              </w:rPr>
              <w:t>Masalasa</w:t>
            </w:r>
            <w:proofErr w:type="spellEnd"/>
            <w:r w:rsidRPr="583B80B0">
              <w:rPr>
                <w:rFonts w:ascii="Aptos" w:eastAsia="Aptos" w:hAnsi="Aptos" w:cs="Aptos"/>
                <w:sz w:val="20"/>
              </w:rPr>
              <w:t xml:space="preserve"> Creek, Tarlac, Philippines. Our taxonomic analyses revealed</w:t>
            </w:r>
          </w:p>
          <w:p w14:paraId="6CD0582D" w14:textId="53B294D2" w:rsidR="007D3952" w:rsidRDefault="007D3952" w:rsidP="583B80B0">
            <w:pPr>
              <w:pStyle w:val="BodyTextIndent"/>
              <w:rPr>
                <w:rFonts w:ascii="Aptos" w:eastAsia="Aptos" w:hAnsi="Aptos" w:cs="Aptos"/>
                <w:sz w:val="20"/>
              </w:rPr>
            </w:pPr>
            <w:r w:rsidRPr="583B80B0">
              <w:rPr>
                <w:rFonts w:ascii="Aptos" w:eastAsia="Aptos" w:hAnsi="Aptos" w:cs="Aptos"/>
                <w:sz w:val="20"/>
              </w:rPr>
              <w:t xml:space="preserve">that </w:t>
            </w:r>
            <w:r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Escherichia </w:t>
            </w:r>
            <w:r w:rsidRPr="583B80B0">
              <w:rPr>
                <w:rFonts w:ascii="Aptos" w:eastAsia="Aptos" w:hAnsi="Aptos" w:cs="Aptos"/>
                <w:sz w:val="20"/>
              </w:rPr>
              <w:t xml:space="preserve">phage vB_VIPECOTH07, </w:t>
            </w:r>
            <w:r w:rsidRPr="583B80B0">
              <w:rPr>
                <w:rFonts w:ascii="Aptos" w:eastAsia="Aptos" w:hAnsi="Aptos" w:cs="Aptos"/>
                <w:i/>
                <w:iCs/>
                <w:sz w:val="20"/>
              </w:rPr>
              <w:t>Escherichia</w:t>
            </w:r>
            <w:r w:rsidRPr="583B80B0">
              <w:rPr>
                <w:rFonts w:ascii="Aptos" w:eastAsia="Aptos" w:hAnsi="Aptos" w:cs="Aptos"/>
                <w:sz w:val="20"/>
              </w:rPr>
              <w:t xml:space="preserve"> phage vB_VIPECOMC05A, and </w:t>
            </w:r>
            <w:r w:rsidRPr="583B80B0">
              <w:rPr>
                <w:rFonts w:ascii="Aptos" w:eastAsia="Aptos" w:hAnsi="Aptos" w:cs="Aptos"/>
                <w:i/>
                <w:iCs/>
                <w:sz w:val="20"/>
              </w:rPr>
              <w:t>Escherichia</w:t>
            </w:r>
            <w:r w:rsidR="4801BFEE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 </w:t>
            </w:r>
            <w:r w:rsidRPr="583B80B0">
              <w:rPr>
                <w:rFonts w:ascii="Aptos" w:eastAsia="Aptos" w:hAnsi="Aptos" w:cs="Aptos"/>
                <w:sz w:val="20"/>
              </w:rPr>
              <w:t>phage</w:t>
            </w:r>
          </w:p>
          <w:p w14:paraId="79F0111D" w14:textId="4004B0A0" w:rsidR="00A77B8E" w:rsidRPr="00BF5472" w:rsidRDefault="1355E44F" w:rsidP="583B80B0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583B80B0">
              <w:rPr>
                <w:rFonts w:ascii="Aptos" w:eastAsia="Aptos" w:hAnsi="Aptos" w:cs="Aptos"/>
                <w:sz w:val="20"/>
              </w:rPr>
              <w:t xml:space="preserve"> </w:t>
            </w:r>
            <w:r w:rsidR="007D3952" w:rsidRPr="583B80B0">
              <w:rPr>
                <w:rFonts w:ascii="Aptos" w:eastAsia="Aptos" w:hAnsi="Aptos" w:cs="Aptos"/>
                <w:sz w:val="20"/>
              </w:rPr>
              <w:t>vB_VIPECOMC04 remain unclassified at the species level. Here, we proposed the creation of 3 new species,</w:t>
            </w:r>
            <w:r w:rsidR="1DB26B5E" w:rsidRPr="583B80B0">
              <w:rPr>
                <w:rFonts w:ascii="Aptos" w:eastAsia="Aptos" w:hAnsi="Aptos" w:cs="Aptos"/>
                <w:sz w:val="20"/>
              </w:rPr>
              <w:t xml:space="preserve">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Kagunavirus</w:t>
            </w:r>
            <w:proofErr w:type="spellEnd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ligaya</w:t>
            </w:r>
            <w:proofErr w:type="spellEnd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,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Kagunavirus</w:t>
            </w:r>
            <w:proofErr w:type="spellEnd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malou</w:t>
            </w:r>
            <w:proofErr w:type="spellEnd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, and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Kagunavirus</w:t>
            </w:r>
            <w:proofErr w:type="spellEnd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ohbeberoi</w:t>
            </w:r>
            <w:proofErr w:type="spellEnd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 </w:t>
            </w:r>
            <w:r w:rsidR="007D3952" w:rsidRPr="583B80B0">
              <w:rPr>
                <w:rFonts w:ascii="Aptos" w:eastAsia="Aptos" w:hAnsi="Aptos" w:cs="Aptos"/>
                <w:sz w:val="20"/>
              </w:rPr>
              <w:t>respectively</w:t>
            </w:r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, </w:t>
            </w:r>
            <w:r w:rsidR="3C4E515E" w:rsidRPr="583B80B0">
              <w:rPr>
                <w:rFonts w:ascii="Aptos" w:eastAsia="Aptos" w:hAnsi="Aptos" w:cs="Aptos"/>
                <w:sz w:val="20"/>
              </w:rPr>
              <w:t>within the g</w:t>
            </w:r>
            <w:r w:rsidR="007D3952" w:rsidRPr="583B80B0">
              <w:rPr>
                <w:rFonts w:ascii="Aptos" w:eastAsia="Aptos" w:hAnsi="Aptos" w:cs="Aptos"/>
                <w:sz w:val="20"/>
              </w:rPr>
              <w:t xml:space="preserve">enus </w:t>
            </w:r>
            <w:proofErr w:type="spellStart"/>
            <w:r w:rsidR="007D3952" w:rsidRPr="583B80B0">
              <w:rPr>
                <w:rFonts w:ascii="Aptos" w:eastAsia="Aptos" w:hAnsi="Aptos" w:cs="Aptos"/>
                <w:i/>
                <w:iCs/>
                <w:sz w:val="20"/>
              </w:rPr>
              <w:t>Kagunavirus</w:t>
            </w:r>
            <w:proofErr w:type="spellEnd"/>
            <w:r w:rsidR="0D3CDF40" w:rsidRPr="583B80B0">
              <w:rPr>
                <w:rFonts w:ascii="Aptos" w:eastAsia="Aptos" w:hAnsi="Aptos" w:cs="Aptos"/>
                <w:i/>
                <w:iCs/>
                <w:sz w:val="20"/>
              </w:rPr>
              <w:t xml:space="preserve">. </w:t>
            </w:r>
            <w:r w:rsidR="00BF5472" w:rsidRPr="583B80B0">
              <w:rPr>
                <w:rFonts w:ascii="Aptos" w:hAnsi="Aptos" w:cs="Arial"/>
                <w:sz w:val="20"/>
              </w:rPr>
              <w:t xml:space="preserve">Analysis of species included in the genus </w:t>
            </w:r>
            <w:proofErr w:type="spellStart"/>
            <w:r w:rsidR="00BF5472" w:rsidRPr="583B80B0">
              <w:rPr>
                <w:rFonts w:ascii="Aptos" w:hAnsi="Aptos" w:cs="Arial"/>
                <w:i/>
                <w:iCs/>
                <w:sz w:val="20"/>
              </w:rPr>
              <w:t>Kagunavirus</w:t>
            </w:r>
            <w:proofErr w:type="spellEnd"/>
            <w:r w:rsidR="00BF5472" w:rsidRPr="583B80B0">
              <w:rPr>
                <w:rFonts w:ascii="Aptos" w:hAnsi="Aptos" w:cs="Arial"/>
                <w:sz w:val="20"/>
              </w:rPr>
              <w:t xml:space="preserve"> and bacteriophages VIPECO04, VIPECOTPH05a and VIPECOTH07 indicates that these should be classified as new species within the genus (Figure 1).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8BD78E" w14:textId="77777777" w:rsidR="007D3952" w:rsidRDefault="007D395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1CE9210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Nayfach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S., Camargo, A. P., Schulz, F.,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Eloe-Fadrosh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E., Roux, S.,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Kyrpides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N. C. (2021).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CheckV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assesses the quality and completeness of metagenome-assembled viral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Nature biotechnology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39</w:t>
            </w:r>
            <w:r w:rsidRPr="00A5548C">
              <w:rPr>
                <w:rFonts w:ascii="Aptos" w:hAnsi="Aptos" w:cs="Arial"/>
                <w:sz w:val="20"/>
                <w:szCs w:val="20"/>
              </w:rPr>
              <w:t>(5), 578-585.</w:t>
            </w:r>
          </w:p>
          <w:p w14:paraId="7CC65796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1B0549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Turner, D., Kropinski, A. M., &amp; Adriaenssens, E. M. (2021). A roadmap for genome-based phage taxonomy.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13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(3), 506. </w:t>
            </w:r>
          </w:p>
          <w:p w14:paraId="07A69BA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AE6994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Millard, A. D., Denise, R.,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Lestido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M., Thomas, M., Webster, D., Turner, D.,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Sicheritz-Ponten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T. (2024).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taxmyPHAGE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: Automated taxonomy of dsDNA phage genomes at the genus and species. </w:t>
            </w:r>
            <w:proofErr w:type="spellStart"/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bioRxiv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, 2024-08.</w:t>
            </w:r>
          </w:p>
          <w:p w14:paraId="47151BAC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FD36536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Nishimura, Y., Yoshida, T.,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M., Uehara, H., Ogata, H.,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S. (2017).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: the viral proteomic tree server.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Bioinformatics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33</w:t>
            </w:r>
            <w:r w:rsidRPr="00A5548C">
              <w:rPr>
                <w:rFonts w:ascii="Aptos" w:hAnsi="Aptos" w:cs="Arial"/>
                <w:sz w:val="20"/>
                <w:szCs w:val="20"/>
              </w:rPr>
              <w:t>(15), 2379-2380.</w:t>
            </w:r>
          </w:p>
          <w:p w14:paraId="3BDE864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2D264CD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C. (2023).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VirClust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—A tool for hierarchical clustering, core protein detection and annotation of (prokaryotic)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A5548C">
              <w:rPr>
                <w:rFonts w:ascii="Aptos" w:hAnsi="Aptos" w:cs="Arial"/>
                <w:sz w:val="20"/>
                <w:szCs w:val="20"/>
              </w:rPr>
              <w:t>(4), 1007.</w:t>
            </w:r>
          </w:p>
          <w:p w14:paraId="3C71F4D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ACB03A4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Ondov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B. D.,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Treangen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T. J.,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Melsted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P.,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Mallonee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A. B., Bergman, N. H.,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Koren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S.,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Phillippy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A. M. (2016). Mash: fast genome and metagenome distance estimation using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MinHash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Genome biology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17</w:t>
            </w:r>
            <w:r w:rsidRPr="00A5548C">
              <w:rPr>
                <w:rFonts w:ascii="Aptos" w:hAnsi="Aptos" w:cs="Arial"/>
                <w:sz w:val="20"/>
                <w:szCs w:val="20"/>
              </w:rPr>
              <w:t>, 1-14.</w:t>
            </w:r>
          </w:p>
          <w:p w14:paraId="5957B07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41A0294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Cook, R., Brown, N.,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Redgwell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T.,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Rihtman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B., Barnes, M.,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Clokie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M., ... &amp; Millard, A. (2021).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INfrastructure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for a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PHAge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REference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database: identification of large-scale biases in the current collection of cultured phage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Phage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2</w:t>
            </w:r>
            <w:r w:rsidRPr="00A5548C">
              <w:rPr>
                <w:rFonts w:ascii="Aptos" w:hAnsi="Aptos" w:cs="Arial"/>
                <w:sz w:val="20"/>
                <w:szCs w:val="20"/>
              </w:rPr>
              <w:t>(4), 214-223.</w:t>
            </w:r>
          </w:p>
          <w:p w14:paraId="44E19B77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E160ACF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, C., Varsani, A., &amp; Kropinski, A. M. (2020). VIRIDIC—A novel tool to calculate the intergenomic similarities of prokaryote-infecting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12</w:t>
            </w:r>
            <w:r w:rsidRPr="00A5548C">
              <w:rPr>
                <w:rFonts w:ascii="Aptos" w:hAnsi="Aptos" w:cs="Arial"/>
                <w:sz w:val="20"/>
                <w:szCs w:val="20"/>
              </w:rPr>
              <w:t>(11), 1268.</w:t>
            </w:r>
          </w:p>
          <w:p w14:paraId="4EA9743A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5DCA46B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>Tamura</w:t>
            </w:r>
            <w:proofErr w:type="spellEnd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, K., </w:t>
            </w:r>
            <w:proofErr w:type="spellStart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>Stecher</w:t>
            </w:r>
            <w:proofErr w:type="spellEnd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, G., &amp; Kumar, S. (2021). </w:t>
            </w:r>
            <w:r w:rsidRPr="00A5548C">
              <w:rPr>
                <w:rFonts w:ascii="Aptos" w:hAnsi="Aptos" w:cs="Arial"/>
                <w:sz w:val="20"/>
                <w:szCs w:val="20"/>
              </w:rPr>
              <w:t>MEGA11: molecular evolutionary genetics analysis version 11.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Molecular biology and evolution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38</w:t>
            </w:r>
            <w:r w:rsidRPr="00A5548C">
              <w:rPr>
                <w:rFonts w:ascii="Aptos" w:hAnsi="Aptos" w:cs="Arial"/>
                <w:sz w:val="20"/>
                <w:szCs w:val="20"/>
              </w:rPr>
              <w:t>(7), 3022-3027.</w:t>
            </w:r>
          </w:p>
          <w:p w14:paraId="0C9C846D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18E19ECA" w:rsidR="00953FFE" w:rsidRPr="00106E3A" w:rsidRDefault="00106E3A" w:rsidP="00DD58A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Edgar, R. C. (2004). MUSCLE: multiple sequence alignment with high accuracy and high throughput.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Nucleic acids research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32</w:t>
            </w:r>
            <w:r w:rsidRPr="00A5548C">
              <w:rPr>
                <w:rFonts w:ascii="Aptos" w:hAnsi="Aptos" w:cs="Arial"/>
                <w:sz w:val="20"/>
                <w:szCs w:val="20"/>
              </w:rPr>
              <w:t>(5), 1792-1797.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354"/>
        <w:gridCol w:w="6572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0EF20BB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71D598CB" w:rsidR="00FC2269" w:rsidRPr="0039716B" w:rsidRDefault="0039716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9716B">
              <w:rPr>
                <w:rFonts w:ascii="Aptos" w:hAnsi="Aptos" w:cs="Arial"/>
                <w:bCs/>
                <w:sz w:val="20"/>
                <w:szCs w:val="20"/>
              </w:rPr>
              <w:t>Kagunavirus_3ns_v3.xlsx</w:t>
            </w:r>
          </w:p>
        </w:tc>
        <w:tc>
          <w:tcPr>
            <w:tcW w:w="6663" w:type="dxa"/>
          </w:tcPr>
          <w:p w14:paraId="22F4B256" w14:textId="58DF43B7" w:rsidR="00FC2269" w:rsidRPr="0039716B" w:rsidRDefault="0039716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9716B">
              <w:rPr>
                <w:rFonts w:ascii="Aptos" w:hAnsi="Aptos" w:cs="Arial"/>
                <w:bCs/>
                <w:sz w:val="20"/>
                <w:szCs w:val="20"/>
              </w:rPr>
              <w:t xml:space="preserve">An excel file containing the taxonomic classification of proposed 3 new </w:t>
            </w:r>
            <w:proofErr w:type="spellStart"/>
            <w:r w:rsidRPr="0039716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Kagunavirus</w:t>
            </w:r>
            <w:proofErr w:type="spellEnd"/>
            <w:r w:rsidRPr="0039716B">
              <w:rPr>
                <w:rFonts w:ascii="Aptos" w:hAnsi="Aptos" w:cs="Arial"/>
                <w:bCs/>
                <w:sz w:val="20"/>
                <w:szCs w:val="20"/>
              </w:rPr>
              <w:t xml:space="preserve"> species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340767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F8F9211" w14:textId="6C660D49" w:rsidR="00106E3A" w:rsidRPr="00106E3A" w:rsidRDefault="00FC2269" w:rsidP="00DE1EFD">
      <w:pPr>
        <w:jc w:val="center"/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lastRenderedPageBreak/>
        <w:t>&lt;Start here&gt;</w:t>
      </w:r>
      <w:r w:rsidR="00106E3A">
        <w:rPr>
          <w:rFonts w:ascii="Aptos" w:hAnsi="Aptos"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6683DB2E" wp14:editId="2FB6D25E">
            <wp:simplePos x="0" y="0"/>
            <wp:positionH relativeFrom="margin">
              <wp:posOffset>1080546</wp:posOffset>
            </wp:positionH>
            <wp:positionV relativeFrom="paragraph">
              <wp:posOffset>242383</wp:posOffset>
            </wp:positionV>
            <wp:extent cx="3597275" cy="4450715"/>
            <wp:effectExtent l="0" t="0" r="3175" b="6985"/>
            <wp:wrapTopAndBottom/>
            <wp:docPr id="1842539069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39069" name="Picture 1" descr="A screenshot of a graph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E3A" w:rsidRPr="00106E3A">
        <w:rPr>
          <w:rFonts w:ascii="Aptos" w:hAnsi="Aptos"/>
        </w:rPr>
        <w:t xml:space="preserve">Figure 1. </w:t>
      </w:r>
      <w:r w:rsidR="00106E3A">
        <w:rPr>
          <w:rFonts w:ascii="Aptos" w:hAnsi="Aptos"/>
        </w:rPr>
        <w:t xml:space="preserve">Heatmap of inter-genomic similarities between members of the genus </w:t>
      </w:r>
      <w:proofErr w:type="spellStart"/>
      <w:r w:rsidR="00106E3A">
        <w:rPr>
          <w:rFonts w:ascii="Aptos" w:hAnsi="Aptos"/>
          <w:i/>
          <w:iCs/>
        </w:rPr>
        <w:t>Kagunavirus</w:t>
      </w:r>
      <w:proofErr w:type="spellEnd"/>
      <w:r w:rsidR="00106E3A">
        <w:rPr>
          <w:rFonts w:ascii="Aptos" w:hAnsi="Aptos"/>
          <w:i/>
          <w:iCs/>
        </w:rPr>
        <w:t xml:space="preserve"> </w:t>
      </w:r>
      <w:r w:rsidR="00106E3A">
        <w:rPr>
          <w:rFonts w:ascii="Aptos" w:hAnsi="Aptos"/>
        </w:rPr>
        <w:t>and bacteriophages VIPECO04, VIPECOTPH05a and VIPECOTH07.</w:t>
      </w:r>
    </w:p>
    <w:p w14:paraId="5556E8C1" w14:textId="1A4B413D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AE9D" w14:textId="77777777" w:rsidR="00852319" w:rsidRDefault="00852319">
      <w:r>
        <w:separator/>
      </w:r>
    </w:p>
  </w:endnote>
  <w:endnote w:type="continuationSeparator" w:id="0">
    <w:p w14:paraId="3D5CD9B1" w14:textId="77777777" w:rsidR="00852319" w:rsidRDefault="0085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422B" w14:textId="77777777" w:rsidR="00852319" w:rsidRDefault="00852319">
      <w:r>
        <w:separator/>
      </w:r>
    </w:p>
  </w:footnote>
  <w:footnote w:type="continuationSeparator" w:id="0">
    <w:p w14:paraId="447ECCA0" w14:textId="77777777" w:rsidR="00852319" w:rsidRDefault="0085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39A"/>
    <w:multiLevelType w:val="hybridMultilevel"/>
    <w:tmpl w:val="7A7443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611BA"/>
    <w:rsid w:val="0008012E"/>
    <w:rsid w:val="000A146A"/>
    <w:rsid w:val="000A7027"/>
    <w:rsid w:val="000B1BF3"/>
    <w:rsid w:val="000B2676"/>
    <w:rsid w:val="000B5D78"/>
    <w:rsid w:val="000B6878"/>
    <w:rsid w:val="000D182E"/>
    <w:rsid w:val="000E54FF"/>
    <w:rsid w:val="000F51F4"/>
    <w:rsid w:val="000F7067"/>
    <w:rsid w:val="00106232"/>
    <w:rsid w:val="00106E3A"/>
    <w:rsid w:val="0011008F"/>
    <w:rsid w:val="00117C72"/>
    <w:rsid w:val="0013113D"/>
    <w:rsid w:val="001322FC"/>
    <w:rsid w:val="00141843"/>
    <w:rsid w:val="001613EF"/>
    <w:rsid w:val="00171083"/>
    <w:rsid w:val="00172351"/>
    <w:rsid w:val="001D0007"/>
    <w:rsid w:val="001D3E3E"/>
    <w:rsid w:val="00220A26"/>
    <w:rsid w:val="002229A5"/>
    <w:rsid w:val="002312CE"/>
    <w:rsid w:val="0023149A"/>
    <w:rsid w:val="0023696B"/>
    <w:rsid w:val="0024086E"/>
    <w:rsid w:val="0025498B"/>
    <w:rsid w:val="00273642"/>
    <w:rsid w:val="00296DA3"/>
    <w:rsid w:val="002A21B4"/>
    <w:rsid w:val="002A5A83"/>
    <w:rsid w:val="002B3156"/>
    <w:rsid w:val="002D4340"/>
    <w:rsid w:val="00327E73"/>
    <w:rsid w:val="00333392"/>
    <w:rsid w:val="00355CE0"/>
    <w:rsid w:val="00363A30"/>
    <w:rsid w:val="00365B12"/>
    <w:rsid w:val="0037243A"/>
    <w:rsid w:val="00382FE8"/>
    <w:rsid w:val="00383BBF"/>
    <w:rsid w:val="0038593F"/>
    <w:rsid w:val="0039716B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62013"/>
    <w:rsid w:val="00471256"/>
    <w:rsid w:val="004A7ABE"/>
    <w:rsid w:val="004D4BE8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E5D99"/>
    <w:rsid w:val="006043FB"/>
    <w:rsid w:val="00607227"/>
    <w:rsid w:val="006109F7"/>
    <w:rsid w:val="00624F61"/>
    <w:rsid w:val="00647814"/>
    <w:rsid w:val="0067795B"/>
    <w:rsid w:val="00683D0C"/>
    <w:rsid w:val="0069192D"/>
    <w:rsid w:val="006B7AB8"/>
    <w:rsid w:val="006C0F51"/>
    <w:rsid w:val="006D18F6"/>
    <w:rsid w:val="006D428E"/>
    <w:rsid w:val="006D4D3B"/>
    <w:rsid w:val="00713859"/>
    <w:rsid w:val="00723577"/>
    <w:rsid w:val="0072682D"/>
    <w:rsid w:val="007304E8"/>
    <w:rsid w:val="00736440"/>
    <w:rsid w:val="00737875"/>
    <w:rsid w:val="00740A3F"/>
    <w:rsid w:val="00741880"/>
    <w:rsid w:val="00741F3A"/>
    <w:rsid w:val="007436CF"/>
    <w:rsid w:val="007B0F70"/>
    <w:rsid w:val="007B6511"/>
    <w:rsid w:val="007D3952"/>
    <w:rsid w:val="007E0EF5"/>
    <w:rsid w:val="007E667B"/>
    <w:rsid w:val="00822B3A"/>
    <w:rsid w:val="00824208"/>
    <w:rsid w:val="008308A0"/>
    <w:rsid w:val="00852319"/>
    <w:rsid w:val="00852D43"/>
    <w:rsid w:val="00865726"/>
    <w:rsid w:val="00877598"/>
    <w:rsid w:val="008815EE"/>
    <w:rsid w:val="00883A5C"/>
    <w:rsid w:val="008A22E9"/>
    <w:rsid w:val="008B43B1"/>
    <w:rsid w:val="008F51E2"/>
    <w:rsid w:val="00901EBC"/>
    <w:rsid w:val="00903048"/>
    <w:rsid w:val="009078FF"/>
    <w:rsid w:val="009120ED"/>
    <w:rsid w:val="00925E5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50045"/>
    <w:rsid w:val="00A77B8E"/>
    <w:rsid w:val="00A82FBB"/>
    <w:rsid w:val="00A90F5F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D6C0B"/>
    <w:rsid w:val="00BD7967"/>
    <w:rsid w:val="00BE4F5A"/>
    <w:rsid w:val="00BF5472"/>
    <w:rsid w:val="00C0247B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30F2E"/>
    <w:rsid w:val="00D46663"/>
    <w:rsid w:val="00D63BAC"/>
    <w:rsid w:val="00D77E1C"/>
    <w:rsid w:val="00DC258C"/>
    <w:rsid w:val="00DD58AA"/>
    <w:rsid w:val="00DE01F5"/>
    <w:rsid w:val="00DE1EFD"/>
    <w:rsid w:val="00E034BE"/>
    <w:rsid w:val="00E37077"/>
    <w:rsid w:val="00E43183"/>
    <w:rsid w:val="00E50727"/>
    <w:rsid w:val="00E81BF5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E6208"/>
    <w:rsid w:val="00FF4171"/>
    <w:rsid w:val="050A0732"/>
    <w:rsid w:val="0C32A470"/>
    <w:rsid w:val="0D3CDF40"/>
    <w:rsid w:val="0E7DE7C4"/>
    <w:rsid w:val="112422E2"/>
    <w:rsid w:val="1355E44F"/>
    <w:rsid w:val="13785C4D"/>
    <w:rsid w:val="187632B0"/>
    <w:rsid w:val="198CA8C3"/>
    <w:rsid w:val="1C1C3E80"/>
    <w:rsid w:val="1DB26B5E"/>
    <w:rsid w:val="21846338"/>
    <w:rsid w:val="27265D0A"/>
    <w:rsid w:val="2C60FB18"/>
    <w:rsid w:val="2E72B918"/>
    <w:rsid w:val="30AA67A7"/>
    <w:rsid w:val="34DE0D8C"/>
    <w:rsid w:val="39F0A4AB"/>
    <w:rsid w:val="3C4E515E"/>
    <w:rsid w:val="42FA8DEC"/>
    <w:rsid w:val="45D87DEA"/>
    <w:rsid w:val="4801BFEE"/>
    <w:rsid w:val="4880B063"/>
    <w:rsid w:val="4B6BFF1C"/>
    <w:rsid w:val="4C7AA8BF"/>
    <w:rsid w:val="4D5B7098"/>
    <w:rsid w:val="54BEA11A"/>
    <w:rsid w:val="583B80B0"/>
    <w:rsid w:val="5BC301BD"/>
    <w:rsid w:val="5DDA9EE6"/>
    <w:rsid w:val="5FE67720"/>
    <w:rsid w:val="615BCA34"/>
    <w:rsid w:val="63448C46"/>
    <w:rsid w:val="66D7105C"/>
    <w:rsid w:val="683A56CD"/>
    <w:rsid w:val="75E0CB6C"/>
    <w:rsid w:val="77E42460"/>
    <w:rsid w:val="7D96B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bigol@itdi.dost.gov.p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depazimperial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ikeangelounad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jptejada@gmail.com" TargetMode="External"/><Relationship Id="rId14" Type="http://schemas.openxmlformats.org/officeDocument/2006/relationships/hyperlink" Target="https://ictv.global/taxonomy/templ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13</cp:revision>
  <dcterms:created xsi:type="dcterms:W3CDTF">2025-06-17T21:31:00Z</dcterms:created>
  <dcterms:modified xsi:type="dcterms:W3CDTF">2025-09-17T09:23:00Z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