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56F9FA7B" w:rsidR="00E37077" w:rsidRPr="001D0007" w:rsidRDefault="008449DE" w:rsidP="00DD58AA">
            <w:pPr>
              <w:rPr>
                <w:rFonts w:ascii="Aptos" w:hAnsi="Aptos" w:cs="Arial"/>
                <w:color w:val="000000" w:themeColor="text1"/>
                <w:sz w:val="20"/>
              </w:rPr>
            </w:pPr>
            <w:r w:rsidRPr="008449DE">
              <w:rPr>
                <w:rFonts w:ascii="Aptos" w:hAnsi="Aptos" w:cs="Arial"/>
                <w:color w:val="000000" w:themeColor="text1"/>
                <w:sz w:val="20"/>
              </w:rPr>
              <w:t xml:space="preserve">Create </w:t>
            </w:r>
            <w:r>
              <w:rPr>
                <w:rFonts w:ascii="Aptos" w:hAnsi="Aptos" w:cs="Arial"/>
                <w:color w:val="000000" w:themeColor="text1"/>
                <w:sz w:val="20"/>
              </w:rPr>
              <w:t>one</w:t>
            </w:r>
            <w:r w:rsidRPr="008449DE">
              <w:rPr>
                <w:rFonts w:ascii="Aptos" w:hAnsi="Aptos" w:cs="Arial"/>
                <w:color w:val="000000" w:themeColor="text1"/>
                <w:sz w:val="20"/>
              </w:rPr>
              <w:t xml:space="preserve"> new gen</w:t>
            </w:r>
            <w:r>
              <w:rPr>
                <w:rFonts w:ascii="Aptos" w:hAnsi="Aptos" w:cs="Arial"/>
                <w:color w:val="000000" w:themeColor="text1"/>
                <w:sz w:val="20"/>
              </w:rPr>
              <w:t>us</w:t>
            </w:r>
            <w:r w:rsidRPr="008449DE">
              <w:rPr>
                <w:rFonts w:ascii="Aptos" w:hAnsi="Aptos" w:cs="Arial"/>
                <w:color w:val="000000" w:themeColor="text1"/>
                <w:sz w:val="20"/>
              </w:rPr>
              <w:t xml:space="preserve"> and </w:t>
            </w:r>
            <w:r>
              <w:rPr>
                <w:rFonts w:ascii="Aptos" w:hAnsi="Aptos" w:cs="Arial"/>
                <w:color w:val="000000" w:themeColor="text1"/>
                <w:sz w:val="20"/>
              </w:rPr>
              <w:t>six</w:t>
            </w:r>
            <w:r w:rsidRPr="008449DE">
              <w:rPr>
                <w:rFonts w:ascii="Aptos" w:hAnsi="Aptos" w:cs="Arial"/>
                <w:color w:val="000000" w:themeColor="text1"/>
                <w:sz w:val="20"/>
              </w:rPr>
              <w:t xml:space="preserve"> new species in the family </w:t>
            </w:r>
            <w:proofErr w:type="spellStart"/>
            <w:r w:rsidRPr="008449DE">
              <w:rPr>
                <w:rFonts w:ascii="Aptos" w:hAnsi="Aptos" w:cs="Arial"/>
                <w:i/>
                <w:iCs/>
                <w:color w:val="000000" w:themeColor="text1"/>
                <w:sz w:val="20"/>
              </w:rPr>
              <w:t>Lispiviridae</w:t>
            </w:r>
            <w:proofErr w:type="spellEnd"/>
            <w:r w:rsidRPr="008449DE">
              <w:rPr>
                <w:rFonts w:ascii="Aptos" w:hAnsi="Aptos" w:cs="Arial"/>
                <w:color w:val="000000" w:themeColor="text1"/>
                <w:sz w:val="20"/>
              </w:rPr>
              <w:t xml:space="preserve"> (</w:t>
            </w:r>
            <w:proofErr w:type="spellStart"/>
            <w:r w:rsidRPr="008449DE">
              <w:rPr>
                <w:rFonts w:ascii="Aptos" w:hAnsi="Aptos" w:cs="Arial"/>
                <w:i/>
                <w:iCs/>
                <w:color w:val="000000" w:themeColor="text1"/>
                <w:sz w:val="20"/>
              </w:rPr>
              <w:t>Mononegavirales</w:t>
            </w:r>
            <w:proofErr w:type="spellEnd"/>
            <w:r w:rsidRPr="008449D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2E40C8" w:rsidRDefault="00E37077" w:rsidP="00DD58AA">
            <w:pPr>
              <w:pStyle w:val="BodyTextIndent"/>
              <w:ind w:left="0" w:firstLine="0"/>
              <w:rPr>
                <w:rFonts w:ascii="Aptos" w:hAnsi="Aptos" w:cs="Arial"/>
                <w:b/>
                <w:i/>
                <w:color w:val="000000" w:themeColor="text1"/>
                <w:sz w:val="20"/>
              </w:rPr>
            </w:pPr>
            <w:r w:rsidRPr="002E40C8">
              <w:rPr>
                <w:rFonts w:ascii="Aptos" w:hAnsi="Aptos" w:cs="Arial"/>
                <w:b/>
                <w:color w:val="000000" w:themeColor="text1"/>
                <w:sz w:val="20"/>
              </w:rPr>
              <w:t xml:space="preserve">Code assigned: </w:t>
            </w:r>
          </w:p>
        </w:tc>
        <w:tc>
          <w:tcPr>
            <w:tcW w:w="7371" w:type="dxa"/>
            <w:gridSpan w:val="2"/>
            <w:shd w:val="clear" w:color="auto" w:fill="auto"/>
          </w:tcPr>
          <w:p w14:paraId="3A9C1428" w14:textId="730DC89A" w:rsidR="00E37077" w:rsidRPr="002E40C8" w:rsidRDefault="00192E1D" w:rsidP="00DD58AA">
            <w:pPr>
              <w:pStyle w:val="BodyTextIndent"/>
              <w:ind w:left="0" w:firstLine="0"/>
              <w:rPr>
                <w:rFonts w:ascii="Aptos" w:hAnsi="Aptos" w:cs="Arial"/>
                <w:bCs/>
                <w:i/>
                <w:color w:val="000000" w:themeColor="text1"/>
                <w:sz w:val="20"/>
              </w:rPr>
            </w:pPr>
            <w:r w:rsidRPr="002E40C8">
              <w:rPr>
                <w:rFonts w:ascii="Aptos" w:hAnsi="Aptos" w:cs="Arial"/>
                <w:bCs/>
                <w:color w:val="000000" w:themeColor="text1"/>
                <w:sz w:val="20"/>
              </w:rPr>
              <w:t>2025.</w:t>
            </w:r>
            <w:proofErr w:type="gramStart"/>
            <w:r w:rsidRPr="002E40C8">
              <w:rPr>
                <w:rFonts w:ascii="Aptos" w:hAnsi="Aptos" w:cs="Arial"/>
                <w:bCs/>
                <w:color w:val="000000" w:themeColor="text1"/>
                <w:sz w:val="20"/>
              </w:rPr>
              <w:t>004M.N.v</w:t>
            </w:r>
            <w:proofErr w:type="gramEnd"/>
            <w:r w:rsidRPr="002E40C8">
              <w:rPr>
                <w:rFonts w:ascii="Aptos" w:hAnsi="Aptos" w:cs="Arial"/>
                <w:bCs/>
                <w:color w:val="000000" w:themeColor="text1"/>
                <w:sz w:val="20"/>
              </w:rPr>
              <w:t>2.Lispiviridae_1ng_6nsp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992"/>
        <w:gridCol w:w="3402"/>
        <w:gridCol w:w="1985"/>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64FED2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8449DE">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992"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3402" w:type="dxa"/>
            <w:shd w:val="clear" w:color="auto" w:fill="F2F2F2" w:themeFill="background1" w:themeFillShade="F2"/>
            <w:vAlign w:val="center"/>
          </w:tcPr>
          <w:p w14:paraId="31CF02AA" w14:textId="334A642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5" w:type="dxa"/>
            <w:shd w:val="clear" w:color="auto" w:fill="F2F2F2" w:themeFill="background1" w:themeFillShade="F2"/>
            <w:vAlign w:val="center"/>
          </w:tcPr>
          <w:p w14:paraId="6DA5FEAF" w14:textId="47F1550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058E3F6" w:rsidR="002D4340" w:rsidRPr="00AF4998" w:rsidRDefault="002D4340" w:rsidP="00AF4998">
            <w:pPr>
              <w:rPr>
                <w:rFonts w:ascii="Aptos" w:hAnsi="Aptos" w:cs="Arial"/>
                <w:color w:val="0070C0"/>
                <w:sz w:val="20"/>
                <w:szCs w:val="20"/>
              </w:rPr>
            </w:pPr>
          </w:p>
        </w:tc>
      </w:tr>
      <w:tr w:rsidR="002D4340" w14:paraId="24E4F537" w14:textId="79E9BB15" w:rsidTr="008449DE">
        <w:tc>
          <w:tcPr>
            <w:tcW w:w="1838" w:type="dxa"/>
            <w:shd w:val="clear" w:color="auto" w:fill="FFFFFF" w:themeFill="background1"/>
            <w:vAlign w:val="center"/>
          </w:tcPr>
          <w:p w14:paraId="6EA9DED5" w14:textId="71BA1023"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J</w:t>
            </w:r>
            <w:r>
              <w:rPr>
                <w:rFonts w:ascii="Aptos" w:eastAsia="DengXian" w:hAnsi="Aptos" w:cs="Arial"/>
                <w:bCs/>
                <w:color w:val="000000" w:themeColor="text1"/>
                <w:sz w:val="20"/>
                <w:szCs w:val="20"/>
                <w:lang w:eastAsia="zh-CN"/>
              </w:rPr>
              <w:t>un-Min</w:t>
            </w:r>
          </w:p>
        </w:tc>
        <w:tc>
          <w:tcPr>
            <w:tcW w:w="992" w:type="dxa"/>
            <w:shd w:val="clear" w:color="auto" w:fill="FFFFFF" w:themeFill="background1"/>
            <w:vAlign w:val="center"/>
          </w:tcPr>
          <w:p w14:paraId="2759B022" w14:textId="08EFCD8D"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L</w:t>
            </w:r>
            <w:r>
              <w:rPr>
                <w:rFonts w:ascii="Aptos" w:eastAsia="DengXian" w:hAnsi="Aptos" w:cs="Arial"/>
                <w:bCs/>
                <w:color w:val="000000" w:themeColor="text1"/>
                <w:sz w:val="20"/>
                <w:szCs w:val="20"/>
                <w:lang w:eastAsia="zh-CN"/>
              </w:rPr>
              <w:t>i</w:t>
            </w:r>
          </w:p>
        </w:tc>
        <w:tc>
          <w:tcPr>
            <w:tcW w:w="3402" w:type="dxa"/>
            <w:shd w:val="clear" w:color="auto" w:fill="FFFFFF" w:themeFill="background1"/>
            <w:vAlign w:val="center"/>
          </w:tcPr>
          <w:p w14:paraId="05D68F1D" w14:textId="17AD58A1"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Institute of Plant Virology, Ningbo University, Ningbo, PR China.</w:t>
            </w:r>
          </w:p>
        </w:tc>
        <w:tc>
          <w:tcPr>
            <w:tcW w:w="1985" w:type="dxa"/>
            <w:shd w:val="clear" w:color="auto" w:fill="FFFFFF" w:themeFill="background1"/>
            <w:vAlign w:val="center"/>
          </w:tcPr>
          <w:p w14:paraId="133CF739" w14:textId="30C62735"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lijunmin@nbu.edu.cn</w:t>
            </w:r>
          </w:p>
        </w:tc>
        <w:tc>
          <w:tcPr>
            <w:tcW w:w="1106" w:type="dxa"/>
            <w:shd w:val="clear" w:color="auto" w:fill="FFFFFF" w:themeFill="background1"/>
            <w:vAlign w:val="center"/>
          </w:tcPr>
          <w:p w14:paraId="16BB015A" w14:textId="14AD5888" w:rsidR="002D4340" w:rsidRPr="008449DE" w:rsidRDefault="008449DE" w:rsidP="00E863D4">
            <w:pPr>
              <w:jc w:val="cente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X</w:t>
            </w:r>
          </w:p>
        </w:tc>
      </w:tr>
      <w:tr w:rsidR="002D4340" w14:paraId="25991084" w14:textId="1F2FA2C1" w:rsidTr="008449DE">
        <w:tc>
          <w:tcPr>
            <w:tcW w:w="1838" w:type="dxa"/>
            <w:vAlign w:val="center"/>
          </w:tcPr>
          <w:p w14:paraId="7E9FF899" w14:textId="2918BCAA"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G</w:t>
            </w:r>
            <w:r>
              <w:rPr>
                <w:rFonts w:ascii="Aptos" w:eastAsia="DengXian" w:hAnsi="Aptos" w:cs="Arial"/>
                <w:bCs/>
                <w:color w:val="000000" w:themeColor="text1"/>
                <w:sz w:val="20"/>
                <w:szCs w:val="20"/>
                <w:lang w:eastAsia="zh-CN"/>
              </w:rPr>
              <w:t>ong-Yin</w:t>
            </w:r>
          </w:p>
        </w:tc>
        <w:tc>
          <w:tcPr>
            <w:tcW w:w="992" w:type="dxa"/>
            <w:vAlign w:val="center"/>
          </w:tcPr>
          <w:p w14:paraId="065089F1" w14:textId="3B30CA0E"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Y</w:t>
            </w:r>
            <w:r>
              <w:rPr>
                <w:rFonts w:ascii="Aptos" w:eastAsia="DengXian" w:hAnsi="Aptos" w:cs="Arial"/>
                <w:bCs/>
                <w:color w:val="000000" w:themeColor="text1"/>
                <w:sz w:val="20"/>
                <w:szCs w:val="20"/>
                <w:lang w:eastAsia="zh-CN"/>
              </w:rPr>
              <w:t>e</w:t>
            </w:r>
          </w:p>
        </w:tc>
        <w:tc>
          <w:tcPr>
            <w:tcW w:w="3402" w:type="dxa"/>
            <w:vAlign w:val="center"/>
          </w:tcPr>
          <w:p w14:paraId="5A10F992" w14:textId="7010F475"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Institute of Insect Sciences, Zhejiang University, Hangzhou, PR China.</w:t>
            </w:r>
          </w:p>
        </w:tc>
        <w:tc>
          <w:tcPr>
            <w:tcW w:w="1985" w:type="dxa"/>
            <w:vAlign w:val="center"/>
          </w:tcPr>
          <w:p w14:paraId="584336C5" w14:textId="5F962C32"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chu@zju.edu.cn</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8449DE">
        <w:tc>
          <w:tcPr>
            <w:tcW w:w="1838" w:type="dxa"/>
            <w:vAlign w:val="center"/>
          </w:tcPr>
          <w:p w14:paraId="7C1B4F79" w14:textId="203EED87"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F</w:t>
            </w:r>
            <w:r>
              <w:rPr>
                <w:rFonts w:ascii="Aptos" w:eastAsia="DengXian" w:hAnsi="Aptos" w:cs="Arial"/>
                <w:bCs/>
                <w:color w:val="000000" w:themeColor="text1"/>
                <w:sz w:val="20"/>
                <w:szCs w:val="20"/>
                <w:lang w:eastAsia="zh-CN"/>
              </w:rPr>
              <w:t>ei</w:t>
            </w:r>
          </w:p>
        </w:tc>
        <w:tc>
          <w:tcPr>
            <w:tcW w:w="992" w:type="dxa"/>
            <w:vAlign w:val="center"/>
          </w:tcPr>
          <w:p w14:paraId="5E41446B" w14:textId="662915F3"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W</w:t>
            </w:r>
            <w:r>
              <w:rPr>
                <w:rFonts w:ascii="Aptos" w:eastAsia="DengXian" w:hAnsi="Aptos" w:cs="Arial"/>
                <w:bCs/>
                <w:color w:val="000000" w:themeColor="text1"/>
                <w:sz w:val="20"/>
                <w:szCs w:val="20"/>
                <w:lang w:eastAsia="zh-CN"/>
              </w:rPr>
              <w:t>ang</w:t>
            </w:r>
          </w:p>
        </w:tc>
        <w:tc>
          <w:tcPr>
            <w:tcW w:w="3402" w:type="dxa"/>
            <w:vAlign w:val="center"/>
          </w:tcPr>
          <w:p w14:paraId="3EC4C5A6" w14:textId="21CCB5B6" w:rsidR="002D4340" w:rsidRPr="00CD2C82" w:rsidRDefault="00393C1C" w:rsidP="00E863D4">
            <w:pPr>
              <w:rPr>
                <w:rFonts w:ascii="Aptos" w:hAnsi="Aptos" w:cs="Arial"/>
                <w:bCs/>
                <w:color w:val="000000" w:themeColor="text1"/>
                <w:sz w:val="20"/>
                <w:szCs w:val="20"/>
              </w:rPr>
            </w:pPr>
            <w:r w:rsidRPr="00393C1C">
              <w:rPr>
                <w:rFonts w:ascii="Aptos" w:hAnsi="Aptos" w:cs="Arial"/>
                <w:bCs/>
                <w:color w:val="000000" w:themeColor="text1"/>
                <w:sz w:val="20"/>
                <w:szCs w:val="20"/>
              </w:rPr>
              <w:t>Wuhan Institute of Virology, Chinese Academy of Sciences, Wuhan, PR China.</w:t>
            </w:r>
          </w:p>
        </w:tc>
        <w:tc>
          <w:tcPr>
            <w:tcW w:w="1985" w:type="dxa"/>
            <w:vAlign w:val="center"/>
          </w:tcPr>
          <w:p w14:paraId="1DDF5257" w14:textId="7024EA43"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wangfei@wh.iov.cn</w:t>
            </w: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8449DE">
        <w:tc>
          <w:tcPr>
            <w:tcW w:w="1838" w:type="dxa"/>
            <w:vAlign w:val="center"/>
          </w:tcPr>
          <w:p w14:paraId="48A3936E" w14:textId="7EBC62BD"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Z</w:t>
            </w:r>
            <w:r>
              <w:rPr>
                <w:rFonts w:ascii="Aptos" w:eastAsia="DengXian" w:hAnsi="Aptos" w:cs="Arial"/>
                <w:bCs/>
                <w:color w:val="000000" w:themeColor="text1"/>
                <w:sz w:val="20"/>
                <w:szCs w:val="20"/>
                <w:lang w:eastAsia="zh-CN"/>
              </w:rPr>
              <w:t>huang-Xin</w:t>
            </w:r>
          </w:p>
        </w:tc>
        <w:tc>
          <w:tcPr>
            <w:tcW w:w="992" w:type="dxa"/>
            <w:vAlign w:val="center"/>
          </w:tcPr>
          <w:p w14:paraId="2BEC470C" w14:textId="7416F31E" w:rsidR="002D4340" w:rsidRPr="008449DE" w:rsidRDefault="008449DE" w:rsidP="00E863D4">
            <w:pPr>
              <w:rPr>
                <w:rFonts w:ascii="Aptos" w:eastAsia="DengXian" w:hAnsi="Aptos" w:cs="Arial"/>
                <w:bCs/>
                <w:color w:val="000000" w:themeColor="text1"/>
                <w:sz w:val="20"/>
                <w:szCs w:val="20"/>
                <w:lang w:eastAsia="zh-CN"/>
              </w:rPr>
            </w:pPr>
            <w:r>
              <w:rPr>
                <w:rFonts w:ascii="Aptos" w:eastAsia="DengXian" w:hAnsi="Aptos" w:cs="Arial" w:hint="eastAsia"/>
                <w:bCs/>
                <w:color w:val="000000" w:themeColor="text1"/>
                <w:sz w:val="20"/>
                <w:szCs w:val="20"/>
                <w:lang w:eastAsia="zh-CN"/>
              </w:rPr>
              <w:t>Y</w:t>
            </w:r>
            <w:r>
              <w:rPr>
                <w:rFonts w:ascii="Aptos" w:eastAsia="DengXian" w:hAnsi="Aptos" w:cs="Arial"/>
                <w:bCs/>
                <w:color w:val="000000" w:themeColor="text1"/>
                <w:sz w:val="20"/>
                <w:szCs w:val="20"/>
                <w:lang w:eastAsia="zh-CN"/>
              </w:rPr>
              <w:t>e</w:t>
            </w:r>
          </w:p>
        </w:tc>
        <w:tc>
          <w:tcPr>
            <w:tcW w:w="3402" w:type="dxa"/>
            <w:vAlign w:val="center"/>
          </w:tcPr>
          <w:p w14:paraId="465BAECA" w14:textId="0ED021BE"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Institute of Plant Virology, Ningbo University, Ningbo, PR China.</w:t>
            </w:r>
          </w:p>
        </w:tc>
        <w:tc>
          <w:tcPr>
            <w:tcW w:w="1985" w:type="dxa"/>
            <w:vAlign w:val="center"/>
          </w:tcPr>
          <w:p w14:paraId="464D4E54" w14:textId="347F5BDD" w:rsidR="002D4340" w:rsidRPr="00CD2C82" w:rsidRDefault="008449DE" w:rsidP="00E863D4">
            <w:pPr>
              <w:rPr>
                <w:rFonts w:ascii="Aptos" w:hAnsi="Aptos" w:cs="Arial"/>
                <w:bCs/>
                <w:color w:val="000000" w:themeColor="text1"/>
                <w:sz w:val="20"/>
                <w:szCs w:val="20"/>
              </w:rPr>
            </w:pPr>
            <w:r w:rsidRPr="008449DE">
              <w:rPr>
                <w:rFonts w:ascii="Aptos" w:hAnsi="Aptos" w:cs="Arial"/>
                <w:bCs/>
                <w:color w:val="000000" w:themeColor="text1"/>
                <w:sz w:val="20"/>
                <w:szCs w:val="20"/>
              </w:rPr>
              <w:t>yzx244522794@163.com</w:t>
            </w:r>
          </w:p>
        </w:tc>
        <w:tc>
          <w:tcPr>
            <w:tcW w:w="1106"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8449DE">
        <w:tc>
          <w:tcPr>
            <w:tcW w:w="1838" w:type="dxa"/>
            <w:vAlign w:val="center"/>
          </w:tcPr>
          <w:p w14:paraId="31B07DB0" w14:textId="77777777" w:rsidR="002D4340" w:rsidRPr="00CD2C82" w:rsidRDefault="002D4340" w:rsidP="00E863D4">
            <w:pPr>
              <w:rPr>
                <w:rFonts w:ascii="Aptos" w:hAnsi="Aptos" w:cs="Arial"/>
                <w:bCs/>
                <w:color w:val="000000" w:themeColor="text1"/>
                <w:sz w:val="20"/>
                <w:szCs w:val="20"/>
              </w:rPr>
            </w:pPr>
          </w:p>
        </w:tc>
        <w:tc>
          <w:tcPr>
            <w:tcW w:w="992" w:type="dxa"/>
            <w:vAlign w:val="center"/>
          </w:tcPr>
          <w:p w14:paraId="007E1446" w14:textId="77777777" w:rsidR="002D4340" w:rsidRPr="00CD2C82" w:rsidRDefault="002D4340" w:rsidP="00E863D4">
            <w:pPr>
              <w:rPr>
                <w:rFonts w:ascii="Aptos" w:hAnsi="Aptos" w:cs="Arial"/>
                <w:bCs/>
                <w:color w:val="000000" w:themeColor="text1"/>
                <w:sz w:val="20"/>
                <w:szCs w:val="20"/>
              </w:rPr>
            </w:pPr>
          </w:p>
        </w:tc>
        <w:tc>
          <w:tcPr>
            <w:tcW w:w="3402" w:type="dxa"/>
            <w:vAlign w:val="center"/>
          </w:tcPr>
          <w:p w14:paraId="5AD29B0F" w14:textId="226E674F" w:rsidR="002D4340" w:rsidRPr="00CD2C82" w:rsidRDefault="002D4340" w:rsidP="00E863D4">
            <w:pPr>
              <w:rPr>
                <w:rFonts w:ascii="Aptos" w:hAnsi="Aptos" w:cs="Arial"/>
                <w:bCs/>
                <w:color w:val="000000" w:themeColor="text1"/>
                <w:sz w:val="20"/>
                <w:szCs w:val="20"/>
              </w:rPr>
            </w:pPr>
          </w:p>
        </w:tc>
        <w:tc>
          <w:tcPr>
            <w:tcW w:w="1985" w:type="dxa"/>
            <w:vAlign w:val="center"/>
          </w:tcPr>
          <w:p w14:paraId="5C936B49"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A12FB4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593B66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1B97AD0" w:rsidR="00D062BE" w:rsidRDefault="00E7183A" w:rsidP="00DD58AA">
            <w:pPr>
              <w:rPr>
                <w:rFonts w:ascii="Aptos" w:eastAsia="Times" w:hAnsi="Aptos" w:cs="Arial"/>
                <w:b/>
                <w:color w:val="000000"/>
                <w:sz w:val="20"/>
                <w:szCs w:val="20"/>
                <w:lang w:eastAsia="en-GB"/>
              </w:rPr>
            </w:pPr>
            <w:r w:rsidRPr="00E7183A">
              <w:rPr>
                <w:rFonts w:ascii="Aptos" w:eastAsia="Times" w:hAnsi="Aptos" w:cs="Arial"/>
                <w:b/>
                <w:color w:val="000000"/>
                <w:sz w:val="20"/>
                <w:szCs w:val="20"/>
                <w:lang w:eastAsia="en-GB"/>
              </w:rPr>
              <w:t>X</w:t>
            </w: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47B813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1198AD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FC2269">
        <w:trPr>
          <w:trHeight w:val="527"/>
        </w:trPr>
        <w:tc>
          <w:tcPr>
            <w:tcW w:w="8505" w:type="dxa"/>
            <w:shd w:val="clear" w:color="auto" w:fill="auto"/>
          </w:tcPr>
          <w:p w14:paraId="097830CF" w14:textId="77777777" w:rsidR="00E7183A" w:rsidRDefault="00E7183A" w:rsidP="00DD58AA">
            <w:pPr>
              <w:rPr>
                <w:rFonts w:ascii="Aptos" w:hAnsi="Aptos" w:cs="Arial"/>
                <w:i/>
                <w:iCs/>
                <w:sz w:val="20"/>
                <w:szCs w:val="20"/>
              </w:rPr>
            </w:pPr>
          </w:p>
          <w:p w14:paraId="44334E47" w14:textId="20DAEB0E" w:rsidR="0072682D" w:rsidRPr="000C5189" w:rsidRDefault="00E7183A" w:rsidP="00DD58AA">
            <w:pPr>
              <w:rPr>
                <w:rFonts w:ascii="Aptos" w:hAnsi="Aptos" w:cs="Arial"/>
                <w:sz w:val="20"/>
                <w:szCs w:val="20"/>
              </w:rPr>
            </w:pPr>
            <w:proofErr w:type="spellStart"/>
            <w:r w:rsidRPr="00E7183A">
              <w:rPr>
                <w:rFonts w:ascii="Aptos" w:hAnsi="Aptos" w:cs="Arial"/>
                <w:i/>
                <w:iCs/>
                <w:sz w:val="20"/>
                <w:szCs w:val="20"/>
              </w:rPr>
              <w:t>Lispiviridae</w:t>
            </w:r>
            <w:proofErr w:type="spellEnd"/>
            <w:r w:rsidRPr="00E7183A">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BEFAB2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1460F28C" w:rsidR="00BE4F5A" w:rsidRPr="00C95FB7" w:rsidRDefault="00E7183A" w:rsidP="00DD58AA">
            <w:pPr>
              <w:rPr>
                <w:rFonts w:ascii="Aptos" w:hAnsi="Aptos" w:cs="Arial"/>
                <w:sz w:val="20"/>
                <w:szCs w:val="20"/>
              </w:rPr>
            </w:pPr>
            <w:proofErr w:type="spellStart"/>
            <w:r w:rsidRPr="00E7183A">
              <w:rPr>
                <w:rFonts w:ascii="Aptos" w:hAnsi="Aptos" w:cs="Arial"/>
                <w:i/>
                <w:iCs/>
                <w:sz w:val="20"/>
                <w:szCs w:val="20"/>
              </w:rPr>
              <w:t>Lispiviridae</w:t>
            </w:r>
            <w:proofErr w:type="spellEnd"/>
            <w:r w:rsidRPr="00E7183A">
              <w:rPr>
                <w:rFonts w:ascii="Aptos" w:hAnsi="Aptos" w:cs="Arial"/>
                <w:sz w:val="20"/>
                <w:szCs w:val="20"/>
              </w:rPr>
              <w:t xml:space="preserve"> Study Group</w:t>
            </w:r>
          </w:p>
        </w:tc>
        <w:tc>
          <w:tcPr>
            <w:tcW w:w="1984" w:type="dxa"/>
            <w:shd w:val="clear" w:color="auto" w:fill="auto"/>
          </w:tcPr>
          <w:p w14:paraId="7D842500" w14:textId="6645A55F" w:rsidR="00BE4F5A" w:rsidRPr="00E7183A" w:rsidRDefault="00E7183A" w:rsidP="00DD58AA">
            <w:pPr>
              <w:rPr>
                <w:rFonts w:ascii="Aptos" w:eastAsia="DengXian" w:hAnsi="Aptos" w:cs="Arial"/>
                <w:sz w:val="20"/>
                <w:szCs w:val="20"/>
                <w:lang w:eastAsia="zh-CN"/>
              </w:rPr>
            </w:pPr>
            <w:r>
              <w:rPr>
                <w:rFonts w:ascii="Aptos" w:eastAsia="DengXian" w:hAnsi="Aptos" w:cs="Arial" w:hint="eastAsia"/>
                <w:sz w:val="20"/>
                <w:szCs w:val="20"/>
                <w:lang w:eastAsia="zh-CN"/>
              </w:rPr>
              <w:t>3</w:t>
            </w:r>
          </w:p>
        </w:tc>
        <w:tc>
          <w:tcPr>
            <w:tcW w:w="1985" w:type="dxa"/>
            <w:shd w:val="clear" w:color="auto" w:fill="auto"/>
          </w:tcPr>
          <w:p w14:paraId="518C703A" w14:textId="18E6166A" w:rsidR="00BE4F5A" w:rsidRPr="00E7183A" w:rsidRDefault="00E7183A" w:rsidP="00DD58AA">
            <w:pPr>
              <w:rPr>
                <w:rFonts w:ascii="Aptos" w:eastAsia="DengXian" w:hAnsi="Aptos" w:cs="Arial"/>
                <w:sz w:val="20"/>
                <w:szCs w:val="20"/>
                <w:lang w:eastAsia="zh-CN"/>
              </w:rPr>
            </w:pPr>
            <w:r>
              <w:rPr>
                <w:rFonts w:ascii="Aptos" w:eastAsia="DengXian" w:hAnsi="Aptos" w:cs="Arial" w:hint="eastAsia"/>
                <w:sz w:val="20"/>
                <w:szCs w:val="20"/>
                <w:lang w:eastAsia="zh-CN"/>
              </w:rPr>
              <w:t>0</w:t>
            </w:r>
          </w:p>
        </w:tc>
        <w:tc>
          <w:tcPr>
            <w:tcW w:w="2126" w:type="dxa"/>
          </w:tcPr>
          <w:p w14:paraId="13BA4B66" w14:textId="4DF69F5F" w:rsidR="00BE4F5A" w:rsidRPr="00E7183A" w:rsidRDefault="00E7183A" w:rsidP="00DD58AA">
            <w:pPr>
              <w:rPr>
                <w:rFonts w:ascii="Aptos" w:eastAsia="DengXian" w:hAnsi="Aptos" w:cs="Arial"/>
                <w:sz w:val="20"/>
                <w:szCs w:val="20"/>
                <w:lang w:eastAsia="zh-CN"/>
              </w:rPr>
            </w:pPr>
            <w:r>
              <w:rPr>
                <w:rFonts w:ascii="Aptos" w:eastAsia="DengXian" w:hAnsi="Aptos" w:cs="Arial" w:hint="eastAsia"/>
                <w:sz w:val="20"/>
                <w:szCs w:val="20"/>
                <w:lang w:eastAsia="zh-CN"/>
              </w:rPr>
              <w:t>0</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1B3F6FF"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E7183A" w:rsidRPr="00E7183A">
              <w:rPr>
                <w:rFonts w:ascii="Aptos" w:hAnsi="Aptos" w:cs="Arial"/>
                <w:bCs/>
                <w:sz w:val="20"/>
                <w:szCs w:val="20"/>
              </w:rPr>
              <w:t xml:space="preserve"> </w:t>
            </w:r>
            <w:r w:rsidR="00E7183A">
              <w:rPr>
                <w:rFonts w:ascii="Aptos" w:hAnsi="Aptos" w:cs="Arial"/>
                <w:bCs/>
                <w:sz w:val="20"/>
                <w:szCs w:val="20"/>
              </w:rPr>
              <w:t>23</w:t>
            </w:r>
            <w:r w:rsidR="00E7183A" w:rsidRPr="00E7183A">
              <w:rPr>
                <w:rFonts w:ascii="Aptos" w:hAnsi="Aptos" w:cs="Arial"/>
                <w:bCs/>
                <w:sz w:val="20"/>
                <w:szCs w:val="20"/>
              </w:rPr>
              <w:t>/</w:t>
            </w:r>
            <w:r w:rsidR="00E7183A">
              <w:rPr>
                <w:rFonts w:ascii="Aptos" w:hAnsi="Aptos" w:cs="Arial"/>
                <w:bCs/>
                <w:sz w:val="20"/>
                <w:szCs w:val="20"/>
              </w:rPr>
              <w:t>05</w:t>
            </w:r>
            <w:r w:rsidR="00E7183A" w:rsidRPr="00E7183A">
              <w:rPr>
                <w:rFonts w:ascii="Aptos" w:hAnsi="Aptos" w:cs="Arial"/>
                <w:bCs/>
                <w:sz w:val="20"/>
                <w:szCs w:val="20"/>
              </w:rPr>
              <w:t>/202</w:t>
            </w:r>
            <w:r w:rsidR="00E7183A">
              <w:rPr>
                <w:rFonts w:ascii="Aptos" w:hAnsi="Aptos" w:cs="Arial"/>
                <w:bCs/>
                <w:sz w:val="20"/>
                <w:szCs w:val="20"/>
              </w:rPr>
              <w:t>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70457CE"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70E741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7AA9204"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5EB5995"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F650F3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15DD86B0" w:rsidR="00953FFE" w:rsidRDefault="00A13EDA" w:rsidP="00DD58AA">
            <w:pPr>
              <w:rPr>
                <w:rFonts w:ascii="Aptos" w:eastAsia="Times" w:hAnsi="Aptos" w:cs="Arial"/>
                <w:b/>
                <w:color w:val="000000"/>
                <w:sz w:val="20"/>
                <w:szCs w:val="20"/>
                <w:lang w:eastAsia="en-GB"/>
              </w:rPr>
            </w:pPr>
            <w:r w:rsidRPr="00A13EDA">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546C80A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5E330D95" w:rsidR="00333392" w:rsidRPr="004915A7" w:rsidRDefault="004915A7" w:rsidP="004915A7">
            <w:pPr>
              <w:rPr>
                <w:rFonts w:ascii="Aptos" w:eastAsia="Times" w:hAnsi="Aptos" w:cs="Arial"/>
                <w:i/>
                <w:iCs/>
                <w:color w:val="000000"/>
                <w:sz w:val="20"/>
                <w:szCs w:val="20"/>
                <w:lang w:eastAsia="en-GB"/>
              </w:rPr>
            </w:pPr>
            <w:proofErr w:type="spellStart"/>
            <w:r w:rsidRPr="004915A7">
              <w:rPr>
                <w:rFonts w:ascii="Aptos" w:eastAsia="Times" w:hAnsi="Aptos" w:cs="Arial"/>
                <w:i/>
                <w:iCs/>
                <w:color w:val="000000"/>
                <w:sz w:val="20"/>
                <w:szCs w:val="20"/>
                <w:lang w:eastAsia="en-GB"/>
              </w:rPr>
              <w:t>Crocevirus</w:t>
            </w:r>
            <w:proofErr w:type="spellEnd"/>
          </w:p>
        </w:tc>
        <w:tc>
          <w:tcPr>
            <w:tcW w:w="6379" w:type="dxa"/>
            <w:shd w:val="clear" w:color="auto" w:fill="auto"/>
            <w:vAlign w:val="center"/>
          </w:tcPr>
          <w:p w14:paraId="17202B3B" w14:textId="6EC520F1" w:rsidR="00333392" w:rsidRPr="004915A7" w:rsidRDefault="004915A7" w:rsidP="004915A7">
            <w:pPr>
              <w:rPr>
                <w:rFonts w:ascii="Aptos" w:eastAsia="Times" w:hAnsi="Aptos" w:cs="Arial"/>
                <w:color w:val="000000"/>
                <w:sz w:val="20"/>
                <w:szCs w:val="20"/>
                <w:lang w:eastAsia="en-GB"/>
              </w:rPr>
            </w:pPr>
            <w:r w:rsidRPr="004915A7">
              <w:rPr>
                <w:rFonts w:ascii="Aptos" w:eastAsia="Times" w:hAnsi="Aptos" w:cs="Arial"/>
                <w:color w:val="000000"/>
                <w:sz w:val="20"/>
                <w:szCs w:val="20"/>
                <w:lang w:eastAsia="en-GB"/>
              </w:rPr>
              <w:t xml:space="preserve">from the </w:t>
            </w:r>
            <w:r w:rsidRPr="004915A7">
              <w:rPr>
                <w:rFonts w:ascii="Aptos" w:eastAsia="Times" w:hAnsi="Aptos" w:cs="Arial" w:hint="eastAsia"/>
                <w:color w:val="000000"/>
                <w:sz w:val="20"/>
                <w:szCs w:val="20"/>
                <w:lang w:eastAsia="en-GB"/>
              </w:rPr>
              <w:t>co</w:t>
            </w:r>
            <w:r w:rsidRPr="004915A7">
              <w:rPr>
                <w:rFonts w:ascii="Aptos" w:eastAsia="Times" w:hAnsi="Aptos" w:cs="Arial"/>
                <w:color w:val="000000"/>
                <w:sz w:val="20"/>
                <w:szCs w:val="20"/>
                <w:lang w:eastAsia="en-GB"/>
              </w:rPr>
              <w:t xml:space="preserve">mbination of </w:t>
            </w:r>
            <w:r>
              <w:rPr>
                <w:rFonts w:ascii="Aptos" w:eastAsia="Times" w:hAnsi="Aptos" w:cs="Arial"/>
                <w:color w:val="000000"/>
                <w:sz w:val="20"/>
                <w:szCs w:val="20"/>
                <w:lang w:eastAsia="en-GB"/>
              </w:rPr>
              <w:t xml:space="preserve">the </w:t>
            </w:r>
            <w:r w:rsidRPr="004915A7">
              <w:rPr>
                <w:rFonts w:ascii="Aptos" w:eastAsia="Times" w:hAnsi="Aptos" w:cs="Arial"/>
                <w:color w:val="000000"/>
                <w:sz w:val="20"/>
                <w:szCs w:val="20"/>
                <w:lang w:eastAsia="en-GB"/>
              </w:rPr>
              <w:t xml:space="preserve">host genus </w:t>
            </w:r>
            <w:proofErr w:type="spellStart"/>
            <w:r w:rsidRPr="004915A7">
              <w:rPr>
                <w:rFonts w:ascii="Aptos" w:eastAsia="Times" w:hAnsi="Aptos" w:cs="Arial"/>
                <w:i/>
                <w:iCs/>
                <w:color w:val="000000"/>
                <w:sz w:val="20"/>
                <w:szCs w:val="20"/>
                <w:u w:val="single"/>
                <w:lang w:eastAsia="en-GB"/>
              </w:rPr>
              <w:t>Croc</w:t>
            </w:r>
            <w:r w:rsidRPr="004915A7">
              <w:rPr>
                <w:rFonts w:ascii="Aptos" w:eastAsia="Times" w:hAnsi="Aptos" w:cs="Arial"/>
                <w:i/>
                <w:iCs/>
                <w:color w:val="000000"/>
                <w:sz w:val="20"/>
                <w:szCs w:val="20"/>
                <w:lang w:eastAsia="en-GB"/>
              </w:rPr>
              <w:t>idura</w:t>
            </w:r>
            <w:proofErr w:type="spellEnd"/>
            <w:r w:rsidRPr="004915A7">
              <w:rPr>
                <w:rFonts w:ascii="Aptos" w:eastAsia="Times" w:hAnsi="Aptos" w:cs="Arial"/>
                <w:color w:val="000000"/>
                <w:sz w:val="20"/>
                <w:szCs w:val="20"/>
                <w:lang w:eastAsia="en-GB"/>
              </w:rPr>
              <w:t xml:space="preserve"> and</w:t>
            </w:r>
            <w:r>
              <w:rPr>
                <w:rFonts w:ascii="Aptos" w:eastAsia="Times" w:hAnsi="Aptos" w:cs="Arial"/>
                <w:color w:val="000000"/>
                <w:sz w:val="20"/>
                <w:szCs w:val="20"/>
                <w:lang w:eastAsia="en-GB"/>
              </w:rPr>
              <w:t xml:space="preserve"> the</w:t>
            </w:r>
            <w:r w:rsidRPr="004915A7">
              <w:rPr>
                <w:rFonts w:ascii="Aptos" w:eastAsia="Times" w:hAnsi="Aptos" w:cs="Arial"/>
                <w:color w:val="000000"/>
                <w:sz w:val="20"/>
                <w:szCs w:val="20"/>
                <w:lang w:eastAsia="en-GB"/>
              </w:rPr>
              <w:t xml:space="preserve"> </w:t>
            </w:r>
            <w:r>
              <w:rPr>
                <w:rFonts w:ascii="Aptos" w:eastAsia="Times" w:hAnsi="Aptos" w:cs="Arial"/>
                <w:color w:val="000000"/>
                <w:sz w:val="20"/>
                <w:szCs w:val="20"/>
                <w:lang w:eastAsia="en-GB"/>
              </w:rPr>
              <w:t>sampling location in the</w:t>
            </w:r>
            <w:r w:rsidRPr="004915A7">
              <w:rPr>
                <w:rFonts w:ascii="Aptos" w:eastAsia="Times" w:hAnsi="Aptos" w:cs="Arial"/>
                <w:color w:val="000000"/>
                <w:sz w:val="20"/>
                <w:szCs w:val="20"/>
                <w:lang w:eastAsia="en-GB"/>
              </w:rPr>
              <w:t xml:space="preserve"> </w:t>
            </w:r>
            <w:r w:rsidRPr="004915A7">
              <w:rPr>
                <w:rFonts w:ascii="Aptos" w:eastAsia="Times" w:hAnsi="Aptos" w:cs="Arial"/>
                <w:color w:val="000000"/>
                <w:sz w:val="20"/>
                <w:szCs w:val="20"/>
                <w:u w:val="single"/>
                <w:lang w:eastAsia="en-GB"/>
              </w:rPr>
              <w:t>e</w:t>
            </w:r>
            <w:r w:rsidRPr="004915A7">
              <w:rPr>
                <w:rFonts w:ascii="Aptos" w:eastAsia="Times" w:hAnsi="Aptos" w:cs="Arial"/>
                <w:color w:val="000000"/>
                <w:sz w:val="20"/>
                <w:szCs w:val="20"/>
                <w:lang w:eastAsia="en-GB"/>
              </w:rPr>
              <w:t>astern coastal region of China</w:t>
            </w:r>
          </w:p>
        </w:tc>
      </w:tr>
      <w:tr w:rsidR="00333392" w:rsidRPr="009F7856" w14:paraId="7AAF5EF0" w14:textId="77777777" w:rsidTr="00040CB0">
        <w:trPr>
          <w:trHeight w:val="71"/>
        </w:trPr>
        <w:tc>
          <w:tcPr>
            <w:tcW w:w="2547" w:type="dxa"/>
            <w:shd w:val="clear" w:color="auto" w:fill="auto"/>
            <w:vAlign w:val="center"/>
          </w:tcPr>
          <w:p w14:paraId="24B2DC76" w14:textId="4E4F8F24" w:rsidR="00333392" w:rsidRPr="004915A7" w:rsidRDefault="004915A7" w:rsidP="004915A7">
            <w:pPr>
              <w:rPr>
                <w:rFonts w:ascii="Aptos" w:eastAsia="Times" w:hAnsi="Aptos" w:cs="Arial"/>
                <w:i/>
                <w:iCs/>
                <w:color w:val="000000"/>
                <w:sz w:val="20"/>
                <w:szCs w:val="20"/>
                <w:lang w:eastAsia="en-GB"/>
              </w:rPr>
            </w:pPr>
            <w:proofErr w:type="spellStart"/>
            <w:r w:rsidRPr="004915A7">
              <w:rPr>
                <w:rFonts w:ascii="Aptos" w:eastAsia="Times" w:hAnsi="Aptos" w:cs="Arial"/>
                <w:i/>
                <w:iCs/>
                <w:color w:val="000000"/>
                <w:sz w:val="20"/>
                <w:szCs w:val="20"/>
                <w:lang w:eastAsia="en-GB"/>
              </w:rPr>
              <w:t>donghaiense</w:t>
            </w:r>
            <w:proofErr w:type="spellEnd"/>
          </w:p>
        </w:tc>
        <w:tc>
          <w:tcPr>
            <w:tcW w:w="6379" w:type="dxa"/>
            <w:shd w:val="clear" w:color="auto" w:fill="auto"/>
            <w:vAlign w:val="center"/>
          </w:tcPr>
          <w:p w14:paraId="7CC05CA7" w14:textId="2A5A0699" w:rsidR="00333392" w:rsidRPr="004915A7" w:rsidRDefault="004915A7" w:rsidP="004915A7">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from the </w:t>
            </w:r>
            <w:r w:rsidRPr="004915A7">
              <w:rPr>
                <w:rFonts w:ascii="Aptos" w:eastAsia="Times" w:hAnsi="Aptos" w:cs="Arial"/>
                <w:color w:val="000000"/>
                <w:sz w:val="20"/>
                <w:szCs w:val="20"/>
                <w:lang w:eastAsia="en-GB"/>
              </w:rPr>
              <w:t>geographic origin</w:t>
            </w:r>
            <w:r>
              <w:rPr>
                <w:rFonts w:ascii="Aptos" w:eastAsia="Times" w:hAnsi="Aptos" w:cs="Arial"/>
                <w:color w:val="000000"/>
                <w:sz w:val="20"/>
                <w:szCs w:val="20"/>
                <w:lang w:eastAsia="en-GB"/>
              </w:rPr>
              <w:t xml:space="preserve"> </w:t>
            </w:r>
            <w:r w:rsidRPr="004915A7">
              <w:rPr>
                <w:rFonts w:ascii="Aptos" w:eastAsia="Times" w:hAnsi="Aptos" w:cs="Arial"/>
                <w:color w:val="000000"/>
                <w:sz w:val="20"/>
                <w:szCs w:val="20"/>
                <w:lang w:eastAsia="en-GB"/>
              </w:rPr>
              <w:t>“</w:t>
            </w:r>
            <w:proofErr w:type="spellStart"/>
            <w:r w:rsidRPr="00876104">
              <w:rPr>
                <w:rFonts w:ascii="Aptos" w:eastAsia="Times" w:hAnsi="Aptos" w:cs="Arial"/>
                <w:color w:val="000000"/>
                <w:sz w:val="20"/>
                <w:szCs w:val="20"/>
                <w:u w:val="single"/>
                <w:lang w:eastAsia="en-GB"/>
              </w:rPr>
              <w:t>Donghai</w:t>
            </w:r>
            <w:proofErr w:type="spellEnd"/>
            <w:r w:rsidRPr="004915A7">
              <w:rPr>
                <w:rFonts w:ascii="Aptos" w:eastAsia="Times" w:hAnsi="Aptos" w:cs="Arial"/>
                <w:color w:val="000000"/>
                <w:sz w:val="20"/>
                <w:szCs w:val="20"/>
                <w:lang w:eastAsia="en-GB"/>
              </w:rPr>
              <w:t>” in eastern China</w:t>
            </w:r>
          </w:p>
        </w:tc>
      </w:tr>
      <w:tr w:rsidR="00FC2269" w:rsidRPr="009F7856" w14:paraId="1165141A" w14:textId="77777777" w:rsidTr="00040CB0">
        <w:trPr>
          <w:trHeight w:val="71"/>
        </w:trPr>
        <w:tc>
          <w:tcPr>
            <w:tcW w:w="2547" w:type="dxa"/>
            <w:shd w:val="clear" w:color="auto" w:fill="auto"/>
            <w:vAlign w:val="center"/>
          </w:tcPr>
          <w:p w14:paraId="2D7AAFF0" w14:textId="5D332AB9" w:rsidR="00FC2269" w:rsidRPr="00876104" w:rsidRDefault="00876104" w:rsidP="004915A7">
            <w:pPr>
              <w:rPr>
                <w:rFonts w:ascii="Aptos" w:eastAsia="Times" w:hAnsi="Aptos" w:cs="Arial"/>
                <w:i/>
                <w:iCs/>
                <w:color w:val="000000"/>
                <w:sz w:val="20"/>
                <w:szCs w:val="20"/>
                <w:lang w:eastAsia="en-GB"/>
              </w:rPr>
            </w:pPr>
            <w:proofErr w:type="spellStart"/>
            <w:r w:rsidRPr="00876104">
              <w:rPr>
                <w:rFonts w:ascii="Aptos" w:eastAsia="Times" w:hAnsi="Aptos" w:cs="Arial"/>
                <w:i/>
                <w:iCs/>
                <w:color w:val="000000"/>
                <w:sz w:val="20"/>
                <w:szCs w:val="20"/>
                <w:lang w:eastAsia="en-GB"/>
              </w:rPr>
              <w:t>crysecense</w:t>
            </w:r>
            <w:proofErr w:type="spellEnd"/>
          </w:p>
        </w:tc>
        <w:tc>
          <w:tcPr>
            <w:tcW w:w="6379" w:type="dxa"/>
            <w:shd w:val="clear" w:color="auto" w:fill="auto"/>
            <w:vAlign w:val="center"/>
          </w:tcPr>
          <w:p w14:paraId="56BC5065" w14:textId="0C3CB933" w:rsidR="00FC2269" w:rsidRPr="004915A7" w:rsidRDefault="00876104" w:rsidP="004915A7">
            <w:pPr>
              <w:rPr>
                <w:rFonts w:ascii="Aptos" w:eastAsia="Times" w:hAnsi="Aptos" w:cs="Arial"/>
                <w:color w:val="000000"/>
                <w:sz w:val="20"/>
                <w:szCs w:val="20"/>
                <w:lang w:eastAsia="en-GB"/>
              </w:rPr>
            </w:pPr>
            <w:r w:rsidRPr="00876104">
              <w:rPr>
                <w:rFonts w:ascii="Aptos" w:eastAsia="Times" w:hAnsi="Aptos" w:cs="Arial"/>
                <w:color w:val="000000"/>
                <w:sz w:val="20"/>
                <w:szCs w:val="20"/>
                <w:lang w:eastAsia="en-GB"/>
              </w:rPr>
              <w:t xml:space="preserve">from the host species </w:t>
            </w:r>
            <w:proofErr w:type="spellStart"/>
            <w:r w:rsidRPr="00876104">
              <w:rPr>
                <w:rFonts w:ascii="Aptos" w:eastAsia="Times" w:hAnsi="Aptos" w:cs="Arial"/>
                <w:i/>
                <w:iCs/>
                <w:color w:val="000000"/>
                <w:sz w:val="20"/>
                <w:szCs w:val="20"/>
                <w:u w:val="single"/>
                <w:lang w:eastAsia="en-GB"/>
              </w:rPr>
              <w:t>Cry</w:t>
            </w:r>
            <w:r w:rsidRPr="00876104">
              <w:rPr>
                <w:rFonts w:ascii="Aptos" w:eastAsia="Times" w:hAnsi="Aptos" w:cs="Arial"/>
                <w:i/>
                <w:iCs/>
                <w:color w:val="000000"/>
                <w:sz w:val="20"/>
                <w:szCs w:val="20"/>
                <w:lang w:eastAsia="en-GB"/>
              </w:rPr>
              <w:t>ptotermes</w:t>
            </w:r>
            <w:proofErr w:type="spellEnd"/>
            <w:r w:rsidRPr="00876104">
              <w:rPr>
                <w:rFonts w:ascii="Aptos" w:eastAsia="Times" w:hAnsi="Aptos" w:cs="Arial"/>
                <w:i/>
                <w:iCs/>
                <w:color w:val="000000"/>
                <w:sz w:val="20"/>
                <w:szCs w:val="20"/>
                <w:lang w:eastAsia="en-GB"/>
              </w:rPr>
              <w:t xml:space="preserve"> </w:t>
            </w:r>
            <w:proofErr w:type="spellStart"/>
            <w:r w:rsidRPr="00876104">
              <w:rPr>
                <w:rFonts w:ascii="Aptos" w:eastAsia="Times" w:hAnsi="Aptos" w:cs="Arial"/>
                <w:i/>
                <w:iCs/>
                <w:color w:val="000000"/>
                <w:sz w:val="20"/>
                <w:szCs w:val="20"/>
                <w:u w:val="single"/>
                <w:lang w:eastAsia="en-GB"/>
              </w:rPr>
              <w:t>sec</w:t>
            </w:r>
            <w:r w:rsidRPr="00876104">
              <w:rPr>
                <w:rFonts w:ascii="Aptos" w:eastAsia="Times" w:hAnsi="Aptos" w:cs="Arial"/>
                <w:i/>
                <w:iCs/>
                <w:color w:val="000000"/>
                <w:sz w:val="20"/>
                <w:szCs w:val="20"/>
                <w:lang w:eastAsia="en-GB"/>
              </w:rPr>
              <w:t>undus</w:t>
            </w:r>
            <w:proofErr w:type="spellEnd"/>
          </w:p>
        </w:tc>
      </w:tr>
      <w:tr w:rsidR="00FC2269" w:rsidRPr="009F7856" w14:paraId="20245EE3" w14:textId="77777777" w:rsidTr="00040CB0">
        <w:trPr>
          <w:trHeight w:val="71"/>
        </w:trPr>
        <w:tc>
          <w:tcPr>
            <w:tcW w:w="2547" w:type="dxa"/>
            <w:shd w:val="clear" w:color="auto" w:fill="auto"/>
            <w:vAlign w:val="center"/>
          </w:tcPr>
          <w:p w14:paraId="6DC0E204" w14:textId="0EFAE276" w:rsidR="00FC2269" w:rsidRPr="00876104" w:rsidRDefault="00876104" w:rsidP="004915A7">
            <w:pPr>
              <w:rPr>
                <w:rFonts w:ascii="Aptos" w:eastAsia="Times" w:hAnsi="Aptos" w:cs="Arial"/>
                <w:i/>
                <w:iCs/>
                <w:color w:val="000000"/>
                <w:sz w:val="20"/>
                <w:szCs w:val="20"/>
                <w:lang w:eastAsia="en-GB"/>
              </w:rPr>
            </w:pPr>
            <w:proofErr w:type="spellStart"/>
            <w:r w:rsidRPr="00876104">
              <w:rPr>
                <w:rFonts w:ascii="Aptos" w:eastAsia="Times" w:hAnsi="Aptos" w:cs="Arial"/>
                <w:i/>
                <w:iCs/>
                <w:color w:val="000000"/>
                <w:sz w:val="20"/>
                <w:szCs w:val="20"/>
                <w:lang w:eastAsia="en-GB"/>
              </w:rPr>
              <w:t>macbelense</w:t>
            </w:r>
            <w:proofErr w:type="spellEnd"/>
          </w:p>
        </w:tc>
        <w:tc>
          <w:tcPr>
            <w:tcW w:w="6379" w:type="dxa"/>
            <w:shd w:val="clear" w:color="auto" w:fill="auto"/>
            <w:vAlign w:val="center"/>
          </w:tcPr>
          <w:p w14:paraId="1BAB929D" w14:textId="24B34E3B" w:rsidR="00FC2269" w:rsidRPr="004915A7" w:rsidRDefault="00876104" w:rsidP="004915A7">
            <w:pPr>
              <w:rPr>
                <w:rFonts w:ascii="Aptos" w:eastAsia="Times" w:hAnsi="Aptos" w:cs="Arial"/>
                <w:color w:val="000000"/>
                <w:sz w:val="20"/>
                <w:szCs w:val="20"/>
                <w:lang w:eastAsia="en-GB"/>
              </w:rPr>
            </w:pPr>
            <w:r w:rsidRPr="00876104">
              <w:rPr>
                <w:rFonts w:ascii="Aptos" w:eastAsia="Times" w:hAnsi="Aptos" w:cs="Arial"/>
                <w:color w:val="000000"/>
                <w:sz w:val="20"/>
                <w:szCs w:val="20"/>
                <w:lang w:eastAsia="en-GB"/>
              </w:rPr>
              <w:t xml:space="preserve">from the host species </w:t>
            </w:r>
            <w:proofErr w:type="spellStart"/>
            <w:r w:rsidRPr="00876104">
              <w:rPr>
                <w:rFonts w:ascii="Aptos" w:eastAsia="Times" w:hAnsi="Aptos" w:cs="Arial"/>
                <w:i/>
                <w:iCs/>
                <w:color w:val="000000"/>
                <w:sz w:val="20"/>
                <w:szCs w:val="20"/>
                <w:u w:val="single"/>
                <w:lang w:eastAsia="en-GB"/>
              </w:rPr>
              <w:t>Mac</w:t>
            </w:r>
            <w:r w:rsidRPr="00876104">
              <w:rPr>
                <w:rFonts w:ascii="Aptos" w:eastAsia="Times" w:hAnsi="Aptos" w:cs="Arial"/>
                <w:i/>
                <w:iCs/>
                <w:color w:val="000000"/>
                <w:sz w:val="20"/>
                <w:szCs w:val="20"/>
                <w:lang w:eastAsia="en-GB"/>
              </w:rPr>
              <w:t>rotermes</w:t>
            </w:r>
            <w:proofErr w:type="spellEnd"/>
            <w:r w:rsidRPr="00876104">
              <w:rPr>
                <w:rFonts w:ascii="Aptos" w:eastAsia="Times" w:hAnsi="Aptos" w:cs="Arial"/>
                <w:i/>
                <w:iCs/>
                <w:color w:val="000000"/>
                <w:sz w:val="20"/>
                <w:szCs w:val="20"/>
                <w:lang w:eastAsia="en-GB"/>
              </w:rPr>
              <w:t xml:space="preserve"> </w:t>
            </w:r>
            <w:proofErr w:type="spellStart"/>
            <w:r w:rsidRPr="00876104">
              <w:rPr>
                <w:rFonts w:ascii="Aptos" w:eastAsia="Times" w:hAnsi="Aptos" w:cs="Arial"/>
                <w:i/>
                <w:iCs/>
                <w:color w:val="000000"/>
                <w:sz w:val="20"/>
                <w:szCs w:val="20"/>
                <w:u w:val="single"/>
                <w:lang w:eastAsia="en-GB"/>
              </w:rPr>
              <w:t>bel</w:t>
            </w:r>
            <w:r w:rsidRPr="00876104">
              <w:rPr>
                <w:rFonts w:ascii="Aptos" w:eastAsia="Times" w:hAnsi="Aptos" w:cs="Arial"/>
                <w:i/>
                <w:iCs/>
                <w:color w:val="000000"/>
                <w:sz w:val="20"/>
                <w:szCs w:val="20"/>
                <w:lang w:eastAsia="en-GB"/>
              </w:rPr>
              <w:t>licosus</w:t>
            </w:r>
            <w:proofErr w:type="spellEnd"/>
          </w:p>
        </w:tc>
      </w:tr>
      <w:tr w:rsidR="004915A7" w:rsidRPr="009F7856" w14:paraId="2259532D" w14:textId="77777777" w:rsidTr="00040CB0">
        <w:trPr>
          <w:trHeight w:val="71"/>
        </w:trPr>
        <w:tc>
          <w:tcPr>
            <w:tcW w:w="2547" w:type="dxa"/>
            <w:shd w:val="clear" w:color="auto" w:fill="auto"/>
            <w:vAlign w:val="center"/>
          </w:tcPr>
          <w:p w14:paraId="54298CE2" w14:textId="49CE87E2" w:rsidR="004915A7" w:rsidRPr="00D41BDE" w:rsidRDefault="00D41BDE" w:rsidP="004915A7">
            <w:pPr>
              <w:rPr>
                <w:rFonts w:ascii="Aptos" w:eastAsia="Times" w:hAnsi="Aptos" w:cs="Arial"/>
                <w:i/>
                <w:iCs/>
                <w:color w:val="000000"/>
                <w:sz w:val="20"/>
                <w:szCs w:val="20"/>
                <w:lang w:eastAsia="en-GB"/>
              </w:rPr>
            </w:pPr>
            <w:proofErr w:type="spellStart"/>
            <w:r w:rsidRPr="00D41BDE">
              <w:rPr>
                <w:rFonts w:ascii="Aptos" w:eastAsia="Times" w:hAnsi="Aptos" w:cs="Arial"/>
                <w:i/>
                <w:iCs/>
                <w:color w:val="000000"/>
                <w:sz w:val="20"/>
                <w:szCs w:val="20"/>
                <w:lang w:eastAsia="en-GB"/>
              </w:rPr>
              <w:t>macnatense</w:t>
            </w:r>
            <w:proofErr w:type="spellEnd"/>
          </w:p>
        </w:tc>
        <w:tc>
          <w:tcPr>
            <w:tcW w:w="6379" w:type="dxa"/>
            <w:shd w:val="clear" w:color="auto" w:fill="auto"/>
            <w:vAlign w:val="center"/>
          </w:tcPr>
          <w:p w14:paraId="590EA83F" w14:textId="69170FB1" w:rsidR="004915A7" w:rsidRPr="004915A7" w:rsidRDefault="00D41BDE" w:rsidP="004915A7">
            <w:pPr>
              <w:rPr>
                <w:rFonts w:ascii="Aptos" w:eastAsia="Times" w:hAnsi="Aptos" w:cs="Arial"/>
                <w:color w:val="000000"/>
                <w:sz w:val="20"/>
                <w:szCs w:val="20"/>
                <w:lang w:eastAsia="en-GB"/>
              </w:rPr>
            </w:pPr>
            <w:r w:rsidRPr="00D41BDE">
              <w:rPr>
                <w:rFonts w:ascii="Aptos" w:eastAsia="Times" w:hAnsi="Aptos" w:cs="Arial"/>
                <w:color w:val="000000"/>
                <w:sz w:val="20"/>
                <w:szCs w:val="20"/>
                <w:lang w:eastAsia="en-GB"/>
              </w:rPr>
              <w:t xml:space="preserve">from the host species </w:t>
            </w:r>
            <w:proofErr w:type="spellStart"/>
            <w:r w:rsidRPr="00D41BDE">
              <w:rPr>
                <w:rFonts w:ascii="Aptos" w:eastAsia="Times" w:hAnsi="Aptos" w:cs="Arial"/>
                <w:i/>
                <w:iCs/>
                <w:color w:val="000000"/>
                <w:sz w:val="20"/>
                <w:szCs w:val="20"/>
                <w:u w:val="single"/>
                <w:lang w:eastAsia="en-GB"/>
              </w:rPr>
              <w:t>Mac</w:t>
            </w:r>
            <w:r w:rsidRPr="00D41BDE">
              <w:rPr>
                <w:rFonts w:ascii="Aptos" w:eastAsia="Times" w:hAnsi="Aptos" w:cs="Arial"/>
                <w:i/>
                <w:iCs/>
                <w:color w:val="000000"/>
                <w:sz w:val="20"/>
                <w:szCs w:val="20"/>
                <w:lang w:eastAsia="en-GB"/>
              </w:rPr>
              <w:t>rotermes</w:t>
            </w:r>
            <w:proofErr w:type="spellEnd"/>
            <w:r w:rsidRPr="00D41BDE">
              <w:rPr>
                <w:rFonts w:ascii="Aptos" w:eastAsia="Times" w:hAnsi="Aptos" w:cs="Arial"/>
                <w:i/>
                <w:iCs/>
                <w:color w:val="000000"/>
                <w:sz w:val="20"/>
                <w:szCs w:val="20"/>
                <w:lang w:eastAsia="en-GB"/>
              </w:rPr>
              <w:t xml:space="preserve"> </w:t>
            </w:r>
            <w:proofErr w:type="spellStart"/>
            <w:r w:rsidRPr="00D41BDE">
              <w:rPr>
                <w:rFonts w:ascii="Aptos" w:eastAsia="Times" w:hAnsi="Aptos" w:cs="Arial"/>
                <w:i/>
                <w:iCs/>
                <w:color w:val="000000"/>
                <w:sz w:val="20"/>
                <w:szCs w:val="20"/>
                <w:u w:val="single"/>
                <w:lang w:eastAsia="en-GB"/>
              </w:rPr>
              <w:t>nat</w:t>
            </w:r>
            <w:r w:rsidRPr="00D41BDE">
              <w:rPr>
                <w:rFonts w:ascii="Aptos" w:eastAsia="Times" w:hAnsi="Aptos" w:cs="Arial"/>
                <w:i/>
                <w:iCs/>
                <w:color w:val="000000"/>
                <w:sz w:val="20"/>
                <w:szCs w:val="20"/>
                <w:lang w:eastAsia="en-GB"/>
              </w:rPr>
              <w:t>alensis</w:t>
            </w:r>
            <w:proofErr w:type="spellEnd"/>
          </w:p>
        </w:tc>
      </w:tr>
      <w:tr w:rsidR="004915A7" w:rsidRPr="009F7856" w14:paraId="45A50A73" w14:textId="77777777" w:rsidTr="00040CB0">
        <w:trPr>
          <w:trHeight w:val="71"/>
        </w:trPr>
        <w:tc>
          <w:tcPr>
            <w:tcW w:w="2547" w:type="dxa"/>
            <w:shd w:val="clear" w:color="auto" w:fill="auto"/>
            <w:vAlign w:val="center"/>
          </w:tcPr>
          <w:p w14:paraId="57D8BA77" w14:textId="133FB9BA" w:rsidR="004915A7" w:rsidRPr="00D41BDE" w:rsidRDefault="00D41BDE" w:rsidP="004915A7">
            <w:pPr>
              <w:rPr>
                <w:rFonts w:ascii="Aptos" w:eastAsia="Times" w:hAnsi="Aptos" w:cs="Arial"/>
                <w:i/>
                <w:iCs/>
                <w:color w:val="000000"/>
                <w:sz w:val="20"/>
                <w:szCs w:val="20"/>
                <w:lang w:eastAsia="en-GB"/>
              </w:rPr>
            </w:pPr>
            <w:proofErr w:type="spellStart"/>
            <w:r w:rsidRPr="00D41BDE">
              <w:rPr>
                <w:rFonts w:ascii="Aptos" w:eastAsia="Times" w:hAnsi="Aptos" w:cs="Arial"/>
                <w:i/>
                <w:iCs/>
                <w:color w:val="000000"/>
                <w:sz w:val="20"/>
                <w:szCs w:val="20"/>
                <w:lang w:eastAsia="en-GB"/>
              </w:rPr>
              <w:t>macsubense</w:t>
            </w:r>
            <w:proofErr w:type="spellEnd"/>
          </w:p>
        </w:tc>
        <w:tc>
          <w:tcPr>
            <w:tcW w:w="6379" w:type="dxa"/>
            <w:shd w:val="clear" w:color="auto" w:fill="auto"/>
            <w:vAlign w:val="center"/>
          </w:tcPr>
          <w:p w14:paraId="30764E42" w14:textId="4721155C" w:rsidR="004915A7" w:rsidRPr="004915A7" w:rsidRDefault="00D41BDE" w:rsidP="004915A7">
            <w:pPr>
              <w:rPr>
                <w:rFonts w:ascii="Aptos" w:eastAsia="Times" w:hAnsi="Aptos" w:cs="Arial"/>
                <w:color w:val="000000"/>
                <w:sz w:val="20"/>
                <w:szCs w:val="20"/>
                <w:lang w:eastAsia="en-GB"/>
              </w:rPr>
            </w:pPr>
            <w:r w:rsidRPr="00D41BDE">
              <w:rPr>
                <w:rFonts w:ascii="Aptos" w:eastAsia="Times" w:hAnsi="Aptos" w:cs="Arial"/>
                <w:color w:val="000000"/>
                <w:sz w:val="20"/>
                <w:szCs w:val="20"/>
                <w:lang w:eastAsia="en-GB"/>
              </w:rPr>
              <w:t xml:space="preserve">from the host species </w:t>
            </w:r>
            <w:proofErr w:type="spellStart"/>
            <w:r w:rsidRPr="00D41BDE">
              <w:rPr>
                <w:rFonts w:ascii="Aptos" w:eastAsia="Times" w:hAnsi="Aptos" w:cs="Arial"/>
                <w:i/>
                <w:iCs/>
                <w:color w:val="000000"/>
                <w:sz w:val="20"/>
                <w:szCs w:val="20"/>
                <w:u w:val="single"/>
                <w:lang w:eastAsia="en-GB"/>
              </w:rPr>
              <w:t>Mac</w:t>
            </w:r>
            <w:r w:rsidRPr="00D41BDE">
              <w:rPr>
                <w:rFonts w:ascii="Aptos" w:eastAsia="Times" w:hAnsi="Aptos" w:cs="Arial"/>
                <w:i/>
                <w:iCs/>
                <w:color w:val="000000"/>
                <w:sz w:val="20"/>
                <w:szCs w:val="20"/>
                <w:lang w:eastAsia="en-GB"/>
              </w:rPr>
              <w:t>rotermes</w:t>
            </w:r>
            <w:proofErr w:type="spellEnd"/>
            <w:r w:rsidRPr="00D41BDE">
              <w:rPr>
                <w:rFonts w:ascii="Aptos" w:eastAsia="Times" w:hAnsi="Aptos" w:cs="Arial"/>
                <w:i/>
                <w:iCs/>
                <w:color w:val="000000"/>
                <w:sz w:val="20"/>
                <w:szCs w:val="20"/>
                <w:lang w:eastAsia="en-GB"/>
              </w:rPr>
              <w:t xml:space="preserve"> </w:t>
            </w:r>
            <w:proofErr w:type="spellStart"/>
            <w:r w:rsidRPr="00D41BDE">
              <w:rPr>
                <w:rFonts w:ascii="Aptos" w:eastAsia="Times" w:hAnsi="Aptos" w:cs="Arial"/>
                <w:i/>
                <w:iCs/>
                <w:color w:val="000000"/>
                <w:sz w:val="20"/>
                <w:szCs w:val="20"/>
                <w:u w:val="single"/>
                <w:lang w:eastAsia="en-GB"/>
              </w:rPr>
              <w:t>sub</w:t>
            </w:r>
            <w:r w:rsidRPr="00D41BDE">
              <w:rPr>
                <w:rFonts w:ascii="Aptos" w:eastAsia="Times" w:hAnsi="Aptos" w:cs="Arial"/>
                <w:i/>
                <w:iCs/>
                <w:color w:val="000000"/>
                <w:sz w:val="20"/>
                <w:szCs w:val="20"/>
                <w:lang w:eastAsia="en-GB"/>
              </w:rPr>
              <w:t>hyalinus</w:t>
            </w:r>
            <w:proofErr w:type="spellEnd"/>
          </w:p>
        </w:tc>
      </w:tr>
      <w:tr w:rsidR="00D41BDE" w:rsidRPr="009F7856" w14:paraId="2C7C5B20" w14:textId="77777777" w:rsidTr="00040CB0">
        <w:trPr>
          <w:trHeight w:val="71"/>
        </w:trPr>
        <w:tc>
          <w:tcPr>
            <w:tcW w:w="2547" w:type="dxa"/>
            <w:shd w:val="clear" w:color="auto" w:fill="auto"/>
            <w:vAlign w:val="center"/>
          </w:tcPr>
          <w:p w14:paraId="4C025D2D" w14:textId="3E2937D4" w:rsidR="00D41BDE" w:rsidRPr="00D41BDE" w:rsidRDefault="00D41BDE" w:rsidP="004915A7">
            <w:pPr>
              <w:rPr>
                <w:rFonts w:ascii="Aptos" w:eastAsia="Times" w:hAnsi="Aptos" w:cs="Arial"/>
                <w:i/>
                <w:iCs/>
                <w:color w:val="000000"/>
                <w:sz w:val="20"/>
                <w:szCs w:val="20"/>
                <w:lang w:eastAsia="en-GB"/>
              </w:rPr>
            </w:pPr>
            <w:proofErr w:type="spellStart"/>
            <w:r w:rsidRPr="00D41BDE">
              <w:rPr>
                <w:rFonts w:ascii="Aptos" w:eastAsia="Times" w:hAnsi="Aptos" w:cs="Arial"/>
                <w:i/>
                <w:iCs/>
                <w:color w:val="000000"/>
                <w:sz w:val="20"/>
                <w:szCs w:val="20"/>
                <w:lang w:eastAsia="en-GB"/>
              </w:rPr>
              <w:t>illinense</w:t>
            </w:r>
            <w:proofErr w:type="spellEnd"/>
          </w:p>
        </w:tc>
        <w:tc>
          <w:tcPr>
            <w:tcW w:w="6379" w:type="dxa"/>
            <w:shd w:val="clear" w:color="auto" w:fill="auto"/>
            <w:vAlign w:val="center"/>
          </w:tcPr>
          <w:p w14:paraId="11BD769F" w14:textId="4CED7F4E" w:rsidR="00D41BDE" w:rsidRPr="004915A7" w:rsidRDefault="00D41BDE" w:rsidP="004915A7">
            <w:pPr>
              <w:rPr>
                <w:rFonts w:ascii="Aptos" w:eastAsia="Times" w:hAnsi="Aptos" w:cs="Arial"/>
                <w:color w:val="000000"/>
                <w:sz w:val="20"/>
                <w:szCs w:val="20"/>
                <w:lang w:eastAsia="en-GB"/>
              </w:rPr>
            </w:pPr>
            <w:r w:rsidRPr="00D41BDE">
              <w:rPr>
                <w:rFonts w:ascii="Aptos" w:eastAsia="Times" w:hAnsi="Aptos" w:cs="Arial"/>
                <w:color w:val="000000"/>
                <w:sz w:val="20"/>
                <w:szCs w:val="20"/>
                <w:lang w:eastAsia="en-GB"/>
              </w:rPr>
              <w:t xml:space="preserve">from the geographic origin </w:t>
            </w:r>
            <w:proofErr w:type="spellStart"/>
            <w:r w:rsidRPr="00D41BDE">
              <w:rPr>
                <w:rFonts w:ascii="Aptos" w:eastAsia="Times" w:hAnsi="Aptos" w:cs="Arial"/>
                <w:color w:val="000000"/>
                <w:sz w:val="20"/>
                <w:szCs w:val="20"/>
                <w:u w:val="single"/>
                <w:lang w:eastAsia="en-GB"/>
              </w:rPr>
              <w:t>illin</w:t>
            </w:r>
            <w:r w:rsidRPr="00D41BDE">
              <w:rPr>
                <w:rFonts w:ascii="Aptos" w:eastAsia="Times" w:hAnsi="Aptos" w:cs="Arial"/>
                <w:color w:val="000000"/>
                <w:sz w:val="20"/>
                <w:szCs w:val="20"/>
                <w:lang w:eastAsia="en-GB"/>
              </w:rPr>
              <w:t>ois</w:t>
            </w:r>
            <w:proofErr w:type="spellEnd"/>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0A0FA9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3058FE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1E13C516" w:rsidR="00DD58AA" w:rsidRPr="00040CB0" w:rsidRDefault="00B90CBC"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77CAEF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40236E1F" w:rsidR="00A77B8E" w:rsidRDefault="001A5A71" w:rsidP="00DD58AA">
            <w:pPr>
              <w:rPr>
                <w:rFonts w:ascii="Aptos" w:hAnsi="Aptos" w:cs="Arial"/>
                <w:sz w:val="20"/>
                <w:szCs w:val="20"/>
              </w:rPr>
            </w:pPr>
            <w:r w:rsidRPr="001A5A71">
              <w:rPr>
                <w:rFonts w:ascii="Aptos" w:hAnsi="Aptos" w:cs="Arial"/>
                <w:sz w:val="20"/>
                <w:szCs w:val="20"/>
              </w:rPr>
              <w:t xml:space="preserve">Mononegaviral family </w:t>
            </w:r>
            <w:proofErr w:type="spellStart"/>
            <w:r w:rsidRPr="001A5A71">
              <w:rPr>
                <w:rFonts w:ascii="Aptos" w:hAnsi="Aptos" w:cs="Arial"/>
                <w:i/>
                <w:iCs/>
                <w:sz w:val="20"/>
                <w:szCs w:val="20"/>
              </w:rPr>
              <w:t>Lispiviridae</w:t>
            </w:r>
            <w:proofErr w:type="spellEnd"/>
            <w:r w:rsidRPr="001A5A71">
              <w:rPr>
                <w:rFonts w:ascii="Aptos" w:hAnsi="Aptos" w:cs="Arial"/>
                <w:sz w:val="20"/>
                <w:szCs w:val="20"/>
              </w:rPr>
              <w:t>.</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5C24598E" w:rsidR="00A77B8E" w:rsidRDefault="002A512B" w:rsidP="00DD58AA">
            <w:pPr>
              <w:rPr>
                <w:rFonts w:ascii="Aptos" w:hAnsi="Aptos" w:cs="Arial"/>
                <w:sz w:val="20"/>
                <w:szCs w:val="20"/>
              </w:rPr>
            </w:pPr>
            <w:r w:rsidRPr="002A512B">
              <w:rPr>
                <w:rFonts w:ascii="Aptos" w:hAnsi="Aptos" w:cs="Arial"/>
                <w:sz w:val="20"/>
                <w:szCs w:val="20"/>
              </w:rPr>
              <w:t xml:space="preserve">Currently, the family </w:t>
            </w:r>
            <w:proofErr w:type="spellStart"/>
            <w:r w:rsidRPr="002A512B">
              <w:rPr>
                <w:rFonts w:ascii="Aptos" w:hAnsi="Aptos" w:cs="Arial"/>
                <w:i/>
                <w:iCs/>
                <w:sz w:val="20"/>
                <w:szCs w:val="20"/>
              </w:rPr>
              <w:t>Lispiviridae</w:t>
            </w:r>
            <w:proofErr w:type="spellEnd"/>
            <w:r w:rsidRPr="002A512B">
              <w:rPr>
                <w:rFonts w:ascii="Aptos" w:hAnsi="Aptos" w:cs="Arial"/>
                <w:sz w:val="20"/>
                <w:szCs w:val="20"/>
              </w:rPr>
              <w:t xml:space="preserve"> includes </w:t>
            </w:r>
            <w:r>
              <w:rPr>
                <w:rFonts w:ascii="Aptos" w:hAnsi="Aptos" w:cs="Arial"/>
                <w:sz w:val="20"/>
                <w:szCs w:val="20"/>
              </w:rPr>
              <w:t>30</w:t>
            </w:r>
            <w:r w:rsidRPr="002A512B">
              <w:rPr>
                <w:rFonts w:ascii="Aptos" w:hAnsi="Aptos" w:cs="Arial"/>
                <w:sz w:val="20"/>
                <w:szCs w:val="20"/>
              </w:rPr>
              <w:t xml:space="preserve"> genera and </w:t>
            </w:r>
            <w:r>
              <w:rPr>
                <w:rFonts w:ascii="Aptos" w:hAnsi="Aptos" w:cs="Arial"/>
                <w:sz w:val="20"/>
                <w:szCs w:val="20"/>
              </w:rPr>
              <w:t>45</w:t>
            </w:r>
            <w:r w:rsidRPr="002A512B">
              <w:rPr>
                <w:rFonts w:ascii="Aptos" w:hAnsi="Aptos" w:cs="Arial"/>
                <w:sz w:val="20"/>
                <w:szCs w:val="20"/>
              </w:rPr>
              <w:t xml:space="preserve"> species according to ICTV Master Species List (MSL</w:t>
            </w:r>
            <w:r>
              <w:rPr>
                <w:rFonts w:ascii="Aptos" w:hAnsi="Aptos" w:cs="Arial"/>
                <w:sz w:val="20"/>
                <w:szCs w:val="20"/>
              </w:rPr>
              <w:t>40</w:t>
            </w:r>
            <w:r w:rsidRPr="002A512B">
              <w:rPr>
                <w:rFonts w:ascii="Aptos" w:hAnsi="Aptos" w:cs="Arial"/>
                <w:sz w:val="20"/>
                <w:szCs w:val="20"/>
              </w:rPr>
              <w:t>.v</w:t>
            </w:r>
            <w:r>
              <w:rPr>
                <w:rFonts w:ascii="Aptos" w:hAnsi="Aptos" w:cs="Arial"/>
                <w:sz w:val="20"/>
                <w:szCs w:val="20"/>
              </w:rPr>
              <w:t>1</w:t>
            </w:r>
            <w:r w:rsidRPr="002A512B">
              <w:rPr>
                <w:rFonts w:ascii="Aptos" w:hAnsi="Aptos" w:cs="Arial"/>
                <w:sz w:val="20"/>
                <w:szCs w:val="20"/>
              </w:rPr>
              <w:t>).</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66CDA13A" w:rsidR="00A77B8E" w:rsidRPr="00BE4F5A" w:rsidRDefault="002A512B" w:rsidP="00DD58AA">
            <w:pPr>
              <w:rPr>
                <w:rFonts w:ascii="Aptos" w:hAnsi="Aptos" w:cs="Arial"/>
                <w:sz w:val="20"/>
                <w:szCs w:val="20"/>
              </w:rPr>
            </w:pPr>
            <w:r w:rsidRPr="002A512B">
              <w:rPr>
                <w:rFonts w:ascii="Aptos" w:hAnsi="Aptos" w:cs="Arial"/>
                <w:sz w:val="20"/>
                <w:szCs w:val="20"/>
              </w:rPr>
              <w:t xml:space="preserve">We propose the creation of </w:t>
            </w:r>
            <w:r>
              <w:rPr>
                <w:rFonts w:ascii="Aptos" w:hAnsi="Aptos" w:cs="Arial"/>
                <w:sz w:val="20"/>
                <w:szCs w:val="20"/>
              </w:rPr>
              <w:t>1</w:t>
            </w:r>
            <w:r w:rsidRPr="002A512B">
              <w:rPr>
                <w:rFonts w:ascii="Aptos" w:hAnsi="Aptos" w:cs="Arial"/>
                <w:sz w:val="20"/>
                <w:szCs w:val="20"/>
              </w:rPr>
              <w:t xml:space="preserve"> new gen</w:t>
            </w:r>
            <w:r>
              <w:rPr>
                <w:rFonts w:ascii="Aptos" w:hAnsi="Aptos" w:cs="Arial"/>
                <w:sz w:val="20"/>
                <w:szCs w:val="20"/>
              </w:rPr>
              <w:t>us</w:t>
            </w:r>
            <w:r w:rsidRPr="002A512B">
              <w:rPr>
                <w:rFonts w:ascii="Aptos" w:hAnsi="Aptos" w:cs="Arial"/>
                <w:sz w:val="20"/>
                <w:szCs w:val="20"/>
              </w:rPr>
              <w:t xml:space="preserve"> and </w:t>
            </w:r>
            <w:r>
              <w:rPr>
                <w:rFonts w:ascii="Aptos" w:hAnsi="Aptos" w:cs="Arial"/>
                <w:sz w:val="20"/>
                <w:szCs w:val="20"/>
              </w:rPr>
              <w:t>6</w:t>
            </w:r>
            <w:r w:rsidRPr="002A512B">
              <w:rPr>
                <w:rFonts w:ascii="Aptos" w:hAnsi="Aptos" w:cs="Arial"/>
                <w:sz w:val="20"/>
                <w:szCs w:val="20"/>
              </w:rPr>
              <w:t xml:space="preserve"> new species to be included in mononegaviral family </w:t>
            </w:r>
            <w:proofErr w:type="spellStart"/>
            <w:r w:rsidRPr="002A512B">
              <w:rPr>
                <w:rFonts w:ascii="Aptos" w:hAnsi="Aptos" w:cs="Arial"/>
                <w:i/>
                <w:iCs/>
                <w:sz w:val="20"/>
                <w:szCs w:val="20"/>
              </w:rPr>
              <w:t>Lispiviridae</w:t>
            </w:r>
            <w:proofErr w:type="spellEnd"/>
            <w:r w:rsidRPr="002A512B">
              <w:rPr>
                <w:rFonts w:ascii="Aptos" w:hAnsi="Aptos" w:cs="Arial"/>
                <w:sz w:val="20"/>
                <w:szCs w:val="20"/>
              </w:rPr>
              <w:t>.</w:t>
            </w:r>
          </w:p>
          <w:p w14:paraId="53F57983" w14:textId="0247E642" w:rsidR="00FC2269" w:rsidRDefault="00FC2269" w:rsidP="00DD58AA">
            <w:pPr>
              <w:rPr>
                <w:rFonts w:ascii="Aptos" w:hAnsi="Aptos" w:cs="Arial"/>
                <w:sz w:val="20"/>
                <w:szCs w:val="20"/>
              </w:rPr>
            </w:pPr>
          </w:p>
          <w:p w14:paraId="1B5919C4" w14:textId="77777777" w:rsidR="002A512B" w:rsidRPr="00BE4F5A" w:rsidRDefault="002A512B"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6FD0018E" w:rsidR="00A77B8E" w:rsidRPr="0001074E" w:rsidRDefault="002A512B" w:rsidP="00DD58AA">
            <w:pPr>
              <w:rPr>
                <w:rFonts w:ascii="Aptos" w:hAnsi="Aptos" w:cs="Arial"/>
                <w:sz w:val="20"/>
                <w:szCs w:val="20"/>
              </w:rPr>
            </w:pPr>
            <w:r w:rsidRPr="0001074E">
              <w:rPr>
                <w:rFonts w:ascii="Aptos" w:hAnsi="Aptos" w:cs="Arial"/>
                <w:sz w:val="20"/>
                <w:szCs w:val="20"/>
              </w:rPr>
              <w:t>Genus (and species) demarcation is proposed to be based on coding-complete genome sequence analyses, phylogenetic analyses, and pairwise sequence comparisons similar to established genus/species demarcation criteria for other mononegaviral families.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48F6704" w:rsidR="00A77B8E" w:rsidRPr="00B90CBC" w:rsidRDefault="00A77B8E" w:rsidP="00B90CBC">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7DCE13EA" w:rsidR="00A77B8E" w:rsidRPr="00BE4F5A" w:rsidRDefault="006B7CA1" w:rsidP="00DD58AA">
            <w:pPr>
              <w:rPr>
                <w:rFonts w:ascii="Aptos" w:hAnsi="Aptos" w:cs="Arial"/>
                <w:sz w:val="20"/>
                <w:szCs w:val="20"/>
              </w:rPr>
            </w:pPr>
            <w:r w:rsidRPr="001A5A71">
              <w:rPr>
                <w:rFonts w:ascii="Aptos" w:hAnsi="Aptos" w:cs="Arial"/>
                <w:sz w:val="20"/>
                <w:szCs w:val="20"/>
              </w:rPr>
              <w:t xml:space="preserve">Mononegaviral family </w:t>
            </w:r>
            <w:proofErr w:type="spellStart"/>
            <w:r w:rsidRPr="001A5A71">
              <w:rPr>
                <w:rFonts w:ascii="Aptos" w:hAnsi="Aptos" w:cs="Arial"/>
                <w:i/>
                <w:iCs/>
                <w:sz w:val="20"/>
                <w:szCs w:val="20"/>
              </w:rPr>
              <w:t>Lispiviridae</w:t>
            </w:r>
            <w:proofErr w:type="spellEnd"/>
            <w:r w:rsidRPr="001A5A71">
              <w:rPr>
                <w:rFonts w:ascii="Aptos" w:hAnsi="Aptos" w:cs="Arial"/>
                <w:sz w:val="20"/>
                <w:szCs w:val="20"/>
              </w:rPr>
              <w:t>.</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85E6240" w14:textId="16ECC04B" w:rsidR="00A77B8E" w:rsidRDefault="006B7CA1" w:rsidP="00DD58AA">
            <w:pPr>
              <w:rPr>
                <w:rFonts w:ascii="Aptos" w:hAnsi="Aptos" w:cs="Arial"/>
                <w:sz w:val="20"/>
                <w:szCs w:val="20"/>
              </w:rPr>
            </w:pPr>
            <w:r w:rsidRPr="002A512B">
              <w:rPr>
                <w:rFonts w:ascii="Aptos" w:hAnsi="Aptos" w:cs="Arial"/>
                <w:sz w:val="20"/>
                <w:szCs w:val="20"/>
              </w:rPr>
              <w:t xml:space="preserve">Currently, the family </w:t>
            </w:r>
            <w:proofErr w:type="spellStart"/>
            <w:r w:rsidRPr="002A512B">
              <w:rPr>
                <w:rFonts w:ascii="Aptos" w:hAnsi="Aptos" w:cs="Arial"/>
                <w:i/>
                <w:iCs/>
                <w:sz w:val="20"/>
                <w:szCs w:val="20"/>
              </w:rPr>
              <w:t>Lispiviridae</w:t>
            </w:r>
            <w:proofErr w:type="spellEnd"/>
            <w:r w:rsidRPr="002A512B">
              <w:rPr>
                <w:rFonts w:ascii="Aptos" w:hAnsi="Aptos" w:cs="Arial"/>
                <w:sz w:val="20"/>
                <w:szCs w:val="20"/>
              </w:rPr>
              <w:t xml:space="preserve"> includes </w:t>
            </w:r>
            <w:r>
              <w:rPr>
                <w:rFonts w:ascii="Aptos" w:hAnsi="Aptos" w:cs="Arial"/>
                <w:sz w:val="20"/>
                <w:szCs w:val="20"/>
              </w:rPr>
              <w:t>30</w:t>
            </w:r>
            <w:r w:rsidRPr="002A512B">
              <w:rPr>
                <w:rFonts w:ascii="Aptos" w:hAnsi="Aptos" w:cs="Arial"/>
                <w:sz w:val="20"/>
                <w:szCs w:val="20"/>
              </w:rPr>
              <w:t xml:space="preserve"> genera and </w:t>
            </w:r>
            <w:r>
              <w:rPr>
                <w:rFonts w:ascii="Aptos" w:hAnsi="Aptos" w:cs="Arial"/>
                <w:sz w:val="20"/>
                <w:szCs w:val="20"/>
              </w:rPr>
              <w:t>45</w:t>
            </w:r>
            <w:r w:rsidRPr="002A512B">
              <w:rPr>
                <w:rFonts w:ascii="Aptos" w:hAnsi="Aptos" w:cs="Arial"/>
                <w:sz w:val="20"/>
                <w:szCs w:val="20"/>
              </w:rPr>
              <w:t xml:space="preserve"> species according to ICTV Master Species List (MSL</w:t>
            </w:r>
            <w:r>
              <w:rPr>
                <w:rFonts w:ascii="Aptos" w:hAnsi="Aptos" w:cs="Arial"/>
                <w:sz w:val="20"/>
                <w:szCs w:val="20"/>
              </w:rPr>
              <w:t>40</w:t>
            </w:r>
            <w:r w:rsidRPr="002A512B">
              <w:rPr>
                <w:rFonts w:ascii="Aptos" w:hAnsi="Aptos" w:cs="Arial"/>
                <w:sz w:val="20"/>
                <w:szCs w:val="20"/>
              </w:rPr>
              <w:t>.v</w:t>
            </w:r>
            <w:r>
              <w:rPr>
                <w:rFonts w:ascii="Aptos" w:hAnsi="Aptos" w:cs="Arial"/>
                <w:sz w:val="20"/>
                <w:szCs w:val="20"/>
              </w:rPr>
              <w:t>1</w:t>
            </w:r>
            <w:r w:rsidRPr="002A512B">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66F20E4" w14:textId="1C2A0261" w:rsidR="00A77B8E" w:rsidRDefault="006B7CA1" w:rsidP="00DD58AA">
            <w:pPr>
              <w:rPr>
                <w:rFonts w:ascii="Aptos" w:hAnsi="Aptos" w:cs="Arial"/>
                <w:sz w:val="20"/>
                <w:szCs w:val="20"/>
              </w:rPr>
            </w:pPr>
            <w:r w:rsidRPr="002A512B">
              <w:rPr>
                <w:rFonts w:ascii="Aptos" w:hAnsi="Aptos" w:cs="Arial"/>
                <w:sz w:val="20"/>
                <w:szCs w:val="20"/>
              </w:rPr>
              <w:t xml:space="preserve">We propose the creation of </w:t>
            </w:r>
            <w:r>
              <w:rPr>
                <w:rFonts w:ascii="Aptos" w:hAnsi="Aptos" w:cs="Arial"/>
                <w:sz w:val="20"/>
                <w:szCs w:val="20"/>
              </w:rPr>
              <w:t>1</w:t>
            </w:r>
            <w:r w:rsidRPr="002A512B">
              <w:rPr>
                <w:rFonts w:ascii="Aptos" w:hAnsi="Aptos" w:cs="Arial"/>
                <w:sz w:val="20"/>
                <w:szCs w:val="20"/>
              </w:rPr>
              <w:t xml:space="preserve"> new gen</w:t>
            </w:r>
            <w:r>
              <w:rPr>
                <w:rFonts w:ascii="Aptos" w:hAnsi="Aptos" w:cs="Arial"/>
                <w:sz w:val="20"/>
                <w:szCs w:val="20"/>
              </w:rPr>
              <w:t>us</w:t>
            </w:r>
            <w:r w:rsidRPr="002A512B">
              <w:rPr>
                <w:rFonts w:ascii="Aptos" w:hAnsi="Aptos" w:cs="Arial"/>
                <w:sz w:val="20"/>
                <w:szCs w:val="20"/>
              </w:rPr>
              <w:t xml:space="preserve"> and </w:t>
            </w:r>
            <w:r>
              <w:rPr>
                <w:rFonts w:ascii="Aptos" w:hAnsi="Aptos" w:cs="Arial"/>
                <w:sz w:val="20"/>
                <w:szCs w:val="20"/>
              </w:rPr>
              <w:t>6</w:t>
            </w:r>
            <w:r w:rsidRPr="002A512B">
              <w:rPr>
                <w:rFonts w:ascii="Aptos" w:hAnsi="Aptos" w:cs="Arial"/>
                <w:sz w:val="20"/>
                <w:szCs w:val="20"/>
              </w:rPr>
              <w:t xml:space="preserve"> new species to be included in mononegaviral family </w:t>
            </w:r>
            <w:proofErr w:type="spellStart"/>
            <w:r w:rsidRPr="002A512B">
              <w:rPr>
                <w:rFonts w:ascii="Aptos" w:hAnsi="Aptos" w:cs="Arial"/>
                <w:i/>
                <w:iCs/>
                <w:sz w:val="20"/>
                <w:szCs w:val="20"/>
              </w:rPr>
              <w:t>Lispiviridae</w:t>
            </w:r>
            <w:proofErr w:type="spellEnd"/>
            <w:r w:rsidRPr="002A512B">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583E1A78" w14:textId="77777777" w:rsidR="006B7CA1" w:rsidRPr="006B7CA1" w:rsidRDefault="006B7CA1" w:rsidP="006B7CA1">
            <w:pPr>
              <w:rPr>
                <w:rFonts w:ascii="Aptos" w:hAnsi="Aptos" w:cs="Arial"/>
                <w:iCs/>
                <w:sz w:val="20"/>
                <w:szCs w:val="20"/>
              </w:rPr>
            </w:pPr>
            <w:r w:rsidRPr="006B7CA1">
              <w:rPr>
                <w:rFonts w:ascii="Aptos" w:hAnsi="Aptos" w:cs="Arial"/>
                <w:iCs/>
                <w:sz w:val="20"/>
                <w:szCs w:val="20"/>
              </w:rPr>
              <w:t>Species and genera are proposed for classification according to the established classification criteria:</w:t>
            </w:r>
          </w:p>
          <w:p w14:paraId="618A4ED9" w14:textId="77777777" w:rsidR="006B7CA1" w:rsidRPr="006B7CA1" w:rsidRDefault="006B7CA1" w:rsidP="006B7CA1">
            <w:pPr>
              <w:rPr>
                <w:rFonts w:ascii="Aptos" w:hAnsi="Aptos" w:cs="Arial"/>
                <w:iCs/>
                <w:sz w:val="20"/>
                <w:szCs w:val="20"/>
              </w:rPr>
            </w:pPr>
            <w:r w:rsidRPr="006B7CA1">
              <w:rPr>
                <w:rFonts w:ascii="Aptos" w:hAnsi="Aptos" w:cs="Arial" w:hint="eastAsia"/>
                <w:iCs/>
                <w:sz w:val="20"/>
                <w:szCs w:val="20"/>
              </w:rPr>
              <w:t>•</w:t>
            </w:r>
            <w:r w:rsidRPr="006B7CA1">
              <w:rPr>
                <w:rFonts w:ascii="Aptos" w:hAnsi="Aptos" w:cs="Arial"/>
                <w:iCs/>
                <w:sz w:val="20"/>
                <w:szCs w:val="20"/>
              </w:rPr>
              <w:tab/>
              <w:t>a coding-complete RNA-directed RNA polymerase (</w:t>
            </w:r>
            <w:proofErr w:type="spellStart"/>
            <w:r w:rsidRPr="006B7CA1">
              <w:rPr>
                <w:rFonts w:ascii="Aptos" w:hAnsi="Aptos" w:cs="Arial"/>
                <w:iCs/>
                <w:sz w:val="20"/>
                <w:szCs w:val="20"/>
              </w:rPr>
              <w:t>RdRp</w:t>
            </w:r>
            <w:proofErr w:type="spellEnd"/>
            <w:r w:rsidRPr="006B7CA1">
              <w:rPr>
                <w:rFonts w:ascii="Aptos" w:hAnsi="Aptos" w:cs="Arial"/>
                <w:iCs/>
                <w:sz w:val="20"/>
                <w:szCs w:val="20"/>
              </w:rPr>
              <w:t>)</w:t>
            </w:r>
          </w:p>
          <w:p w14:paraId="11FFD232" w14:textId="77777777" w:rsidR="006B7CA1" w:rsidRPr="006B7CA1" w:rsidRDefault="006B7CA1" w:rsidP="006B7CA1">
            <w:pPr>
              <w:rPr>
                <w:rFonts w:ascii="Aptos" w:hAnsi="Aptos" w:cs="Arial"/>
                <w:iCs/>
                <w:sz w:val="20"/>
                <w:szCs w:val="20"/>
              </w:rPr>
            </w:pPr>
            <w:r w:rsidRPr="006B7CA1">
              <w:rPr>
                <w:rFonts w:ascii="Aptos" w:hAnsi="Aptos" w:cs="Arial" w:hint="eastAsia"/>
                <w:iCs/>
                <w:sz w:val="20"/>
                <w:szCs w:val="20"/>
              </w:rPr>
              <w:t>•</w:t>
            </w:r>
            <w:r w:rsidRPr="006B7CA1">
              <w:rPr>
                <w:rFonts w:ascii="Aptos" w:hAnsi="Aptos" w:cs="Arial"/>
                <w:iCs/>
                <w:sz w:val="20"/>
                <w:szCs w:val="20"/>
              </w:rPr>
              <w:tab/>
              <w:t xml:space="preserve">at least 20% amino acid identity of the </w:t>
            </w:r>
            <w:proofErr w:type="spellStart"/>
            <w:r w:rsidRPr="006B7CA1">
              <w:rPr>
                <w:rFonts w:ascii="Aptos" w:hAnsi="Aptos" w:cs="Arial"/>
                <w:iCs/>
                <w:sz w:val="20"/>
                <w:szCs w:val="20"/>
              </w:rPr>
              <w:t>RdRp</w:t>
            </w:r>
            <w:proofErr w:type="spellEnd"/>
            <w:r w:rsidRPr="006B7CA1">
              <w:rPr>
                <w:rFonts w:ascii="Aptos" w:hAnsi="Aptos" w:cs="Arial"/>
                <w:iCs/>
                <w:sz w:val="20"/>
                <w:szCs w:val="20"/>
              </w:rPr>
              <w:t xml:space="preserve"> sequence</w:t>
            </w:r>
          </w:p>
          <w:p w14:paraId="1E2F8934" w14:textId="77777777" w:rsidR="006B7CA1" w:rsidRPr="006B7CA1" w:rsidRDefault="006B7CA1" w:rsidP="006B7CA1">
            <w:pPr>
              <w:rPr>
                <w:rFonts w:ascii="Aptos" w:hAnsi="Aptos" w:cs="Arial"/>
                <w:iCs/>
                <w:sz w:val="20"/>
                <w:szCs w:val="20"/>
              </w:rPr>
            </w:pPr>
            <w:r w:rsidRPr="006B7CA1">
              <w:rPr>
                <w:rFonts w:ascii="Aptos" w:hAnsi="Aptos" w:cs="Arial"/>
                <w:iCs/>
                <w:sz w:val="20"/>
                <w:szCs w:val="20"/>
              </w:rPr>
              <w:t>The above criteria are similar to those used for other mononegaviral families.</w:t>
            </w:r>
          </w:p>
          <w:p w14:paraId="20AF5CD8" w14:textId="77777777" w:rsidR="006B7CA1" w:rsidRPr="006B7CA1" w:rsidRDefault="006B7CA1" w:rsidP="006B7CA1">
            <w:pPr>
              <w:rPr>
                <w:rFonts w:ascii="Aptos" w:hAnsi="Aptos" w:cs="Arial"/>
                <w:iCs/>
                <w:sz w:val="20"/>
                <w:szCs w:val="20"/>
              </w:rPr>
            </w:pPr>
          </w:p>
          <w:p w14:paraId="239C9D43" w14:textId="01D05538" w:rsidR="00273642" w:rsidRPr="006B7CA1" w:rsidRDefault="006B7CA1" w:rsidP="006B7CA1">
            <w:pPr>
              <w:rPr>
                <w:rFonts w:ascii="Aptos" w:hAnsi="Aptos" w:cs="Arial"/>
                <w:iCs/>
                <w:sz w:val="20"/>
                <w:szCs w:val="20"/>
              </w:rPr>
            </w:pPr>
            <w:r w:rsidRPr="006B7CA1">
              <w:rPr>
                <w:rFonts w:ascii="Aptos" w:hAnsi="Aptos" w:cs="Arial"/>
                <w:iCs/>
                <w:sz w:val="20"/>
                <w:szCs w:val="20"/>
              </w:rPr>
              <w:t>According</w:t>
            </w:r>
            <w:r w:rsidR="00656DC8">
              <w:rPr>
                <w:rFonts w:ascii="Aptos" w:hAnsi="Aptos" w:cs="Arial"/>
                <w:iCs/>
                <w:sz w:val="20"/>
                <w:szCs w:val="20"/>
              </w:rPr>
              <w:t xml:space="preserve"> to </w:t>
            </w:r>
            <w:r w:rsidR="00656DC8" w:rsidRPr="00656DC8">
              <w:rPr>
                <w:rFonts w:ascii="Aptos" w:hAnsi="Aptos" w:cs="Arial"/>
                <w:iCs/>
                <w:sz w:val="20"/>
                <w:szCs w:val="20"/>
              </w:rPr>
              <w:t>ICTV Report</w:t>
            </w:r>
            <w:r w:rsidR="00656DC8">
              <w:rPr>
                <w:rFonts w:ascii="Aptos" w:hAnsi="Aptos" w:cs="Arial"/>
                <w:iCs/>
                <w:sz w:val="20"/>
                <w:szCs w:val="20"/>
              </w:rPr>
              <w:t xml:space="preserve"> of </w:t>
            </w:r>
            <w:proofErr w:type="spellStart"/>
            <w:r w:rsidR="00656DC8" w:rsidRPr="00656DC8">
              <w:rPr>
                <w:rFonts w:ascii="Aptos" w:hAnsi="Aptos" w:cs="Arial"/>
                <w:i/>
                <w:sz w:val="20"/>
                <w:szCs w:val="20"/>
              </w:rPr>
              <w:t>Lispiviridae</w:t>
            </w:r>
            <w:proofErr w:type="spellEnd"/>
            <w:r w:rsidR="00656DC8" w:rsidRPr="00656DC8">
              <w:rPr>
                <w:rFonts w:ascii="Aptos" w:hAnsi="Aptos" w:cs="Arial"/>
                <w:iCs/>
                <w:sz w:val="20"/>
                <w:szCs w:val="20"/>
              </w:rPr>
              <w:t xml:space="preserve"> </w:t>
            </w:r>
            <w:r w:rsidR="00656DC8">
              <w:rPr>
                <w:rFonts w:ascii="Aptos" w:hAnsi="Aptos" w:cs="Arial"/>
                <w:iCs/>
                <w:sz w:val="20"/>
                <w:szCs w:val="20"/>
              </w:rPr>
              <w:t>(</w:t>
            </w:r>
            <w:r w:rsidR="00656DC8" w:rsidRPr="00656DC8">
              <w:rPr>
                <w:rFonts w:ascii="Aptos" w:hAnsi="Aptos" w:cs="Arial"/>
                <w:iCs/>
                <w:sz w:val="20"/>
                <w:szCs w:val="20"/>
              </w:rPr>
              <w:t>https://ictv.global/report/chapter/lispiviridae/lispiviridae</w:t>
            </w:r>
            <w:r w:rsidR="00656DC8">
              <w:rPr>
                <w:rFonts w:ascii="Aptos" w:hAnsi="Aptos" w:cs="Arial"/>
                <w:iCs/>
                <w:sz w:val="20"/>
                <w:szCs w:val="20"/>
              </w:rPr>
              <w:t>)</w:t>
            </w:r>
            <w:r w:rsidRPr="006B7CA1">
              <w:rPr>
                <w:rFonts w:ascii="Aptos" w:hAnsi="Aptos" w:cs="Arial"/>
                <w:iCs/>
                <w:sz w:val="20"/>
                <w:szCs w:val="20"/>
              </w:rPr>
              <w:t xml:space="preserve">, the </w:t>
            </w:r>
            <w:proofErr w:type="spellStart"/>
            <w:r w:rsidRPr="006B7CA1">
              <w:rPr>
                <w:rFonts w:ascii="Aptos" w:hAnsi="Aptos" w:cs="Arial"/>
                <w:iCs/>
                <w:sz w:val="20"/>
                <w:szCs w:val="20"/>
              </w:rPr>
              <w:t>lispivirid</w:t>
            </w:r>
            <w:proofErr w:type="spellEnd"/>
            <w:r w:rsidRPr="006B7CA1">
              <w:rPr>
                <w:rFonts w:ascii="Aptos" w:hAnsi="Aptos" w:cs="Arial"/>
                <w:iCs/>
                <w:sz w:val="20"/>
                <w:szCs w:val="20"/>
              </w:rPr>
              <w:t xml:space="preserve"> genus demarcation criterion requires a coding-complete </w:t>
            </w:r>
            <w:proofErr w:type="spellStart"/>
            <w:r w:rsidRPr="006B7CA1">
              <w:rPr>
                <w:rFonts w:ascii="Aptos" w:hAnsi="Aptos" w:cs="Arial"/>
                <w:iCs/>
                <w:sz w:val="20"/>
                <w:szCs w:val="20"/>
              </w:rPr>
              <w:t>RdRp</w:t>
            </w:r>
            <w:proofErr w:type="spellEnd"/>
            <w:r w:rsidRPr="006B7CA1">
              <w:rPr>
                <w:rFonts w:ascii="Aptos" w:hAnsi="Aptos" w:cs="Arial"/>
                <w:iCs/>
                <w:sz w:val="20"/>
                <w:szCs w:val="20"/>
              </w:rPr>
              <w:t xml:space="preserve"> with amino acid identity between 20-49%, and the </w:t>
            </w:r>
            <w:proofErr w:type="spellStart"/>
            <w:r w:rsidRPr="006B7CA1">
              <w:rPr>
                <w:rFonts w:ascii="Aptos" w:hAnsi="Aptos" w:cs="Arial"/>
                <w:iCs/>
                <w:sz w:val="20"/>
                <w:szCs w:val="20"/>
              </w:rPr>
              <w:t>lispivirid</w:t>
            </w:r>
            <w:proofErr w:type="spellEnd"/>
            <w:r w:rsidRPr="006B7CA1">
              <w:rPr>
                <w:rFonts w:ascii="Aptos" w:hAnsi="Aptos" w:cs="Arial"/>
                <w:iCs/>
                <w:sz w:val="20"/>
                <w:szCs w:val="20"/>
              </w:rPr>
              <w:t xml:space="preserve"> species demarcation criterion a coding-complete </w:t>
            </w:r>
            <w:proofErr w:type="spellStart"/>
            <w:r w:rsidRPr="006B7CA1">
              <w:rPr>
                <w:rFonts w:ascii="Aptos" w:hAnsi="Aptos" w:cs="Arial"/>
                <w:iCs/>
                <w:sz w:val="20"/>
                <w:szCs w:val="20"/>
              </w:rPr>
              <w:t>RdRp</w:t>
            </w:r>
            <w:proofErr w:type="spellEnd"/>
            <w:r w:rsidRPr="006B7CA1">
              <w:rPr>
                <w:rFonts w:ascii="Aptos" w:hAnsi="Aptos" w:cs="Arial"/>
                <w:iCs/>
                <w:sz w:val="20"/>
                <w:szCs w:val="20"/>
              </w:rPr>
              <w:t xml:space="preserve"> with amino acid identity 50-84%.</w:t>
            </w:r>
            <w:r w:rsidR="00656DC8">
              <w:rPr>
                <w:rFonts w:ascii="Aptos" w:hAnsi="Aptos" w:cs="Arial"/>
                <w:iCs/>
                <w:sz w:val="20"/>
                <w:szCs w:val="20"/>
              </w:rPr>
              <w:t xml:space="preserve"> </w:t>
            </w:r>
            <w:r w:rsidR="00656DC8" w:rsidRPr="00232FE4">
              <w:rPr>
                <w:rFonts w:ascii="Aptos" w:hAnsi="Aptos" w:cs="Arial"/>
                <w:sz w:val="20"/>
                <w:szCs w:val="20"/>
              </w:rPr>
              <w:t xml:space="preserve">Thus, based on amino acid identity </w:t>
            </w:r>
            <w:r w:rsidR="00656DC8" w:rsidRPr="00232FE4">
              <w:rPr>
                <w:rFonts w:ascii="Aptos" w:eastAsia="DengXian" w:hAnsi="Aptos" w:cs="Arial" w:hint="eastAsia"/>
                <w:sz w:val="20"/>
                <w:szCs w:val="20"/>
                <w:lang w:eastAsia="zh-CN"/>
              </w:rPr>
              <w:t xml:space="preserve">and the </w:t>
            </w:r>
            <w:r w:rsidR="00656DC8" w:rsidRPr="00232FE4">
              <w:rPr>
                <w:rFonts w:ascii="Aptos" w:hAnsi="Aptos" w:cs="Arial"/>
                <w:sz w:val="20"/>
                <w:szCs w:val="20"/>
              </w:rPr>
              <w:t xml:space="preserve">present phylogenetic analysis shown in </w:t>
            </w:r>
            <w:r w:rsidR="00656DC8" w:rsidRPr="00232FE4">
              <w:rPr>
                <w:rFonts w:ascii="Aptos" w:hAnsi="Aptos" w:cs="Arial"/>
                <w:b/>
                <w:sz w:val="20"/>
                <w:szCs w:val="20"/>
              </w:rPr>
              <w:t>Figure 1</w:t>
            </w:r>
            <w:r w:rsidR="00656DC8" w:rsidRPr="00232FE4">
              <w:rPr>
                <w:rFonts w:ascii="Aptos" w:hAnsi="Aptos" w:cs="Arial"/>
                <w:sz w:val="20"/>
                <w:szCs w:val="20"/>
              </w:rPr>
              <w:t>, we propose the demarcation of 1 new gen</w:t>
            </w:r>
            <w:r w:rsidR="00656DC8" w:rsidRPr="00232FE4">
              <w:rPr>
                <w:rFonts w:ascii="Aptos" w:eastAsia="DengXian" w:hAnsi="Aptos" w:cs="Arial"/>
                <w:sz w:val="20"/>
                <w:szCs w:val="20"/>
                <w:lang w:eastAsia="zh-CN"/>
              </w:rPr>
              <w:t>us</w:t>
            </w:r>
            <w:r w:rsidR="00656DC8" w:rsidRPr="00232FE4">
              <w:rPr>
                <w:rFonts w:ascii="Aptos" w:hAnsi="Aptos" w:cs="Arial"/>
                <w:sz w:val="20"/>
                <w:szCs w:val="20"/>
              </w:rPr>
              <w:t xml:space="preserve"> and </w:t>
            </w:r>
            <w:r w:rsidR="00656DC8" w:rsidRPr="00232FE4">
              <w:rPr>
                <w:rFonts w:ascii="Aptos" w:eastAsia="DengXian" w:hAnsi="Aptos" w:cs="Arial"/>
                <w:sz w:val="20"/>
                <w:szCs w:val="20"/>
                <w:lang w:eastAsia="zh-CN"/>
              </w:rPr>
              <w:t>6</w:t>
            </w:r>
            <w:r w:rsidR="00656DC8" w:rsidRPr="00232FE4">
              <w:rPr>
                <w:rFonts w:ascii="Aptos" w:hAnsi="Aptos" w:cs="Arial"/>
                <w:sz w:val="20"/>
                <w:szCs w:val="20"/>
              </w:rPr>
              <w:t xml:space="preserve"> new species.</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E204538" w14:textId="017A24C2" w:rsidR="00994F73" w:rsidRDefault="00994F73" w:rsidP="00994F73">
            <w:pPr>
              <w:rPr>
                <w:rFonts w:ascii="Aptos" w:hAnsi="Aptos" w:cs="Arial"/>
                <w:sz w:val="20"/>
                <w:szCs w:val="20"/>
              </w:rPr>
            </w:pPr>
            <w:r w:rsidRPr="00C15A5C">
              <w:rPr>
                <w:rFonts w:ascii="Aptos" w:hAnsi="Aptos" w:cs="Arial"/>
                <w:sz w:val="20"/>
                <w:szCs w:val="20"/>
              </w:rPr>
              <w:t>Etymologies:</w:t>
            </w:r>
          </w:p>
          <w:p w14:paraId="45E0DBE7" w14:textId="77777777" w:rsidR="00994F73" w:rsidRDefault="00994F73" w:rsidP="00994F73">
            <w:pPr>
              <w:rPr>
                <w:rFonts w:ascii="Aptos" w:hAnsi="Aptos" w:cs="Arial"/>
                <w:sz w:val="20"/>
                <w:szCs w:val="20"/>
              </w:rPr>
            </w:pPr>
          </w:p>
          <w:p w14:paraId="670C5B78" w14:textId="1B4F8888" w:rsidR="00994F73" w:rsidRDefault="00994F73" w:rsidP="00994F73">
            <w:pPr>
              <w:rPr>
                <w:rFonts w:ascii="Aptos" w:hAnsi="Aptos" w:cs="Arial"/>
                <w:sz w:val="20"/>
                <w:szCs w:val="20"/>
              </w:rPr>
            </w:pPr>
            <w:r w:rsidRPr="00C15A5C">
              <w:rPr>
                <w:rFonts w:ascii="Aptos" w:hAnsi="Aptos" w:cs="Arial" w:hint="eastAsia"/>
                <w:sz w:val="20"/>
                <w:szCs w:val="20"/>
              </w:rPr>
              <w:t>•</w:t>
            </w:r>
            <w:proofErr w:type="spellStart"/>
            <w:r w:rsidRPr="003F4349">
              <w:rPr>
                <w:rFonts w:ascii="Aptos" w:hAnsi="Aptos" w:cs="Arial"/>
                <w:i/>
                <w:iCs/>
                <w:sz w:val="20"/>
                <w:szCs w:val="20"/>
              </w:rPr>
              <w:t>Crocevirus</w:t>
            </w:r>
            <w:proofErr w:type="spellEnd"/>
            <w:r w:rsidRPr="003F4349">
              <w:rPr>
                <w:rFonts w:ascii="Aptos" w:hAnsi="Aptos" w:cs="Arial"/>
                <w:i/>
                <w:iCs/>
                <w:sz w:val="20"/>
                <w:szCs w:val="20"/>
              </w:rPr>
              <w:t xml:space="preserve"> </w:t>
            </w:r>
            <w:proofErr w:type="spellStart"/>
            <w:r w:rsidRPr="003F4349">
              <w:rPr>
                <w:rFonts w:ascii="Aptos" w:hAnsi="Aptos" w:cs="Arial"/>
                <w:i/>
                <w:iCs/>
                <w:sz w:val="20"/>
                <w:szCs w:val="20"/>
              </w:rPr>
              <w:t>donghaiense</w:t>
            </w:r>
            <w:proofErr w:type="spellEnd"/>
            <w:r w:rsidRPr="003F4349">
              <w:rPr>
                <w:rFonts w:ascii="Aptos" w:hAnsi="Aptos" w:cs="Arial"/>
                <w:sz w:val="20"/>
                <w:szCs w:val="20"/>
              </w:rPr>
              <w:t xml:space="preserve">, representing </w:t>
            </w:r>
            <w:proofErr w:type="spellStart"/>
            <w:r w:rsidRPr="003F4349">
              <w:rPr>
                <w:rFonts w:ascii="Aptos" w:hAnsi="Aptos" w:cs="Arial"/>
                <w:sz w:val="20"/>
                <w:szCs w:val="20"/>
              </w:rPr>
              <w:t>Crocidura</w:t>
            </w:r>
            <w:proofErr w:type="spellEnd"/>
            <w:r w:rsidRPr="003F4349">
              <w:rPr>
                <w:rFonts w:ascii="Aptos" w:hAnsi="Aptos" w:cs="Arial"/>
                <w:sz w:val="20"/>
                <w:szCs w:val="20"/>
              </w:rPr>
              <w:t xml:space="preserve"> </w:t>
            </w:r>
            <w:proofErr w:type="spellStart"/>
            <w:r w:rsidRPr="003F4349">
              <w:rPr>
                <w:rFonts w:ascii="Aptos" w:hAnsi="Aptos" w:cs="Arial"/>
                <w:sz w:val="20"/>
                <w:szCs w:val="20"/>
              </w:rPr>
              <w:t>lasiura</w:t>
            </w:r>
            <w:proofErr w:type="spellEnd"/>
            <w:r w:rsidRPr="003F4349">
              <w:rPr>
                <w:rFonts w:ascii="Aptos" w:hAnsi="Aptos" w:cs="Arial"/>
                <w:sz w:val="20"/>
                <w:szCs w:val="20"/>
              </w:rPr>
              <w:t xml:space="preserve"> </w:t>
            </w:r>
            <w:proofErr w:type="spellStart"/>
            <w:r w:rsidRPr="003F4349">
              <w:rPr>
                <w:rFonts w:ascii="Aptos" w:hAnsi="Aptos" w:cs="Arial"/>
                <w:sz w:val="20"/>
                <w:szCs w:val="20"/>
              </w:rPr>
              <w:t>lispivirus</w:t>
            </w:r>
            <w:proofErr w:type="spellEnd"/>
            <w:r w:rsidRPr="003F4349">
              <w:rPr>
                <w:rFonts w:ascii="Aptos" w:hAnsi="Aptos" w:cs="Arial"/>
                <w:sz w:val="20"/>
                <w:szCs w:val="20"/>
              </w:rPr>
              <w:t xml:space="preserve"> 2</w:t>
            </w:r>
            <w:r w:rsidR="00AB7866">
              <w:rPr>
                <w:rFonts w:ascii="Aptos" w:hAnsi="Aptos" w:cs="Arial"/>
                <w:sz w:val="20"/>
                <w:szCs w:val="20"/>
              </w:rPr>
              <w:t xml:space="preserve"> </w:t>
            </w:r>
            <w:r w:rsidR="00AB7866">
              <w:rPr>
                <w:rFonts w:ascii="Aptos" w:eastAsia="DengXian" w:hAnsi="Aptos" w:cs="Arial" w:hint="eastAsia"/>
                <w:sz w:val="20"/>
                <w:szCs w:val="20"/>
                <w:lang w:eastAsia="zh-CN"/>
              </w:rPr>
              <w:t>(</w:t>
            </w:r>
            <w:r w:rsidR="00AB7866">
              <w:rPr>
                <w:rFonts w:ascii="Aptos" w:eastAsia="DengXian" w:hAnsi="Aptos" w:cs="Arial"/>
                <w:sz w:val="20"/>
                <w:szCs w:val="20"/>
                <w:lang w:eastAsia="zh-CN"/>
              </w:rPr>
              <w:t xml:space="preserve">accession: </w:t>
            </w:r>
            <w:r w:rsidR="00AB7866" w:rsidRPr="00AB7866">
              <w:rPr>
                <w:rFonts w:ascii="Aptos" w:eastAsia="DengXian" w:hAnsi="Aptos" w:cs="Arial"/>
                <w:sz w:val="20"/>
                <w:szCs w:val="20"/>
                <w:lang w:eastAsia="zh-CN"/>
              </w:rPr>
              <w:t>PP272508.1</w:t>
            </w:r>
            <w:r w:rsidR="00AB7866">
              <w:rPr>
                <w:rFonts w:ascii="Aptos" w:eastAsia="DengXian" w:hAnsi="Aptos" w:cs="Arial"/>
                <w:sz w:val="20"/>
                <w:szCs w:val="20"/>
                <w:lang w:eastAsia="zh-CN"/>
              </w:rPr>
              <w:t>)</w:t>
            </w:r>
            <w:r w:rsidRPr="003F4349">
              <w:rPr>
                <w:rFonts w:ascii="Aptos" w:hAnsi="Aptos" w:cs="Arial"/>
                <w:sz w:val="20"/>
                <w:szCs w:val="20"/>
              </w:rPr>
              <w:t xml:space="preserve">, was identified through high-throughput sequencing (HTS) in </w:t>
            </w:r>
            <w:proofErr w:type="spellStart"/>
            <w:r w:rsidRPr="003F4349">
              <w:rPr>
                <w:rFonts w:ascii="Aptos" w:hAnsi="Aptos" w:cs="Arial"/>
                <w:i/>
                <w:iCs/>
                <w:sz w:val="20"/>
                <w:szCs w:val="20"/>
              </w:rPr>
              <w:t>Crocidura</w:t>
            </w:r>
            <w:proofErr w:type="spellEnd"/>
            <w:r w:rsidRPr="003F4349">
              <w:rPr>
                <w:rFonts w:ascii="Aptos" w:hAnsi="Aptos" w:cs="Arial"/>
                <w:i/>
                <w:iCs/>
                <w:sz w:val="20"/>
                <w:szCs w:val="20"/>
              </w:rPr>
              <w:t xml:space="preserve"> </w:t>
            </w:r>
            <w:proofErr w:type="spellStart"/>
            <w:r w:rsidRPr="003F4349">
              <w:rPr>
                <w:rFonts w:ascii="Aptos" w:hAnsi="Aptos" w:cs="Arial"/>
                <w:i/>
                <w:iCs/>
                <w:sz w:val="20"/>
                <w:szCs w:val="20"/>
              </w:rPr>
              <w:t>lasiura</w:t>
            </w:r>
            <w:proofErr w:type="spellEnd"/>
            <w:r w:rsidRPr="003F4349">
              <w:rPr>
                <w:rFonts w:ascii="Aptos" w:hAnsi="Aptos" w:cs="Arial"/>
                <w:sz w:val="20"/>
                <w:szCs w:val="20"/>
              </w:rPr>
              <w:t xml:space="preserve"> (Ussuri white-toothed shrew) collected in China. The virus encodes an </w:t>
            </w:r>
            <w:proofErr w:type="spellStart"/>
            <w:r w:rsidRPr="003F4349">
              <w:rPr>
                <w:rFonts w:ascii="Aptos" w:hAnsi="Aptos" w:cs="Arial"/>
                <w:sz w:val="20"/>
                <w:szCs w:val="20"/>
              </w:rPr>
              <w:t>RdRp</w:t>
            </w:r>
            <w:proofErr w:type="spellEnd"/>
            <w:r w:rsidRPr="003F4349">
              <w:rPr>
                <w:rFonts w:ascii="Aptos" w:hAnsi="Aptos" w:cs="Arial"/>
                <w:sz w:val="20"/>
                <w:szCs w:val="20"/>
              </w:rPr>
              <w:t xml:space="preserve"> that shares 39% amino acid identity with the </w:t>
            </w:r>
            <w:proofErr w:type="spellStart"/>
            <w:r w:rsidRPr="003F4349">
              <w:rPr>
                <w:rFonts w:ascii="Aptos" w:hAnsi="Aptos" w:cs="Arial"/>
                <w:sz w:val="20"/>
                <w:szCs w:val="20"/>
              </w:rPr>
              <w:t>RdRp</w:t>
            </w:r>
            <w:proofErr w:type="spellEnd"/>
            <w:r w:rsidRPr="003F4349">
              <w:rPr>
                <w:rFonts w:ascii="Aptos" w:hAnsi="Aptos" w:cs="Arial"/>
                <w:sz w:val="20"/>
                <w:szCs w:val="20"/>
              </w:rPr>
              <w:t xml:space="preserve"> of Coleopteran </w:t>
            </w:r>
            <w:proofErr w:type="spellStart"/>
            <w:r w:rsidRPr="003F4349">
              <w:rPr>
                <w:rFonts w:ascii="Aptos" w:hAnsi="Aptos" w:cs="Arial"/>
                <w:sz w:val="20"/>
                <w:szCs w:val="20"/>
              </w:rPr>
              <w:t>arli</w:t>
            </w:r>
            <w:proofErr w:type="spellEnd"/>
            <w:r w:rsidRPr="003F4349">
              <w:rPr>
                <w:rFonts w:ascii="Aptos" w:hAnsi="Aptos" w:cs="Arial"/>
                <w:sz w:val="20"/>
                <w:szCs w:val="20"/>
              </w:rPr>
              <w:t>-related virus OKIAV107</w:t>
            </w:r>
            <w:r w:rsidR="00F120CF">
              <w:rPr>
                <w:rFonts w:ascii="Aptos" w:hAnsi="Aptos" w:cs="Arial"/>
                <w:sz w:val="20"/>
                <w:szCs w:val="20"/>
              </w:rPr>
              <w:t xml:space="preserve"> </w:t>
            </w:r>
            <w:r w:rsidR="00F120CF">
              <w:rPr>
                <w:rFonts w:ascii="Aptos" w:eastAsia="DengXian" w:hAnsi="Aptos" w:cs="Arial" w:hint="eastAsia"/>
                <w:sz w:val="20"/>
                <w:szCs w:val="20"/>
                <w:lang w:eastAsia="zh-CN"/>
              </w:rPr>
              <w:t>(</w:t>
            </w:r>
            <w:r w:rsidR="00F120CF">
              <w:rPr>
                <w:rFonts w:ascii="Aptos" w:eastAsia="DengXian" w:hAnsi="Aptos" w:cs="Arial"/>
                <w:sz w:val="20"/>
                <w:szCs w:val="20"/>
                <w:lang w:eastAsia="zh-CN"/>
              </w:rPr>
              <w:t xml:space="preserve">accession: </w:t>
            </w:r>
            <w:r w:rsidR="00F120CF" w:rsidRPr="00F120CF">
              <w:rPr>
                <w:rFonts w:ascii="Aptos" w:eastAsia="DengXian" w:hAnsi="Aptos" w:cs="Arial"/>
                <w:sz w:val="20"/>
                <w:szCs w:val="20"/>
                <w:lang w:eastAsia="zh-CN"/>
              </w:rPr>
              <w:t>NC_076877.1</w:t>
            </w:r>
            <w:r w:rsidR="00F120CF">
              <w:rPr>
                <w:rFonts w:ascii="Aptos" w:eastAsia="DengXian" w:hAnsi="Aptos" w:cs="Arial"/>
                <w:sz w:val="20"/>
                <w:szCs w:val="20"/>
                <w:lang w:eastAsia="zh-CN"/>
              </w:rPr>
              <w:t>)</w:t>
            </w:r>
            <w:r w:rsidRPr="003F4349">
              <w:rPr>
                <w:rFonts w:ascii="Aptos" w:hAnsi="Aptos" w:cs="Arial"/>
                <w:sz w:val="20"/>
                <w:szCs w:val="20"/>
              </w:rPr>
              <w:t xml:space="preserve">, a member of </w:t>
            </w:r>
            <w:proofErr w:type="spellStart"/>
            <w:r w:rsidRPr="00F120CF">
              <w:rPr>
                <w:rFonts w:ascii="Aptos" w:hAnsi="Aptos" w:cs="Arial"/>
                <w:i/>
                <w:iCs/>
                <w:sz w:val="20"/>
                <w:szCs w:val="20"/>
              </w:rPr>
              <w:t>Cybitervirus</w:t>
            </w:r>
            <w:proofErr w:type="spellEnd"/>
            <w:r w:rsidRPr="00F120CF">
              <w:rPr>
                <w:rFonts w:ascii="Aptos" w:hAnsi="Aptos" w:cs="Arial"/>
                <w:i/>
                <w:iCs/>
                <w:sz w:val="20"/>
                <w:szCs w:val="20"/>
              </w:rPr>
              <w:t xml:space="preserve"> </w:t>
            </w:r>
            <w:proofErr w:type="spellStart"/>
            <w:r w:rsidRPr="00F120CF">
              <w:rPr>
                <w:rFonts w:ascii="Aptos" w:hAnsi="Aptos" w:cs="Arial"/>
                <w:i/>
                <w:iCs/>
                <w:sz w:val="20"/>
                <w:szCs w:val="20"/>
              </w:rPr>
              <w:t>niederense</w:t>
            </w:r>
            <w:proofErr w:type="spellEnd"/>
            <w:r w:rsidRPr="003F4349">
              <w:rPr>
                <w:rFonts w:ascii="Aptos" w:hAnsi="Aptos" w:cs="Arial"/>
                <w:sz w:val="20"/>
                <w:szCs w:val="20"/>
              </w:rPr>
              <w:t xml:space="preserve">. </w:t>
            </w:r>
            <w:r w:rsidR="002574AD" w:rsidRPr="002574AD">
              <w:rPr>
                <w:rFonts w:ascii="Aptos" w:hAnsi="Aptos" w:cs="Arial"/>
                <w:sz w:val="20"/>
                <w:szCs w:val="20"/>
              </w:rPr>
              <w:t xml:space="preserve">As the amino acid identity falls within the genus demarcation criteria for </w:t>
            </w:r>
            <w:proofErr w:type="spellStart"/>
            <w:r w:rsidR="002574AD" w:rsidRPr="002574AD">
              <w:rPr>
                <w:rFonts w:ascii="Aptos" w:hAnsi="Aptos" w:cs="Arial"/>
                <w:i/>
                <w:iCs/>
                <w:sz w:val="20"/>
                <w:szCs w:val="20"/>
              </w:rPr>
              <w:t>Lispiviridae</w:t>
            </w:r>
            <w:proofErr w:type="spellEnd"/>
            <w:r w:rsidR="002574AD" w:rsidRPr="002574AD">
              <w:rPr>
                <w:rFonts w:ascii="Aptos" w:hAnsi="Aptos" w:cs="Arial"/>
                <w:sz w:val="20"/>
                <w:szCs w:val="20"/>
              </w:rPr>
              <w:t xml:space="preserve"> (20</w:t>
            </w:r>
            <w:r w:rsidR="002574AD">
              <w:rPr>
                <w:rFonts w:ascii="Aptos" w:hAnsi="Aptos" w:cs="Arial"/>
                <w:sz w:val="20"/>
                <w:szCs w:val="20"/>
              </w:rPr>
              <w:t>-</w:t>
            </w:r>
            <w:r w:rsidR="002574AD" w:rsidRPr="002574AD">
              <w:rPr>
                <w:rFonts w:ascii="Aptos" w:hAnsi="Aptos" w:cs="Arial"/>
                <w:sz w:val="20"/>
                <w:szCs w:val="20"/>
              </w:rPr>
              <w:t>49%), a new genus</w:t>
            </w:r>
            <w:r w:rsidR="002574AD">
              <w:rPr>
                <w:rFonts w:ascii="Aptos" w:hAnsi="Aptos" w:cs="Arial"/>
                <w:sz w:val="20"/>
                <w:szCs w:val="20"/>
              </w:rPr>
              <w:t>,</w:t>
            </w:r>
            <w:r w:rsidR="002574AD" w:rsidRPr="002574AD">
              <w:rPr>
                <w:rFonts w:ascii="Aptos" w:hAnsi="Aptos" w:cs="Arial"/>
                <w:sz w:val="20"/>
                <w:szCs w:val="20"/>
              </w:rPr>
              <w:t xml:space="preserve"> </w:t>
            </w:r>
            <w:r w:rsidR="002574AD">
              <w:rPr>
                <w:rFonts w:ascii="Aptos" w:hAnsi="Aptos" w:cs="Arial"/>
                <w:sz w:val="20"/>
                <w:szCs w:val="20"/>
              </w:rPr>
              <w:t>“</w:t>
            </w:r>
            <w:proofErr w:type="spellStart"/>
            <w:r w:rsidR="002574AD" w:rsidRPr="005B55AE">
              <w:rPr>
                <w:rFonts w:ascii="Aptos" w:hAnsi="Aptos" w:cs="Arial"/>
                <w:i/>
                <w:iCs/>
                <w:sz w:val="20"/>
                <w:szCs w:val="20"/>
                <w:u w:val="single"/>
              </w:rPr>
              <w:t>Croce</w:t>
            </w:r>
            <w:r w:rsidR="002574AD" w:rsidRPr="003F4349">
              <w:rPr>
                <w:rFonts w:ascii="Aptos" w:hAnsi="Aptos" w:cs="Arial"/>
                <w:i/>
                <w:iCs/>
                <w:sz w:val="20"/>
                <w:szCs w:val="20"/>
              </w:rPr>
              <w:t>virus</w:t>
            </w:r>
            <w:proofErr w:type="spellEnd"/>
            <w:r w:rsidR="002574AD">
              <w:rPr>
                <w:rFonts w:ascii="Aptos" w:hAnsi="Aptos" w:cs="Arial"/>
                <w:i/>
                <w:iCs/>
                <w:sz w:val="20"/>
                <w:szCs w:val="20"/>
              </w:rPr>
              <w:t>”</w:t>
            </w:r>
            <w:r w:rsidR="002574AD">
              <w:rPr>
                <w:rFonts w:ascii="Aptos" w:hAnsi="Aptos" w:cs="Arial"/>
                <w:sz w:val="20"/>
                <w:szCs w:val="20"/>
              </w:rPr>
              <w:t xml:space="preserve">, </w:t>
            </w:r>
            <w:r w:rsidR="002574AD" w:rsidRPr="002574AD">
              <w:rPr>
                <w:rFonts w:ascii="Aptos" w:hAnsi="Aptos" w:cs="Arial"/>
                <w:sz w:val="20"/>
                <w:szCs w:val="20"/>
              </w:rPr>
              <w:t>is proposed.</w:t>
            </w:r>
            <w:r w:rsidR="002574AD">
              <w:rPr>
                <w:rFonts w:ascii="Aptos" w:hAnsi="Aptos" w:cs="Arial"/>
                <w:sz w:val="20"/>
                <w:szCs w:val="20"/>
              </w:rPr>
              <w:t xml:space="preserve"> </w:t>
            </w:r>
            <w:r w:rsidRPr="003F4349">
              <w:rPr>
                <w:rFonts w:ascii="Aptos" w:hAnsi="Aptos" w:cs="Arial"/>
                <w:sz w:val="20"/>
                <w:szCs w:val="20"/>
              </w:rPr>
              <w:t xml:space="preserve">The proposed genus name is derived from the host genus </w:t>
            </w:r>
            <w:proofErr w:type="spellStart"/>
            <w:r w:rsidRPr="003F4349">
              <w:rPr>
                <w:rFonts w:ascii="Aptos" w:hAnsi="Aptos" w:cs="Arial"/>
                <w:sz w:val="20"/>
                <w:szCs w:val="20"/>
                <w:u w:val="single"/>
              </w:rPr>
              <w:t>Croc</w:t>
            </w:r>
            <w:r w:rsidRPr="003F4349">
              <w:rPr>
                <w:rFonts w:ascii="Aptos" w:hAnsi="Aptos" w:cs="Arial"/>
                <w:sz w:val="20"/>
                <w:szCs w:val="20"/>
              </w:rPr>
              <w:t>idura</w:t>
            </w:r>
            <w:proofErr w:type="spellEnd"/>
            <w:r w:rsidRPr="003F4349">
              <w:rPr>
                <w:rFonts w:ascii="Aptos" w:hAnsi="Aptos" w:cs="Arial"/>
                <w:sz w:val="20"/>
                <w:szCs w:val="20"/>
              </w:rPr>
              <w:t xml:space="preserve"> and the </w:t>
            </w:r>
            <w:r w:rsidRPr="003F4349">
              <w:rPr>
                <w:rFonts w:ascii="Aptos" w:hAnsi="Aptos" w:cs="Arial"/>
                <w:sz w:val="20"/>
                <w:szCs w:val="20"/>
                <w:u w:val="single"/>
              </w:rPr>
              <w:t>e</w:t>
            </w:r>
            <w:r w:rsidRPr="003F4349">
              <w:rPr>
                <w:rFonts w:ascii="Aptos" w:hAnsi="Aptos" w:cs="Arial"/>
                <w:sz w:val="20"/>
                <w:szCs w:val="20"/>
              </w:rPr>
              <w:t xml:space="preserve">astern coastal region of China, where the host was sampled. The species epithet </w:t>
            </w:r>
            <w:r>
              <w:rPr>
                <w:rFonts w:ascii="Aptos" w:hAnsi="Aptos" w:cs="Arial"/>
                <w:sz w:val="20"/>
                <w:szCs w:val="20"/>
              </w:rPr>
              <w:t>“</w:t>
            </w:r>
            <w:proofErr w:type="spellStart"/>
            <w:r w:rsidRPr="0061480C">
              <w:rPr>
                <w:rFonts w:ascii="Aptos" w:hAnsi="Aptos" w:cs="Arial"/>
                <w:i/>
                <w:iCs/>
                <w:sz w:val="20"/>
                <w:szCs w:val="20"/>
                <w:u w:val="single"/>
              </w:rPr>
              <w:t>donghai</w:t>
            </w:r>
            <w:r w:rsidRPr="0061480C">
              <w:rPr>
                <w:rFonts w:ascii="Aptos" w:hAnsi="Aptos" w:cs="Arial"/>
                <w:i/>
                <w:iCs/>
                <w:sz w:val="20"/>
                <w:szCs w:val="20"/>
              </w:rPr>
              <w:t>ense</w:t>
            </w:r>
            <w:proofErr w:type="spellEnd"/>
            <w:r>
              <w:rPr>
                <w:rFonts w:ascii="Aptos" w:hAnsi="Aptos" w:cs="Arial"/>
                <w:sz w:val="20"/>
                <w:szCs w:val="20"/>
              </w:rPr>
              <w:t>”</w:t>
            </w:r>
            <w:r w:rsidRPr="003F4349">
              <w:rPr>
                <w:rFonts w:ascii="Aptos" w:hAnsi="Aptos" w:cs="Arial"/>
                <w:sz w:val="20"/>
                <w:szCs w:val="20"/>
              </w:rPr>
              <w:t xml:space="preserve"> refers to the geographic origin</w:t>
            </w:r>
            <w:r w:rsidR="00F120CF">
              <w:rPr>
                <w:rFonts w:ascii="Aptos" w:hAnsi="Aptos" w:cs="Arial"/>
                <w:sz w:val="20"/>
                <w:szCs w:val="20"/>
              </w:rPr>
              <w:t>,</w:t>
            </w:r>
            <w:r w:rsidRPr="003F4349">
              <w:rPr>
                <w:rFonts w:ascii="Aptos" w:hAnsi="Aptos" w:cs="Arial"/>
                <w:sz w:val="20"/>
                <w:szCs w:val="20"/>
              </w:rPr>
              <w:t xml:space="preserve"> “</w:t>
            </w:r>
            <w:proofErr w:type="spellStart"/>
            <w:r w:rsidRPr="003F4349">
              <w:rPr>
                <w:rFonts w:ascii="Aptos" w:hAnsi="Aptos" w:cs="Arial"/>
                <w:sz w:val="20"/>
                <w:szCs w:val="20"/>
                <w:u w:val="single"/>
              </w:rPr>
              <w:t>Donghai</w:t>
            </w:r>
            <w:proofErr w:type="spellEnd"/>
            <w:r w:rsidRPr="003F4349">
              <w:rPr>
                <w:rFonts w:ascii="Aptos" w:hAnsi="Aptos" w:cs="Arial"/>
                <w:sz w:val="20"/>
                <w:szCs w:val="20"/>
              </w:rPr>
              <w:t>” (</w:t>
            </w:r>
            <w:proofErr w:type="spellStart"/>
            <w:r w:rsidRPr="003F4349">
              <w:rPr>
                <w:rFonts w:ascii="SimSun" w:eastAsia="SimSun" w:hAnsi="SimSun" w:cs="SimSun" w:hint="eastAsia"/>
                <w:sz w:val="20"/>
                <w:szCs w:val="20"/>
              </w:rPr>
              <w:t>东海</w:t>
            </w:r>
            <w:proofErr w:type="spellEnd"/>
            <w:r w:rsidRPr="003F4349">
              <w:rPr>
                <w:rFonts w:ascii="Aptos" w:hAnsi="Aptos" w:cs="Arial"/>
                <w:sz w:val="20"/>
                <w:szCs w:val="20"/>
              </w:rPr>
              <w:t>)</w:t>
            </w:r>
            <w:r w:rsidR="00F120CF">
              <w:rPr>
                <w:rFonts w:ascii="Aptos" w:hAnsi="Aptos" w:cs="Arial"/>
                <w:sz w:val="20"/>
                <w:szCs w:val="20"/>
              </w:rPr>
              <w:t>,</w:t>
            </w:r>
            <w:r w:rsidRPr="003F4349">
              <w:rPr>
                <w:rFonts w:ascii="Aptos" w:hAnsi="Aptos" w:cs="Arial"/>
                <w:sz w:val="20"/>
                <w:szCs w:val="20"/>
              </w:rPr>
              <w:t xml:space="preserve"> in eastern China</w:t>
            </w:r>
            <w:r>
              <w:rPr>
                <w:rFonts w:ascii="Aptos" w:hAnsi="Aptos" w:cs="Arial"/>
                <w:sz w:val="20"/>
                <w:szCs w:val="20"/>
              </w:rPr>
              <w:t>.</w:t>
            </w:r>
          </w:p>
          <w:p w14:paraId="601DFA9C" w14:textId="77777777" w:rsidR="00994F73" w:rsidRDefault="00994F73" w:rsidP="00994F73">
            <w:pPr>
              <w:rPr>
                <w:rFonts w:ascii="Aptos" w:hAnsi="Aptos" w:cs="Arial"/>
                <w:sz w:val="20"/>
                <w:szCs w:val="20"/>
              </w:rPr>
            </w:pPr>
          </w:p>
          <w:p w14:paraId="792421B6" w14:textId="438B2DE4" w:rsidR="00994F73" w:rsidRDefault="00994F73" w:rsidP="00994F73">
            <w:pPr>
              <w:rPr>
                <w:rFonts w:ascii="Aptos" w:hAnsi="Aptos" w:cs="Arial"/>
                <w:sz w:val="20"/>
                <w:szCs w:val="20"/>
              </w:rPr>
            </w:pPr>
            <w:r w:rsidRPr="00C20EB1">
              <w:rPr>
                <w:rFonts w:ascii="Aptos" w:hAnsi="Aptos" w:cs="Arial" w:hint="eastAsia"/>
                <w:sz w:val="20"/>
                <w:szCs w:val="20"/>
              </w:rPr>
              <w:t>•</w:t>
            </w:r>
            <w:proofErr w:type="spellStart"/>
            <w:r w:rsidRPr="005B55AE">
              <w:rPr>
                <w:rFonts w:ascii="Aptos" w:hAnsi="Aptos" w:cs="Arial"/>
                <w:i/>
                <w:iCs/>
                <w:sz w:val="20"/>
                <w:szCs w:val="20"/>
              </w:rPr>
              <w:t>Coroavirus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crysecense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Cryptotermes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secundus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 BK067115.1</w:t>
            </w:r>
            <w:r w:rsidR="00AB7866">
              <w:rPr>
                <w:rFonts w:ascii="Aptos" w:hAnsi="Aptos" w:cs="Arial"/>
                <w:sz w:val="20"/>
                <w:szCs w:val="20"/>
              </w:rPr>
              <w:t>)</w:t>
            </w:r>
            <w:r w:rsidRPr="005B55AE">
              <w:rPr>
                <w:rFonts w:ascii="Aptos" w:hAnsi="Aptos" w:cs="Arial"/>
                <w:sz w:val="20"/>
                <w:szCs w:val="20"/>
              </w:rPr>
              <w:t xml:space="preserve">, was identified from publicly available RNA-Seq datasets derived from </w:t>
            </w:r>
            <w:proofErr w:type="spellStart"/>
            <w:r w:rsidRPr="005B55AE">
              <w:rPr>
                <w:rFonts w:ascii="Aptos" w:hAnsi="Aptos" w:cs="Arial"/>
                <w:sz w:val="20"/>
                <w:szCs w:val="20"/>
              </w:rPr>
              <w:t>Blattodea</w:t>
            </w:r>
            <w:proofErr w:type="spellEnd"/>
            <w:r w:rsidRPr="005B55AE">
              <w:rPr>
                <w:rFonts w:ascii="Aptos" w:hAnsi="Aptos" w:cs="Arial"/>
                <w:sz w:val="20"/>
                <w:szCs w:val="20"/>
              </w:rPr>
              <w:t xml:space="preserve"> (cockroaches and termites). The </w:t>
            </w:r>
            <w:proofErr w:type="spellStart"/>
            <w:r w:rsidRPr="005B55AE">
              <w:rPr>
                <w:rFonts w:ascii="Aptos" w:hAnsi="Aptos" w:cs="Arial"/>
                <w:sz w:val="20"/>
                <w:szCs w:val="20"/>
              </w:rPr>
              <w:t>RdRp</w:t>
            </w:r>
            <w:proofErr w:type="spellEnd"/>
            <w:r w:rsidRPr="005B55AE">
              <w:rPr>
                <w:rFonts w:ascii="Aptos" w:hAnsi="Aptos" w:cs="Arial"/>
                <w:sz w:val="20"/>
                <w:szCs w:val="20"/>
              </w:rPr>
              <w:t xml:space="preserve"> of this </w:t>
            </w:r>
            <w:r>
              <w:rPr>
                <w:rFonts w:ascii="Aptos" w:hAnsi="Aptos" w:cs="Arial"/>
                <w:sz w:val="20"/>
                <w:szCs w:val="20"/>
              </w:rPr>
              <w:t>t</w:t>
            </w:r>
            <w:r w:rsidRPr="005B55AE">
              <w:rPr>
                <w:rFonts w:ascii="Aptos" w:hAnsi="Aptos" w:cs="Arial"/>
                <w:sz w:val="20"/>
                <w:szCs w:val="20"/>
              </w:rPr>
              <w:t>he virus</w:t>
            </w:r>
            <w:r>
              <w:rPr>
                <w:rFonts w:ascii="Aptos" w:hAnsi="Aptos" w:cs="Arial"/>
                <w:sz w:val="20"/>
                <w:szCs w:val="20"/>
              </w:rPr>
              <w:t xml:space="preserve"> </w:t>
            </w:r>
            <w:r w:rsidRPr="005B55AE">
              <w:rPr>
                <w:rFonts w:ascii="Aptos" w:hAnsi="Aptos" w:cs="Arial"/>
                <w:sz w:val="20"/>
                <w:szCs w:val="20"/>
              </w:rPr>
              <w:t xml:space="preserve">shares 55% amino acid identity with the </w:t>
            </w:r>
            <w:proofErr w:type="spellStart"/>
            <w:r w:rsidRPr="005B55AE">
              <w:rPr>
                <w:rFonts w:ascii="Aptos" w:hAnsi="Aptos" w:cs="Arial"/>
                <w:sz w:val="20"/>
                <w:szCs w:val="20"/>
              </w:rPr>
              <w:t>RdRp</w:t>
            </w:r>
            <w:proofErr w:type="spellEnd"/>
            <w:r w:rsidRPr="005B55AE">
              <w:rPr>
                <w:rFonts w:ascii="Aptos" w:hAnsi="Aptos" w:cs="Arial"/>
                <w:sz w:val="20"/>
                <w:szCs w:val="20"/>
              </w:rPr>
              <w:t xml:space="preserve"> of </w:t>
            </w:r>
            <w:proofErr w:type="spellStart"/>
            <w:r w:rsidRPr="005B55AE">
              <w:rPr>
                <w:rFonts w:ascii="Aptos" w:hAnsi="Aptos" w:cs="Arial"/>
                <w:sz w:val="20"/>
                <w:szCs w:val="20"/>
              </w:rPr>
              <w:t>Blattodean</w:t>
            </w:r>
            <w:proofErr w:type="spellEnd"/>
            <w:r w:rsidRPr="005B55AE">
              <w:rPr>
                <w:rFonts w:ascii="Aptos" w:hAnsi="Aptos" w:cs="Arial"/>
                <w:sz w:val="20"/>
                <w:szCs w:val="20"/>
              </w:rPr>
              <w:t xml:space="preserve"> </w:t>
            </w:r>
            <w:proofErr w:type="spellStart"/>
            <w:r w:rsidRPr="005B55AE">
              <w:rPr>
                <w:rFonts w:ascii="Aptos" w:hAnsi="Aptos" w:cs="Arial"/>
                <w:sz w:val="20"/>
                <w:szCs w:val="20"/>
              </w:rPr>
              <w:t>arli</w:t>
            </w:r>
            <w:proofErr w:type="spellEnd"/>
            <w:r w:rsidRPr="005B55AE">
              <w:rPr>
                <w:rFonts w:ascii="Aptos" w:hAnsi="Aptos" w:cs="Arial"/>
                <w:sz w:val="20"/>
                <w:szCs w:val="20"/>
              </w:rPr>
              <w:t>-related virus OKIAV101</w:t>
            </w:r>
            <w:r w:rsidR="00826B3B">
              <w:rPr>
                <w:rFonts w:ascii="Aptos" w:hAnsi="Aptos" w:cs="Arial"/>
                <w:sz w:val="20"/>
                <w:szCs w:val="20"/>
              </w:rPr>
              <w:t xml:space="preserve"> (</w:t>
            </w:r>
            <w:r w:rsidR="00826B3B">
              <w:rPr>
                <w:rFonts w:ascii="Aptos" w:eastAsia="DengXian" w:hAnsi="Aptos" w:cs="Arial"/>
                <w:sz w:val="20"/>
                <w:szCs w:val="20"/>
                <w:lang w:eastAsia="zh-CN"/>
              </w:rPr>
              <w:t xml:space="preserve">accession: </w:t>
            </w:r>
            <w:r w:rsidR="00826B3B" w:rsidRPr="00826B3B">
              <w:rPr>
                <w:rFonts w:ascii="Aptos" w:hAnsi="Aptos" w:cs="Arial"/>
                <w:sz w:val="20"/>
                <w:szCs w:val="20"/>
              </w:rPr>
              <w:t>MT153397.1</w:t>
            </w:r>
            <w:r w:rsidR="00826B3B">
              <w:rPr>
                <w:rFonts w:ascii="Aptos" w:hAnsi="Aptos" w:cs="Arial"/>
                <w:sz w:val="20"/>
                <w:szCs w:val="20"/>
              </w:rPr>
              <w:t>), a member of</w:t>
            </w:r>
            <w:r>
              <w:rPr>
                <w:rFonts w:ascii="Aptos" w:hAnsi="Aptos" w:cs="Arial"/>
                <w:sz w:val="20"/>
                <w:szCs w:val="20"/>
              </w:rPr>
              <w:t xml:space="preserve"> </w:t>
            </w:r>
            <w:proofErr w:type="spellStart"/>
            <w:r w:rsidRPr="005B55AE">
              <w:rPr>
                <w:rFonts w:ascii="Aptos" w:hAnsi="Aptos" w:cs="Arial"/>
                <w:i/>
                <w:iCs/>
                <w:sz w:val="20"/>
                <w:szCs w:val="20"/>
              </w:rPr>
              <w:t>Coroavirus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germense</w:t>
            </w:r>
            <w:proofErr w:type="spellEnd"/>
            <w:r w:rsidRPr="005B55AE">
              <w:rPr>
                <w:rFonts w:ascii="Aptos" w:hAnsi="Aptos" w:cs="Arial"/>
                <w:sz w:val="20"/>
                <w:szCs w:val="20"/>
              </w:rPr>
              <w:t xml:space="preserve">. The genus name </w:t>
            </w:r>
            <w:proofErr w:type="spellStart"/>
            <w:r w:rsidRPr="00826B3B">
              <w:rPr>
                <w:rFonts w:ascii="Aptos" w:hAnsi="Aptos" w:cs="Arial"/>
                <w:i/>
                <w:iCs/>
                <w:sz w:val="20"/>
                <w:szCs w:val="20"/>
              </w:rPr>
              <w:t>Coroavirus</w:t>
            </w:r>
            <w:proofErr w:type="spellEnd"/>
            <w:r w:rsidRPr="005B55AE">
              <w:rPr>
                <w:rFonts w:ascii="Aptos" w:hAnsi="Aptos" w:cs="Arial"/>
                <w:sz w:val="20"/>
                <w:szCs w:val="20"/>
              </w:rPr>
              <w:t xml:space="preserve"> is retained</w:t>
            </w:r>
            <w:r w:rsidR="0061480C">
              <w:rPr>
                <w:rFonts w:ascii="Aptos" w:hAnsi="Aptos" w:cs="Arial"/>
                <w:sz w:val="20"/>
                <w:szCs w:val="20"/>
              </w:rPr>
              <w:t>,</w:t>
            </w:r>
            <w:r w:rsidRPr="005B55AE">
              <w:rPr>
                <w:rFonts w:ascii="Aptos" w:hAnsi="Aptos" w:cs="Arial"/>
                <w:sz w:val="20"/>
                <w:szCs w:val="20"/>
              </w:rPr>
              <w:t xml:space="preserve"> </w:t>
            </w:r>
            <w:r w:rsidR="00826B3B">
              <w:rPr>
                <w:rFonts w:ascii="Aptos" w:hAnsi="Aptos" w:cs="Arial"/>
                <w:sz w:val="20"/>
                <w:szCs w:val="20"/>
              </w:rPr>
              <w:t>and</w:t>
            </w:r>
            <w:r w:rsidRPr="005B55AE">
              <w:rPr>
                <w:rFonts w:ascii="Aptos" w:hAnsi="Aptos" w:cs="Arial"/>
                <w:sz w:val="20"/>
                <w:szCs w:val="20"/>
              </w:rPr>
              <w:t xml:space="preserve"> the species epithet </w:t>
            </w:r>
            <w:r>
              <w:rPr>
                <w:rFonts w:ascii="Aptos" w:hAnsi="Aptos" w:cs="Arial"/>
                <w:sz w:val="20"/>
                <w:szCs w:val="20"/>
              </w:rPr>
              <w:t>“</w:t>
            </w:r>
            <w:proofErr w:type="spellStart"/>
            <w:r w:rsidRPr="0061480C">
              <w:rPr>
                <w:rFonts w:ascii="Aptos" w:hAnsi="Aptos" w:cs="Arial"/>
                <w:i/>
                <w:iCs/>
                <w:sz w:val="20"/>
                <w:szCs w:val="20"/>
                <w:u w:val="single"/>
              </w:rPr>
              <w:t>crysec</w:t>
            </w:r>
            <w:r w:rsidRPr="0061480C">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proofErr w:type="spellStart"/>
            <w:r w:rsidRPr="005B55AE">
              <w:rPr>
                <w:rFonts w:ascii="Aptos" w:hAnsi="Aptos" w:cs="Arial"/>
                <w:i/>
                <w:iCs/>
                <w:sz w:val="20"/>
                <w:szCs w:val="20"/>
                <w:u w:val="single"/>
              </w:rPr>
              <w:t>Cry</w:t>
            </w:r>
            <w:r w:rsidRPr="005B55AE">
              <w:rPr>
                <w:rFonts w:ascii="Aptos" w:hAnsi="Aptos" w:cs="Arial"/>
                <w:i/>
                <w:iCs/>
                <w:sz w:val="20"/>
                <w:szCs w:val="20"/>
              </w:rPr>
              <w:t>ptotermes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u w:val="single"/>
              </w:rPr>
              <w:t>sec</w:t>
            </w:r>
            <w:r w:rsidRPr="005B55AE">
              <w:rPr>
                <w:rFonts w:ascii="Aptos" w:hAnsi="Aptos" w:cs="Arial"/>
                <w:i/>
                <w:iCs/>
                <w:sz w:val="20"/>
                <w:szCs w:val="20"/>
              </w:rPr>
              <w:t>undus</w:t>
            </w:r>
            <w:proofErr w:type="spellEnd"/>
            <w:r>
              <w:rPr>
                <w:rFonts w:ascii="Aptos" w:hAnsi="Aptos" w:cs="Arial"/>
                <w:sz w:val="20"/>
                <w:szCs w:val="20"/>
              </w:rPr>
              <w:t>.</w:t>
            </w:r>
          </w:p>
          <w:p w14:paraId="7A2E4AA9" w14:textId="77777777" w:rsidR="00994F73" w:rsidRDefault="00994F73" w:rsidP="00994F73">
            <w:pPr>
              <w:rPr>
                <w:rFonts w:ascii="Aptos" w:hAnsi="Aptos" w:cs="Arial"/>
                <w:sz w:val="20"/>
                <w:szCs w:val="20"/>
              </w:rPr>
            </w:pPr>
          </w:p>
          <w:p w14:paraId="5CF325DC" w14:textId="515E589A" w:rsidR="00994F73" w:rsidRDefault="00994F73" w:rsidP="00994F73">
            <w:pPr>
              <w:rPr>
                <w:rFonts w:ascii="Aptos" w:hAnsi="Aptos" w:cs="Arial"/>
                <w:sz w:val="20"/>
                <w:szCs w:val="20"/>
              </w:rPr>
            </w:pPr>
            <w:r w:rsidRPr="002F2652">
              <w:rPr>
                <w:rFonts w:ascii="Aptos" w:hAnsi="Aptos" w:cs="Arial" w:hint="eastAsia"/>
                <w:sz w:val="20"/>
                <w:szCs w:val="20"/>
              </w:rPr>
              <w:t>•</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macbelense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Macrotermes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bellicosus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 BK067117.1</w:t>
            </w:r>
            <w:r w:rsidR="00AB7866">
              <w:rPr>
                <w:rFonts w:ascii="Aptos" w:hAnsi="Aptos" w:cs="Arial"/>
                <w:sz w:val="20"/>
                <w:szCs w:val="20"/>
              </w:rPr>
              <w:t>)</w:t>
            </w:r>
            <w:r w:rsidRPr="005B55AE">
              <w:rPr>
                <w:rFonts w:ascii="Aptos" w:hAnsi="Aptos" w:cs="Arial"/>
                <w:sz w:val="20"/>
                <w:szCs w:val="20"/>
              </w:rPr>
              <w:t xml:space="preserve">, was identified from publicly available RNA-Seq datasets associated with </w:t>
            </w:r>
            <w:proofErr w:type="spellStart"/>
            <w:r w:rsidRPr="005B55AE">
              <w:rPr>
                <w:rFonts w:ascii="Aptos" w:hAnsi="Aptos" w:cs="Arial"/>
                <w:sz w:val="20"/>
                <w:szCs w:val="20"/>
              </w:rPr>
              <w:t>Blattodea</w:t>
            </w:r>
            <w:proofErr w:type="spellEnd"/>
            <w:r w:rsidRPr="005B55AE">
              <w:rPr>
                <w:rFonts w:ascii="Aptos" w:hAnsi="Aptos" w:cs="Arial"/>
                <w:sz w:val="20"/>
                <w:szCs w:val="20"/>
              </w:rPr>
              <w:t xml:space="preserve"> (cockroaches and termites). The viral </w:t>
            </w:r>
            <w:proofErr w:type="spellStart"/>
            <w:r w:rsidRPr="005B55AE">
              <w:rPr>
                <w:rFonts w:ascii="Aptos" w:hAnsi="Aptos" w:cs="Arial"/>
                <w:sz w:val="20"/>
                <w:szCs w:val="20"/>
              </w:rPr>
              <w:t>RdRp</w:t>
            </w:r>
            <w:proofErr w:type="spellEnd"/>
            <w:r w:rsidRPr="005B55AE">
              <w:rPr>
                <w:rFonts w:ascii="Aptos" w:hAnsi="Aptos" w:cs="Arial"/>
                <w:sz w:val="20"/>
                <w:szCs w:val="20"/>
              </w:rPr>
              <w:t xml:space="preserve"> shares 60% amino acid identity with that of </w:t>
            </w:r>
            <w:proofErr w:type="spellStart"/>
            <w:r w:rsidRPr="005B55AE">
              <w:rPr>
                <w:rFonts w:ascii="Aptos" w:hAnsi="Aptos" w:cs="Arial"/>
                <w:sz w:val="20"/>
                <w:szCs w:val="20"/>
              </w:rPr>
              <w:t>Jimsystermes</w:t>
            </w:r>
            <w:proofErr w:type="spellEnd"/>
            <w:r w:rsidRPr="005B55AE">
              <w:rPr>
                <w:rFonts w:ascii="Aptos" w:hAnsi="Aptos" w:cs="Arial"/>
                <w:sz w:val="20"/>
                <w:szCs w:val="20"/>
              </w:rPr>
              <w:t xml:space="preserve"> virus</w:t>
            </w:r>
            <w:r w:rsidR="0061480C">
              <w:rPr>
                <w:rFonts w:ascii="Aptos" w:hAnsi="Aptos" w:cs="Arial"/>
                <w:sz w:val="20"/>
                <w:szCs w:val="20"/>
              </w:rPr>
              <w:t xml:space="preserve"> (accession: </w:t>
            </w:r>
            <w:r w:rsidR="0061480C" w:rsidRPr="0061480C">
              <w:rPr>
                <w:rFonts w:ascii="Aptos" w:hAnsi="Aptos" w:cs="Arial"/>
                <w:sz w:val="20"/>
                <w:szCs w:val="20"/>
              </w:rPr>
              <w:t>NC_076915.1</w:t>
            </w:r>
            <w:r w:rsidR="0061480C">
              <w:rPr>
                <w:rFonts w:ascii="Aptos" w:hAnsi="Aptos" w:cs="Arial"/>
                <w:sz w:val="20"/>
                <w:szCs w:val="20"/>
              </w:rPr>
              <w:t>), a member of</w:t>
            </w:r>
            <w:r w:rsidRPr="005B55AE">
              <w:rPr>
                <w:rFonts w:ascii="Aptos" w:hAnsi="Aptos" w:cs="Arial"/>
                <w:sz w:val="20"/>
                <w:szCs w:val="20"/>
              </w:rPr>
              <w:t xml:space="preserve"> </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manlyvaleense</w:t>
            </w:r>
            <w:proofErr w:type="spellEnd"/>
            <w:r w:rsidRPr="005B55AE">
              <w:rPr>
                <w:rFonts w:ascii="Aptos" w:hAnsi="Aptos" w:cs="Arial"/>
                <w:sz w:val="20"/>
                <w:szCs w:val="20"/>
              </w:rPr>
              <w:t xml:space="preserve">. The genus name </w:t>
            </w:r>
            <w:proofErr w:type="spellStart"/>
            <w:r w:rsidRPr="005B55AE">
              <w:rPr>
                <w:rFonts w:ascii="Aptos" w:hAnsi="Aptos" w:cs="Arial"/>
                <w:i/>
                <w:iCs/>
                <w:sz w:val="20"/>
                <w:szCs w:val="20"/>
              </w:rPr>
              <w:t>Copasivirus</w:t>
            </w:r>
            <w:proofErr w:type="spellEnd"/>
            <w:r w:rsidRPr="005B55AE">
              <w:rPr>
                <w:rFonts w:ascii="Aptos" w:hAnsi="Aptos" w:cs="Arial"/>
                <w:sz w:val="20"/>
                <w:szCs w:val="20"/>
              </w:rPr>
              <w:t xml:space="preserve"> is retained, </w:t>
            </w:r>
            <w:r w:rsidR="0061480C">
              <w:rPr>
                <w:rFonts w:ascii="Aptos" w:hAnsi="Aptos" w:cs="Arial"/>
                <w:sz w:val="20"/>
                <w:szCs w:val="20"/>
              </w:rPr>
              <w:t>and</w:t>
            </w:r>
            <w:r w:rsidRPr="005B55AE">
              <w:rPr>
                <w:rFonts w:ascii="Aptos" w:hAnsi="Aptos" w:cs="Arial"/>
                <w:sz w:val="20"/>
                <w:szCs w:val="20"/>
              </w:rPr>
              <w:t xml:space="preserve"> the species epithet </w:t>
            </w:r>
            <w:r>
              <w:rPr>
                <w:rFonts w:ascii="Aptos" w:hAnsi="Aptos" w:cs="Arial"/>
                <w:sz w:val="20"/>
                <w:szCs w:val="20"/>
              </w:rPr>
              <w:t>“</w:t>
            </w:r>
            <w:proofErr w:type="spellStart"/>
            <w:r w:rsidRPr="0061480C">
              <w:rPr>
                <w:rFonts w:ascii="Aptos" w:hAnsi="Aptos" w:cs="Arial"/>
                <w:i/>
                <w:iCs/>
                <w:sz w:val="20"/>
                <w:szCs w:val="20"/>
                <w:u w:val="single"/>
              </w:rPr>
              <w:t>macbel</w:t>
            </w:r>
            <w:r w:rsidRPr="0061480C">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proofErr w:type="spellStart"/>
            <w:r w:rsidRPr="005B55AE">
              <w:rPr>
                <w:rFonts w:ascii="Aptos" w:hAnsi="Aptos" w:cs="Arial"/>
                <w:i/>
                <w:iCs/>
                <w:sz w:val="20"/>
                <w:szCs w:val="20"/>
                <w:u w:val="single"/>
              </w:rPr>
              <w:t>Mac</w:t>
            </w:r>
            <w:r w:rsidRPr="005B55AE">
              <w:rPr>
                <w:rFonts w:ascii="Aptos" w:hAnsi="Aptos" w:cs="Arial"/>
                <w:i/>
                <w:iCs/>
                <w:sz w:val="20"/>
                <w:szCs w:val="20"/>
              </w:rPr>
              <w:t>rotermes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u w:val="single"/>
              </w:rPr>
              <w:t>bel</w:t>
            </w:r>
            <w:r w:rsidRPr="005B55AE">
              <w:rPr>
                <w:rFonts w:ascii="Aptos" w:hAnsi="Aptos" w:cs="Arial"/>
                <w:i/>
                <w:iCs/>
                <w:sz w:val="20"/>
                <w:szCs w:val="20"/>
              </w:rPr>
              <w:t>licosus</w:t>
            </w:r>
            <w:proofErr w:type="spellEnd"/>
            <w:r w:rsidRPr="005B55AE">
              <w:rPr>
                <w:rFonts w:ascii="Aptos" w:hAnsi="Aptos" w:cs="Arial"/>
                <w:sz w:val="20"/>
                <w:szCs w:val="20"/>
              </w:rPr>
              <w:t>.</w:t>
            </w:r>
          </w:p>
          <w:p w14:paraId="77005B7C" w14:textId="77777777" w:rsidR="00994F73" w:rsidRDefault="00994F73" w:rsidP="00994F73">
            <w:pPr>
              <w:rPr>
                <w:rFonts w:ascii="Aptos" w:hAnsi="Aptos" w:cs="Arial"/>
                <w:sz w:val="20"/>
                <w:szCs w:val="20"/>
              </w:rPr>
            </w:pPr>
          </w:p>
          <w:p w14:paraId="63C299D5" w14:textId="205496CB" w:rsidR="00994F73" w:rsidRDefault="00994F73" w:rsidP="00994F73">
            <w:pPr>
              <w:rPr>
                <w:rFonts w:ascii="Aptos" w:hAnsi="Aptos" w:cs="Arial"/>
                <w:sz w:val="20"/>
                <w:szCs w:val="20"/>
              </w:rPr>
            </w:pPr>
            <w:r w:rsidRPr="00A041CC">
              <w:rPr>
                <w:rFonts w:ascii="Aptos" w:hAnsi="Aptos" w:cs="Arial" w:hint="eastAsia"/>
                <w:sz w:val="20"/>
                <w:szCs w:val="20"/>
              </w:rPr>
              <w:t>•</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macnatense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Macrotermes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natalensis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w:t>
            </w:r>
            <w:r w:rsidR="00AB7866">
              <w:rPr>
                <w:rFonts w:ascii="Aptos" w:hAnsi="Aptos" w:cs="Arial"/>
                <w:sz w:val="20"/>
                <w:szCs w:val="20"/>
              </w:rPr>
              <w:t xml:space="preserve"> </w:t>
            </w:r>
            <w:r w:rsidR="005460E6" w:rsidRPr="005460E6">
              <w:rPr>
                <w:rFonts w:ascii="Aptos" w:hAnsi="Aptos" w:cs="Arial"/>
                <w:sz w:val="20"/>
                <w:szCs w:val="20"/>
              </w:rPr>
              <w:t>BK067120.1</w:t>
            </w:r>
            <w:r w:rsidR="00AB7866">
              <w:rPr>
                <w:rFonts w:ascii="Aptos" w:hAnsi="Aptos" w:cs="Arial"/>
                <w:sz w:val="20"/>
                <w:szCs w:val="20"/>
              </w:rPr>
              <w:t>)</w:t>
            </w:r>
            <w:r w:rsidRPr="005B55AE">
              <w:rPr>
                <w:rFonts w:ascii="Aptos" w:hAnsi="Aptos" w:cs="Arial"/>
                <w:sz w:val="20"/>
                <w:szCs w:val="20"/>
              </w:rPr>
              <w:t xml:space="preserve">, was identified from publicly available RNA-Seq datasets derived from </w:t>
            </w:r>
            <w:proofErr w:type="spellStart"/>
            <w:r w:rsidRPr="005B55AE">
              <w:rPr>
                <w:rFonts w:ascii="Aptos" w:hAnsi="Aptos" w:cs="Arial"/>
                <w:sz w:val="20"/>
                <w:szCs w:val="20"/>
              </w:rPr>
              <w:t>Blattodea</w:t>
            </w:r>
            <w:proofErr w:type="spellEnd"/>
            <w:r w:rsidRPr="005B55AE">
              <w:rPr>
                <w:rFonts w:ascii="Aptos" w:hAnsi="Aptos" w:cs="Arial"/>
                <w:sz w:val="20"/>
                <w:szCs w:val="20"/>
              </w:rPr>
              <w:t xml:space="preserve"> (cockroaches and termites). The viral </w:t>
            </w:r>
            <w:proofErr w:type="spellStart"/>
            <w:r w:rsidRPr="005B55AE">
              <w:rPr>
                <w:rFonts w:ascii="Aptos" w:hAnsi="Aptos" w:cs="Arial"/>
                <w:sz w:val="20"/>
                <w:szCs w:val="20"/>
              </w:rPr>
              <w:t>RdRp</w:t>
            </w:r>
            <w:proofErr w:type="spellEnd"/>
            <w:r w:rsidRPr="005B55AE">
              <w:rPr>
                <w:rFonts w:ascii="Aptos" w:hAnsi="Aptos" w:cs="Arial"/>
                <w:sz w:val="20"/>
                <w:szCs w:val="20"/>
              </w:rPr>
              <w:t xml:space="preserve"> shares 60% amino acid identity with </w:t>
            </w:r>
            <w:r w:rsidR="00523EDA" w:rsidRPr="00523EDA">
              <w:rPr>
                <w:rFonts w:ascii="Aptos" w:hAnsi="Aptos" w:cs="Arial" w:hint="eastAsia"/>
                <w:sz w:val="20"/>
                <w:szCs w:val="20"/>
              </w:rPr>
              <w:t>that</w:t>
            </w:r>
            <w:r w:rsidRPr="005B55AE">
              <w:rPr>
                <w:rFonts w:ascii="Aptos" w:hAnsi="Aptos" w:cs="Arial"/>
                <w:sz w:val="20"/>
                <w:szCs w:val="20"/>
              </w:rPr>
              <w:t xml:space="preserve"> of </w:t>
            </w:r>
            <w:proofErr w:type="spellStart"/>
            <w:r w:rsidRPr="005B55AE">
              <w:rPr>
                <w:rFonts w:ascii="Aptos" w:hAnsi="Aptos" w:cs="Arial"/>
                <w:sz w:val="20"/>
                <w:szCs w:val="20"/>
              </w:rPr>
              <w:t>Jimsystermes</w:t>
            </w:r>
            <w:proofErr w:type="spellEnd"/>
            <w:r w:rsidRPr="005B55AE">
              <w:rPr>
                <w:rFonts w:ascii="Aptos" w:hAnsi="Aptos" w:cs="Arial"/>
                <w:sz w:val="20"/>
                <w:szCs w:val="20"/>
              </w:rPr>
              <w:t xml:space="preserve"> virus </w:t>
            </w:r>
            <w:r w:rsidR="00523EDA">
              <w:rPr>
                <w:rFonts w:ascii="Aptos" w:hAnsi="Aptos" w:cs="Arial"/>
                <w:sz w:val="20"/>
                <w:szCs w:val="20"/>
              </w:rPr>
              <w:t xml:space="preserve">(accession: </w:t>
            </w:r>
            <w:r w:rsidR="00523EDA" w:rsidRPr="0061480C">
              <w:rPr>
                <w:rFonts w:ascii="Aptos" w:hAnsi="Aptos" w:cs="Arial"/>
                <w:sz w:val="20"/>
                <w:szCs w:val="20"/>
              </w:rPr>
              <w:t>NC_076915.1</w:t>
            </w:r>
            <w:r w:rsidR="00523EDA">
              <w:rPr>
                <w:rFonts w:ascii="Aptos" w:hAnsi="Aptos" w:cs="Arial"/>
                <w:sz w:val="20"/>
                <w:szCs w:val="20"/>
              </w:rPr>
              <w:t>), a member of</w:t>
            </w:r>
            <w:r w:rsidR="00523EDA" w:rsidRPr="005B55AE">
              <w:rPr>
                <w:rFonts w:ascii="Aptos" w:hAnsi="Aptos" w:cs="Arial"/>
                <w:sz w:val="20"/>
                <w:szCs w:val="20"/>
              </w:rPr>
              <w:t xml:space="preserve"> </w:t>
            </w:r>
            <w:proofErr w:type="spellStart"/>
            <w:r w:rsidR="00523EDA" w:rsidRPr="005B55AE">
              <w:rPr>
                <w:rFonts w:ascii="Aptos" w:hAnsi="Aptos" w:cs="Arial"/>
                <w:i/>
                <w:iCs/>
                <w:sz w:val="20"/>
                <w:szCs w:val="20"/>
              </w:rPr>
              <w:t>Copasivirus</w:t>
            </w:r>
            <w:proofErr w:type="spellEnd"/>
            <w:r w:rsidR="00523EDA" w:rsidRPr="005B55AE">
              <w:rPr>
                <w:rFonts w:ascii="Aptos" w:hAnsi="Aptos" w:cs="Arial"/>
                <w:i/>
                <w:iCs/>
                <w:sz w:val="20"/>
                <w:szCs w:val="20"/>
              </w:rPr>
              <w:t xml:space="preserve"> </w:t>
            </w:r>
            <w:proofErr w:type="spellStart"/>
            <w:r w:rsidR="00523EDA" w:rsidRPr="005B55AE">
              <w:rPr>
                <w:rFonts w:ascii="Aptos" w:hAnsi="Aptos" w:cs="Arial"/>
                <w:i/>
                <w:iCs/>
                <w:sz w:val="20"/>
                <w:szCs w:val="20"/>
              </w:rPr>
              <w:t>manlyvaleense</w:t>
            </w:r>
            <w:proofErr w:type="spellEnd"/>
            <w:r w:rsidR="00523EDA" w:rsidRPr="005B55AE">
              <w:rPr>
                <w:rFonts w:ascii="Aptos" w:hAnsi="Aptos" w:cs="Arial"/>
                <w:sz w:val="20"/>
                <w:szCs w:val="20"/>
              </w:rPr>
              <w:t>.</w:t>
            </w:r>
            <w:r w:rsidRPr="005B55AE">
              <w:rPr>
                <w:rFonts w:ascii="Aptos" w:hAnsi="Aptos" w:cs="Arial"/>
                <w:sz w:val="20"/>
                <w:szCs w:val="20"/>
              </w:rPr>
              <w:t xml:space="preserve"> The genus</w:t>
            </w:r>
            <w:r w:rsidR="00523EDA">
              <w:rPr>
                <w:rFonts w:ascii="Aptos" w:hAnsi="Aptos" w:cs="Arial"/>
                <w:sz w:val="20"/>
                <w:szCs w:val="20"/>
              </w:rPr>
              <w:t xml:space="preserve"> name</w:t>
            </w:r>
            <w:r w:rsidRPr="005B55AE">
              <w:rPr>
                <w:rFonts w:ascii="Aptos" w:hAnsi="Aptos" w:cs="Arial"/>
                <w:sz w:val="20"/>
                <w:szCs w:val="20"/>
              </w:rPr>
              <w:t xml:space="preserve"> </w:t>
            </w:r>
            <w:proofErr w:type="spellStart"/>
            <w:r w:rsidRPr="005B55AE">
              <w:rPr>
                <w:rFonts w:ascii="Aptos" w:hAnsi="Aptos" w:cs="Arial"/>
                <w:i/>
                <w:iCs/>
                <w:sz w:val="20"/>
                <w:szCs w:val="20"/>
              </w:rPr>
              <w:t>Copasivirus</w:t>
            </w:r>
            <w:proofErr w:type="spellEnd"/>
            <w:r w:rsidRPr="005B55AE">
              <w:rPr>
                <w:rFonts w:ascii="Aptos" w:hAnsi="Aptos" w:cs="Arial"/>
                <w:sz w:val="20"/>
                <w:szCs w:val="20"/>
              </w:rPr>
              <w:t xml:space="preserve"> is retained</w:t>
            </w:r>
            <w:r w:rsidR="00523EDA">
              <w:rPr>
                <w:rFonts w:ascii="Aptos" w:hAnsi="Aptos" w:cs="Arial"/>
                <w:sz w:val="20"/>
                <w:szCs w:val="20"/>
              </w:rPr>
              <w:t>, and</w:t>
            </w:r>
            <w:r w:rsidRPr="005B55AE">
              <w:rPr>
                <w:rFonts w:ascii="Aptos" w:hAnsi="Aptos" w:cs="Arial"/>
                <w:sz w:val="20"/>
                <w:szCs w:val="20"/>
              </w:rPr>
              <w:t xml:space="preserve"> </w:t>
            </w:r>
            <w:r w:rsidR="00523EDA">
              <w:rPr>
                <w:rFonts w:ascii="Aptos" w:hAnsi="Aptos" w:cs="Arial"/>
                <w:sz w:val="20"/>
                <w:szCs w:val="20"/>
              </w:rPr>
              <w:t>t</w:t>
            </w:r>
            <w:r w:rsidRPr="005B55AE">
              <w:rPr>
                <w:rFonts w:ascii="Aptos" w:hAnsi="Aptos" w:cs="Arial"/>
                <w:sz w:val="20"/>
                <w:szCs w:val="20"/>
              </w:rPr>
              <w:t xml:space="preserve">he species epithet </w:t>
            </w:r>
            <w:r>
              <w:rPr>
                <w:rFonts w:ascii="Aptos" w:hAnsi="Aptos" w:cs="Arial"/>
                <w:sz w:val="20"/>
                <w:szCs w:val="20"/>
              </w:rPr>
              <w:t>“</w:t>
            </w:r>
            <w:proofErr w:type="spellStart"/>
            <w:r w:rsidRPr="00523EDA">
              <w:rPr>
                <w:rFonts w:ascii="Aptos" w:hAnsi="Aptos" w:cs="Arial"/>
                <w:i/>
                <w:iCs/>
                <w:sz w:val="20"/>
                <w:szCs w:val="20"/>
                <w:u w:val="single"/>
              </w:rPr>
              <w:t>macnat</w:t>
            </w:r>
            <w:r w:rsidRPr="00523EDA">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proofErr w:type="spellStart"/>
            <w:r w:rsidRPr="00523EDA">
              <w:rPr>
                <w:rFonts w:ascii="Aptos" w:hAnsi="Aptos" w:cs="Arial"/>
                <w:i/>
                <w:iCs/>
                <w:sz w:val="20"/>
                <w:szCs w:val="20"/>
                <w:u w:val="single"/>
              </w:rPr>
              <w:t>Mac</w:t>
            </w:r>
            <w:r w:rsidRPr="00523EDA">
              <w:rPr>
                <w:rFonts w:ascii="Aptos" w:hAnsi="Aptos" w:cs="Arial"/>
                <w:i/>
                <w:iCs/>
                <w:sz w:val="20"/>
                <w:szCs w:val="20"/>
              </w:rPr>
              <w:t>rotermes</w:t>
            </w:r>
            <w:proofErr w:type="spellEnd"/>
            <w:r w:rsidRPr="00523EDA">
              <w:rPr>
                <w:rFonts w:ascii="Aptos" w:hAnsi="Aptos" w:cs="Arial"/>
                <w:i/>
                <w:iCs/>
                <w:sz w:val="20"/>
                <w:szCs w:val="20"/>
              </w:rPr>
              <w:t xml:space="preserve"> </w:t>
            </w:r>
            <w:proofErr w:type="spellStart"/>
            <w:r w:rsidRPr="00523EDA">
              <w:rPr>
                <w:rFonts w:ascii="Aptos" w:hAnsi="Aptos" w:cs="Arial"/>
                <w:i/>
                <w:iCs/>
                <w:sz w:val="20"/>
                <w:szCs w:val="20"/>
                <w:u w:val="single"/>
              </w:rPr>
              <w:t>nat</w:t>
            </w:r>
            <w:r w:rsidRPr="00523EDA">
              <w:rPr>
                <w:rFonts w:ascii="Aptos" w:hAnsi="Aptos" w:cs="Arial"/>
                <w:i/>
                <w:iCs/>
                <w:sz w:val="20"/>
                <w:szCs w:val="20"/>
              </w:rPr>
              <w:t>alensis</w:t>
            </w:r>
            <w:proofErr w:type="spellEnd"/>
            <w:r>
              <w:rPr>
                <w:rFonts w:ascii="Aptos" w:hAnsi="Aptos" w:cs="Arial"/>
                <w:sz w:val="20"/>
                <w:szCs w:val="20"/>
              </w:rPr>
              <w:t>.</w:t>
            </w:r>
          </w:p>
          <w:p w14:paraId="3B946EE6" w14:textId="77777777" w:rsidR="00994F73" w:rsidRDefault="00994F73" w:rsidP="00994F73">
            <w:pPr>
              <w:rPr>
                <w:rFonts w:ascii="Aptos" w:hAnsi="Aptos" w:cs="Arial"/>
                <w:sz w:val="20"/>
                <w:szCs w:val="20"/>
              </w:rPr>
            </w:pPr>
          </w:p>
          <w:p w14:paraId="486F4452" w14:textId="1DF3E22E" w:rsidR="00994F73" w:rsidRDefault="00994F73" w:rsidP="00994F73">
            <w:pPr>
              <w:rPr>
                <w:rFonts w:ascii="Aptos" w:hAnsi="Aptos" w:cs="Arial"/>
                <w:sz w:val="20"/>
                <w:szCs w:val="20"/>
              </w:rPr>
            </w:pPr>
            <w:r w:rsidRPr="00CF474B">
              <w:rPr>
                <w:rFonts w:ascii="Aptos" w:hAnsi="Aptos" w:cs="Arial" w:hint="eastAsia"/>
                <w:sz w:val="20"/>
                <w:szCs w:val="20"/>
              </w:rPr>
              <w:t>•</w:t>
            </w:r>
            <w:proofErr w:type="spellStart"/>
            <w:r w:rsidRPr="005B55AE">
              <w:rPr>
                <w:rFonts w:ascii="Aptos" w:hAnsi="Aptos" w:cs="Arial"/>
                <w:i/>
                <w:iCs/>
                <w:sz w:val="20"/>
                <w:szCs w:val="20"/>
              </w:rPr>
              <w:t>Copasivirus</w:t>
            </w:r>
            <w:proofErr w:type="spellEnd"/>
            <w:r w:rsidRPr="005B55AE">
              <w:rPr>
                <w:rFonts w:ascii="Aptos" w:hAnsi="Aptos" w:cs="Arial"/>
                <w:i/>
                <w:iCs/>
                <w:sz w:val="20"/>
                <w:szCs w:val="20"/>
              </w:rPr>
              <w:t xml:space="preserve"> </w:t>
            </w:r>
            <w:proofErr w:type="spellStart"/>
            <w:r w:rsidRPr="005B55AE">
              <w:rPr>
                <w:rFonts w:ascii="Aptos" w:hAnsi="Aptos" w:cs="Arial"/>
                <w:i/>
                <w:iCs/>
                <w:sz w:val="20"/>
                <w:szCs w:val="20"/>
              </w:rPr>
              <w:t>macsubense</w:t>
            </w:r>
            <w:proofErr w:type="spellEnd"/>
            <w:r w:rsidRPr="005B55AE">
              <w:rPr>
                <w:rFonts w:ascii="Aptos" w:hAnsi="Aptos" w:cs="Arial"/>
                <w:sz w:val="20"/>
                <w:szCs w:val="20"/>
              </w:rPr>
              <w:t xml:space="preserve">, representing </w:t>
            </w:r>
            <w:proofErr w:type="spellStart"/>
            <w:r w:rsidRPr="005B55AE">
              <w:rPr>
                <w:rFonts w:ascii="Aptos" w:hAnsi="Aptos" w:cs="Arial"/>
                <w:sz w:val="20"/>
                <w:szCs w:val="20"/>
              </w:rPr>
              <w:t>Macrotermes</w:t>
            </w:r>
            <w:proofErr w:type="spellEnd"/>
            <w:r w:rsidRPr="005B55AE">
              <w:rPr>
                <w:rFonts w:ascii="Aptos" w:hAnsi="Aptos" w:cs="Arial"/>
                <w:sz w:val="20"/>
                <w:szCs w:val="20"/>
              </w:rPr>
              <w:t xml:space="preserve"> </w:t>
            </w:r>
            <w:proofErr w:type="spellStart"/>
            <w:r w:rsidRPr="005B55AE">
              <w:rPr>
                <w:rFonts w:ascii="Aptos" w:hAnsi="Aptos" w:cs="Arial"/>
                <w:sz w:val="20"/>
                <w:szCs w:val="20"/>
              </w:rPr>
              <w:t>subhyalinus</w:t>
            </w:r>
            <w:proofErr w:type="spellEnd"/>
            <w:r w:rsidRPr="005B55AE">
              <w:rPr>
                <w:rFonts w:ascii="Aptos" w:hAnsi="Aptos" w:cs="Arial"/>
                <w:sz w:val="20"/>
                <w:szCs w:val="20"/>
              </w:rPr>
              <w:t xml:space="preserve"> </w:t>
            </w:r>
            <w:proofErr w:type="spellStart"/>
            <w:r w:rsidRPr="005B55AE">
              <w:rPr>
                <w:rFonts w:ascii="Aptos" w:hAnsi="Aptos" w:cs="Arial"/>
                <w:sz w:val="20"/>
                <w:szCs w:val="20"/>
              </w:rPr>
              <w:t>lispivirus</w:t>
            </w:r>
            <w:proofErr w:type="spellEnd"/>
            <w:r w:rsidRPr="005B55AE">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w:t>
            </w:r>
            <w:r w:rsidR="00AB7866">
              <w:rPr>
                <w:rFonts w:ascii="Aptos" w:hAnsi="Aptos" w:cs="Arial"/>
                <w:sz w:val="20"/>
                <w:szCs w:val="20"/>
              </w:rPr>
              <w:t xml:space="preserve"> </w:t>
            </w:r>
            <w:r w:rsidR="005460E6" w:rsidRPr="005460E6">
              <w:rPr>
                <w:rFonts w:ascii="Aptos" w:hAnsi="Aptos" w:cs="Arial"/>
                <w:sz w:val="20"/>
                <w:szCs w:val="20"/>
              </w:rPr>
              <w:t>BK067121.1</w:t>
            </w:r>
            <w:r w:rsidR="00AB7866">
              <w:rPr>
                <w:rFonts w:ascii="Aptos" w:hAnsi="Aptos" w:cs="Arial"/>
                <w:sz w:val="20"/>
                <w:szCs w:val="20"/>
              </w:rPr>
              <w:t>)</w:t>
            </w:r>
            <w:r w:rsidRPr="005B55AE">
              <w:rPr>
                <w:rFonts w:ascii="Aptos" w:hAnsi="Aptos" w:cs="Arial"/>
                <w:sz w:val="20"/>
                <w:szCs w:val="20"/>
              </w:rPr>
              <w:t xml:space="preserve">, was identified from publicly available RNA-Seq datasets associated with </w:t>
            </w:r>
            <w:proofErr w:type="spellStart"/>
            <w:r w:rsidRPr="005B55AE">
              <w:rPr>
                <w:rFonts w:ascii="Aptos" w:hAnsi="Aptos" w:cs="Arial"/>
                <w:sz w:val="20"/>
                <w:szCs w:val="20"/>
              </w:rPr>
              <w:t>Blattodea</w:t>
            </w:r>
            <w:proofErr w:type="spellEnd"/>
            <w:r w:rsidRPr="005B55AE">
              <w:rPr>
                <w:rFonts w:ascii="Aptos" w:hAnsi="Aptos" w:cs="Arial"/>
                <w:sz w:val="20"/>
                <w:szCs w:val="20"/>
              </w:rPr>
              <w:t xml:space="preserve"> (cockroaches and termites).</w:t>
            </w:r>
            <w:r>
              <w:rPr>
                <w:rFonts w:ascii="Aptos" w:hAnsi="Aptos" w:cs="Arial"/>
                <w:sz w:val="20"/>
                <w:szCs w:val="20"/>
              </w:rPr>
              <w:t xml:space="preserve"> </w:t>
            </w:r>
            <w:r w:rsidRPr="005B55AE">
              <w:rPr>
                <w:rFonts w:ascii="Aptos" w:hAnsi="Aptos" w:cs="Arial"/>
                <w:sz w:val="20"/>
                <w:szCs w:val="20"/>
              </w:rPr>
              <w:t xml:space="preserve">The viral </w:t>
            </w:r>
            <w:proofErr w:type="spellStart"/>
            <w:r w:rsidRPr="005B55AE">
              <w:rPr>
                <w:rFonts w:ascii="Aptos" w:hAnsi="Aptos" w:cs="Arial"/>
                <w:sz w:val="20"/>
                <w:szCs w:val="20"/>
              </w:rPr>
              <w:t>RdRp</w:t>
            </w:r>
            <w:proofErr w:type="spellEnd"/>
            <w:r w:rsidRPr="005B55AE">
              <w:rPr>
                <w:rFonts w:ascii="Aptos" w:hAnsi="Aptos" w:cs="Arial"/>
                <w:sz w:val="20"/>
                <w:szCs w:val="20"/>
              </w:rPr>
              <w:t xml:space="preserve"> shares 60% amino acid identity with </w:t>
            </w:r>
            <w:r w:rsidR="00523EDA">
              <w:rPr>
                <w:rFonts w:ascii="Aptos" w:hAnsi="Aptos" w:cs="Arial"/>
                <w:sz w:val="20"/>
                <w:szCs w:val="20"/>
              </w:rPr>
              <w:t>that</w:t>
            </w:r>
            <w:r w:rsidRPr="005B55AE">
              <w:rPr>
                <w:rFonts w:ascii="Aptos" w:hAnsi="Aptos" w:cs="Arial"/>
                <w:sz w:val="20"/>
                <w:szCs w:val="20"/>
              </w:rPr>
              <w:t xml:space="preserve"> of </w:t>
            </w:r>
            <w:proofErr w:type="spellStart"/>
            <w:r w:rsidRPr="005B55AE">
              <w:rPr>
                <w:rFonts w:ascii="Aptos" w:hAnsi="Aptos" w:cs="Arial"/>
                <w:sz w:val="20"/>
                <w:szCs w:val="20"/>
              </w:rPr>
              <w:t>Jimsystermes</w:t>
            </w:r>
            <w:proofErr w:type="spellEnd"/>
            <w:r w:rsidRPr="005B55AE">
              <w:rPr>
                <w:rFonts w:ascii="Aptos" w:hAnsi="Aptos" w:cs="Arial"/>
                <w:sz w:val="20"/>
                <w:szCs w:val="20"/>
              </w:rPr>
              <w:t xml:space="preserve"> virus </w:t>
            </w:r>
            <w:r w:rsidR="00523EDA">
              <w:rPr>
                <w:rFonts w:ascii="Aptos" w:hAnsi="Aptos" w:cs="Arial"/>
                <w:sz w:val="20"/>
                <w:szCs w:val="20"/>
              </w:rPr>
              <w:t xml:space="preserve">(accession: </w:t>
            </w:r>
            <w:r w:rsidR="00523EDA" w:rsidRPr="0061480C">
              <w:rPr>
                <w:rFonts w:ascii="Aptos" w:hAnsi="Aptos" w:cs="Arial"/>
                <w:sz w:val="20"/>
                <w:szCs w:val="20"/>
              </w:rPr>
              <w:t>NC_076915.1</w:t>
            </w:r>
            <w:r w:rsidR="00523EDA">
              <w:rPr>
                <w:rFonts w:ascii="Aptos" w:hAnsi="Aptos" w:cs="Arial"/>
                <w:sz w:val="20"/>
                <w:szCs w:val="20"/>
              </w:rPr>
              <w:t>), a member of</w:t>
            </w:r>
            <w:r w:rsidR="00523EDA" w:rsidRPr="005B55AE">
              <w:rPr>
                <w:rFonts w:ascii="Aptos" w:hAnsi="Aptos" w:cs="Arial"/>
                <w:sz w:val="20"/>
                <w:szCs w:val="20"/>
              </w:rPr>
              <w:t xml:space="preserve"> </w:t>
            </w:r>
            <w:proofErr w:type="spellStart"/>
            <w:r w:rsidR="00523EDA" w:rsidRPr="005B55AE">
              <w:rPr>
                <w:rFonts w:ascii="Aptos" w:hAnsi="Aptos" w:cs="Arial"/>
                <w:i/>
                <w:iCs/>
                <w:sz w:val="20"/>
                <w:szCs w:val="20"/>
              </w:rPr>
              <w:t>Copasivirus</w:t>
            </w:r>
            <w:proofErr w:type="spellEnd"/>
            <w:r w:rsidR="00523EDA" w:rsidRPr="005B55AE">
              <w:rPr>
                <w:rFonts w:ascii="Aptos" w:hAnsi="Aptos" w:cs="Arial"/>
                <w:i/>
                <w:iCs/>
                <w:sz w:val="20"/>
                <w:szCs w:val="20"/>
              </w:rPr>
              <w:t xml:space="preserve"> </w:t>
            </w:r>
            <w:proofErr w:type="spellStart"/>
            <w:r w:rsidR="00523EDA" w:rsidRPr="005B55AE">
              <w:rPr>
                <w:rFonts w:ascii="Aptos" w:hAnsi="Aptos" w:cs="Arial"/>
                <w:i/>
                <w:iCs/>
                <w:sz w:val="20"/>
                <w:szCs w:val="20"/>
              </w:rPr>
              <w:t>manlyvaleense</w:t>
            </w:r>
            <w:proofErr w:type="spellEnd"/>
            <w:r w:rsidR="00523EDA" w:rsidRPr="005B55AE">
              <w:rPr>
                <w:rFonts w:ascii="Aptos" w:hAnsi="Aptos" w:cs="Arial"/>
                <w:sz w:val="20"/>
                <w:szCs w:val="20"/>
              </w:rPr>
              <w:t>.</w:t>
            </w:r>
            <w:r w:rsidRPr="005B55AE">
              <w:rPr>
                <w:rFonts w:ascii="Aptos" w:hAnsi="Aptos" w:cs="Arial"/>
                <w:sz w:val="20"/>
                <w:szCs w:val="20"/>
              </w:rPr>
              <w:t xml:space="preserve"> The genus</w:t>
            </w:r>
            <w:r w:rsidR="00523EDA">
              <w:rPr>
                <w:rFonts w:ascii="Aptos" w:hAnsi="Aptos" w:cs="Arial"/>
                <w:sz w:val="20"/>
                <w:szCs w:val="20"/>
              </w:rPr>
              <w:t xml:space="preserve"> name</w:t>
            </w:r>
            <w:r w:rsidRPr="005B55AE">
              <w:rPr>
                <w:rFonts w:ascii="Aptos" w:hAnsi="Aptos" w:cs="Arial"/>
                <w:sz w:val="20"/>
                <w:szCs w:val="20"/>
              </w:rPr>
              <w:t xml:space="preserve"> </w:t>
            </w:r>
            <w:proofErr w:type="spellStart"/>
            <w:r w:rsidRPr="00523EDA">
              <w:rPr>
                <w:rFonts w:ascii="Aptos" w:hAnsi="Aptos" w:cs="Arial"/>
                <w:i/>
                <w:iCs/>
                <w:sz w:val="20"/>
                <w:szCs w:val="20"/>
              </w:rPr>
              <w:t>Copasivirus</w:t>
            </w:r>
            <w:proofErr w:type="spellEnd"/>
            <w:r w:rsidRPr="005B55AE">
              <w:rPr>
                <w:rFonts w:ascii="Aptos" w:hAnsi="Aptos" w:cs="Arial"/>
                <w:sz w:val="20"/>
                <w:szCs w:val="20"/>
              </w:rPr>
              <w:t xml:space="preserve"> is </w:t>
            </w:r>
            <w:r w:rsidR="0063462D" w:rsidRPr="00201071">
              <w:rPr>
                <w:rFonts w:ascii="Aptos" w:hAnsi="Aptos" w:cs="Arial"/>
                <w:sz w:val="20"/>
                <w:szCs w:val="20"/>
              </w:rPr>
              <w:t>retained</w:t>
            </w:r>
            <w:r w:rsidRPr="005B55AE">
              <w:rPr>
                <w:rFonts w:ascii="Aptos" w:hAnsi="Aptos" w:cs="Arial"/>
                <w:sz w:val="20"/>
                <w:szCs w:val="20"/>
              </w:rPr>
              <w:t xml:space="preserve">, and the species epithet </w:t>
            </w:r>
            <w:r>
              <w:rPr>
                <w:rFonts w:ascii="Aptos" w:hAnsi="Aptos" w:cs="Arial"/>
                <w:sz w:val="20"/>
                <w:szCs w:val="20"/>
              </w:rPr>
              <w:t>“</w:t>
            </w:r>
            <w:proofErr w:type="spellStart"/>
            <w:r w:rsidRPr="00523EDA">
              <w:rPr>
                <w:rFonts w:ascii="Aptos" w:hAnsi="Aptos" w:cs="Arial"/>
                <w:i/>
                <w:iCs/>
                <w:sz w:val="20"/>
                <w:szCs w:val="20"/>
                <w:u w:val="single"/>
              </w:rPr>
              <w:t>macsub</w:t>
            </w:r>
            <w:r w:rsidRPr="00523EDA">
              <w:rPr>
                <w:rFonts w:ascii="Aptos" w:hAnsi="Aptos" w:cs="Arial"/>
                <w:i/>
                <w:iCs/>
                <w:sz w:val="20"/>
                <w:szCs w:val="20"/>
              </w:rPr>
              <w:t>ense</w:t>
            </w:r>
            <w:proofErr w:type="spellEnd"/>
            <w:r>
              <w:rPr>
                <w:rFonts w:ascii="Aptos" w:hAnsi="Aptos" w:cs="Arial"/>
                <w:sz w:val="20"/>
                <w:szCs w:val="20"/>
              </w:rPr>
              <w:t>”</w:t>
            </w:r>
            <w:r w:rsidRPr="005B55AE">
              <w:rPr>
                <w:rFonts w:ascii="Aptos" w:hAnsi="Aptos" w:cs="Arial"/>
                <w:sz w:val="20"/>
                <w:szCs w:val="20"/>
              </w:rPr>
              <w:t xml:space="preserve"> is derived from the host species </w:t>
            </w:r>
            <w:proofErr w:type="spellStart"/>
            <w:r w:rsidRPr="00523EDA">
              <w:rPr>
                <w:rFonts w:ascii="Aptos" w:hAnsi="Aptos" w:cs="Arial"/>
                <w:i/>
                <w:iCs/>
                <w:sz w:val="20"/>
                <w:szCs w:val="20"/>
                <w:u w:val="single"/>
              </w:rPr>
              <w:t>Mac</w:t>
            </w:r>
            <w:r w:rsidRPr="00523EDA">
              <w:rPr>
                <w:rFonts w:ascii="Aptos" w:hAnsi="Aptos" w:cs="Arial"/>
                <w:i/>
                <w:iCs/>
                <w:sz w:val="20"/>
                <w:szCs w:val="20"/>
              </w:rPr>
              <w:t>rotermes</w:t>
            </w:r>
            <w:proofErr w:type="spellEnd"/>
            <w:r w:rsidRPr="00523EDA">
              <w:rPr>
                <w:rFonts w:ascii="Aptos" w:hAnsi="Aptos" w:cs="Arial"/>
                <w:i/>
                <w:iCs/>
                <w:sz w:val="20"/>
                <w:szCs w:val="20"/>
              </w:rPr>
              <w:t xml:space="preserve"> </w:t>
            </w:r>
            <w:proofErr w:type="spellStart"/>
            <w:r w:rsidRPr="00523EDA">
              <w:rPr>
                <w:rFonts w:ascii="Aptos" w:hAnsi="Aptos" w:cs="Arial"/>
                <w:i/>
                <w:iCs/>
                <w:sz w:val="20"/>
                <w:szCs w:val="20"/>
                <w:u w:val="single"/>
              </w:rPr>
              <w:t>sub</w:t>
            </w:r>
            <w:r w:rsidRPr="00523EDA">
              <w:rPr>
                <w:rFonts w:ascii="Aptos" w:hAnsi="Aptos" w:cs="Arial"/>
                <w:i/>
                <w:iCs/>
                <w:sz w:val="20"/>
                <w:szCs w:val="20"/>
              </w:rPr>
              <w:t>hyalinus</w:t>
            </w:r>
            <w:proofErr w:type="spellEnd"/>
            <w:r w:rsidRPr="005B55AE">
              <w:rPr>
                <w:rFonts w:ascii="Aptos" w:hAnsi="Aptos" w:cs="Arial"/>
                <w:sz w:val="20"/>
                <w:szCs w:val="20"/>
              </w:rPr>
              <w:t>.</w:t>
            </w:r>
          </w:p>
          <w:p w14:paraId="6F9CE4AA" w14:textId="77777777" w:rsidR="00994F73" w:rsidRDefault="00994F73" w:rsidP="00994F73">
            <w:pPr>
              <w:rPr>
                <w:rFonts w:ascii="Aptos" w:hAnsi="Aptos" w:cs="Arial"/>
                <w:sz w:val="20"/>
                <w:szCs w:val="20"/>
              </w:rPr>
            </w:pPr>
          </w:p>
          <w:p w14:paraId="79F0111D" w14:textId="15295D8C" w:rsidR="00A77B8E" w:rsidRDefault="00994F73" w:rsidP="00994F73">
            <w:pPr>
              <w:rPr>
                <w:rFonts w:ascii="Aptos" w:hAnsi="Aptos" w:cs="Arial"/>
                <w:sz w:val="20"/>
                <w:szCs w:val="20"/>
              </w:rPr>
            </w:pPr>
            <w:r w:rsidRPr="00CF474B">
              <w:rPr>
                <w:rFonts w:ascii="Aptos" w:hAnsi="Aptos" w:cs="Arial" w:hint="eastAsia"/>
                <w:sz w:val="20"/>
                <w:szCs w:val="20"/>
              </w:rPr>
              <w:t>•</w:t>
            </w:r>
            <w:proofErr w:type="spellStart"/>
            <w:r w:rsidRPr="00201071">
              <w:rPr>
                <w:rFonts w:ascii="Aptos" w:hAnsi="Aptos" w:cs="Arial"/>
                <w:i/>
                <w:iCs/>
                <w:sz w:val="20"/>
                <w:szCs w:val="20"/>
              </w:rPr>
              <w:t>Robevirus</w:t>
            </w:r>
            <w:proofErr w:type="spellEnd"/>
            <w:r w:rsidRPr="00201071">
              <w:rPr>
                <w:rFonts w:ascii="Aptos" w:hAnsi="Aptos" w:cs="Arial"/>
                <w:i/>
                <w:iCs/>
                <w:sz w:val="20"/>
                <w:szCs w:val="20"/>
              </w:rPr>
              <w:t xml:space="preserve"> </w:t>
            </w:r>
            <w:proofErr w:type="spellStart"/>
            <w:r w:rsidRPr="00201071">
              <w:rPr>
                <w:rFonts w:ascii="Aptos" w:hAnsi="Aptos" w:cs="Arial"/>
                <w:i/>
                <w:iCs/>
                <w:sz w:val="20"/>
                <w:szCs w:val="20"/>
              </w:rPr>
              <w:t>illinense</w:t>
            </w:r>
            <w:proofErr w:type="spellEnd"/>
            <w:r w:rsidRPr="00201071">
              <w:rPr>
                <w:rFonts w:ascii="Aptos" w:hAnsi="Aptos" w:cs="Arial"/>
                <w:sz w:val="20"/>
                <w:szCs w:val="20"/>
              </w:rPr>
              <w:t xml:space="preserve">, representing </w:t>
            </w:r>
            <w:proofErr w:type="spellStart"/>
            <w:r w:rsidRPr="00201071">
              <w:rPr>
                <w:rFonts w:ascii="Aptos" w:hAnsi="Aptos" w:cs="Arial"/>
                <w:sz w:val="20"/>
                <w:szCs w:val="20"/>
              </w:rPr>
              <w:t>Empoasca</w:t>
            </w:r>
            <w:proofErr w:type="spellEnd"/>
            <w:r w:rsidRPr="00201071">
              <w:rPr>
                <w:rFonts w:ascii="Aptos" w:hAnsi="Aptos" w:cs="Arial"/>
                <w:sz w:val="20"/>
                <w:szCs w:val="20"/>
              </w:rPr>
              <w:t xml:space="preserve"> fabae </w:t>
            </w:r>
            <w:proofErr w:type="spellStart"/>
            <w:r w:rsidRPr="00201071">
              <w:rPr>
                <w:rFonts w:ascii="Aptos" w:hAnsi="Aptos" w:cs="Arial"/>
                <w:sz w:val="20"/>
                <w:szCs w:val="20"/>
              </w:rPr>
              <w:t>lispivirus</w:t>
            </w:r>
            <w:proofErr w:type="spellEnd"/>
            <w:r w:rsidRPr="00201071">
              <w:rPr>
                <w:rFonts w:ascii="Aptos" w:hAnsi="Aptos" w:cs="Arial"/>
                <w:sz w:val="20"/>
                <w:szCs w:val="20"/>
              </w:rPr>
              <w:t xml:space="preserve"> 1</w:t>
            </w:r>
            <w:r w:rsidR="00AB7866">
              <w:rPr>
                <w:rFonts w:ascii="Aptos" w:hAnsi="Aptos" w:cs="Arial"/>
                <w:sz w:val="20"/>
                <w:szCs w:val="20"/>
              </w:rPr>
              <w:t xml:space="preserve"> (</w:t>
            </w:r>
            <w:r w:rsidR="00AB7866" w:rsidRPr="00AB7866">
              <w:rPr>
                <w:rFonts w:ascii="Aptos" w:hAnsi="Aptos" w:cs="Arial"/>
                <w:sz w:val="20"/>
                <w:szCs w:val="20"/>
              </w:rPr>
              <w:t>accession:</w:t>
            </w:r>
            <w:r w:rsidR="00AB7866">
              <w:rPr>
                <w:rFonts w:ascii="Aptos" w:hAnsi="Aptos" w:cs="Arial"/>
                <w:sz w:val="20"/>
                <w:szCs w:val="20"/>
              </w:rPr>
              <w:t xml:space="preserve"> </w:t>
            </w:r>
            <w:r w:rsidR="005460E6" w:rsidRPr="005460E6">
              <w:rPr>
                <w:rFonts w:ascii="Aptos" w:hAnsi="Aptos" w:cs="Arial"/>
                <w:sz w:val="20"/>
                <w:szCs w:val="20"/>
              </w:rPr>
              <w:t>PP946284.1</w:t>
            </w:r>
            <w:r w:rsidR="00AB7866">
              <w:rPr>
                <w:rFonts w:ascii="Aptos" w:hAnsi="Aptos" w:cs="Arial"/>
                <w:sz w:val="20"/>
                <w:szCs w:val="20"/>
              </w:rPr>
              <w:t>)</w:t>
            </w:r>
            <w:r w:rsidRPr="00201071">
              <w:rPr>
                <w:rFonts w:ascii="Aptos" w:hAnsi="Aptos" w:cs="Arial"/>
                <w:sz w:val="20"/>
                <w:szCs w:val="20"/>
              </w:rPr>
              <w:t>, was identified by HTS</w:t>
            </w:r>
            <w:r>
              <w:rPr>
                <w:rFonts w:ascii="Aptos" w:hAnsi="Aptos" w:cs="Arial"/>
                <w:sz w:val="20"/>
                <w:szCs w:val="20"/>
              </w:rPr>
              <w:t xml:space="preserve"> </w:t>
            </w:r>
            <w:r w:rsidRPr="00201071">
              <w:rPr>
                <w:rFonts w:ascii="Aptos" w:hAnsi="Aptos" w:cs="Arial"/>
                <w:sz w:val="20"/>
                <w:szCs w:val="20"/>
              </w:rPr>
              <w:t>from the potato leafhopper (</w:t>
            </w:r>
            <w:proofErr w:type="spellStart"/>
            <w:r w:rsidRPr="00201071">
              <w:rPr>
                <w:rFonts w:ascii="Aptos" w:hAnsi="Aptos" w:cs="Arial"/>
                <w:i/>
                <w:iCs/>
                <w:sz w:val="20"/>
                <w:szCs w:val="20"/>
              </w:rPr>
              <w:t>Empoasca</w:t>
            </w:r>
            <w:proofErr w:type="spellEnd"/>
            <w:r w:rsidRPr="00201071">
              <w:rPr>
                <w:rFonts w:ascii="Aptos" w:hAnsi="Aptos" w:cs="Arial"/>
                <w:i/>
                <w:iCs/>
                <w:sz w:val="20"/>
                <w:szCs w:val="20"/>
              </w:rPr>
              <w:t xml:space="preserve"> fabae</w:t>
            </w:r>
            <w:r w:rsidRPr="00201071">
              <w:rPr>
                <w:rFonts w:ascii="Aptos" w:hAnsi="Aptos" w:cs="Arial"/>
                <w:sz w:val="20"/>
                <w:szCs w:val="20"/>
              </w:rPr>
              <w:t xml:space="preserve">) collected in Illinois, USA. The viral </w:t>
            </w:r>
            <w:proofErr w:type="spellStart"/>
            <w:r w:rsidRPr="00201071">
              <w:rPr>
                <w:rFonts w:ascii="Aptos" w:hAnsi="Aptos" w:cs="Arial"/>
                <w:sz w:val="20"/>
                <w:szCs w:val="20"/>
              </w:rPr>
              <w:lastRenderedPageBreak/>
              <w:t>RdRp</w:t>
            </w:r>
            <w:proofErr w:type="spellEnd"/>
            <w:r>
              <w:rPr>
                <w:rFonts w:ascii="Aptos" w:hAnsi="Aptos" w:cs="Arial"/>
                <w:sz w:val="20"/>
                <w:szCs w:val="20"/>
              </w:rPr>
              <w:t xml:space="preserve"> </w:t>
            </w:r>
            <w:r w:rsidRPr="00201071">
              <w:rPr>
                <w:rFonts w:ascii="Aptos" w:hAnsi="Aptos" w:cs="Arial"/>
                <w:sz w:val="20"/>
                <w:szCs w:val="20"/>
              </w:rPr>
              <w:t xml:space="preserve">shares 50% amino acid identity with that of Hangzhou </w:t>
            </w:r>
            <w:proofErr w:type="spellStart"/>
            <w:r w:rsidRPr="00201071">
              <w:rPr>
                <w:rFonts w:ascii="Aptos" w:hAnsi="Aptos" w:cs="Arial"/>
                <w:sz w:val="20"/>
                <w:szCs w:val="20"/>
              </w:rPr>
              <w:t>lispivirus</w:t>
            </w:r>
            <w:proofErr w:type="spellEnd"/>
            <w:r w:rsidRPr="00201071">
              <w:rPr>
                <w:rFonts w:ascii="Aptos" w:hAnsi="Aptos" w:cs="Arial"/>
                <w:sz w:val="20"/>
                <w:szCs w:val="20"/>
              </w:rPr>
              <w:t xml:space="preserve"> 1</w:t>
            </w:r>
            <w:r w:rsidR="00997B72">
              <w:rPr>
                <w:rFonts w:ascii="Aptos" w:hAnsi="Aptos" w:cs="Arial"/>
                <w:sz w:val="20"/>
                <w:szCs w:val="20"/>
              </w:rPr>
              <w:t xml:space="preserve"> (accession: </w:t>
            </w:r>
            <w:r w:rsidR="00997B72" w:rsidRPr="00997B72">
              <w:rPr>
                <w:rFonts w:ascii="Aptos" w:hAnsi="Aptos" w:cs="Arial"/>
                <w:sz w:val="20"/>
                <w:szCs w:val="20"/>
              </w:rPr>
              <w:t>MZ209712.1</w:t>
            </w:r>
            <w:r w:rsidR="00997B72">
              <w:rPr>
                <w:rFonts w:ascii="Aptos" w:hAnsi="Aptos" w:cs="Arial"/>
                <w:sz w:val="20"/>
                <w:szCs w:val="20"/>
              </w:rPr>
              <w:t>), a member of</w:t>
            </w:r>
            <w:r w:rsidRPr="00201071">
              <w:rPr>
                <w:rFonts w:ascii="Aptos" w:hAnsi="Aptos" w:cs="Arial"/>
                <w:sz w:val="20"/>
                <w:szCs w:val="20"/>
              </w:rPr>
              <w:t xml:space="preserve"> </w:t>
            </w:r>
            <w:proofErr w:type="spellStart"/>
            <w:r w:rsidRPr="00201071">
              <w:rPr>
                <w:rFonts w:ascii="Aptos" w:hAnsi="Aptos" w:cs="Arial"/>
                <w:i/>
                <w:iCs/>
                <w:sz w:val="20"/>
                <w:szCs w:val="20"/>
              </w:rPr>
              <w:t>Robevirus</w:t>
            </w:r>
            <w:proofErr w:type="spellEnd"/>
            <w:r w:rsidRPr="00201071">
              <w:rPr>
                <w:rFonts w:ascii="Aptos" w:hAnsi="Aptos" w:cs="Arial"/>
                <w:i/>
                <w:iCs/>
                <w:sz w:val="20"/>
                <w:szCs w:val="20"/>
              </w:rPr>
              <w:t xml:space="preserve"> </w:t>
            </w:r>
            <w:proofErr w:type="spellStart"/>
            <w:r w:rsidRPr="00201071">
              <w:rPr>
                <w:rFonts w:ascii="Aptos" w:hAnsi="Aptos" w:cs="Arial"/>
                <w:i/>
                <w:iCs/>
                <w:sz w:val="20"/>
                <w:szCs w:val="20"/>
              </w:rPr>
              <w:t>hanzense</w:t>
            </w:r>
            <w:proofErr w:type="spellEnd"/>
            <w:r w:rsidRPr="00201071">
              <w:rPr>
                <w:rFonts w:ascii="Aptos" w:hAnsi="Aptos" w:cs="Arial"/>
                <w:sz w:val="20"/>
                <w:szCs w:val="20"/>
              </w:rPr>
              <w:t xml:space="preserve">. The genus </w:t>
            </w:r>
            <w:proofErr w:type="spellStart"/>
            <w:r w:rsidRPr="00201071">
              <w:rPr>
                <w:rFonts w:ascii="Aptos" w:hAnsi="Aptos" w:cs="Arial"/>
                <w:i/>
                <w:iCs/>
                <w:sz w:val="20"/>
                <w:szCs w:val="20"/>
              </w:rPr>
              <w:t>Robevirus</w:t>
            </w:r>
            <w:proofErr w:type="spellEnd"/>
            <w:r w:rsidRPr="00201071">
              <w:rPr>
                <w:rFonts w:ascii="Aptos" w:hAnsi="Aptos" w:cs="Arial"/>
                <w:sz w:val="20"/>
                <w:szCs w:val="20"/>
              </w:rPr>
              <w:t xml:space="preserve"> is retained </w:t>
            </w:r>
            <w:r w:rsidR="00997B72">
              <w:rPr>
                <w:rFonts w:ascii="Aptos" w:hAnsi="Aptos" w:cs="Arial"/>
                <w:sz w:val="20"/>
                <w:szCs w:val="20"/>
              </w:rPr>
              <w:t>and t</w:t>
            </w:r>
            <w:r w:rsidRPr="00201071">
              <w:rPr>
                <w:rFonts w:ascii="Aptos" w:hAnsi="Aptos" w:cs="Arial"/>
                <w:sz w:val="20"/>
                <w:szCs w:val="20"/>
              </w:rPr>
              <w:t xml:space="preserve">he species epithet </w:t>
            </w:r>
            <w:r>
              <w:rPr>
                <w:rFonts w:ascii="Aptos" w:hAnsi="Aptos" w:cs="Arial"/>
                <w:sz w:val="20"/>
                <w:szCs w:val="20"/>
              </w:rPr>
              <w:t>“</w:t>
            </w:r>
            <w:proofErr w:type="spellStart"/>
            <w:r w:rsidRPr="00997B72">
              <w:rPr>
                <w:rFonts w:ascii="Aptos" w:hAnsi="Aptos" w:cs="Arial"/>
                <w:i/>
                <w:iCs/>
                <w:sz w:val="20"/>
                <w:szCs w:val="20"/>
                <w:u w:val="single"/>
              </w:rPr>
              <w:t>illin</w:t>
            </w:r>
            <w:r w:rsidRPr="00997B72">
              <w:rPr>
                <w:rFonts w:ascii="Aptos" w:hAnsi="Aptos" w:cs="Arial"/>
                <w:i/>
                <w:iCs/>
                <w:sz w:val="20"/>
                <w:szCs w:val="20"/>
              </w:rPr>
              <w:t>ense</w:t>
            </w:r>
            <w:proofErr w:type="spellEnd"/>
            <w:r>
              <w:rPr>
                <w:rFonts w:ascii="Aptos" w:hAnsi="Aptos" w:cs="Arial"/>
                <w:sz w:val="20"/>
                <w:szCs w:val="20"/>
              </w:rPr>
              <w:t>”</w:t>
            </w:r>
            <w:r w:rsidRPr="00201071">
              <w:rPr>
                <w:rFonts w:ascii="Aptos" w:hAnsi="Aptos" w:cs="Arial"/>
                <w:sz w:val="20"/>
                <w:szCs w:val="20"/>
              </w:rPr>
              <w:t xml:space="preserve"> is derived from the geographic origin of the sample, </w:t>
            </w:r>
            <w:proofErr w:type="spellStart"/>
            <w:r w:rsidR="00997B72">
              <w:rPr>
                <w:rFonts w:ascii="Aptos" w:hAnsi="Aptos" w:cs="Arial"/>
                <w:sz w:val="20"/>
                <w:szCs w:val="20"/>
                <w:u w:val="single"/>
              </w:rPr>
              <w:t>i</w:t>
            </w:r>
            <w:r w:rsidRPr="00201071">
              <w:rPr>
                <w:rFonts w:ascii="Aptos" w:hAnsi="Aptos" w:cs="Arial"/>
                <w:sz w:val="20"/>
                <w:szCs w:val="20"/>
                <w:u w:val="single"/>
              </w:rPr>
              <w:t>llin</w:t>
            </w:r>
            <w:r w:rsidRPr="00201071">
              <w:rPr>
                <w:rFonts w:ascii="Aptos" w:hAnsi="Aptos" w:cs="Arial"/>
                <w:sz w:val="20"/>
                <w:szCs w:val="20"/>
              </w:rPr>
              <w:t>ois</w:t>
            </w:r>
            <w:proofErr w:type="spellEnd"/>
            <w:r w:rsidR="00997B72">
              <w:rPr>
                <w:rFonts w:ascii="Aptos" w:hAnsi="Aptos" w:cs="Arial"/>
                <w:sz w:val="20"/>
                <w:szCs w:val="20"/>
              </w:rPr>
              <w:t>, USA</w:t>
            </w:r>
            <w:r w:rsidRPr="00201071">
              <w:rPr>
                <w:rFonts w:ascii="Aptos" w:hAnsi="Aptos" w:cs="Arial"/>
                <w:sz w:val="20"/>
                <w:szCs w:val="20"/>
              </w:rPr>
              <w:t>.</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9EAF934" w14:textId="77777777" w:rsidR="00D52ED4" w:rsidRPr="005B55AE" w:rsidRDefault="00D52ED4" w:rsidP="00D52ED4">
            <w:pPr>
              <w:pStyle w:val="ListParagraph"/>
              <w:numPr>
                <w:ilvl w:val="0"/>
                <w:numId w:val="5"/>
              </w:numPr>
              <w:rPr>
                <w:rFonts w:ascii="Aptos" w:hAnsi="Aptos"/>
                <w:sz w:val="20"/>
                <w:szCs w:val="20"/>
              </w:rPr>
            </w:pPr>
            <w:r w:rsidRPr="005B55AE">
              <w:rPr>
                <w:rFonts w:ascii="Aptos" w:hAnsi="Aptos" w:cs="Arial"/>
                <w:sz w:val="20"/>
                <w:szCs w:val="20"/>
              </w:rPr>
              <w:t xml:space="preserve">Zhang JT, Hu ZY, Tang F, Liu YT, Tan WL, Ma XF, Zhang YF, Si GQ, Zhang L, Zhang MQ, Peng C, Fu BK, Fang LQ, Zhang XA, Liu W. Decoding the RNA viromes in shrew lungs along the eastern coast of China. NPJ Biofilms Microbiomes. 2024 Aug 8;10(1):68. </w:t>
            </w:r>
            <w:proofErr w:type="spellStart"/>
            <w:r w:rsidRPr="005B55AE">
              <w:rPr>
                <w:rFonts w:ascii="Aptos" w:hAnsi="Aptos" w:cs="Arial"/>
                <w:sz w:val="20"/>
                <w:szCs w:val="20"/>
              </w:rPr>
              <w:t>doi</w:t>
            </w:r>
            <w:proofErr w:type="spellEnd"/>
            <w:r w:rsidRPr="005B55AE">
              <w:rPr>
                <w:rFonts w:ascii="Aptos" w:hAnsi="Aptos" w:cs="Arial"/>
                <w:sz w:val="20"/>
                <w:szCs w:val="20"/>
              </w:rPr>
              <w:t xml:space="preserve">: 10.1038/s41522-024-00543-3. </w:t>
            </w:r>
          </w:p>
          <w:p w14:paraId="466749C2" w14:textId="19B1A10E" w:rsidR="00D52ED4" w:rsidRPr="00D52ED4" w:rsidRDefault="00D52ED4" w:rsidP="00D52ED4">
            <w:pPr>
              <w:pStyle w:val="ListParagraph"/>
              <w:numPr>
                <w:ilvl w:val="0"/>
                <w:numId w:val="5"/>
              </w:numPr>
              <w:rPr>
                <w:rFonts w:ascii="Aptos" w:hAnsi="Aptos"/>
                <w:sz w:val="20"/>
                <w:szCs w:val="20"/>
              </w:rPr>
            </w:pPr>
            <w:r w:rsidRPr="005B55AE">
              <w:rPr>
                <w:rFonts w:ascii="Aptos" w:hAnsi="Aptos" w:cs="Arial"/>
                <w:sz w:val="20"/>
                <w:szCs w:val="20"/>
              </w:rPr>
              <w:t xml:space="preserve">Wu H, Li W, Fan J, Jiang S, Li J, Hu P, Yu Z, Li Y, Pang R, Wu H. The hidden RNA viruses in </w:t>
            </w:r>
            <w:proofErr w:type="spellStart"/>
            <w:r w:rsidRPr="005B55AE">
              <w:rPr>
                <w:rFonts w:ascii="Aptos" w:hAnsi="Aptos" w:cs="Arial"/>
                <w:sz w:val="20"/>
                <w:szCs w:val="20"/>
              </w:rPr>
              <w:t>Blattodea</w:t>
            </w:r>
            <w:proofErr w:type="spellEnd"/>
            <w:r w:rsidRPr="005B55AE">
              <w:rPr>
                <w:rFonts w:ascii="Aptos" w:hAnsi="Aptos" w:cs="Arial"/>
                <w:sz w:val="20"/>
                <w:szCs w:val="20"/>
              </w:rPr>
              <w:t xml:space="preserve"> (cockroaches and termites). </w:t>
            </w:r>
            <w:proofErr w:type="spellStart"/>
            <w:r w:rsidRPr="005B55AE">
              <w:rPr>
                <w:rFonts w:ascii="Aptos" w:hAnsi="Aptos" w:cs="Arial"/>
                <w:sz w:val="20"/>
                <w:szCs w:val="20"/>
              </w:rPr>
              <w:t>Microb</w:t>
            </w:r>
            <w:proofErr w:type="spellEnd"/>
            <w:r w:rsidRPr="005B55AE">
              <w:rPr>
                <w:rFonts w:ascii="Aptos" w:hAnsi="Aptos" w:cs="Arial"/>
                <w:sz w:val="20"/>
                <w:szCs w:val="20"/>
              </w:rPr>
              <w:t xml:space="preserve"> </w:t>
            </w:r>
            <w:proofErr w:type="spellStart"/>
            <w:r w:rsidRPr="005B55AE">
              <w:rPr>
                <w:rFonts w:ascii="Aptos" w:hAnsi="Aptos" w:cs="Arial"/>
                <w:sz w:val="20"/>
                <w:szCs w:val="20"/>
              </w:rPr>
              <w:t>Genom</w:t>
            </w:r>
            <w:proofErr w:type="spellEnd"/>
            <w:r w:rsidRPr="005B55AE">
              <w:rPr>
                <w:rFonts w:ascii="Aptos" w:hAnsi="Aptos" w:cs="Arial"/>
                <w:sz w:val="20"/>
                <w:szCs w:val="20"/>
              </w:rPr>
              <w:t xml:space="preserve">. 2024 Jul;10(7):001265. </w:t>
            </w:r>
            <w:proofErr w:type="spellStart"/>
            <w:r w:rsidRPr="005B55AE">
              <w:rPr>
                <w:rFonts w:ascii="Aptos" w:hAnsi="Aptos" w:cs="Arial"/>
                <w:sz w:val="20"/>
                <w:szCs w:val="20"/>
              </w:rPr>
              <w:t>doi</w:t>
            </w:r>
            <w:proofErr w:type="spellEnd"/>
            <w:r w:rsidRPr="005B55AE">
              <w:rPr>
                <w:rFonts w:ascii="Aptos" w:hAnsi="Aptos" w:cs="Arial"/>
                <w:sz w:val="20"/>
                <w:szCs w:val="20"/>
              </w:rPr>
              <w:t xml:space="preserve">: 10.1099/mgen.0.001265. </w:t>
            </w:r>
          </w:p>
          <w:p w14:paraId="11D22677" w14:textId="5A9D722E" w:rsidR="00953FFE" w:rsidRPr="008A17F6" w:rsidRDefault="00D52ED4" w:rsidP="00D52ED4">
            <w:pPr>
              <w:pStyle w:val="ListParagraph"/>
              <w:numPr>
                <w:ilvl w:val="0"/>
                <w:numId w:val="5"/>
              </w:numPr>
              <w:rPr>
                <w:rFonts w:ascii="Aptos" w:hAnsi="Aptos"/>
                <w:sz w:val="20"/>
                <w:szCs w:val="20"/>
              </w:rPr>
            </w:pPr>
            <w:proofErr w:type="spellStart"/>
            <w:r w:rsidRPr="00D52ED4">
              <w:rPr>
                <w:rFonts w:ascii="Aptos" w:hAnsi="Aptos" w:cs="Arial"/>
                <w:sz w:val="20"/>
                <w:szCs w:val="20"/>
              </w:rPr>
              <w:t>Thekke-Veetil</w:t>
            </w:r>
            <w:proofErr w:type="spellEnd"/>
            <w:r w:rsidRPr="00D52ED4">
              <w:rPr>
                <w:rFonts w:ascii="Aptos" w:hAnsi="Aptos" w:cs="Arial"/>
                <w:sz w:val="20"/>
                <w:szCs w:val="20"/>
              </w:rPr>
              <w:t xml:space="preserve"> T, Lagos-</w:t>
            </w:r>
            <w:proofErr w:type="spellStart"/>
            <w:r w:rsidRPr="00D52ED4">
              <w:rPr>
                <w:rFonts w:ascii="Aptos" w:hAnsi="Aptos" w:cs="Arial"/>
                <w:sz w:val="20"/>
                <w:szCs w:val="20"/>
              </w:rPr>
              <w:t>Kutz</w:t>
            </w:r>
            <w:proofErr w:type="spellEnd"/>
            <w:r w:rsidRPr="00D52ED4">
              <w:rPr>
                <w:rFonts w:ascii="Aptos" w:hAnsi="Aptos" w:cs="Arial"/>
                <w:sz w:val="20"/>
                <w:szCs w:val="20"/>
              </w:rPr>
              <w:t xml:space="preserve"> D, </w:t>
            </w:r>
            <w:proofErr w:type="spellStart"/>
            <w:r w:rsidRPr="00D52ED4">
              <w:rPr>
                <w:rFonts w:ascii="Aptos" w:hAnsi="Aptos" w:cs="Arial"/>
                <w:sz w:val="20"/>
                <w:szCs w:val="20"/>
              </w:rPr>
              <w:t>Domier</w:t>
            </w:r>
            <w:proofErr w:type="spellEnd"/>
            <w:r w:rsidRPr="00D52ED4">
              <w:rPr>
                <w:rFonts w:ascii="Aptos" w:hAnsi="Aptos" w:cs="Arial"/>
                <w:sz w:val="20"/>
                <w:szCs w:val="20"/>
              </w:rPr>
              <w:t xml:space="preserve"> LL, </w:t>
            </w:r>
            <w:proofErr w:type="spellStart"/>
            <w:r w:rsidRPr="00D52ED4">
              <w:rPr>
                <w:rFonts w:ascii="Aptos" w:hAnsi="Aptos" w:cs="Arial"/>
                <w:sz w:val="20"/>
                <w:szCs w:val="20"/>
              </w:rPr>
              <w:t>McCoppin</w:t>
            </w:r>
            <w:proofErr w:type="spellEnd"/>
            <w:r w:rsidRPr="00D52ED4">
              <w:rPr>
                <w:rFonts w:ascii="Aptos" w:hAnsi="Aptos" w:cs="Arial"/>
                <w:sz w:val="20"/>
                <w:szCs w:val="20"/>
              </w:rPr>
              <w:t xml:space="preserve"> NK, Hartman GL, Clough SJ. Exploring Virus Diversity in the Potato leafhopper (</w:t>
            </w:r>
            <w:proofErr w:type="spellStart"/>
            <w:r w:rsidRPr="00D52ED4">
              <w:rPr>
                <w:rFonts w:ascii="Aptos" w:hAnsi="Aptos" w:cs="Arial"/>
                <w:i/>
                <w:iCs/>
                <w:sz w:val="20"/>
                <w:szCs w:val="20"/>
              </w:rPr>
              <w:t>Empoasca</w:t>
            </w:r>
            <w:proofErr w:type="spellEnd"/>
            <w:r w:rsidRPr="00D52ED4">
              <w:rPr>
                <w:rFonts w:ascii="Aptos" w:hAnsi="Aptos" w:cs="Arial"/>
                <w:i/>
                <w:iCs/>
                <w:sz w:val="20"/>
                <w:szCs w:val="20"/>
              </w:rPr>
              <w:t xml:space="preserve"> fabae</w:t>
            </w:r>
            <w:r w:rsidRPr="00D52ED4">
              <w:rPr>
                <w:rFonts w:ascii="Aptos" w:hAnsi="Aptos" w:cs="Arial"/>
                <w:sz w:val="20"/>
                <w:szCs w:val="20"/>
              </w:rPr>
              <w:t xml:space="preserve">), an Economically Important Agricultural Pest. Viruses. 2024 Aug 16;16(8):1305. </w:t>
            </w:r>
            <w:proofErr w:type="spellStart"/>
            <w:r w:rsidRPr="00D52ED4">
              <w:rPr>
                <w:rFonts w:ascii="Aptos" w:hAnsi="Aptos" w:cs="Arial"/>
                <w:sz w:val="20"/>
                <w:szCs w:val="20"/>
              </w:rPr>
              <w:t>doi</w:t>
            </w:r>
            <w:proofErr w:type="spellEnd"/>
            <w:r w:rsidRPr="00D52ED4">
              <w:rPr>
                <w:rFonts w:ascii="Aptos" w:hAnsi="Aptos" w:cs="Arial"/>
                <w:sz w:val="20"/>
                <w:szCs w:val="20"/>
              </w:rPr>
              <w:t>: 10.3390/v16081305.</w:t>
            </w:r>
          </w:p>
          <w:p w14:paraId="65322F4B" w14:textId="4D99E12F" w:rsidR="008A17F6" w:rsidRPr="00D52ED4" w:rsidRDefault="008A17F6" w:rsidP="00D52ED4">
            <w:pPr>
              <w:pStyle w:val="ListParagraph"/>
              <w:numPr>
                <w:ilvl w:val="0"/>
                <w:numId w:val="5"/>
              </w:numPr>
              <w:rPr>
                <w:rFonts w:ascii="Aptos" w:hAnsi="Aptos"/>
                <w:sz w:val="20"/>
                <w:szCs w:val="20"/>
              </w:rPr>
            </w:pPr>
            <w:r>
              <w:rPr>
                <w:rFonts w:ascii="Aptos" w:eastAsia="DengXian" w:hAnsi="Aptos" w:hint="eastAsia"/>
                <w:sz w:val="20"/>
                <w:szCs w:val="20"/>
                <w:lang w:eastAsia="zh-CN"/>
              </w:rPr>
              <w:t>L</w:t>
            </w:r>
            <w:r>
              <w:rPr>
                <w:rFonts w:ascii="Aptos" w:eastAsia="DengXian" w:hAnsi="Aptos"/>
                <w:sz w:val="20"/>
                <w:szCs w:val="20"/>
                <w:lang w:eastAsia="zh-CN"/>
              </w:rPr>
              <w:t>i JM, Wang F, Ye GY,</w:t>
            </w:r>
            <w:r>
              <w:t xml:space="preserve"> </w:t>
            </w:r>
            <w:r w:rsidRPr="008A17F6">
              <w:rPr>
                <w:rFonts w:ascii="Aptos" w:eastAsia="DengXian" w:hAnsi="Aptos"/>
                <w:sz w:val="20"/>
                <w:szCs w:val="20"/>
                <w:lang w:eastAsia="zh-CN"/>
              </w:rPr>
              <w:t>Paraskevopoulou</w:t>
            </w:r>
            <w:r>
              <w:rPr>
                <w:rFonts w:ascii="Aptos" w:eastAsia="DengXian" w:hAnsi="Aptos"/>
                <w:sz w:val="20"/>
                <w:szCs w:val="20"/>
                <w:lang w:eastAsia="zh-CN"/>
              </w:rPr>
              <w:t xml:space="preserve"> S. </w:t>
            </w:r>
            <w:r>
              <w:t xml:space="preserve"> </w:t>
            </w:r>
            <w:r w:rsidRPr="008A17F6">
              <w:rPr>
                <w:rFonts w:ascii="Aptos" w:eastAsia="DengXian" w:hAnsi="Aptos"/>
                <w:sz w:val="20"/>
                <w:szCs w:val="20"/>
                <w:lang w:eastAsia="zh-CN"/>
              </w:rPr>
              <w:t xml:space="preserve">ICTV Virus Taxonomy Profile: </w:t>
            </w:r>
            <w:proofErr w:type="spellStart"/>
            <w:r w:rsidRPr="008A17F6">
              <w:rPr>
                <w:rFonts w:ascii="Aptos" w:eastAsia="DengXian" w:hAnsi="Aptos"/>
                <w:sz w:val="20"/>
                <w:szCs w:val="20"/>
                <w:lang w:eastAsia="zh-CN"/>
              </w:rPr>
              <w:t>Lispiviridae</w:t>
            </w:r>
            <w:proofErr w:type="spellEnd"/>
            <w:r w:rsidRPr="008A17F6">
              <w:rPr>
                <w:rFonts w:ascii="Aptos" w:eastAsia="DengXian" w:hAnsi="Aptos"/>
                <w:sz w:val="20"/>
                <w:szCs w:val="20"/>
                <w:lang w:eastAsia="zh-CN"/>
              </w:rPr>
              <w:t> 2023</w:t>
            </w:r>
            <w:r>
              <w:rPr>
                <w:rFonts w:ascii="Aptos" w:eastAsia="DengXian" w:hAnsi="Aptos"/>
                <w:sz w:val="20"/>
                <w:szCs w:val="20"/>
                <w:lang w:eastAsia="zh-CN"/>
              </w:rPr>
              <w:t xml:space="preserve">. 2023 Jul; 104(7): </w:t>
            </w:r>
            <w:r w:rsidRPr="008A17F6">
              <w:rPr>
                <w:rFonts w:ascii="Aptos" w:eastAsia="DengXian" w:hAnsi="Aptos"/>
                <w:sz w:val="20"/>
                <w:szCs w:val="20"/>
                <w:lang w:eastAsia="zh-CN"/>
              </w:rPr>
              <w:t>001869</w:t>
            </w:r>
            <w:r>
              <w:rPr>
                <w:rFonts w:ascii="Aptos" w:eastAsia="DengXian" w:hAnsi="Aptos"/>
                <w:sz w:val="20"/>
                <w:szCs w:val="20"/>
                <w:lang w:eastAsia="zh-CN"/>
              </w:rPr>
              <w:t xml:space="preserve">. </w:t>
            </w:r>
            <w:proofErr w:type="spellStart"/>
            <w:r>
              <w:rPr>
                <w:rFonts w:ascii="Aptos" w:eastAsia="DengXian" w:hAnsi="Aptos"/>
                <w:sz w:val="20"/>
                <w:szCs w:val="20"/>
                <w:lang w:eastAsia="zh-CN"/>
              </w:rPr>
              <w:t>doi</w:t>
            </w:r>
            <w:proofErr w:type="spellEnd"/>
            <w:r>
              <w:rPr>
                <w:rFonts w:ascii="Aptos" w:eastAsia="DengXian" w:hAnsi="Aptos"/>
                <w:sz w:val="20"/>
                <w:szCs w:val="20"/>
                <w:lang w:eastAsia="zh-CN"/>
              </w:rPr>
              <w:t xml:space="preserve">: </w:t>
            </w:r>
            <w:r>
              <w:t xml:space="preserve"> </w:t>
            </w:r>
            <w:r w:rsidRPr="008A17F6">
              <w:rPr>
                <w:rFonts w:ascii="Aptos" w:eastAsia="DengXian" w:hAnsi="Aptos"/>
                <w:sz w:val="20"/>
                <w:szCs w:val="20"/>
                <w:lang w:eastAsia="zh-CN"/>
              </w:rPr>
              <w:t>10.1099/jgv.0.001869</w:t>
            </w:r>
            <w:r>
              <w:rPr>
                <w:rFonts w:ascii="Aptos" w:eastAsia="DengXian" w:hAnsi="Aptos"/>
                <w:sz w:val="20"/>
                <w:szCs w:val="20"/>
                <w:lang w:eastAsia="zh-CN"/>
              </w:rPr>
              <w:t>.</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441"/>
        <w:gridCol w:w="5485"/>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76EE32B"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EB6892">
        <w:trPr>
          <w:trHeight w:val="73"/>
        </w:trPr>
        <w:tc>
          <w:tcPr>
            <w:tcW w:w="3256"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5670"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EB6892">
        <w:trPr>
          <w:trHeight w:val="71"/>
        </w:trPr>
        <w:tc>
          <w:tcPr>
            <w:tcW w:w="3256" w:type="dxa"/>
            <w:shd w:val="clear" w:color="auto" w:fill="auto"/>
          </w:tcPr>
          <w:p w14:paraId="1EBF10D0" w14:textId="0E93170F" w:rsidR="00FC2269" w:rsidRPr="00EB6892" w:rsidRDefault="00EB6892" w:rsidP="005F790F">
            <w:pPr>
              <w:rPr>
                <w:rFonts w:ascii="Aptos" w:hAnsi="Aptos" w:cs="Arial"/>
                <w:bCs/>
                <w:sz w:val="20"/>
                <w:szCs w:val="20"/>
              </w:rPr>
            </w:pPr>
            <w:r w:rsidRPr="00EB6892">
              <w:rPr>
                <w:rFonts w:ascii="Aptos" w:hAnsi="Aptos" w:cs="Arial"/>
                <w:bCs/>
                <w:sz w:val="20"/>
                <w:szCs w:val="20"/>
              </w:rPr>
              <w:t>Lispiviridae_RdRp.Tree.20250522.pdf</w:t>
            </w:r>
          </w:p>
        </w:tc>
        <w:tc>
          <w:tcPr>
            <w:tcW w:w="5670" w:type="dxa"/>
            <w:shd w:val="clear" w:color="auto" w:fill="auto"/>
          </w:tcPr>
          <w:p w14:paraId="22F4B256" w14:textId="78EE2748" w:rsidR="00FC2269" w:rsidRPr="00EB6892" w:rsidRDefault="00EB6892" w:rsidP="005F790F">
            <w:pPr>
              <w:rPr>
                <w:rFonts w:ascii="Aptos" w:hAnsi="Aptos" w:cs="Arial"/>
                <w:bCs/>
                <w:sz w:val="20"/>
                <w:szCs w:val="20"/>
              </w:rPr>
            </w:pPr>
            <w:r>
              <w:rPr>
                <w:rFonts w:ascii="Aptos" w:hAnsi="Aptos" w:cs="Arial"/>
                <w:bCs/>
                <w:sz w:val="20"/>
                <w:szCs w:val="20"/>
              </w:rPr>
              <w:t>P</w:t>
            </w:r>
            <w:r w:rsidRPr="00EB6892">
              <w:rPr>
                <w:rFonts w:ascii="Aptos" w:hAnsi="Aptos" w:cs="Arial"/>
                <w:bCs/>
                <w:sz w:val="20"/>
                <w:szCs w:val="20"/>
              </w:rPr>
              <w:t>hylogenetic tree</w:t>
            </w:r>
            <w:r>
              <w:rPr>
                <w:rFonts w:ascii="Aptos" w:hAnsi="Aptos" w:cs="Arial"/>
                <w:bCs/>
                <w:sz w:val="20"/>
                <w:szCs w:val="20"/>
              </w:rPr>
              <w:t xml:space="preserve"> of the six proposed new species</w:t>
            </w:r>
            <w:r w:rsidR="000E548F">
              <w:rPr>
                <w:rFonts w:ascii="Aptos" w:hAnsi="Aptos" w:cs="Arial"/>
                <w:bCs/>
                <w:sz w:val="20"/>
                <w:szCs w:val="20"/>
              </w:rPr>
              <w:t xml:space="preserve"> and other </w:t>
            </w:r>
            <w:proofErr w:type="spellStart"/>
            <w:r w:rsidR="000E548F" w:rsidRPr="000E548F">
              <w:rPr>
                <w:rFonts w:ascii="Aptos" w:hAnsi="Aptos" w:cs="Arial"/>
                <w:bCs/>
                <w:sz w:val="20"/>
                <w:szCs w:val="20"/>
              </w:rPr>
              <w:t>lispivirid</w:t>
            </w:r>
            <w:proofErr w:type="spellEnd"/>
            <w:r w:rsidR="000E548F" w:rsidRPr="000E548F">
              <w:rPr>
                <w:rFonts w:ascii="Aptos" w:hAnsi="Aptos" w:cs="Arial"/>
                <w:bCs/>
                <w:sz w:val="20"/>
                <w:szCs w:val="20"/>
              </w:rPr>
              <w:t xml:space="preserve"> species</w:t>
            </w:r>
          </w:p>
        </w:tc>
      </w:tr>
      <w:tr w:rsidR="00FC2269" w:rsidRPr="009F7856" w14:paraId="1669401A" w14:textId="77777777" w:rsidTr="00EB6892">
        <w:trPr>
          <w:trHeight w:val="71"/>
        </w:trPr>
        <w:tc>
          <w:tcPr>
            <w:tcW w:w="3256" w:type="dxa"/>
            <w:shd w:val="clear" w:color="auto" w:fill="auto"/>
          </w:tcPr>
          <w:p w14:paraId="2BBC90EB" w14:textId="133F8D51" w:rsidR="00FC2269" w:rsidRPr="00EB6892" w:rsidRDefault="00EB6892" w:rsidP="005F790F">
            <w:pPr>
              <w:rPr>
                <w:rFonts w:ascii="Aptos" w:hAnsi="Aptos" w:cs="Arial"/>
                <w:bCs/>
                <w:sz w:val="20"/>
                <w:szCs w:val="20"/>
              </w:rPr>
            </w:pPr>
            <w:r w:rsidRPr="00EB6892">
              <w:rPr>
                <w:rFonts w:ascii="Aptos" w:hAnsi="Aptos" w:cs="Arial"/>
                <w:bCs/>
                <w:sz w:val="20"/>
                <w:szCs w:val="20"/>
              </w:rPr>
              <w:t>Lispiviridae_RdRp.SDT.20250522.pdf</w:t>
            </w:r>
          </w:p>
        </w:tc>
        <w:tc>
          <w:tcPr>
            <w:tcW w:w="5670" w:type="dxa"/>
            <w:shd w:val="clear" w:color="auto" w:fill="auto"/>
          </w:tcPr>
          <w:p w14:paraId="7C103FB7" w14:textId="3EFE7E67" w:rsidR="00FC2269" w:rsidRPr="00EB6892" w:rsidRDefault="000E548F" w:rsidP="005F790F">
            <w:pPr>
              <w:rPr>
                <w:rFonts w:ascii="Aptos" w:hAnsi="Aptos" w:cs="Arial"/>
                <w:bCs/>
                <w:sz w:val="20"/>
                <w:szCs w:val="20"/>
              </w:rPr>
            </w:pPr>
            <w:r>
              <w:rPr>
                <w:rFonts w:ascii="Aptos" w:hAnsi="Aptos" w:cs="Arial"/>
                <w:bCs/>
                <w:sz w:val="20"/>
                <w:szCs w:val="20"/>
              </w:rPr>
              <w:t>P</w:t>
            </w:r>
            <w:r w:rsidRPr="000E548F">
              <w:rPr>
                <w:rFonts w:ascii="Aptos" w:hAnsi="Aptos" w:cs="Arial"/>
                <w:bCs/>
                <w:sz w:val="20"/>
                <w:szCs w:val="20"/>
              </w:rPr>
              <w:t>airwise identity</w:t>
            </w:r>
            <w:r>
              <w:rPr>
                <w:rFonts w:ascii="Aptos" w:hAnsi="Aptos" w:cs="Arial"/>
                <w:bCs/>
                <w:sz w:val="20"/>
                <w:szCs w:val="20"/>
              </w:rPr>
              <w:t xml:space="preserve"> of the six proposed new species with other </w:t>
            </w:r>
            <w:proofErr w:type="spellStart"/>
            <w:r w:rsidRPr="000E548F">
              <w:rPr>
                <w:rFonts w:ascii="Aptos" w:hAnsi="Aptos" w:cs="Arial"/>
                <w:bCs/>
                <w:sz w:val="20"/>
                <w:szCs w:val="20"/>
              </w:rPr>
              <w:t>lispivirid</w:t>
            </w:r>
            <w:proofErr w:type="spellEnd"/>
            <w:r w:rsidRPr="000E548F">
              <w:rPr>
                <w:rFonts w:ascii="Aptos" w:hAnsi="Aptos" w:cs="Arial"/>
                <w:bCs/>
                <w:sz w:val="20"/>
                <w:szCs w:val="20"/>
              </w:rPr>
              <w:t xml:space="preserve"> species</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40DB65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0F2E441B" w14:textId="1D184F7E" w:rsidR="000E548F" w:rsidRDefault="00FC2269" w:rsidP="00FC2269">
      <w:pPr>
        <w:rPr>
          <w:rFonts w:ascii="Arial" w:eastAsia="DengXian" w:hAnsi="Arial" w:cs="Arial"/>
          <w:b/>
          <w:color w:val="000000"/>
          <w:lang w:eastAsia="zh-CN"/>
        </w:rPr>
      </w:pPr>
      <w:r w:rsidRPr="006C0F51">
        <w:rPr>
          <w:rFonts w:ascii="Aptos" w:hAnsi="Aptos" w:cs="Arial"/>
          <w:color w:val="808080" w:themeColor="background1" w:themeShade="80"/>
          <w:sz w:val="20"/>
        </w:rPr>
        <w:t>&lt;Start here&gt;</w:t>
      </w:r>
    </w:p>
    <w:p w14:paraId="4E6CB830" w14:textId="77777777" w:rsidR="00313F5D" w:rsidRDefault="00313F5D">
      <w:pPr>
        <w:rPr>
          <w:rFonts w:ascii="Arial" w:eastAsia="DengXian" w:hAnsi="Arial" w:cs="Arial"/>
          <w:b/>
          <w:color w:val="000000"/>
          <w:lang w:eastAsia="zh-CN"/>
        </w:rPr>
      </w:pPr>
      <w:r>
        <w:rPr>
          <w:rFonts w:ascii="Arial" w:eastAsia="DengXian" w:hAnsi="Arial" w:cs="Arial"/>
          <w:b/>
          <w:color w:val="000000"/>
          <w:lang w:eastAsia="zh-CN"/>
        </w:rPr>
        <w:br w:type="page"/>
      </w:r>
    </w:p>
    <w:p w14:paraId="5556E8C1" w14:textId="3BE2D664" w:rsidR="00A174CC" w:rsidRDefault="000E548F" w:rsidP="00FC2269">
      <w:pPr>
        <w:rPr>
          <w:rFonts w:ascii="Arial" w:eastAsia="DengXian" w:hAnsi="Arial" w:cs="Arial"/>
          <w:b/>
          <w:color w:val="000000"/>
          <w:lang w:eastAsia="zh-CN"/>
        </w:rPr>
      </w:pPr>
      <w:r>
        <w:rPr>
          <w:rFonts w:ascii="Arial" w:eastAsia="DengXian" w:hAnsi="Arial" w:cs="Arial" w:hint="eastAsia"/>
          <w:b/>
          <w:color w:val="000000"/>
          <w:lang w:eastAsia="zh-CN"/>
        </w:rPr>
        <w:lastRenderedPageBreak/>
        <w:t>Figure 1</w:t>
      </w:r>
    </w:p>
    <w:p w14:paraId="5F96FFF2" w14:textId="48AE573C" w:rsidR="00313F5D" w:rsidRPr="000949D2" w:rsidRDefault="00313F5D" w:rsidP="00313F5D">
      <w:pPr>
        <w:rPr>
          <w:rFonts w:ascii="Aptos" w:hAnsi="Aptos"/>
          <w:sz w:val="20"/>
          <w:szCs w:val="20"/>
        </w:rPr>
      </w:pPr>
      <w:r>
        <w:rPr>
          <w:noProof/>
        </w:rPr>
        <w:drawing>
          <wp:inline distT="0" distB="0" distL="0" distR="0" wp14:anchorId="27171AE7" wp14:editId="335E8CFD">
            <wp:extent cx="5926455" cy="76568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6455" cy="7656830"/>
                    </a:xfrm>
                    <a:prstGeom prst="rect">
                      <a:avLst/>
                    </a:prstGeom>
                  </pic:spPr>
                </pic:pic>
              </a:graphicData>
            </a:graphic>
          </wp:inline>
        </w:drawing>
      </w:r>
      <w:r w:rsidRPr="000949D2">
        <w:rPr>
          <w:rFonts w:ascii="Aptos" w:hAnsi="Aptos"/>
          <w:b/>
          <w:sz w:val="20"/>
          <w:szCs w:val="20"/>
        </w:rPr>
        <w:t>Figure 1</w:t>
      </w:r>
      <w:r w:rsidRPr="000949D2">
        <w:rPr>
          <w:rFonts w:ascii="Aptos" w:hAnsi="Aptos"/>
          <w:sz w:val="20"/>
          <w:szCs w:val="20"/>
        </w:rPr>
        <w:t xml:space="preserve">: Phylogenetic relationships of </w:t>
      </w:r>
      <w:proofErr w:type="spellStart"/>
      <w:r w:rsidRPr="000949D2">
        <w:rPr>
          <w:rFonts w:ascii="Aptos" w:hAnsi="Aptos"/>
          <w:sz w:val="20"/>
          <w:szCs w:val="20"/>
        </w:rPr>
        <w:t>lispivirids</w:t>
      </w:r>
      <w:proofErr w:type="spellEnd"/>
      <w:r w:rsidRPr="000949D2">
        <w:rPr>
          <w:rFonts w:ascii="Aptos" w:hAnsi="Aptos"/>
          <w:sz w:val="20"/>
          <w:szCs w:val="20"/>
        </w:rPr>
        <w:t xml:space="preserve">. The phylogenetic tree is based on a MAFFT-alignment of the </w:t>
      </w:r>
      <w:proofErr w:type="spellStart"/>
      <w:r w:rsidRPr="000949D2">
        <w:rPr>
          <w:rFonts w:ascii="Aptos" w:hAnsi="Aptos"/>
          <w:sz w:val="20"/>
          <w:szCs w:val="20"/>
        </w:rPr>
        <w:t>RdRp</w:t>
      </w:r>
      <w:proofErr w:type="spellEnd"/>
      <w:r w:rsidRPr="000949D2">
        <w:rPr>
          <w:rFonts w:ascii="Aptos" w:hAnsi="Aptos"/>
          <w:sz w:val="20"/>
          <w:szCs w:val="20"/>
        </w:rPr>
        <w:t xml:space="preserve"> amino acid sequences using the L-INS-i algorithm and was inferred using </w:t>
      </w:r>
      <w:proofErr w:type="spellStart"/>
      <w:r w:rsidRPr="000949D2">
        <w:rPr>
          <w:rFonts w:ascii="Aptos" w:hAnsi="Aptos"/>
          <w:sz w:val="20"/>
          <w:szCs w:val="20"/>
        </w:rPr>
        <w:t>ModelTest</w:t>
      </w:r>
      <w:proofErr w:type="spellEnd"/>
      <w:r w:rsidRPr="000949D2">
        <w:rPr>
          <w:rFonts w:ascii="Aptos" w:hAnsi="Aptos"/>
          <w:sz w:val="20"/>
          <w:szCs w:val="20"/>
        </w:rPr>
        <w:t>-NG</w:t>
      </w:r>
      <w:r w:rsidRPr="000949D2">
        <w:rPr>
          <w:rFonts w:ascii="Aptos" w:hAnsi="Aptos" w:hint="eastAsia"/>
          <w:sz w:val="20"/>
          <w:szCs w:val="20"/>
        </w:rPr>
        <w:t xml:space="preserve"> </w:t>
      </w:r>
      <w:r w:rsidRPr="000949D2">
        <w:rPr>
          <w:rFonts w:ascii="Aptos" w:hAnsi="Aptos"/>
          <w:sz w:val="20"/>
          <w:szCs w:val="20"/>
        </w:rPr>
        <w:t xml:space="preserve">and the </w:t>
      </w:r>
      <w:r w:rsidRPr="004220DD">
        <w:rPr>
          <w:rFonts w:ascii="Aptos" w:hAnsi="Aptos"/>
          <w:sz w:val="20"/>
          <w:szCs w:val="20"/>
        </w:rPr>
        <w:t>LG+I+G4+F</w:t>
      </w:r>
      <w:r w:rsidRPr="000949D2">
        <w:rPr>
          <w:rFonts w:ascii="Aptos" w:hAnsi="Aptos"/>
          <w:sz w:val="20"/>
          <w:szCs w:val="20"/>
        </w:rPr>
        <w:t xml:space="preserve"> model. Numbers on branch nodes represent transfer bootstrap expectation values (1,000 replicates). </w:t>
      </w:r>
      <w:r>
        <w:rPr>
          <w:rFonts w:ascii="Aptos" w:hAnsi="Aptos"/>
          <w:sz w:val="20"/>
          <w:szCs w:val="20"/>
        </w:rPr>
        <w:t>The p</w:t>
      </w:r>
      <w:r w:rsidRPr="000949D2">
        <w:rPr>
          <w:rFonts w:ascii="Aptos" w:hAnsi="Aptos"/>
          <w:sz w:val="20"/>
          <w:szCs w:val="20"/>
        </w:rPr>
        <w:t xml:space="preserve">roposed new </w:t>
      </w:r>
      <w:proofErr w:type="spellStart"/>
      <w:r w:rsidRPr="000949D2">
        <w:rPr>
          <w:rFonts w:ascii="Aptos" w:hAnsi="Aptos"/>
          <w:sz w:val="20"/>
          <w:szCs w:val="20"/>
        </w:rPr>
        <w:t>lispivirid</w:t>
      </w:r>
      <w:proofErr w:type="spellEnd"/>
      <w:r w:rsidRPr="000949D2">
        <w:rPr>
          <w:rFonts w:ascii="Aptos" w:hAnsi="Aptos"/>
          <w:sz w:val="20"/>
          <w:szCs w:val="20"/>
        </w:rPr>
        <w:t xml:space="preserve"> </w:t>
      </w:r>
      <w:r>
        <w:rPr>
          <w:rFonts w:ascii="Aptos" w:hAnsi="Aptos"/>
          <w:sz w:val="20"/>
          <w:szCs w:val="20"/>
        </w:rPr>
        <w:t>genus</w:t>
      </w:r>
      <w:r w:rsidRPr="000949D2">
        <w:rPr>
          <w:rFonts w:ascii="Aptos" w:hAnsi="Aptos" w:hint="eastAsia"/>
          <w:sz w:val="20"/>
          <w:szCs w:val="20"/>
        </w:rPr>
        <w:t xml:space="preserve"> </w:t>
      </w:r>
      <w:r>
        <w:rPr>
          <w:rFonts w:ascii="Aptos" w:hAnsi="Aptos"/>
          <w:sz w:val="20"/>
          <w:szCs w:val="20"/>
        </w:rPr>
        <w:t>and</w:t>
      </w:r>
      <w:r w:rsidRPr="000949D2">
        <w:rPr>
          <w:rFonts w:ascii="Aptos" w:hAnsi="Aptos" w:hint="eastAsia"/>
          <w:sz w:val="20"/>
          <w:szCs w:val="20"/>
        </w:rPr>
        <w:t xml:space="preserve"> species</w:t>
      </w:r>
      <w:r w:rsidRPr="000949D2">
        <w:rPr>
          <w:rFonts w:ascii="Aptos" w:hAnsi="Aptos"/>
          <w:sz w:val="20"/>
          <w:szCs w:val="20"/>
        </w:rPr>
        <w:t xml:space="preserve"> are shown in </w:t>
      </w:r>
      <w:r w:rsidRPr="000949D2">
        <w:rPr>
          <w:rFonts w:ascii="Aptos" w:hAnsi="Aptos" w:hint="eastAsia"/>
          <w:sz w:val="20"/>
          <w:szCs w:val="20"/>
        </w:rPr>
        <w:t>red font</w:t>
      </w:r>
      <w:r w:rsidRPr="000949D2">
        <w:rPr>
          <w:rFonts w:ascii="Aptos" w:hAnsi="Aptos"/>
          <w:sz w:val="20"/>
          <w:szCs w:val="20"/>
        </w:rPr>
        <w:t xml:space="preserve">. The tree is rooted to </w:t>
      </w:r>
      <w:r>
        <w:rPr>
          <w:rFonts w:ascii="Aptos" w:eastAsia="DengXian" w:hAnsi="Aptos" w:hint="eastAsia"/>
          <w:sz w:val="20"/>
          <w:szCs w:val="20"/>
          <w:lang w:eastAsia="zh-CN"/>
        </w:rPr>
        <w:t xml:space="preserve">the </w:t>
      </w:r>
      <w:r w:rsidRPr="000949D2">
        <w:rPr>
          <w:rFonts w:ascii="Aptos" w:hAnsi="Aptos"/>
          <w:sz w:val="20"/>
          <w:szCs w:val="20"/>
        </w:rPr>
        <w:t>virus</w:t>
      </w:r>
      <w:r>
        <w:rPr>
          <w:rFonts w:ascii="Aptos" w:eastAsia="DengXian" w:hAnsi="Aptos" w:hint="eastAsia"/>
          <w:sz w:val="20"/>
          <w:szCs w:val="20"/>
          <w:lang w:eastAsia="zh-CN"/>
        </w:rPr>
        <w:t>es</w:t>
      </w:r>
      <w:r w:rsidRPr="000949D2">
        <w:rPr>
          <w:rFonts w:ascii="Aptos" w:hAnsi="Aptos"/>
          <w:sz w:val="20"/>
          <w:szCs w:val="20"/>
        </w:rPr>
        <w:t xml:space="preserve"> of the family </w:t>
      </w:r>
      <w:r w:rsidRPr="000949D2">
        <w:rPr>
          <w:rFonts w:ascii="Aptos" w:eastAsia="DengXian" w:hAnsi="Aptos" w:hint="eastAsia"/>
          <w:i/>
          <w:sz w:val="20"/>
          <w:szCs w:val="20"/>
          <w:lang w:eastAsia="zh-CN"/>
        </w:rPr>
        <w:t>Chuviridae</w:t>
      </w:r>
      <w:r w:rsidRPr="000949D2">
        <w:rPr>
          <w:rFonts w:ascii="Aptos" w:hAnsi="Aptos"/>
          <w:sz w:val="20"/>
          <w:szCs w:val="20"/>
        </w:rPr>
        <w:t>.</w:t>
      </w:r>
    </w:p>
    <w:p w14:paraId="1BF09CC1" w14:textId="77777777" w:rsidR="00313F5D" w:rsidRPr="00F110F7" w:rsidRDefault="00313F5D" w:rsidP="00FC2269">
      <w:pPr>
        <w:rPr>
          <w:rFonts w:ascii="Aptos" w:hAnsi="Aptos"/>
          <w:color w:val="0070C0"/>
        </w:rPr>
      </w:pPr>
    </w:p>
    <w:sectPr w:rsidR="00313F5D" w:rsidRPr="00F110F7"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6A25" w14:textId="77777777" w:rsidR="00FB3B2D" w:rsidRDefault="00FB3B2D">
      <w:r>
        <w:separator/>
      </w:r>
    </w:p>
  </w:endnote>
  <w:endnote w:type="continuationSeparator" w:id="0">
    <w:p w14:paraId="2693F5B4" w14:textId="77777777" w:rsidR="00FB3B2D" w:rsidRDefault="00FB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E50D" w14:textId="77777777" w:rsidR="00FB3B2D" w:rsidRDefault="00FB3B2D">
      <w:r>
        <w:separator/>
      </w:r>
    </w:p>
  </w:footnote>
  <w:footnote w:type="continuationSeparator" w:id="0">
    <w:p w14:paraId="5FBC4C16" w14:textId="77777777" w:rsidR="00FB3B2D" w:rsidRDefault="00FB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9394D32"/>
    <w:multiLevelType w:val="hybridMultilevel"/>
    <w:tmpl w:val="968C04DE"/>
    <w:lvl w:ilvl="0" w:tplc="E4B0BD78">
      <w:start w:val="1"/>
      <w:numFmt w:val="decimal"/>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7B2"/>
    <w:rsid w:val="0001074E"/>
    <w:rsid w:val="000112D5"/>
    <w:rsid w:val="00017BF9"/>
    <w:rsid w:val="00023385"/>
    <w:rsid w:val="00035A87"/>
    <w:rsid w:val="000406E1"/>
    <w:rsid w:val="00040CB0"/>
    <w:rsid w:val="0004176B"/>
    <w:rsid w:val="000449DB"/>
    <w:rsid w:val="0008012E"/>
    <w:rsid w:val="000A146A"/>
    <w:rsid w:val="000A7027"/>
    <w:rsid w:val="000B1BF3"/>
    <w:rsid w:val="000B4397"/>
    <w:rsid w:val="000B5D78"/>
    <w:rsid w:val="000B6878"/>
    <w:rsid w:val="000D182E"/>
    <w:rsid w:val="000E548F"/>
    <w:rsid w:val="000E54FF"/>
    <w:rsid w:val="000F51F4"/>
    <w:rsid w:val="000F7067"/>
    <w:rsid w:val="00101779"/>
    <w:rsid w:val="00106232"/>
    <w:rsid w:val="0011008F"/>
    <w:rsid w:val="00117C72"/>
    <w:rsid w:val="0013113D"/>
    <w:rsid w:val="001322FC"/>
    <w:rsid w:val="00171083"/>
    <w:rsid w:val="00172351"/>
    <w:rsid w:val="00192E1D"/>
    <w:rsid w:val="001A5A71"/>
    <w:rsid w:val="001D0007"/>
    <w:rsid w:val="001D3E3E"/>
    <w:rsid w:val="00220A26"/>
    <w:rsid w:val="002312CE"/>
    <w:rsid w:val="0023149A"/>
    <w:rsid w:val="00232FE4"/>
    <w:rsid w:val="0023696B"/>
    <w:rsid w:val="0024086E"/>
    <w:rsid w:val="0025498B"/>
    <w:rsid w:val="002574AD"/>
    <w:rsid w:val="002722CD"/>
    <w:rsid w:val="00273642"/>
    <w:rsid w:val="00296DA3"/>
    <w:rsid w:val="002A512B"/>
    <w:rsid w:val="002A5A83"/>
    <w:rsid w:val="002C0562"/>
    <w:rsid w:val="002D4340"/>
    <w:rsid w:val="002D5B65"/>
    <w:rsid w:val="002E40C8"/>
    <w:rsid w:val="00313F5D"/>
    <w:rsid w:val="00327E73"/>
    <w:rsid w:val="00333392"/>
    <w:rsid w:val="00355CE0"/>
    <w:rsid w:val="00363A30"/>
    <w:rsid w:val="0037243A"/>
    <w:rsid w:val="003724E2"/>
    <w:rsid w:val="00382FE8"/>
    <w:rsid w:val="00383BBF"/>
    <w:rsid w:val="0038593F"/>
    <w:rsid w:val="00393C1C"/>
    <w:rsid w:val="003A166F"/>
    <w:rsid w:val="003A18C5"/>
    <w:rsid w:val="003A5ED7"/>
    <w:rsid w:val="003B0883"/>
    <w:rsid w:val="003B3832"/>
    <w:rsid w:val="003C5428"/>
    <w:rsid w:val="003F2A97"/>
    <w:rsid w:val="0043110C"/>
    <w:rsid w:val="00437970"/>
    <w:rsid w:val="00471256"/>
    <w:rsid w:val="004915A7"/>
    <w:rsid w:val="004F2F1E"/>
    <w:rsid w:val="004F3196"/>
    <w:rsid w:val="00523EDA"/>
    <w:rsid w:val="00536426"/>
    <w:rsid w:val="00543F86"/>
    <w:rsid w:val="005460E6"/>
    <w:rsid w:val="0055461D"/>
    <w:rsid w:val="0058465A"/>
    <w:rsid w:val="00590DF3"/>
    <w:rsid w:val="005A54C3"/>
    <w:rsid w:val="005B4C7D"/>
    <w:rsid w:val="006043FB"/>
    <w:rsid w:val="00607227"/>
    <w:rsid w:val="006109F7"/>
    <w:rsid w:val="0061480C"/>
    <w:rsid w:val="0063462D"/>
    <w:rsid w:val="00647814"/>
    <w:rsid w:val="00656DC8"/>
    <w:rsid w:val="0067795B"/>
    <w:rsid w:val="00683D0C"/>
    <w:rsid w:val="0069192D"/>
    <w:rsid w:val="006A55CE"/>
    <w:rsid w:val="006B7AB8"/>
    <w:rsid w:val="006B7CA1"/>
    <w:rsid w:val="006C0F51"/>
    <w:rsid w:val="006D10DD"/>
    <w:rsid w:val="006D18F6"/>
    <w:rsid w:val="006D428E"/>
    <w:rsid w:val="00705654"/>
    <w:rsid w:val="00723577"/>
    <w:rsid w:val="0072682D"/>
    <w:rsid w:val="00736440"/>
    <w:rsid w:val="00737875"/>
    <w:rsid w:val="00740A3F"/>
    <w:rsid w:val="00741880"/>
    <w:rsid w:val="007B0F70"/>
    <w:rsid w:val="007B6511"/>
    <w:rsid w:val="007E0EF5"/>
    <w:rsid w:val="007E667B"/>
    <w:rsid w:val="00822B3A"/>
    <w:rsid w:val="00824208"/>
    <w:rsid w:val="00826B3B"/>
    <w:rsid w:val="008308A0"/>
    <w:rsid w:val="00841E7C"/>
    <w:rsid w:val="008449DE"/>
    <w:rsid w:val="00852D43"/>
    <w:rsid w:val="00865726"/>
    <w:rsid w:val="00876104"/>
    <w:rsid w:val="008815EE"/>
    <w:rsid w:val="00883A5C"/>
    <w:rsid w:val="008A17F6"/>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94D4C"/>
    <w:rsid w:val="00994F73"/>
    <w:rsid w:val="00997B72"/>
    <w:rsid w:val="009A3B4A"/>
    <w:rsid w:val="009F7856"/>
    <w:rsid w:val="00A10BA1"/>
    <w:rsid w:val="00A13EDA"/>
    <w:rsid w:val="00A174CC"/>
    <w:rsid w:val="00A2357C"/>
    <w:rsid w:val="00A443CA"/>
    <w:rsid w:val="00A77B8E"/>
    <w:rsid w:val="00A82FBB"/>
    <w:rsid w:val="00AA4711"/>
    <w:rsid w:val="00AB7866"/>
    <w:rsid w:val="00AD201A"/>
    <w:rsid w:val="00AD2884"/>
    <w:rsid w:val="00AD5A3A"/>
    <w:rsid w:val="00AD759B"/>
    <w:rsid w:val="00AE2E79"/>
    <w:rsid w:val="00AE528C"/>
    <w:rsid w:val="00AF4998"/>
    <w:rsid w:val="00B03B7F"/>
    <w:rsid w:val="00B1187F"/>
    <w:rsid w:val="00B34E6B"/>
    <w:rsid w:val="00B35CC8"/>
    <w:rsid w:val="00B47589"/>
    <w:rsid w:val="00B90CBC"/>
    <w:rsid w:val="00BD6C0B"/>
    <w:rsid w:val="00BD7967"/>
    <w:rsid w:val="00BE4F5A"/>
    <w:rsid w:val="00C55633"/>
    <w:rsid w:val="00C8775F"/>
    <w:rsid w:val="00C95FB7"/>
    <w:rsid w:val="00CB5BC0"/>
    <w:rsid w:val="00CD2C82"/>
    <w:rsid w:val="00CF59EA"/>
    <w:rsid w:val="00D04287"/>
    <w:rsid w:val="00D062BE"/>
    <w:rsid w:val="00D10857"/>
    <w:rsid w:val="00D13AD5"/>
    <w:rsid w:val="00D23567"/>
    <w:rsid w:val="00D41BDE"/>
    <w:rsid w:val="00D46663"/>
    <w:rsid w:val="00D52ED4"/>
    <w:rsid w:val="00D77E1C"/>
    <w:rsid w:val="00DD58AA"/>
    <w:rsid w:val="00DE01F5"/>
    <w:rsid w:val="00E034BE"/>
    <w:rsid w:val="00E37077"/>
    <w:rsid w:val="00E50727"/>
    <w:rsid w:val="00E7183A"/>
    <w:rsid w:val="00E863D4"/>
    <w:rsid w:val="00E969AE"/>
    <w:rsid w:val="00EB6892"/>
    <w:rsid w:val="00ED4569"/>
    <w:rsid w:val="00EE484F"/>
    <w:rsid w:val="00EF2448"/>
    <w:rsid w:val="00F110F7"/>
    <w:rsid w:val="00F120CF"/>
    <w:rsid w:val="00F62692"/>
    <w:rsid w:val="00F711CE"/>
    <w:rsid w:val="00F74510"/>
    <w:rsid w:val="00F9028E"/>
    <w:rsid w:val="00F911F1"/>
    <w:rsid w:val="00F943F9"/>
    <w:rsid w:val="00FA0136"/>
    <w:rsid w:val="00FA1DC3"/>
    <w:rsid w:val="00FB300C"/>
    <w:rsid w:val="00FB3B2D"/>
    <w:rsid w:val="00FB46AA"/>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33</cp:revision>
  <dcterms:created xsi:type="dcterms:W3CDTF">2025-03-25T08:46:00Z</dcterms:created>
  <dcterms:modified xsi:type="dcterms:W3CDTF">2025-07-10T10:58:00Z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2025-06-16T18:10:44Z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169c0fef-27ef-4674-901b-7f346ebccde7</vt:lpwstr>
  </property>
  <property fmtid="{D5CDD505-2E9C-101B-9397-08002B2CF9AE}" pid="14" name="MSIP_Label_7b94a7b8-f06c-4dfe-bdcc-9b548fd58c31_ContentBits">
    <vt:lpwstr>0</vt:lpwstr>
  </property>
</Properties>
</file>