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16AC" w14:textId="7D373089" w:rsidR="00A174CC" w:rsidRPr="00C95FB7" w:rsidRDefault="008815EE">
      <w:pPr>
        <w:rPr>
          <w:rFonts w:ascii="Aptos" w:hAnsi="Aptos"/>
        </w:rPr>
      </w:pPr>
      <w:r w:rsidRPr="00C95FB7">
        <w:rPr>
          <w:rFonts w:ascii="Aptos" w:hAnsi="Aptos"/>
          <w:noProof/>
        </w:rPr>
        <w:drawing>
          <wp:anchor distT="0" distB="0" distL="114300" distR="114300" simplePos="0" relativeHeight="2" behindDoc="0" locked="0" layoutInCell="1" allowOverlap="1" wp14:anchorId="022C069D" wp14:editId="502434C6">
            <wp:simplePos x="0" y="0"/>
            <wp:positionH relativeFrom="margin">
              <wp:align>center</wp:align>
            </wp:positionH>
            <wp:positionV relativeFrom="paragraph">
              <wp:posOffset>569</wp:posOffset>
            </wp:positionV>
            <wp:extent cx="1223010" cy="752475"/>
            <wp:effectExtent l="0" t="0" r="0" b="9525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28E">
        <w:rPr>
          <w:rFonts w:ascii="Aptos" w:hAnsi="Aptos"/>
        </w:rPr>
        <w:tab/>
      </w:r>
    </w:p>
    <w:p w14:paraId="6E66958E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708456F4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008BDE9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0A6A637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E75D10D" w14:textId="2FE7F010" w:rsidR="00A174CC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6FF165AF" w14:textId="1D1DDA3C" w:rsidR="007E667B" w:rsidRPr="00683D0C" w:rsidRDefault="007E667B" w:rsidP="007E667B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 xml:space="preserve">The International Committee </w:t>
      </w:r>
      <w:r w:rsidR="00382FE8">
        <w:rPr>
          <w:rFonts w:ascii="Aptos SemiBold" w:hAnsi="Aptos SemiBold" w:cs="Arial"/>
          <w:color w:val="000000" w:themeColor="text1"/>
        </w:rPr>
        <w:t>on</w:t>
      </w:r>
      <w:r w:rsidRPr="00683D0C">
        <w:rPr>
          <w:rFonts w:ascii="Aptos SemiBold" w:hAnsi="Aptos SemiBold" w:cs="Arial"/>
          <w:color w:val="000000" w:themeColor="text1"/>
        </w:rPr>
        <w:t xml:space="preserve"> Taxonomy of Viruses</w:t>
      </w:r>
    </w:p>
    <w:p w14:paraId="57C569A0" w14:textId="7AB29B0C" w:rsidR="007E667B" w:rsidRPr="00683D0C" w:rsidRDefault="007E667B" w:rsidP="00ED4569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>Taxonomy Proposal Form,</w:t>
      </w:r>
      <w:r w:rsidR="00ED4569" w:rsidRPr="00683D0C">
        <w:rPr>
          <w:rFonts w:ascii="Aptos SemiBold" w:hAnsi="Aptos SemiBold" w:cs="Arial"/>
          <w:color w:val="000000" w:themeColor="text1"/>
        </w:rPr>
        <w:t xml:space="preserve"> 202</w:t>
      </w:r>
      <w:r w:rsidR="003F2A97">
        <w:rPr>
          <w:rFonts w:ascii="Aptos SemiBold" w:hAnsi="Aptos SemiBold" w:cs="Arial"/>
          <w:color w:val="000000" w:themeColor="text1"/>
        </w:rPr>
        <w:t>5</w:t>
      </w:r>
      <w:r w:rsidRPr="00683D0C">
        <w:rPr>
          <w:rFonts w:ascii="Aptos SemiBold" w:hAnsi="Aptos SemiBold" w:cs="Arial"/>
          <w:color w:val="000000" w:themeColor="text1"/>
        </w:rPr>
        <w:t xml:space="preserve"> </w:t>
      </w:r>
    </w:p>
    <w:p w14:paraId="62F097BF" w14:textId="77777777" w:rsidR="007E667B" w:rsidRPr="00ED4569" w:rsidRDefault="007E667B">
      <w:pPr>
        <w:rPr>
          <w:rFonts w:ascii="Aptos SemiBold" w:hAnsi="Aptos SemiBold" w:cs="Arial"/>
          <w:color w:val="0000FF"/>
        </w:rPr>
      </w:pPr>
    </w:p>
    <w:p w14:paraId="78E1A1E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5F396E33" w14:textId="0C036156" w:rsidR="00A174CC" w:rsidRDefault="00BE4F5A">
      <w:pPr>
        <w:rPr>
          <w:rFonts w:ascii="Aptos" w:hAnsi="Aptos" w:cs="Arial"/>
          <w:b/>
          <w:color w:val="000000"/>
          <w:sz w:val="20"/>
          <w:szCs w:val="20"/>
        </w:rPr>
      </w:pPr>
      <w:r w:rsidRPr="00C95FB7">
        <w:rPr>
          <w:rFonts w:ascii="Aptos" w:hAnsi="Aptos" w:cs="Arial"/>
          <w:b/>
          <w:color w:val="000000"/>
          <w:sz w:val="20"/>
          <w:szCs w:val="20"/>
        </w:rPr>
        <w:t>Part 1</w:t>
      </w:r>
      <w:r>
        <w:rPr>
          <w:rFonts w:ascii="Aptos" w:hAnsi="Aptos" w:cs="Arial"/>
          <w:b/>
          <w:color w:val="000000"/>
          <w:sz w:val="20"/>
          <w:szCs w:val="20"/>
        </w:rPr>
        <w:t>a</w:t>
      </w:r>
      <w:r w:rsidRPr="00C95FB7">
        <w:rPr>
          <w:rFonts w:ascii="Aptos" w:hAnsi="Aptos" w:cs="Arial"/>
          <w:b/>
          <w:color w:val="000000"/>
          <w:sz w:val="20"/>
          <w:szCs w:val="20"/>
        </w:rPr>
        <w:t>:</w:t>
      </w:r>
      <w:r>
        <w:rPr>
          <w:rFonts w:ascii="Aptos" w:hAnsi="Aptos" w:cs="Arial"/>
          <w:b/>
          <w:color w:val="000000"/>
          <w:sz w:val="20"/>
          <w:szCs w:val="20"/>
        </w:rPr>
        <w:t xml:space="preserve"> Details of taxonomy proposals</w:t>
      </w:r>
    </w:p>
    <w:p w14:paraId="3783A040" w14:textId="77777777" w:rsidR="00BE4F5A" w:rsidRPr="00C95FB7" w:rsidRDefault="00BE4F5A" w:rsidP="00DD58AA">
      <w:pPr>
        <w:rPr>
          <w:rFonts w:ascii="Aptos" w:hAnsi="Aptos" w:cs="Arial"/>
          <w:sz w:val="20"/>
          <w:szCs w:val="20"/>
          <w:lang w:val="en-GB"/>
        </w:rPr>
      </w:pPr>
    </w:p>
    <w:tbl>
      <w:tblPr>
        <w:tblW w:w="9224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3"/>
        <w:gridCol w:w="7361"/>
        <w:gridCol w:w="10"/>
      </w:tblGrid>
      <w:tr w:rsidR="00E37077" w:rsidRPr="00C95FB7" w14:paraId="3BAAFFE7" w14:textId="77777777" w:rsidTr="00106232">
        <w:trPr>
          <w:gridAfter w:val="1"/>
          <w:wAfter w:w="10" w:type="dxa"/>
        </w:trPr>
        <w:tc>
          <w:tcPr>
            <w:tcW w:w="1853" w:type="dxa"/>
            <w:shd w:val="clear" w:color="auto" w:fill="F2F2F2" w:themeFill="background1" w:themeFillShade="F2"/>
            <w:vAlign w:val="center"/>
          </w:tcPr>
          <w:p w14:paraId="3421F5DC" w14:textId="07497378" w:rsidR="00E37077" w:rsidRPr="007E667B" w:rsidRDefault="00E37077" w:rsidP="00DD58AA">
            <w:pPr>
              <w:rPr>
                <w:rFonts w:ascii="Aptos" w:hAnsi="Aptos" w:cs="Arial"/>
                <w:sz w:val="20"/>
              </w:rPr>
            </w:pPr>
            <w:r w:rsidRPr="00ED4569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>itle</w:t>
            </w:r>
            <w:r w:rsidR="006C0F51">
              <w:rPr>
                <w:rFonts w:ascii="Aptos" w:hAnsi="Aptos" w:cs="Arial"/>
                <w:b/>
                <w:color w:val="000000"/>
                <w:sz w:val="20"/>
                <w:szCs w:val="20"/>
              </w:rPr>
              <w:t>: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7361" w:type="dxa"/>
            <w:shd w:val="clear" w:color="auto" w:fill="auto"/>
            <w:vAlign w:val="center"/>
          </w:tcPr>
          <w:p w14:paraId="693BF175" w14:textId="4BE168A2" w:rsidR="00E37077" w:rsidRPr="00802DE6" w:rsidRDefault="00802DE6" w:rsidP="00DD58AA">
            <w:pPr>
              <w:rPr>
                <w:rFonts w:ascii="Aptos" w:hAnsi="Aptos" w:cs="Arial"/>
                <w:color w:val="000000" w:themeColor="text1"/>
                <w:sz w:val="20"/>
              </w:rPr>
            </w:pPr>
            <w:r>
              <w:rPr>
                <w:rFonts w:ascii="Aptos" w:hAnsi="Aptos" w:cs="Arial"/>
                <w:color w:val="000000" w:themeColor="text1"/>
                <w:sz w:val="20"/>
              </w:rPr>
              <w:t xml:space="preserve">Create one new virus species </w:t>
            </w:r>
            <w:r w:rsidR="00B43479">
              <w:rPr>
                <w:rFonts w:ascii="Aptos" w:hAnsi="Aptos" w:cs="Arial"/>
                <w:color w:val="000000" w:themeColor="text1"/>
                <w:sz w:val="20"/>
              </w:rPr>
              <w:t>in</w:t>
            </w:r>
            <w:r>
              <w:rPr>
                <w:rFonts w:ascii="Aptos" w:hAnsi="Aptos" w:cs="Arial"/>
                <w:color w:val="000000" w:themeColor="text1"/>
                <w:sz w:val="20"/>
              </w:rPr>
              <w:t xml:space="preserve"> genus </w:t>
            </w:r>
            <w:proofErr w:type="spellStart"/>
            <w:r>
              <w:rPr>
                <w:rFonts w:ascii="Aptos" w:hAnsi="Aptos" w:cs="Arial"/>
                <w:i/>
                <w:color w:val="000000" w:themeColor="text1"/>
                <w:sz w:val="20"/>
              </w:rPr>
              <w:t>Paslahepevirus</w:t>
            </w:r>
            <w:proofErr w:type="spellEnd"/>
            <w:r>
              <w:rPr>
                <w:rFonts w:ascii="Aptos" w:hAnsi="Aptos" w:cs="Arial"/>
                <w:color w:val="000000" w:themeColor="text1"/>
                <w:sz w:val="20"/>
              </w:rPr>
              <w:t xml:space="preserve">, family </w:t>
            </w:r>
            <w:proofErr w:type="spellStart"/>
            <w:r>
              <w:rPr>
                <w:rFonts w:ascii="Aptos" w:hAnsi="Aptos" w:cs="Arial"/>
                <w:i/>
                <w:color w:val="000000" w:themeColor="text1"/>
                <w:sz w:val="20"/>
              </w:rPr>
              <w:t>Hepeviridae</w:t>
            </w:r>
            <w:proofErr w:type="spellEnd"/>
            <w:r>
              <w:rPr>
                <w:rFonts w:ascii="Aptos" w:hAnsi="Aptos" w:cs="Arial"/>
                <w:i/>
                <w:color w:val="000000" w:themeColor="text1"/>
                <w:sz w:val="20"/>
              </w:rPr>
              <w:t xml:space="preserve"> </w:t>
            </w:r>
            <w:r>
              <w:rPr>
                <w:rFonts w:ascii="Aptos" w:hAnsi="Aptos" w:cs="Arial"/>
                <w:color w:val="000000" w:themeColor="text1"/>
                <w:sz w:val="20"/>
              </w:rPr>
              <w:t>(</w:t>
            </w:r>
            <w:proofErr w:type="spellStart"/>
            <w:r>
              <w:rPr>
                <w:rFonts w:ascii="Aptos" w:hAnsi="Aptos" w:cs="Arial"/>
                <w:i/>
                <w:color w:val="000000" w:themeColor="text1"/>
                <w:sz w:val="20"/>
              </w:rPr>
              <w:t>Hepelivirales</w:t>
            </w:r>
            <w:proofErr w:type="spellEnd"/>
            <w:r>
              <w:rPr>
                <w:rFonts w:ascii="Aptos" w:hAnsi="Aptos" w:cs="Arial"/>
                <w:color w:val="000000" w:themeColor="text1"/>
                <w:sz w:val="20"/>
              </w:rPr>
              <w:t>)</w:t>
            </w:r>
          </w:p>
        </w:tc>
      </w:tr>
      <w:tr w:rsidR="00E37077" w:rsidRPr="00C95FB7" w14:paraId="6479468A" w14:textId="77777777" w:rsidTr="00106232">
        <w:tc>
          <w:tcPr>
            <w:tcW w:w="1853" w:type="dxa"/>
            <w:shd w:val="clear" w:color="auto" w:fill="F2F2F2" w:themeFill="background1" w:themeFillShade="F2"/>
            <w:vAlign w:val="center"/>
          </w:tcPr>
          <w:p w14:paraId="39458214" w14:textId="7ED90AF4" w:rsidR="00E37077" w:rsidRPr="00C95FB7" w:rsidRDefault="00E37077" w:rsidP="00DD58AA">
            <w:pPr>
              <w:pStyle w:val="BodyTextIndent"/>
              <w:ind w:left="0" w:firstLine="0"/>
              <w:rPr>
                <w:rFonts w:ascii="Aptos" w:hAnsi="Aptos" w:cs="Arial"/>
                <w:b/>
                <w:i/>
                <w:sz w:val="20"/>
              </w:rPr>
            </w:pPr>
            <w:r w:rsidRPr="00C95FB7">
              <w:rPr>
                <w:rFonts w:ascii="Aptos" w:hAnsi="Aptos" w:cs="Arial"/>
                <w:b/>
                <w:sz w:val="20"/>
              </w:rPr>
              <w:t xml:space="preserve">Code assigned: </w:t>
            </w:r>
          </w:p>
        </w:tc>
        <w:tc>
          <w:tcPr>
            <w:tcW w:w="7371" w:type="dxa"/>
            <w:gridSpan w:val="2"/>
            <w:shd w:val="clear" w:color="auto" w:fill="auto"/>
          </w:tcPr>
          <w:p w14:paraId="3A9C1428" w14:textId="70459A22" w:rsidR="00E37077" w:rsidRPr="00AD5A3A" w:rsidRDefault="00B8671F" w:rsidP="00DD58AA">
            <w:pPr>
              <w:pStyle w:val="BodyTextIndent"/>
              <w:ind w:left="0" w:firstLine="0"/>
              <w:rPr>
                <w:rFonts w:ascii="Aptos" w:hAnsi="Aptos" w:cs="Arial"/>
                <w:bCs/>
                <w:i/>
                <w:sz w:val="20"/>
              </w:rPr>
            </w:pPr>
            <w:r w:rsidRPr="00386830">
              <w:rPr>
                <w:rFonts w:ascii="Aptos" w:hAnsi="Aptos" w:cs="Arial"/>
                <w:bCs/>
                <w:color w:val="000000" w:themeColor="text1"/>
                <w:sz w:val="20"/>
              </w:rPr>
              <w:t>2025.</w:t>
            </w:r>
            <w:proofErr w:type="gramStart"/>
            <w:r w:rsidRPr="00386830">
              <w:rPr>
                <w:rFonts w:ascii="Aptos" w:hAnsi="Aptos" w:cs="Arial"/>
                <w:bCs/>
                <w:color w:val="000000" w:themeColor="text1"/>
                <w:sz w:val="20"/>
              </w:rPr>
              <w:t>003S.N.v</w:t>
            </w:r>
            <w:proofErr w:type="gramEnd"/>
            <w:r w:rsidRPr="00386830">
              <w:rPr>
                <w:rFonts w:ascii="Aptos" w:hAnsi="Aptos" w:cs="Arial"/>
                <w:bCs/>
                <w:color w:val="000000" w:themeColor="text1"/>
                <w:sz w:val="20"/>
              </w:rPr>
              <w:t>1.Paslahepevirus_1nsp</w:t>
            </w:r>
          </w:p>
        </w:tc>
      </w:tr>
    </w:tbl>
    <w:p w14:paraId="227C6F3B" w14:textId="1E7A1DCE" w:rsidR="00590DF3" w:rsidRPr="00AD5A3A" w:rsidRDefault="00590DF3" w:rsidP="00DD58AA">
      <w:pPr>
        <w:rPr>
          <w:rFonts w:ascii="Aptos" w:hAnsi="Aptos" w:cs="Arial"/>
          <w:b/>
          <w:color w:val="C00000"/>
          <w:sz w:val="20"/>
          <w:szCs w:val="20"/>
        </w:rPr>
      </w:pPr>
    </w:p>
    <w:tbl>
      <w:tblPr>
        <w:tblStyle w:val="TableGrid"/>
        <w:tblW w:w="9323" w:type="dxa"/>
        <w:tblLayout w:type="fixed"/>
        <w:tblLook w:val="04A0" w:firstRow="1" w:lastRow="0" w:firstColumn="1" w:lastColumn="0" w:noHBand="0" w:noVBand="1"/>
      </w:tblPr>
      <w:tblGrid>
        <w:gridCol w:w="1838"/>
        <w:gridCol w:w="1418"/>
        <w:gridCol w:w="2835"/>
        <w:gridCol w:w="2126"/>
        <w:gridCol w:w="1106"/>
      </w:tblGrid>
      <w:tr w:rsidR="002D4340" w14:paraId="46D8D295" w14:textId="4B68158E" w:rsidTr="00DE01F5">
        <w:trPr>
          <w:trHeight w:val="173"/>
        </w:trPr>
        <w:tc>
          <w:tcPr>
            <w:tcW w:w="9323" w:type="dxa"/>
            <w:gridSpan w:val="5"/>
            <w:shd w:val="clear" w:color="auto" w:fill="F2F2F2" w:themeFill="background1" w:themeFillShade="F2"/>
          </w:tcPr>
          <w:p w14:paraId="730FC69E" w14:textId="7EB6F692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Author(s)</w:t>
            </w:r>
            <w:r>
              <w:rPr>
                <w:rFonts w:ascii="Aptos" w:hAnsi="Aptos" w:cs="Arial"/>
                <w:b/>
                <w:sz w:val="20"/>
                <w:szCs w:val="20"/>
              </w:rPr>
              <w:t>, affiliation</w:t>
            </w:r>
            <w:r w:rsidRPr="009A3B4A">
              <w:rPr>
                <w:rFonts w:ascii="Aptos" w:hAnsi="Aptos" w:cs="Arial"/>
                <w:b/>
                <w:sz w:val="20"/>
                <w:szCs w:val="20"/>
              </w:rPr>
              <w:t xml:space="preserve"> and email address(es)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:  </w:t>
            </w:r>
          </w:p>
        </w:tc>
      </w:tr>
      <w:tr w:rsidR="002D4340" w14:paraId="142871FE" w14:textId="3F439A07" w:rsidTr="00BD6C0B">
        <w:trPr>
          <w:trHeight w:val="411"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52C384EB" w14:textId="440506BF" w:rsidR="002D4340" w:rsidRPr="009A3B4A" w:rsidRDefault="00F943F9" w:rsidP="00DD58AA">
            <w:pPr>
              <w:rPr>
                <w:rFonts w:ascii="Aptos" w:hAnsi="Aptos" w:cs="Arial"/>
                <w:sz w:val="18"/>
                <w:szCs w:val="18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Given name (+middle initial(s)</w:t>
            </w:r>
            <w:r w:rsidR="00BD6C0B">
              <w:rPr>
                <w:rFonts w:ascii="Aptos" w:hAnsi="Aptos" w:cs="Arial"/>
                <w:b/>
                <w:sz w:val="20"/>
                <w:szCs w:val="20"/>
              </w:rPr>
              <w:t>)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27F787B1" w14:textId="2A88FB11" w:rsidR="002D4340" w:rsidRPr="009A3B4A" w:rsidRDefault="00F943F9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Surname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31CF02AA" w14:textId="05DB67AA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Affiliation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6DA5FEAF" w14:textId="29878AA2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Email address </w:t>
            </w:r>
          </w:p>
        </w:tc>
        <w:tc>
          <w:tcPr>
            <w:tcW w:w="1106" w:type="dxa"/>
            <w:shd w:val="clear" w:color="auto" w:fill="F2F2F2" w:themeFill="background1" w:themeFillShade="F2"/>
            <w:vAlign w:val="center"/>
          </w:tcPr>
          <w:p w14:paraId="27075D2D" w14:textId="762CFAF0" w:rsidR="00E863D4" w:rsidRDefault="002D4340" w:rsidP="00AF4998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sz w:val="20"/>
                <w:szCs w:val="20"/>
              </w:rPr>
              <w:t>Corr</w:t>
            </w:r>
            <w:r w:rsidR="00F943F9">
              <w:rPr>
                <w:rFonts w:ascii="Aptos" w:hAnsi="Aptos" w:cs="Arial"/>
                <w:b/>
                <w:sz w:val="20"/>
                <w:szCs w:val="20"/>
              </w:rPr>
              <w:t xml:space="preserve">.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author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(s)  </w:t>
            </w:r>
          </w:p>
          <w:p w14:paraId="1F78D756" w14:textId="3EB74BE6" w:rsidR="002D4340" w:rsidRPr="00AF4998" w:rsidRDefault="002D4340" w:rsidP="00AF4998">
            <w:pPr>
              <w:rPr>
                <w:rFonts w:ascii="Aptos" w:hAnsi="Aptos" w:cs="Arial"/>
                <w:color w:val="0070C0"/>
                <w:sz w:val="20"/>
                <w:szCs w:val="20"/>
              </w:rPr>
            </w:pPr>
          </w:p>
        </w:tc>
      </w:tr>
      <w:tr w:rsidR="004B26C3" w14:paraId="24E4F537" w14:textId="79E9BB15" w:rsidTr="00BD6C0B">
        <w:tc>
          <w:tcPr>
            <w:tcW w:w="1838" w:type="dxa"/>
            <w:shd w:val="clear" w:color="auto" w:fill="FFFFFF" w:themeFill="background1"/>
            <w:vAlign w:val="center"/>
          </w:tcPr>
          <w:p w14:paraId="6EA9DED5" w14:textId="69C27C96" w:rsidR="004B26C3" w:rsidRPr="00CD2C82" w:rsidRDefault="004B26C3" w:rsidP="004B26C3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Viola C.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759B022" w14:textId="192F7FCD" w:rsidR="004B26C3" w:rsidRPr="00CD2C82" w:rsidRDefault="004B26C3" w:rsidP="004B26C3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Haring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05D68F1D" w14:textId="757B1CDE" w:rsidR="004B26C3" w:rsidRPr="00CD2C82" w:rsidRDefault="004B26C3" w:rsidP="004B26C3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0C224A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Institute of Novel and Emerging Infectious Diseases, Friedrich-Loeffler-</w:t>
            </w:r>
            <w:proofErr w:type="spellStart"/>
            <w:r w:rsidRPr="000C224A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Institut</w:t>
            </w:r>
            <w:proofErr w:type="spellEnd"/>
            <w:r w:rsidRPr="000C224A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, 17493 Greifswald – </w:t>
            </w:r>
            <w:r w:rsidR="00314B56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Isle of</w:t>
            </w:r>
            <w:r w:rsidR="00FB0F3B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0C224A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Riems</w:t>
            </w:r>
            <w:proofErr w:type="spellEnd"/>
            <w:r w:rsidRPr="000C224A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, Germany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133CF739" w14:textId="053A02B1" w:rsidR="004B26C3" w:rsidRPr="00CD2C82" w:rsidRDefault="004B26C3" w:rsidP="004B26C3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5339A0">
              <w:rPr>
                <w:rFonts w:ascii="Aptos" w:hAnsi="Aptos" w:cs="Arial"/>
                <w:bCs/>
                <w:sz w:val="20"/>
                <w:szCs w:val="20"/>
              </w:rPr>
              <w:t>Viola.Haring@fli.de</w:t>
            </w:r>
          </w:p>
        </w:tc>
        <w:tc>
          <w:tcPr>
            <w:tcW w:w="1106" w:type="dxa"/>
            <w:shd w:val="clear" w:color="auto" w:fill="FFFFFF" w:themeFill="background1"/>
            <w:vAlign w:val="center"/>
          </w:tcPr>
          <w:p w14:paraId="16BB015A" w14:textId="15FE5739" w:rsidR="004B26C3" w:rsidRPr="00CD2C82" w:rsidRDefault="004B26C3" w:rsidP="004B26C3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4B26C3" w14:paraId="25991084" w14:textId="1F2FA2C1" w:rsidTr="00BD6C0B">
        <w:tc>
          <w:tcPr>
            <w:tcW w:w="1838" w:type="dxa"/>
            <w:vAlign w:val="center"/>
          </w:tcPr>
          <w:p w14:paraId="7E9FF899" w14:textId="761DA150" w:rsidR="004B26C3" w:rsidRPr="00CD2C82" w:rsidRDefault="004B26C3" w:rsidP="004B26C3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Rainer G.</w:t>
            </w:r>
          </w:p>
        </w:tc>
        <w:tc>
          <w:tcPr>
            <w:tcW w:w="1418" w:type="dxa"/>
            <w:vAlign w:val="center"/>
          </w:tcPr>
          <w:p w14:paraId="065089F1" w14:textId="30CC037D" w:rsidR="004B26C3" w:rsidRPr="00CD2C82" w:rsidRDefault="004B26C3" w:rsidP="004B26C3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Ulrich</w:t>
            </w:r>
          </w:p>
        </w:tc>
        <w:tc>
          <w:tcPr>
            <w:tcW w:w="2835" w:type="dxa"/>
            <w:vAlign w:val="center"/>
          </w:tcPr>
          <w:p w14:paraId="5A10F992" w14:textId="278C5F27" w:rsidR="004B26C3" w:rsidRPr="00CD2C82" w:rsidRDefault="004B26C3" w:rsidP="004B26C3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0C224A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Institute of Novel and Emerging Infectious Diseases, Friedrich-Loeffler-</w:t>
            </w:r>
            <w:proofErr w:type="spellStart"/>
            <w:r w:rsidRPr="000C224A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Institut</w:t>
            </w:r>
            <w:proofErr w:type="spellEnd"/>
            <w:r w:rsidRPr="000C224A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, 17493 Greifswald – </w:t>
            </w:r>
            <w:r w:rsidR="00FB0F3B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Isle of </w:t>
            </w:r>
            <w:proofErr w:type="spellStart"/>
            <w:r w:rsidRPr="000C224A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Riems</w:t>
            </w:r>
            <w:proofErr w:type="spellEnd"/>
            <w:r w:rsidRPr="000C224A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, Germany</w:t>
            </w:r>
          </w:p>
        </w:tc>
        <w:tc>
          <w:tcPr>
            <w:tcW w:w="2126" w:type="dxa"/>
            <w:vAlign w:val="center"/>
          </w:tcPr>
          <w:p w14:paraId="584336C5" w14:textId="57831048" w:rsidR="004B26C3" w:rsidRPr="00CD2C82" w:rsidRDefault="004B26C3" w:rsidP="004B26C3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Rainer.Ulrich@fli.de</w:t>
            </w:r>
          </w:p>
        </w:tc>
        <w:tc>
          <w:tcPr>
            <w:tcW w:w="1106" w:type="dxa"/>
            <w:vAlign w:val="center"/>
          </w:tcPr>
          <w:p w14:paraId="01837D6A" w14:textId="61C52A51" w:rsidR="004B26C3" w:rsidRPr="00CD2C82" w:rsidRDefault="004B26C3" w:rsidP="004B26C3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4B26C3" w14:paraId="1B668FB3" w14:textId="2C6F00EF" w:rsidTr="00BD6C0B">
        <w:tc>
          <w:tcPr>
            <w:tcW w:w="1838" w:type="dxa"/>
            <w:vAlign w:val="center"/>
          </w:tcPr>
          <w:p w14:paraId="7C1B4F79" w14:textId="3EE01B66" w:rsidR="004B26C3" w:rsidRPr="00CD2C82" w:rsidRDefault="004B26C3" w:rsidP="004B26C3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Florian</w:t>
            </w:r>
          </w:p>
        </w:tc>
        <w:tc>
          <w:tcPr>
            <w:tcW w:w="1418" w:type="dxa"/>
            <w:vAlign w:val="center"/>
          </w:tcPr>
          <w:p w14:paraId="5E41446B" w14:textId="3687EB9A" w:rsidR="004B26C3" w:rsidRPr="00CD2C82" w:rsidRDefault="004B26C3" w:rsidP="004B26C3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Pfaff</w:t>
            </w:r>
          </w:p>
        </w:tc>
        <w:tc>
          <w:tcPr>
            <w:tcW w:w="2835" w:type="dxa"/>
            <w:vAlign w:val="center"/>
          </w:tcPr>
          <w:p w14:paraId="3EC4C5A6" w14:textId="762C3A00" w:rsidR="004B26C3" w:rsidRPr="00CD2C82" w:rsidRDefault="004B26C3" w:rsidP="004B26C3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0C224A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Institute of Diagnostic Virology, Friedrich-Loeffler-</w:t>
            </w:r>
            <w:proofErr w:type="spellStart"/>
            <w:r w:rsidRPr="000C224A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Institut</w:t>
            </w:r>
            <w:proofErr w:type="spellEnd"/>
            <w:r w:rsidRPr="000C224A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, 17493 Greifswald – </w:t>
            </w:r>
            <w:r w:rsidR="00FB0F3B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Isle of </w:t>
            </w:r>
            <w:proofErr w:type="spellStart"/>
            <w:r w:rsidRPr="000C224A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Riems</w:t>
            </w:r>
            <w:proofErr w:type="spellEnd"/>
            <w:r w:rsidRPr="000C224A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,</w:t>
            </w:r>
            <w:r w:rsidR="00FB0F3B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Germany</w:t>
            </w:r>
          </w:p>
        </w:tc>
        <w:tc>
          <w:tcPr>
            <w:tcW w:w="2126" w:type="dxa"/>
            <w:vAlign w:val="center"/>
          </w:tcPr>
          <w:p w14:paraId="1DDF5257" w14:textId="47E7CBDC" w:rsidR="004B26C3" w:rsidRPr="00CD2C82" w:rsidRDefault="004B26C3" w:rsidP="004B26C3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Florian.Pfaff@fli.de</w:t>
            </w:r>
          </w:p>
        </w:tc>
        <w:tc>
          <w:tcPr>
            <w:tcW w:w="1106" w:type="dxa"/>
            <w:vAlign w:val="center"/>
          </w:tcPr>
          <w:p w14:paraId="398397DC" w14:textId="2B044915" w:rsidR="004B26C3" w:rsidRPr="00CD2C82" w:rsidRDefault="00862CFF" w:rsidP="004B26C3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X</w:t>
            </w:r>
          </w:p>
        </w:tc>
      </w:tr>
    </w:tbl>
    <w:p w14:paraId="1382B4BD" w14:textId="0EE869E5" w:rsidR="000A7027" w:rsidRDefault="0067795B" w:rsidP="000A7027">
      <w:pPr>
        <w:spacing w:before="120"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1b: </w:t>
      </w:r>
      <w:r w:rsidR="000A7027">
        <w:rPr>
          <w:rFonts w:ascii="Aptos" w:hAnsi="Aptos" w:cs="Arial"/>
          <w:b/>
          <w:sz w:val="20"/>
          <w:szCs w:val="20"/>
        </w:rPr>
        <w:t>Taxonomy Proposal Submission</w:t>
      </w:r>
      <w:r>
        <w:rPr>
          <w:rFonts w:ascii="Aptos" w:hAnsi="Aptos" w:cs="Arial"/>
          <w:b/>
          <w:sz w:val="20"/>
          <w:szCs w:val="20"/>
        </w:rPr>
        <w:t xml:space="preserve">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3954"/>
        <w:gridCol w:w="316"/>
        <w:gridCol w:w="3909"/>
        <w:gridCol w:w="326"/>
      </w:tblGrid>
      <w:tr w:rsidR="00683D0C" w14:paraId="02C75B6A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0F928364" w14:textId="394EB159" w:rsidR="00683D0C" w:rsidRDefault="00683D0C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ICTV Subcommittee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741D1" w14:paraId="3A2C652A" w14:textId="77777777" w:rsidTr="00974C28">
        <w:tc>
          <w:tcPr>
            <w:tcW w:w="3969" w:type="dxa"/>
          </w:tcPr>
          <w:p w14:paraId="350A9AF2" w14:textId="119F463E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Animal DNA Viruses and Retroviruses</w:t>
            </w:r>
          </w:p>
        </w:tc>
        <w:tc>
          <w:tcPr>
            <w:tcW w:w="284" w:type="dxa"/>
          </w:tcPr>
          <w:p w14:paraId="72E6FA8C" w14:textId="77777777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2226CC64" w14:textId="03D21338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Bacterial viruses</w:t>
            </w:r>
          </w:p>
        </w:tc>
        <w:tc>
          <w:tcPr>
            <w:tcW w:w="327" w:type="dxa"/>
          </w:tcPr>
          <w:p w14:paraId="457BD1CC" w14:textId="77777777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0B035BDF" w14:textId="77777777" w:rsidTr="00974C28">
        <w:tc>
          <w:tcPr>
            <w:tcW w:w="3969" w:type="dxa"/>
          </w:tcPr>
          <w:p w14:paraId="5431BEDE" w14:textId="405E5CFC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minus-strand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and dsRNA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137436D9" w14:textId="413119F0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6C68E165" w14:textId="14ACC1E9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Fungal and protist viruses</w:t>
            </w:r>
          </w:p>
        </w:tc>
        <w:tc>
          <w:tcPr>
            <w:tcW w:w="327" w:type="dxa"/>
          </w:tcPr>
          <w:p w14:paraId="0E9BD33C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5D08A151" w14:textId="77777777" w:rsidTr="00974C28">
        <w:tc>
          <w:tcPr>
            <w:tcW w:w="3969" w:type="dxa"/>
          </w:tcPr>
          <w:p w14:paraId="1AE840E5" w14:textId="20C0CA73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positive-strand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5B0E6496" w14:textId="22D7CEB7" w:rsidR="00D062BE" w:rsidRDefault="00641D2A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  <w:tc>
          <w:tcPr>
            <w:tcW w:w="3925" w:type="dxa"/>
          </w:tcPr>
          <w:p w14:paraId="5235AEB3" w14:textId="6E12B24E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Plant viruses</w:t>
            </w:r>
          </w:p>
        </w:tc>
        <w:tc>
          <w:tcPr>
            <w:tcW w:w="327" w:type="dxa"/>
          </w:tcPr>
          <w:p w14:paraId="707BEB8E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683F5094" w14:textId="77777777" w:rsidTr="00974C28">
        <w:tc>
          <w:tcPr>
            <w:tcW w:w="3969" w:type="dxa"/>
          </w:tcPr>
          <w:p w14:paraId="2F218EA6" w14:textId="0F84C410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Archaeal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356A3133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45EE4286" w14:textId="21C8DACF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General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327" w:type="dxa"/>
          </w:tcPr>
          <w:p w14:paraId="607AF614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719A3232" w14:textId="77777777" w:rsidR="00D062BE" w:rsidRDefault="00D062BE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0C5189" w14:paraId="1BAEEDB4" w14:textId="77777777" w:rsidTr="00683D0C">
        <w:trPr>
          <w:trHeight w:val="147"/>
        </w:trPr>
        <w:tc>
          <w:tcPr>
            <w:tcW w:w="8505" w:type="dxa"/>
            <w:shd w:val="clear" w:color="auto" w:fill="F2F2F2" w:themeFill="background1" w:themeFillShade="F2"/>
          </w:tcPr>
          <w:p w14:paraId="68D3AD5E" w14:textId="473575DD" w:rsidR="00CF59EA" w:rsidRPr="000C5189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List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the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ICTV Study Group(s) that have seen </w:t>
            </w:r>
            <w:r>
              <w:rPr>
                <w:rFonts w:ascii="Aptos" w:hAnsi="Aptos" w:cs="Arial"/>
                <w:b/>
                <w:sz w:val="20"/>
                <w:szCs w:val="20"/>
              </w:rPr>
              <w:t>or have</w:t>
            </w:r>
            <w:r w:rsidR="008F51E2">
              <w:rPr>
                <w:rFonts w:ascii="Aptos" w:hAnsi="Aptos" w:cs="Arial"/>
                <w:b/>
                <w:sz w:val="20"/>
                <w:szCs w:val="20"/>
              </w:rPr>
              <w:t xml:space="preserve"> been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involved in creating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>this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  <w:hyperlink r:id="rId9" w:history="1"/>
          </w:p>
        </w:tc>
      </w:tr>
      <w:tr w:rsidR="0072682D" w:rsidRPr="000C5189" w14:paraId="0BE0A499" w14:textId="77777777" w:rsidTr="00FC2269">
        <w:trPr>
          <w:trHeight w:val="527"/>
        </w:trPr>
        <w:tc>
          <w:tcPr>
            <w:tcW w:w="8505" w:type="dxa"/>
            <w:shd w:val="clear" w:color="auto" w:fill="auto"/>
          </w:tcPr>
          <w:p w14:paraId="44334E47" w14:textId="57F0D5CD" w:rsidR="0072682D" w:rsidRPr="00641D2A" w:rsidRDefault="00B43479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N/A</w:t>
            </w:r>
            <w:r w:rsidR="00641D2A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</w:p>
          <w:p w14:paraId="7F4EC4CB" w14:textId="77777777" w:rsidR="0072682D" w:rsidRPr="000C5189" w:rsidRDefault="0072682D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321"/>
        <w:tblW w:w="8505" w:type="dxa"/>
        <w:tblLayout w:type="fixed"/>
        <w:tblLook w:val="04A0" w:firstRow="1" w:lastRow="0" w:firstColumn="1" w:lastColumn="0" w:noHBand="0" w:noVBand="1"/>
      </w:tblPr>
      <w:tblGrid>
        <w:gridCol w:w="2410"/>
        <w:gridCol w:w="1984"/>
        <w:gridCol w:w="1985"/>
        <w:gridCol w:w="2126"/>
      </w:tblGrid>
      <w:tr w:rsidR="00BE4F5A" w:rsidRPr="00C95FB7" w14:paraId="46E4A7D0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2B285F81" w14:textId="19EB549F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Optional – complete </w:t>
            </w:r>
            <w:r w:rsidR="00AF4998">
              <w:rPr>
                <w:rFonts w:ascii="Aptos" w:hAnsi="Aptos" w:cs="Arial"/>
                <w:b/>
                <w:sz w:val="20"/>
                <w:szCs w:val="20"/>
              </w:rPr>
              <w:t xml:space="preserve">only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if formally voted on by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an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ICTV Study Group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BE4F5A" w:rsidRPr="00C95FB7" w14:paraId="177BF95A" w14:textId="77777777" w:rsidTr="00683D0C">
        <w:tc>
          <w:tcPr>
            <w:tcW w:w="2410" w:type="dxa"/>
            <w:vMerge w:val="restart"/>
            <w:shd w:val="clear" w:color="auto" w:fill="F2F2F2" w:themeFill="background1" w:themeFillShade="F2"/>
          </w:tcPr>
          <w:p w14:paraId="4D06A922" w14:textId="77777777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Study Group</w:t>
            </w:r>
          </w:p>
        </w:tc>
        <w:tc>
          <w:tcPr>
            <w:tcW w:w="6095" w:type="dxa"/>
            <w:gridSpan w:val="3"/>
            <w:shd w:val="clear" w:color="auto" w:fill="F2F2F2" w:themeFill="background1" w:themeFillShade="F2"/>
          </w:tcPr>
          <w:p w14:paraId="13935DA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Number of members</w:t>
            </w:r>
          </w:p>
        </w:tc>
      </w:tr>
      <w:tr w:rsidR="00BE4F5A" w:rsidRPr="00C95FB7" w14:paraId="7D7BE950" w14:textId="77777777" w:rsidTr="00683D0C">
        <w:tc>
          <w:tcPr>
            <w:tcW w:w="2410" w:type="dxa"/>
            <w:vMerge/>
            <w:shd w:val="clear" w:color="auto" w:fill="F2F2F2" w:themeFill="background1" w:themeFillShade="F2"/>
          </w:tcPr>
          <w:p w14:paraId="0A19C1F2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</w:tcPr>
          <w:p w14:paraId="193228FF" w14:textId="5D9C75C8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Votes </w:t>
            </w:r>
            <w:r w:rsidR="00382FE8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in 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support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345B8E70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Votes against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3774235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No vote</w:t>
            </w:r>
          </w:p>
        </w:tc>
      </w:tr>
      <w:tr w:rsidR="00BE4F5A" w:rsidRPr="00C95FB7" w14:paraId="6CEB31DD" w14:textId="77777777" w:rsidTr="00BE4F5A">
        <w:tc>
          <w:tcPr>
            <w:tcW w:w="2410" w:type="dxa"/>
            <w:shd w:val="clear" w:color="auto" w:fill="auto"/>
          </w:tcPr>
          <w:p w14:paraId="15B28AD1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7D842500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14:paraId="518C703A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3BA4B66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  <w:tr w:rsidR="00BE4F5A" w:rsidRPr="00C95FB7" w14:paraId="790E8B2E" w14:textId="77777777" w:rsidTr="00BE4F5A">
        <w:tc>
          <w:tcPr>
            <w:tcW w:w="2410" w:type="dxa"/>
            <w:shd w:val="clear" w:color="auto" w:fill="auto"/>
          </w:tcPr>
          <w:p w14:paraId="15E4D2C4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067656D7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14:paraId="04EE1AF9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D8D8405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08D64203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075650D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52CF01EB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37164B1D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9F9724A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88B6A6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7EC641D6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116BCF49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2268"/>
        <w:gridCol w:w="1701"/>
      </w:tblGrid>
      <w:tr w:rsidR="003A18C5" w14:paraId="529229AA" w14:textId="77777777" w:rsidTr="008F51E2">
        <w:trPr>
          <w:trHeight w:val="244"/>
        </w:trPr>
        <w:tc>
          <w:tcPr>
            <w:tcW w:w="2268" w:type="dxa"/>
            <w:shd w:val="clear" w:color="auto" w:fill="F2F2F2" w:themeFill="background1" w:themeFillShade="F2"/>
          </w:tcPr>
          <w:p w14:paraId="753A3328" w14:textId="5DACA3B3" w:rsidR="003A18C5" w:rsidRDefault="003A18C5" w:rsidP="00C95E56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S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ubmission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01" w:type="dxa"/>
          </w:tcPr>
          <w:p w14:paraId="54C988CE" w14:textId="3485C95C" w:rsidR="003A18C5" w:rsidRPr="001D0007" w:rsidRDefault="003A18C5" w:rsidP="00C95E5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 xml:space="preserve">  </w:t>
            </w:r>
            <w:r w:rsidR="00464B11">
              <w:rPr>
                <w:rFonts w:ascii="Aptos" w:hAnsi="Aptos" w:cs="Arial"/>
                <w:bCs/>
                <w:sz w:val="20"/>
                <w:szCs w:val="20"/>
              </w:rPr>
              <w:t>20</w:t>
            </w:r>
            <w:r w:rsidR="004B26C3" w:rsidRPr="00690E5F">
              <w:rPr>
                <w:rFonts w:ascii="Aptos" w:hAnsi="Aptos" w:cs="Arial"/>
                <w:bCs/>
                <w:sz w:val="20"/>
                <w:szCs w:val="20"/>
              </w:rPr>
              <w:t>.06</w:t>
            </w:r>
            <w:r w:rsidR="001E321A" w:rsidRPr="00690E5F">
              <w:rPr>
                <w:rFonts w:ascii="Aptos" w:hAnsi="Aptos" w:cs="Arial"/>
                <w:bCs/>
                <w:sz w:val="20"/>
                <w:szCs w:val="20"/>
              </w:rPr>
              <w:t>.</w:t>
            </w:r>
            <w:r w:rsidR="004B26C3" w:rsidRPr="00690E5F">
              <w:rPr>
                <w:rFonts w:ascii="Aptos" w:hAnsi="Aptos" w:cs="Arial"/>
                <w:bCs/>
                <w:sz w:val="20"/>
                <w:szCs w:val="20"/>
              </w:rPr>
              <w:t>2025</w:t>
            </w:r>
          </w:p>
        </w:tc>
      </w:tr>
    </w:tbl>
    <w:p w14:paraId="46934237" w14:textId="77777777" w:rsidR="003A18C5" w:rsidRDefault="003A18C5" w:rsidP="003A18C5">
      <w:pPr>
        <w:rPr>
          <w:rFonts w:ascii="Aptos" w:hAnsi="Aptos" w:cs="Arial"/>
          <w:b/>
          <w:sz w:val="20"/>
          <w:szCs w:val="20"/>
        </w:rPr>
      </w:pPr>
    </w:p>
    <w:p w14:paraId="71426659" w14:textId="77777777" w:rsidR="003A18C5" w:rsidRDefault="003A18C5" w:rsidP="00DD58AA">
      <w:pPr>
        <w:ind w:right="828"/>
        <w:rPr>
          <w:rFonts w:ascii="Aptos" w:hAnsi="Aptos" w:cs="Arial"/>
          <w:b/>
          <w:sz w:val="20"/>
          <w:szCs w:val="20"/>
        </w:rPr>
      </w:pPr>
    </w:p>
    <w:p w14:paraId="4769AA0E" w14:textId="77777777" w:rsidR="00386830" w:rsidRDefault="00386830">
      <w:pPr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br w:type="page"/>
      </w:r>
    </w:p>
    <w:p w14:paraId="6142524C" w14:textId="008347E4" w:rsidR="0072682D" w:rsidRPr="00F110F7" w:rsidRDefault="0067795B" w:rsidP="003A18C5">
      <w:pPr>
        <w:spacing w:after="120"/>
        <w:ind w:right="828"/>
        <w:rPr>
          <w:rFonts w:ascii="Aptos" w:hAnsi="Aptos" w:cs="Arial"/>
          <w:color w:val="0070C0"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lastRenderedPageBreak/>
        <w:t xml:space="preserve">Part 1c: </w:t>
      </w:r>
      <w:r w:rsidR="000A7027">
        <w:rPr>
          <w:rFonts w:ascii="Aptos" w:hAnsi="Aptos" w:cs="Arial"/>
          <w:b/>
          <w:sz w:val="20"/>
          <w:szCs w:val="20"/>
        </w:rPr>
        <w:t xml:space="preserve">Feedback from </w:t>
      </w:r>
      <w:r w:rsidR="00382FE8">
        <w:rPr>
          <w:rFonts w:ascii="Aptos" w:hAnsi="Aptos" w:cs="Arial"/>
          <w:b/>
          <w:sz w:val="20"/>
          <w:szCs w:val="20"/>
        </w:rPr>
        <w:t xml:space="preserve">ICTV </w:t>
      </w:r>
      <w:r w:rsidR="000A7027">
        <w:rPr>
          <w:rFonts w:ascii="Aptos" w:hAnsi="Aptos" w:cs="Arial"/>
          <w:b/>
          <w:sz w:val="20"/>
          <w:szCs w:val="20"/>
        </w:rPr>
        <w:t xml:space="preserve">Executive Committee </w:t>
      </w:r>
      <w:r w:rsidR="0058465A">
        <w:rPr>
          <w:rFonts w:ascii="Aptos" w:hAnsi="Aptos" w:cs="Arial"/>
          <w:b/>
          <w:sz w:val="20"/>
          <w:szCs w:val="20"/>
        </w:rPr>
        <w:t xml:space="preserve">(EC) </w:t>
      </w:r>
      <w:r w:rsidR="000A7027">
        <w:rPr>
          <w:rFonts w:ascii="Aptos" w:hAnsi="Aptos" w:cs="Arial"/>
          <w:b/>
          <w:sz w:val="20"/>
          <w:szCs w:val="20"/>
        </w:rPr>
        <w:t xml:space="preserve">meeting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080"/>
        <w:gridCol w:w="425"/>
      </w:tblGrid>
      <w:tr w:rsidR="000A7027" w14:paraId="584B88AC" w14:textId="77777777" w:rsidTr="00683D0C">
        <w:tc>
          <w:tcPr>
            <w:tcW w:w="8080" w:type="dxa"/>
            <w:shd w:val="clear" w:color="auto" w:fill="F2F2F2" w:themeFill="background1" w:themeFillShade="F2"/>
          </w:tcPr>
          <w:p w14:paraId="7394893D" w14:textId="4310FBEC" w:rsidR="000A7027" w:rsidRPr="0067795B" w:rsidRDefault="00CF59EA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Executive Committee Meeting Decision </w:t>
            </w:r>
            <w:r w:rsidR="0067795B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code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425" w:type="dxa"/>
          </w:tcPr>
          <w:p w14:paraId="2461D595" w14:textId="77777777" w:rsidR="000A7027" w:rsidRPr="00C95FB7" w:rsidRDefault="000A7027" w:rsidP="00DD58AA">
            <w:pPr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</w:pPr>
            <w:r w:rsidRPr="00C95FB7"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  <w:t>X</w:t>
            </w:r>
          </w:p>
        </w:tc>
      </w:tr>
      <w:tr w:rsidR="000A7027" w14:paraId="78B67569" w14:textId="77777777" w:rsidTr="00BE4F5A">
        <w:tc>
          <w:tcPr>
            <w:tcW w:w="8080" w:type="dxa"/>
          </w:tcPr>
          <w:p w14:paraId="64C71CA1" w14:textId="554F4337" w:rsidR="000A7027" w:rsidRPr="00737875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737875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–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Accept</w:t>
            </w:r>
          </w:p>
        </w:tc>
        <w:tc>
          <w:tcPr>
            <w:tcW w:w="425" w:type="dxa"/>
          </w:tcPr>
          <w:p w14:paraId="45A226C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3369515D" w14:textId="77777777" w:rsidTr="00BE4F5A">
        <w:tc>
          <w:tcPr>
            <w:tcW w:w="8080" w:type="dxa"/>
          </w:tcPr>
          <w:p w14:paraId="0AC3242D" w14:textId="789F6726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 – Accept subject to revision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by relevant subcommittee chair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. No further vote required</w:t>
            </w:r>
          </w:p>
        </w:tc>
        <w:tc>
          <w:tcPr>
            <w:tcW w:w="425" w:type="dxa"/>
          </w:tcPr>
          <w:p w14:paraId="7B4F7C8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D9CF6FC" w14:textId="77777777" w:rsidTr="00BE4F5A">
        <w:tc>
          <w:tcPr>
            <w:tcW w:w="8080" w:type="dxa"/>
          </w:tcPr>
          <w:p w14:paraId="6A631C3F" w14:textId="5891AD4C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Accept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without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revision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but with r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e-evaluation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and email vote 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by the EC</w:t>
            </w:r>
          </w:p>
        </w:tc>
        <w:tc>
          <w:tcPr>
            <w:tcW w:w="425" w:type="dxa"/>
          </w:tcPr>
          <w:p w14:paraId="773F9751" w14:textId="178723F6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9BD71F4" w14:textId="77777777" w:rsidTr="00BE4F5A">
        <w:tc>
          <w:tcPr>
            <w:tcW w:w="8080" w:type="dxa"/>
          </w:tcPr>
          <w:p w14:paraId="69BC056D" w14:textId="0D3D89AC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c</w:t>
            </w:r>
            <w:proofErr w:type="spellEnd"/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Accept subject to revision and re-evaluation and email vote by the EC</w:t>
            </w:r>
          </w:p>
        </w:tc>
        <w:tc>
          <w:tcPr>
            <w:tcW w:w="425" w:type="dxa"/>
          </w:tcPr>
          <w:p w14:paraId="6D29054E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2117D303" w14:textId="77777777" w:rsidTr="00BE4F5A">
        <w:tc>
          <w:tcPr>
            <w:tcW w:w="8080" w:type="dxa"/>
          </w:tcPr>
          <w:p w14:paraId="53C977C7" w14:textId="5CD27364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Ud</w:t>
            </w:r>
            <w:proofErr w:type="spellEnd"/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Deferred to the next EC meeting, with an invitation to revise based on EC comments</w:t>
            </w:r>
          </w:p>
        </w:tc>
        <w:tc>
          <w:tcPr>
            <w:tcW w:w="425" w:type="dxa"/>
          </w:tcPr>
          <w:p w14:paraId="7304FAD6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26CEB8AD" w14:textId="77777777" w:rsidTr="00BE4F5A">
        <w:tc>
          <w:tcPr>
            <w:tcW w:w="8080" w:type="dxa"/>
          </w:tcPr>
          <w:p w14:paraId="7764C134" w14:textId="09155EE7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J - Reject</w:t>
            </w:r>
          </w:p>
        </w:tc>
        <w:tc>
          <w:tcPr>
            <w:tcW w:w="425" w:type="dxa"/>
          </w:tcPr>
          <w:p w14:paraId="6F54E47E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3071CAAD" w14:textId="77777777" w:rsidTr="00BE4F5A">
        <w:tc>
          <w:tcPr>
            <w:tcW w:w="8080" w:type="dxa"/>
          </w:tcPr>
          <w:p w14:paraId="638F84E9" w14:textId="55B1FB64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 - Withdrawn</w:t>
            </w:r>
          </w:p>
        </w:tc>
        <w:tc>
          <w:tcPr>
            <w:tcW w:w="425" w:type="dxa"/>
          </w:tcPr>
          <w:p w14:paraId="13EAC41A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1219F415" w14:textId="2C9E8083" w:rsidR="000A7027" w:rsidRDefault="000A7027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049461B0" w14:textId="77777777" w:rsidTr="00683D0C">
        <w:trPr>
          <w:trHeight w:val="211"/>
        </w:trPr>
        <w:tc>
          <w:tcPr>
            <w:tcW w:w="8505" w:type="dxa"/>
            <w:shd w:val="clear" w:color="auto" w:fill="F2F2F2" w:themeFill="background1" w:themeFillShade="F2"/>
          </w:tcPr>
          <w:p w14:paraId="49D4D24B" w14:textId="7D9D5ACE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Comments from the Executive Committee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</w:p>
        </w:tc>
      </w:tr>
      <w:tr w:rsidR="000A7027" w:rsidRPr="00C95FB7" w14:paraId="7B05B82E" w14:textId="77777777" w:rsidTr="00BE4F5A">
        <w:trPr>
          <w:trHeight w:val="794"/>
        </w:trPr>
        <w:tc>
          <w:tcPr>
            <w:tcW w:w="8505" w:type="dxa"/>
            <w:shd w:val="clear" w:color="auto" w:fill="auto"/>
          </w:tcPr>
          <w:p w14:paraId="352B8AE1" w14:textId="77777777" w:rsidR="000A7027" w:rsidRPr="00C95FB7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1958B433" w14:textId="77777777" w:rsidR="000A7027" w:rsidRPr="00C95FB7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51E643B3" w14:textId="7B2EB0AB" w:rsidR="009741D1" w:rsidRDefault="009741D1" w:rsidP="00DD58AA">
      <w:pPr>
        <w:rPr>
          <w:rFonts w:ascii="Aptos" w:hAnsi="Aptos" w:cs="Arial"/>
          <w:b/>
          <w:sz w:val="20"/>
          <w:szCs w:val="20"/>
        </w:rPr>
      </w:pPr>
    </w:p>
    <w:p w14:paraId="493C87B5" w14:textId="77777777" w:rsidR="00DD58AA" w:rsidRDefault="00DD58AA" w:rsidP="00DD58AA">
      <w:pPr>
        <w:rPr>
          <w:rFonts w:ascii="Aptos" w:hAnsi="Aptos" w:cs="Arial"/>
          <w:b/>
          <w:sz w:val="20"/>
          <w:szCs w:val="20"/>
        </w:rPr>
      </w:pPr>
    </w:p>
    <w:p w14:paraId="1F76B955" w14:textId="7CB5AB86" w:rsidR="00C95FB7" w:rsidRDefault="0067795B" w:rsidP="003A18C5">
      <w:pPr>
        <w:spacing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1d: </w:t>
      </w:r>
      <w:r w:rsidR="00C95FB7">
        <w:rPr>
          <w:rFonts w:ascii="Aptos" w:hAnsi="Aptos" w:cs="Arial"/>
          <w:b/>
          <w:sz w:val="20"/>
          <w:szCs w:val="20"/>
        </w:rPr>
        <w:t xml:space="preserve">Revised Taxonomy Proposal Submission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37F4B0FE" w14:textId="77777777" w:rsidTr="00683D0C">
        <w:tc>
          <w:tcPr>
            <w:tcW w:w="8505" w:type="dxa"/>
            <w:shd w:val="clear" w:color="auto" w:fill="F2F2F2" w:themeFill="background1" w:themeFillShade="F2"/>
          </w:tcPr>
          <w:p w14:paraId="0B8993B8" w14:textId="694B5CF3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Response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of proposer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296DA3" w:rsidRPr="00C95FB7" w14:paraId="2A62C96B" w14:textId="77777777" w:rsidTr="00BE4F5A">
        <w:tc>
          <w:tcPr>
            <w:tcW w:w="8505" w:type="dxa"/>
            <w:shd w:val="clear" w:color="auto" w:fill="auto"/>
          </w:tcPr>
          <w:p w14:paraId="4483A209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54C5CACA" w14:textId="367B5D6C" w:rsidR="00296DA3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61B7407" w14:textId="77777777" w:rsidR="00F110F7" w:rsidRPr="00C95FB7" w:rsidRDefault="00F110F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430177EE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34"/>
        <w:tblW w:w="0" w:type="auto"/>
        <w:tblLook w:val="04A0" w:firstRow="1" w:lastRow="0" w:firstColumn="1" w:lastColumn="0" w:noHBand="0" w:noVBand="1"/>
      </w:tblPr>
      <w:tblGrid>
        <w:gridCol w:w="1980"/>
        <w:gridCol w:w="1843"/>
      </w:tblGrid>
      <w:tr w:rsidR="00BE4F5A" w14:paraId="5AF16E14" w14:textId="77777777" w:rsidTr="001D0007">
        <w:trPr>
          <w:trHeight w:val="244"/>
        </w:trPr>
        <w:tc>
          <w:tcPr>
            <w:tcW w:w="1980" w:type="dxa"/>
            <w:shd w:val="clear" w:color="auto" w:fill="F2F2F2" w:themeFill="background1" w:themeFillShade="F2"/>
          </w:tcPr>
          <w:p w14:paraId="006DDA83" w14:textId="70A2AC88" w:rsidR="00BE4F5A" w:rsidRDefault="00BE4F5A" w:rsidP="00DD58AA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Revi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843" w:type="dxa"/>
          </w:tcPr>
          <w:p w14:paraId="11649694" w14:textId="42B6A122" w:rsidR="00BE4F5A" w:rsidRDefault="00BE4F5A" w:rsidP="00DD58AA">
            <w:pPr>
              <w:rPr>
                <w:rFonts w:ascii="Aptos" w:hAnsi="Aptos" w:cs="Arial"/>
                <w:bCs/>
                <w:sz w:val="20"/>
                <w:szCs w:val="20"/>
              </w:rPr>
            </w:pPr>
          </w:p>
        </w:tc>
      </w:tr>
    </w:tbl>
    <w:p w14:paraId="5F5E1C06" w14:textId="77777777" w:rsidR="00953FFE" w:rsidRDefault="00953FFE" w:rsidP="00DD58AA">
      <w:pPr>
        <w:ind w:firstLine="720"/>
        <w:rPr>
          <w:rFonts w:ascii="Aptos" w:hAnsi="Aptos" w:cs="Arial"/>
          <w:b/>
          <w:bCs/>
          <w:sz w:val="20"/>
          <w:szCs w:val="20"/>
        </w:rPr>
      </w:pPr>
    </w:p>
    <w:p w14:paraId="7C2D104C" w14:textId="0EE7CD38" w:rsidR="00CF59EA" w:rsidRDefault="00CF59EA" w:rsidP="00DD58AA">
      <w:pPr>
        <w:rPr>
          <w:rFonts w:ascii="Aptos" w:hAnsi="Aptos" w:cs="Arial"/>
          <w:color w:val="C00000"/>
          <w:sz w:val="20"/>
          <w:szCs w:val="20"/>
        </w:rPr>
      </w:pPr>
    </w:p>
    <w:p w14:paraId="68D95475" w14:textId="77777777" w:rsidR="00953FFE" w:rsidRDefault="00953FFE" w:rsidP="00DD58AA">
      <w:pPr>
        <w:ind w:firstLine="720"/>
        <w:rPr>
          <w:rFonts w:ascii="Aptos" w:hAnsi="Aptos" w:cs="Arial"/>
          <w:b/>
          <w:sz w:val="20"/>
          <w:szCs w:val="20"/>
        </w:rPr>
      </w:pPr>
    </w:p>
    <w:p w14:paraId="48DB7F5D" w14:textId="19BA071E" w:rsidR="00953FFE" w:rsidRPr="00382FE8" w:rsidRDefault="00953FFE" w:rsidP="00FB0F3B">
      <w:pPr>
        <w:rPr>
          <w:rFonts w:ascii="Aptos" w:hAnsi="Aptos" w:cs="Arial"/>
          <w:color w:val="000000"/>
          <w:sz w:val="20"/>
        </w:rPr>
      </w:pPr>
      <w:r>
        <w:rPr>
          <w:rFonts w:ascii="Aptos" w:hAnsi="Aptos" w:cs="Arial"/>
          <w:b/>
          <w:color w:val="000000"/>
          <w:sz w:val="20"/>
          <w:szCs w:val="20"/>
        </w:rPr>
        <w:br w:type="page"/>
      </w:r>
      <w:permStart w:id="702228509" w:edGrp="everyone"/>
      <w:permEnd w:id="702228509"/>
      <w:r w:rsidRPr="009F7856">
        <w:rPr>
          <w:rFonts w:ascii="Aptos" w:hAnsi="Aptos" w:cs="Arial"/>
          <w:b/>
          <w:color w:val="000000"/>
          <w:sz w:val="20"/>
        </w:rPr>
        <w:lastRenderedPageBreak/>
        <w:t>Part 3:</w:t>
      </w:r>
      <w:r w:rsidRPr="009F7856">
        <w:rPr>
          <w:rFonts w:ascii="Aptos" w:hAnsi="Aptos" w:cs="Arial"/>
          <w:color w:val="000000"/>
          <w:sz w:val="20"/>
        </w:rPr>
        <w:t xml:space="preserve"> </w:t>
      </w:r>
      <w:r w:rsidRPr="00382FE8">
        <w:rPr>
          <w:rFonts w:ascii="Aptos" w:hAnsi="Aptos" w:cs="Arial"/>
          <w:b/>
          <w:color w:val="000000"/>
          <w:sz w:val="20"/>
        </w:rPr>
        <w:t>TAXONOMIC PROPOSAL</w:t>
      </w:r>
    </w:p>
    <w:p w14:paraId="5DCC6628" w14:textId="76874521" w:rsidR="00DD58AA" w:rsidRDefault="00216129" w:rsidP="00DD58AA">
      <w:pPr>
        <w:pStyle w:val="BodyTextIndent"/>
        <w:ind w:left="0" w:hanging="15"/>
        <w:rPr>
          <w:rFonts w:ascii="Aptos" w:hAnsi="Aptos" w:cs="Arial"/>
          <w:b/>
          <w:color w:val="000000"/>
          <w:sz w:val="20"/>
        </w:rPr>
      </w:pPr>
      <w:hyperlink r:id="rId10" w:history="1">
        <w:r w:rsidR="001D0007" w:rsidRPr="00372832">
          <w:rPr>
            <w:rStyle w:val="Hyperlink"/>
            <w:rFonts w:ascii="Aptos" w:hAnsi="Aptos" w:cs="Arial"/>
            <w:sz w:val="20"/>
          </w:rPr>
          <w:t>https://ictv.global/taxonomy/templates</w:t>
        </w:r>
      </w:hyperlink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972"/>
        <w:gridCol w:w="425"/>
        <w:gridCol w:w="2410"/>
        <w:gridCol w:w="425"/>
      </w:tblGrid>
      <w:tr w:rsidR="00E37077" w14:paraId="61A08B0F" w14:textId="77777777" w:rsidTr="00023385">
        <w:tc>
          <w:tcPr>
            <w:tcW w:w="6232" w:type="dxa"/>
            <w:gridSpan w:val="4"/>
            <w:shd w:val="clear" w:color="auto" w:fill="F2F2F2" w:themeFill="background1" w:themeFillShade="F2"/>
          </w:tcPr>
          <w:p w14:paraId="577293E5" w14:textId="1F613A49" w:rsidR="00E37077" w:rsidRPr="00E37077" w:rsidRDefault="00E37077" w:rsidP="00DD58AA">
            <w:pPr>
              <w:rPr>
                <w:rFonts w:ascii="Aptos" w:eastAsia="Times" w:hAnsi="Aptos" w:cs="Arial"/>
                <w:b/>
                <w:color w:val="0070C0"/>
                <w:sz w:val="20"/>
                <w:szCs w:val="20"/>
                <w:lang w:eastAsia="en-GB"/>
              </w:rPr>
            </w:pPr>
            <w:r w:rsidRPr="00976E37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Taxonomic change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s proposed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53FFE" w14:paraId="1E0D3D23" w14:textId="77777777" w:rsidTr="00023385">
        <w:tc>
          <w:tcPr>
            <w:tcW w:w="2972" w:type="dxa"/>
          </w:tcPr>
          <w:p w14:paraId="6B63C19C" w14:textId="375B7AAA" w:rsidR="00953FFE" w:rsidRPr="0023149A" w:rsidRDefault="00363A30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Establish</w:t>
            </w:r>
            <w:r w:rsidR="00953FFE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new taxon</w:t>
            </w:r>
          </w:p>
        </w:tc>
        <w:tc>
          <w:tcPr>
            <w:tcW w:w="425" w:type="dxa"/>
          </w:tcPr>
          <w:p w14:paraId="6D0772EF" w14:textId="11F0417E" w:rsidR="00953FFE" w:rsidRDefault="004B26C3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  <w:tc>
          <w:tcPr>
            <w:tcW w:w="2410" w:type="dxa"/>
          </w:tcPr>
          <w:p w14:paraId="51D11F01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Split taxon</w:t>
            </w:r>
          </w:p>
        </w:tc>
        <w:tc>
          <w:tcPr>
            <w:tcW w:w="425" w:type="dxa"/>
          </w:tcPr>
          <w:p w14:paraId="5E9F3DA8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728F008B" w14:textId="77777777" w:rsidTr="00023385">
        <w:tc>
          <w:tcPr>
            <w:tcW w:w="2972" w:type="dxa"/>
          </w:tcPr>
          <w:p w14:paraId="7CEF18CA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Abolish taxon</w:t>
            </w:r>
          </w:p>
        </w:tc>
        <w:tc>
          <w:tcPr>
            <w:tcW w:w="425" w:type="dxa"/>
          </w:tcPr>
          <w:p w14:paraId="7B96FC9C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6A65D6FE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Merge taxon</w:t>
            </w:r>
          </w:p>
        </w:tc>
        <w:tc>
          <w:tcPr>
            <w:tcW w:w="425" w:type="dxa"/>
          </w:tcPr>
          <w:p w14:paraId="5FF5C4E2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272ED85B" w14:textId="77777777" w:rsidTr="00023385">
        <w:tc>
          <w:tcPr>
            <w:tcW w:w="2972" w:type="dxa"/>
          </w:tcPr>
          <w:p w14:paraId="7314CAA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taxon</w:t>
            </w:r>
          </w:p>
        </w:tc>
        <w:tc>
          <w:tcPr>
            <w:tcW w:w="425" w:type="dxa"/>
          </w:tcPr>
          <w:p w14:paraId="7FAF7A1A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09EC2704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Promote taxon</w:t>
            </w:r>
          </w:p>
        </w:tc>
        <w:tc>
          <w:tcPr>
            <w:tcW w:w="425" w:type="dxa"/>
          </w:tcPr>
          <w:p w14:paraId="43A189C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5BF9C33F" w14:textId="77777777" w:rsidTr="00023385">
        <w:tc>
          <w:tcPr>
            <w:tcW w:w="2972" w:type="dxa"/>
          </w:tcPr>
          <w:p w14:paraId="4B2EDEB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Rename taxon</w:t>
            </w:r>
          </w:p>
        </w:tc>
        <w:tc>
          <w:tcPr>
            <w:tcW w:w="425" w:type="dxa"/>
          </w:tcPr>
          <w:p w14:paraId="60231381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3CB033D3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Demote taxon</w:t>
            </w:r>
          </w:p>
        </w:tc>
        <w:tc>
          <w:tcPr>
            <w:tcW w:w="425" w:type="dxa"/>
          </w:tcPr>
          <w:p w14:paraId="4EC0F81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013D4D0A" w14:textId="77777777" w:rsidTr="00023385">
        <w:trPr>
          <w:gridAfter w:val="2"/>
          <w:wAfter w:w="2835" w:type="dxa"/>
        </w:trPr>
        <w:tc>
          <w:tcPr>
            <w:tcW w:w="2972" w:type="dxa"/>
          </w:tcPr>
          <w:p w14:paraId="17C439A1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and rename</w:t>
            </w:r>
          </w:p>
        </w:tc>
        <w:tc>
          <w:tcPr>
            <w:tcW w:w="425" w:type="dxa"/>
          </w:tcPr>
          <w:p w14:paraId="5DE3A4FC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063E591F" w14:textId="77777777" w:rsidR="00333392" w:rsidRDefault="00333392" w:rsidP="00333392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2547"/>
        <w:gridCol w:w="6379"/>
      </w:tblGrid>
      <w:tr w:rsidR="00333392" w:rsidRPr="009F7856" w14:paraId="5823A95C" w14:textId="77777777" w:rsidTr="005F790F">
        <w:trPr>
          <w:trHeight w:val="297"/>
        </w:trPr>
        <w:tc>
          <w:tcPr>
            <w:tcW w:w="8926" w:type="dxa"/>
            <w:gridSpan w:val="2"/>
            <w:shd w:val="clear" w:color="auto" w:fill="F2F2F2" w:themeFill="background1" w:themeFillShade="F2"/>
          </w:tcPr>
          <w:p w14:paraId="20EDA6C5" w14:textId="53EB4D03" w:rsidR="00333392" w:rsidRPr="00220A26" w:rsidRDefault="00333392" w:rsidP="005F790F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Etymology </w:t>
            </w:r>
            <w:r w:rsidR="00FC2269">
              <w:rPr>
                <w:rFonts w:ascii="Aptos" w:hAnsi="Aptos" w:cs="Arial"/>
                <w:b/>
                <w:sz w:val="20"/>
                <w:szCs w:val="20"/>
              </w:rPr>
              <w:t xml:space="preserve">(origin)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of proposed taxonomic names: </w:t>
            </w:r>
          </w:p>
        </w:tc>
      </w:tr>
      <w:tr w:rsidR="00333392" w:rsidRPr="009F7856" w14:paraId="08F7F3C3" w14:textId="77777777" w:rsidTr="00FC2269">
        <w:trPr>
          <w:trHeight w:val="73"/>
        </w:trPr>
        <w:tc>
          <w:tcPr>
            <w:tcW w:w="2547" w:type="dxa"/>
            <w:shd w:val="clear" w:color="auto" w:fill="auto"/>
          </w:tcPr>
          <w:p w14:paraId="6B25076F" w14:textId="0D060A7A" w:rsidR="00333392" w:rsidRPr="00C8775F" w:rsidRDefault="00333392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Taxon name </w:t>
            </w:r>
          </w:p>
        </w:tc>
        <w:tc>
          <w:tcPr>
            <w:tcW w:w="6379" w:type="dxa"/>
            <w:shd w:val="clear" w:color="auto" w:fill="auto"/>
          </w:tcPr>
          <w:p w14:paraId="069B2570" w14:textId="77777777" w:rsidR="00333392" w:rsidRPr="00CF59EA" w:rsidRDefault="00333392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Etymology of the term</w:t>
            </w:r>
          </w:p>
        </w:tc>
      </w:tr>
      <w:tr w:rsidR="00333392" w:rsidRPr="009F7856" w14:paraId="48273F44" w14:textId="77777777" w:rsidTr="00040CB0">
        <w:trPr>
          <w:trHeight w:val="71"/>
        </w:trPr>
        <w:tc>
          <w:tcPr>
            <w:tcW w:w="2547" w:type="dxa"/>
            <w:shd w:val="clear" w:color="auto" w:fill="auto"/>
            <w:vAlign w:val="center"/>
          </w:tcPr>
          <w:p w14:paraId="2B4F2A8D" w14:textId="4076E3C1" w:rsidR="00333392" w:rsidRPr="0049318F" w:rsidRDefault="001820DA" w:rsidP="00040CB0">
            <w:pPr>
              <w:jc w:val="both"/>
              <w:rPr>
                <w:rFonts w:ascii="Aptos" w:hAnsi="Aptos" w:cs="Arial"/>
                <w:i/>
                <w:color w:val="000000" w:themeColor="text1"/>
                <w:sz w:val="20"/>
                <w:szCs w:val="20"/>
              </w:rPr>
            </w:pPr>
            <w:proofErr w:type="spellStart"/>
            <w:r w:rsidRPr="0049318F">
              <w:rPr>
                <w:rFonts w:ascii="Aptos" w:hAnsi="Aptos" w:cs="Arial"/>
                <w:i/>
                <w:color w:val="000000" w:themeColor="text1"/>
                <w:sz w:val="20"/>
                <w:szCs w:val="20"/>
              </w:rPr>
              <w:t>Paslahepevirus</w:t>
            </w:r>
            <w:proofErr w:type="spellEnd"/>
            <w:r w:rsidRPr="0049318F">
              <w:rPr>
                <w:rFonts w:ascii="Aptos" w:hAnsi="Aptos" w:cs="Arial"/>
                <w:i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9318F">
              <w:rPr>
                <w:rFonts w:ascii="Aptos" w:hAnsi="Aptos" w:cs="Arial"/>
                <w:i/>
                <w:color w:val="000000" w:themeColor="text1"/>
                <w:sz w:val="20"/>
                <w:szCs w:val="20"/>
              </w:rPr>
              <w:t>crocidurae</w:t>
            </w:r>
            <w:proofErr w:type="spellEnd"/>
          </w:p>
        </w:tc>
        <w:tc>
          <w:tcPr>
            <w:tcW w:w="6379" w:type="dxa"/>
            <w:shd w:val="clear" w:color="auto" w:fill="auto"/>
            <w:vAlign w:val="center"/>
          </w:tcPr>
          <w:p w14:paraId="17202B3B" w14:textId="6D5FE4BD" w:rsidR="00333392" w:rsidRPr="001E321A" w:rsidRDefault="001820D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  <w:r w:rsidRPr="001820DA">
              <w:rPr>
                <w:rFonts w:ascii="Aptos" w:hAnsi="Aptos" w:cs="Arial"/>
                <w:color w:val="000000" w:themeColor="text1"/>
                <w:sz w:val="20"/>
                <w:szCs w:val="20"/>
              </w:rPr>
              <w:t>“</w:t>
            </w:r>
            <w:proofErr w:type="spellStart"/>
            <w:r w:rsidRPr="000D53F8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>crocidurae</w:t>
            </w:r>
            <w:proofErr w:type="spellEnd"/>
            <w:r w:rsidRPr="001820DA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” from the shrew genus </w:t>
            </w:r>
            <w:proofErr w:type="spellStart"/>
            <w:r w:rsidRPr="0049318F">
              <w:rPr>
                <w:rFonts w:ascii="Aptos" w:hAnsi="Aptos" w:cs="Arial"/>
                <w:i/>
                <w:color w:val="000000" w:themeColor="text1"/>
                <w:sz w:val="20"/>
                <w:szCs w:val="20"/>
              </w:rPr>
              <w:t>Crocidura</w:t>
            </w:r>
            <w:proofErr w:type="spellEnd"/>
            <w:r w:rsidRPr="001820DA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, </w:t>
            </w:r>
            <w:r w:rsidR="000738D1">
              <w:rPr>
                <w:rFonts w:ascii="Aptos" w:hAnsi="Aptos" w:cs="Arial"/>
                <w:color w:val="000000" w:themeColor="text1"/>
                <w:sz w:val="20"/>
                <w:szCs w:val="20"/>
              </w:rPr>
              <w:t>a</w:t>
            </w:r>
            <w:r w:rsidR="000738D1" w:rsidRPr="001820DA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 </w:t>
            </w:r>
            <w:r w:rsidRPr="001820DA">
              <w:rPr>
                <w:rFonts w:ascii="Aptos" w:hAnsi="Aptos" w:cs="Arial"/>
                <w:color w:val="000000" w:themeColor="text1"/>
                <w:sz w:val="20"/>
                <w:szCs w:val="20"/>
              </w:rPr>
              <w:t>genus of white-toothed shrews</w:t>
            </w:r>
            <w:r w:rsidR="000738D1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 (subfamily </w:t>
            </w:r>
            <w:proofErr w:type="spellStart"/>
            <w:r w:rsidR="000738D1">
              <w:rPr>
                <w:rFonts w:ascii="Aptos" w:hAnsi="Aptos" w:cs="Arial"/>
                <w:color w:val="000000" w:themeColor="text1"/>
                <w:sz w:val="20"/>
                <w:szCs w:val="20"/>
              </w:rPr>
              <w:t>Crocidurinae</w:t>
            </w:r>
            <w:proofErr w:type="spellEnd"/>
            <w:r w:rsidR="000738D1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, family </w:t>
            </w:r>
            <w:proofErr w:type="spellStart"/>
            <w:r w:rsidR="000738D1">
              <w:rPr>
                <w:rFonts w:ascii="Aptos" w:hAnsi="Aptos" w:cs="Arial"/>
                <w:color w:val="000000" w:themeColor="text1"/>
                <w:sz w:val="20"/>
                <w:szCs w:val="20"/>
              </w:rPr>
              <w:t>Soricidae</w:t>
            </w:r>
            <w:proofErr w:type="spellEnd"/>
            <w:r w:rsidR="000738D1">
              <w:rPr>
                <w:rFonts w:ascii="Aptos" w:hAnsi="Aptos" w:cs="Arial"/>
                <w:color w:val="000000" w:themeColor="text1"/>
                <w:sz w:val="20"/>
                <w:szCs w:val="20"/>
              </w:rPr>
              <w:t>)</w:t>
            </w:r>
          </w:p>
        </w:tc>
      </w:tr>
    </w:tbl>
    <w:p w14:paraId="664528E2" w14:textId="77777777" w:rsidR="00333392" w:rsidRDefault="00333392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5103"/>
        <w:gridCol w:w="1276"/>
      </w:tblGrid>
      <w:tr w:rsidR="00333392" w14:paraId="5E86B6E0" w14:textId="77777777" w:rsidTr="00483563">
        <w:tc>
          <w:tcPr>
            <w:tcW w:w="8926" w:type="dxa"/>
            <w:gridSpan w:val="3"/>
            <w:shd w:val="clear" w:color="auto" w:fill="F2F2F2" w:themeFill="background1" w:themeFillShade="F2"/>
          </w:tcPr>
          <w:p w14:paraId="2B545D29" w14:textId="7005C8A6" w:rsidR="00333392" w:rsidRDefault="00333392" w:rsidP="00333392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Permission for use of names derived from </w:t>
            </w:r>
            <w:r w:rsidRPr="009F140A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 living person</w:t>
            </w: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:  </w:t>
            </w:r>
          </w:p>
        </w:tc>
      </w:tr>
      <w:tr w:rsidR="00DD58AA" w14:paraId="28DCB929" w14:textId="77777777" w:rsidTr="00FC2269">
        <w:tc>
          <w:tcPr>
            <w:tcW w:w="2547" w:type="dxa"/>
          </w:tcPr>
          <w:p w14:paraId="71228610" w14:textId="16682F7A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Taxon name</w:t>
            </w:r>
          </w:p>
        </w:tc>
        <w:tc>
          <w:tcPr>
            <w:tcW w:w="5103" w:type="dxa"/>
          </w:tcPr>
          <w:p w14:paraId="547E1A15" w14:textId="7404A137" w:rsidR="00DD58AA" w:rsidRDefault="00E863D4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Full name of p</w:t>
            </w:r>
            <w:r w:rsidR="00DD58AA"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erson from whom the name is derived</w:t>
            </w:r>
          </w:p>
        </w:tc>
        <w:tc>
          <w:tcPr>
            <w:tcW w:w="1276" w:type="dxa"/>
          </w:tcPr>
          <w:p w14:paraId="04BB84A7" w14:textId="28EF891C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</w:t>
            </w: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ttached </w:t>
            </w:r>
          </w:p>
        </w:tc>
      </w:tr>
    </w:tbl>
    <w:p w14:paraId="06696706" w14:textId="14A20076" w:rsidR="00DD58AA" w:rsidRDefault="00DD58AA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E84D0F2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5831EE03" w14:textId="3C180F50" w:rsidR="00A77B8E" w:rsidRDefault="00A77B8E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>Abstract</w:t>
            </w:r>
            <w:r w:rsidR="002A5A83">
              <w:rPr>
                <w:rFonts w:ascii="Aptos" w:hAnsi="Aptos" w:cs="Arial"/>
                <w:b/>
                <w:sz w:val="20"/>
                <w:szCs w:val="20"/>
              </w:rPr>
              <w:t xml:space="preserve"> of Taxonomy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A77B8E" w14:paraId="62FCA94B" w14:textId="77777777" w:rsidTr="00A77B8E">
        <w:tc>
          <w:tcPr>
            <w:tcW w:w="8926" w:type="dxa"/>
          </w:tcPr>
          <w:p w14:paraId="2858EDEF" w14:textId="0DBB0D3E" w:rsidR="00A77B8E" w:rsidRPr="00BE4F5A" w:rsidRDefault="00A77B8E" w:rsidP="00802DE6">
            <w:pPr>
              <w:spacing w:line="360" w:lineRule="auto"/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Taxonomic </w:t>
            </w:r>
            <w:r w:rsidR="00363A30">
              <w:rPr>
                <w:rFonts w:ascii="Aptos" w:hAnsi="Aptos" w:cs="Arial"/>
                <w:i/>
                <w:sz w:val="20"/>
                <w:szCs w:val="20"/>
              </w:rPr>
              <w:t>rank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(s) affected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 </w:t>
            </w:r>
            <w:proofErr w:type="spellStart"/>
            <w:r w:rsidR="00B43479" w:rsidRPr="004E385C">
              <w:rPr>
                <w:rFonts w:ascii="Aptos" w:hAnsi="Aptos" w:cs="Arial"/>
                <w:i/>
                <w:sz w:val="20"/>
                <w:szCs w:val="20"/>
              </w:rPr>
              <w:t>Paslahepevirus</w:t>
            </w:r>
            <w:proofErr w:type="spellEnd"/>
          </w:p>
          <w:p w14:paraId="36975B16" w14:textId="77777777" w:rsidR="00FC2269" w:rsidRPr="00BE4F5A" w:rsidRDefault="00FC2269" w:rsidP="00802DE6">
            <w:pPr>
              <w:spacing w:line="360" w:lineRule="auto"/>
              <w:rPr>
                <w:rFonts w:ascii="Aptos" w:hAnsi="Aptos" w:cs="Arial"/>
                <w:sz w:val="20"/>
                <w:szCs w:val="20"/>
              </w:rPr>
            </w:pPr>
          </w:p>
          <w:p w14:paraId="6E3A55B9" w14:textId="77777777" w:rsidR="00DD38F5" w:rsidRDefault="00A77B8E" w:rsidP="00802DE6">
            <w:pPr>
              <w:spacing w:line="360" w:lineRule="auto"/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Description of current taxonomy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</w:t>
            </w:r>
          </w:p>
          <w:p w14:paraId="32B5F2E1" w14:textId="0F671EF9" w:rsidR="00A77B8E" w:rsidRPr="00BE4F5A" w:rsidRDefault="00DD38F5" w:rsidP="00802DE6">
            <w:pPr>
              <w:spacing w:line="360" w:lineRule="auto"/>
              <w:rPr>
                <w:rFonts w:ascii="Aptos" w:hAnsi="Aptos" w:cs="Arial"/>
                <w:sz w:val="20"/>
                <w:szCs w:val="20"/>
              </w:rPr>
            </w:pPr>
            <w:proofErr w:type="spellStart"/>
            <w:r w:rsidRPr="004E385C">
              <w:rPr>
                <w:rFonts w:ascii="Aptos" w:hAnsi="Aptos" w:cs="Arial"/>
                <w:i/>
                <w:sz w:val="20"/>
                <w:szCs w:val="20"/>
              </w:rPr>
              <w:t>Riboviria</w:t>
            </w:r>
            <w:proofErr w:type="spellEnd"/>
            <w:r w:rsidRPr="00DD38F5">
              <w:rPr>
                <w:rFonts w:ascii="Aptos" w:hAnsi="Aptos" w:cs="Arial"/>
                <w:sz w:val="20"/>
                <w:szCs w:val="20"/>
              </w:rPr>
              <w:t xml:space="preserve"> › </w:t>
            </w:r>
            <w:proofErr w:type="spellStart"/>
            <w:r w:rsidRPr="004E385C">
              <w:rPr>
                <w:rFonts w:ascii="Aptos" w:hAnsi="Aptos" w:cs="Arial"/>
                <w:i/>
                <w:sz w:val="20"/>
                <w:szCs w:val="20"/>
              </w:rPr>
              <w:t>Orthornavirae</w:t>
            </w:r>
            <w:proofErr w:type="spellEnd"/>
            <w:r w:rsidRPr="00DD38F5">
              <w:rPr>
                <w:rFonts w:ascii="Aptos" w:hAnsi="Aptos" w:cs="Arial"/>
                <w:sz w:val="20"/>
                <w:szCs w:val="20"/>
              </w:rPr>
              <w:t xml:space="preserve"> › </w:t>
            </w:r>
            <w:proofErr w:type="spellStart"/>
            <w:r w:rsidRPr="004E385C">
              <w:rPr>
                <w:rFonts w:ascii="Aptos" w:hAnsi="Aptos" w:cs="Arial"/>
                <w:i/>
                <w:sz w:val="20"/>
                <w:szCs w:val="20"/>
              </w:rPr>
              <w:t>Kitrinoviricota</w:t>
            </w:r>
            <w:proofErr w:type="spellEnd"/>
            <w:r w:rsidRPr="00DD38F5">
              <w:rPr>
                <w:rFonts w:ascii="Aptos" w:hAnsi="Aptos" w:cs="Arial"/>
                <w:sz w:val="20"/>
                <w:szCs w:val="20"/>
              </w:rPr>
              <w:t xml:space="preserve"> › </w:t>
            </w:r>
            <w:proofErr w:type="spellStart"/>
            <w:r w:rsidRPr="004E385C">
              <w:rPr>
                <w:rFonts w:ascii="Aptos" w:hAnsi="Aptos" w:cs="Arial"/>
                <w:i/>
                <w:sz w:val="20"/>
                <w:szCs w:val="20"/>
              </w:rPr>
              <w:t>Alsuviricetes</w:t>
            </w:r>
            <w:proofErr w:type="spellEnd"/>
            <w:r w:rsidRPr="00DD38F5">
              <w:rPr>
                <w:rFonts w:ascii="Aptos" w:hAnsi="Aptos" w:cs="Arial"/>
                <w:sz w:val="20"/>
                <w:szCs w:val="20"/>
              </w:rPr>
              <w:t xml:space="preserve"> › </w:t>
            </w:r>
            <w:proofErr w:type="spellStart"/>
            <w:r w:rsidRPr="004E385C">
              <w:rPr>
                <w:rFonts w:ascii="Aptos" w:hAnsi="Aptos" w:cs="Arial"/>
                <w:i/>
                <w:sz w:val="20"/>
                <w:szCs w:val="20"/>
              </w:rPr>
              <w:t>Hepelivirales</w:t>
            </w:r>
            <w:proofErr w:type="spellEnd"/>
            <w:r w:rsidRPr="00DD38F5">
              <w:rPr>
                <w:rFonts w:ascii="Aptos" w:hAnsi="Aptos" w:cs="Arial"/>
                <w:sz w:val="20"/>
                <w:szCs w:val="20"/>
              </w:rPr>
              <w:t xml:space="preserve"> › </w:t>
            </w:r>
            <w:proofErr w:type="spellStart"/>
            <w:r w:rsidRPr="004E385C">
              <w:rPr>
                <w:rFonts w:ascii="Aptos" w:hAnsi="Aptos" w:cs="Arial"/>
                <w:i/>
                <w:sz w:val="20"/>
                <w:szCs w:val="20"/>
              </w:rPr>
              <w:t>Hepeviridae</w:t>
            </w:r>
            <w:proofErr w:type="spellEnd"/>
            <w:r w:rsidRPr="00DD38F5">
              <w:rPr>
                <w:rFonts w:ascii="Aptos" w:hAnsi="Aptos" w:cs="Arial"/>
                <w:sz w:val="20"/>
                <w:szCs w:val="20"/>
              </w:rPr>
              <w:t xml:space="preserve"> › </w:t>
            </w:r>
            <w:proofErr w:type="spellStart"/>
            <w:r w:rsidRPr="004E385C">
              <w:rPr>
                <w:rFonts w:ascii="Aptos" w:hAnsi="Aptos" w:cs="Arial"/>
                <w:i/>
                <w:sz w:val="20"/>
                <w:szCs w:val="20"/>
              </w:rPr>
              <w:t>Orthohepevirinae</w:t>
            </w:r>
            <w:proofErr w:type="spellEnd"/>
            <w:r w:rsidRPr="00DD38F5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 xml:space="preserve">(4 genera) </w:t>
            </w:r>
            <w:r w:rsidRPr="00DD38F5">
              <w:rPr>
                <w:rFonts w:ascii="Aptos" w:hAnsi="Aptos" w:cs="Arial"/>
                <w:sz w:val="20"/>
                <w:szCs w:val="20"/>
              </w:rPr>
              <w:t xml:space="preserve">› </w:t>
            </w:r>
            <w:proofErr w:type="spellStart"/>
            <w:r w:rsidRPr="004E385C">
              <w:rPr>
                <w:rFonts w:ascii="Aptos" w:hAnsi="Aptos" w:cs="Arial"/>
                <w:i/>
                <w:sz w:val="20"/>
                <w:szCs w:val="20"/>
              </w:rPr>
              <w:t>Paslahepevirus</w:t>
            </w:r>
            <w:proofErr w:type="spellEnd"/>
            <w:r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r w:rsidRPr="004E385C">
              <w:rPr>
                <w:rFonts w:ascii="Aptos" w:hAnsi="Aptos" w:cs="Arial"/>
                <w:sz w:val="20"/>
                <w:szCs w:val="20"/>
              </w:rPr>
              <w:t>(2 species)</w:t>
            </w:r>
          </w:p>
          <w:p w14:paraId="25D090F5" w14:textId="77777777" w:rsidR="00DD38F5" w:rsidRPr="00DD38F5" w:rsidRDefault="00DD38F5" w:rsidP="00DD38F5">
            <w:pPr>
              <w:spacing w:line="360" w:lineRule="auto"/>
              <w:rPr>
                <w:rFonts w:ascii="Aptos" w:hAnsi="Aptos" w:cs="Arial"/>
                <w:sz w:val="20"/>
                <w:szCs w:val="20"/>
              </w:rPr>
            </w:pPr>
          </w:p>
          <w:p w14:paraId="19D0D4AD" w14:textId="77777777" w:rsidR="00A77B8E" w:rsidRPr="00BE4F5A" w:rsidRDefault="00A77B8E" w:rsidP="00802DE6">
            <w:pPr>
              <w:spacing w:line="360" w:lineRule="auto"/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taxonomic change(s):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   </w:t>
            </w:r>
          </w:p>
          <w:p w14:paraId="2A97BE78" w14:textId="3BD00DAA" w:rsidR="00DD38F5" w:rsidRDefault="00DD38F5" w:rsidP="00802DE6">
            <w:pPr>
              <w:spacing w:line="360" w:lineRule="auto"/>
              <w:rPr>
                <w:rFonts w:ascii="Aptos" w:hAnsi="Aptos" w:cs="Arial"/>
                <w:sz w:val="20"/>
                <w:szCs w:val="20"/>
              </w:rPr>
            </w:pPr>
            <w:r w:rsidRPr="00DD38F5">
              <w:rPr>
                <w:rFonts w:ascii="Aptos" w:hAnsi="Aptos" w:cs="Arial"/>
                <w:sz w:val="20"/>
                <w:szCs w:val="20"/>
              </w:rPr>
              <w:t xml:space="preserve">Add </w:t>
            </w:r>
            <w:r>
              <w:rPr>
                <w:rFonts w:ascii="Aptos" w:hAnsi="Aptos" w:cs="Arial"/>
                <w:sz w:val="20"/>
                <w:szCs w:val="20"/>
              </w:rPr>
              <w:t>one</w:t>
            </w:r>
            <w:r w:rsidRPr="00DD38F5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DD38F5">
              <w:rPr>
                <w:rFonts w:ascii="Aptos" w:hAnsi="Aptos" w:cs="Arial"/>
                <w:sz w:val="20"/>
                <w:szCs w:val="20"/>
              </w:rPr>
              <w:t xml:space="preserve">) new species to genus </w:t>
            </w:r>
            <w:proofErr w:type="spellStart"/>
            <w:r w:rsidRPr="004E385C">
              <w:rPr>
                <w:rFonts w:ascii="Aptos" w:hAnsi="Aptos" w:cs="Arial"/>
                <w:i/>
                <w:sz w:val="20"/>
                <w:szCs w:val="20"/>
              </w:rPr>
              <w:t>Paslahepevirus</w:t>
            </w:r>
            <w:proofErr w:type="spellEnd"/>
            <w:r w:rsidRPr="00DD38F5">
              <w:rPr>
                <w:rFonts w:ascii="Aptos" w:hAnsi="Aptos" w:cs="Arial"/>
                <w:sz w:val="20"/>
                <w:szCs w:val="20"/>
              </w:rPr>
              <w:t xml:space="preserve"> (</w:t>
            </w:r>
            <w:proofErr w:type="spellStart"/>
            <w:r w:rsidRPr="004E385C">
              <w:rPr>
                <w:rFonts w:ascii="Aptos" w:hAnsi="Aptos" w:cs="Arial"/>
                <w:i/>
                <w:sz w:val="20"/>
                <w:szCs w:val="20"/>
              </w:rPr>
              <w:t>Paslahepevirus</w:t>
            </w:r>
            <w:proofErr w:type="spellEnd"/>
            <w:r w:rsidRPr="004E385C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Pr="004E385C">
              <w:rPr>
                <w:rFonts w:ascii="Aptos" w:hAnsi="Aptos" w:cs="Arial"/>
                <w:i/>
                <w:sz w:val="20"/>
                <w:szCs w:val="20"/>
              </w:rPr>
              <w:t>crocidurae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416A993E" w14:textId="77777777" w:rsidR="00DD38F5" w:rsidRPr="00BE4F5A" w:rsidRDefault="00DD38F5" w:rsidP="00802DE6">
            <w:pPr>
              <w:spacing w:line="360" w:lineRule="auto"/>
              <w:rPr>
                <w:rFonts w:ascii="Aptos" w:hAnsi="Aptos" w:cs="Arial"/>
                <w:sz w:val="20"/>
                <w:szCs w:val="20"/>
              </w:rPr>
            </w:pPr>
          </w:p>
          <w:p w14:paraId="6E5BCB32" w14:textId="77777777" w:rsidR="00A77B8E" w:rsidRPr="00BE4F5A" w:rsidRDefault="00A77B8E" w:rsidP="00802DE6">
            <w:pPr>
              <w:pStyle w:val="BodyTextIndent"/>
              <w:spacing w:line="360" w:lineRule="auto"/>
              <w:ind w:left="0" w:firstLine="0"/>
              <w:rPr>
                <w:rFonts w:ascii="Aptos" w:hAnsi="Aptos" w:cs="Arial"/>
                <w:color w:val="000000"/>
                <w:sz w:val="20"/>
              </w:rPr>
            </w:pPr>
            <w:r w:rsidRPr="00BE4F5A">
              <w:rPr>
                <w:rFonts w:ascii="Aptos" w:hAnsi="Aptos" w:cs="Arial"/>
                <w:i/>
                <w:sz w:val="20"/>
              </w:rPr>
              <w:t>Justification</w:t>
            </w:r>
            <w:r w:rsidRPr="00BE4F5A">
              <w:rPr>
                <w:rFonts w:ascii="Aptos" w:hAnsi="Aptos" w:cs="Arial"/>
                <w:sz w:val="20"/>
              </w:rPr>
              <w:t>:</w:t>
            </w:r>
          </w:p>
          <w:p w14:paraId="18507DF4" w14:textId="63343B72" w:rsidR="00FC2269" w:rsidRDefault="00836FDC" w:rsidP="00836FDC">
            <w:pPr>
              <w:spacing w:line="360" w:lineRule="auto"/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FF4B29">
              <w:rPr>
                <w:rFonts w:ascii="Aptos" w:hAnsi="Aptos" w:cs="Arial"/>
                <w:sz w:val="20"/>
                <w:szCs w:val="20"/>
              </w:rPr>
              <w:t xml:space="preserve">The proposed new species is based on </w:t>
            </w:r>
            <w:r w:rsidR="005D7022" w:rsidRPr="00FF4B29">
              <w:rPr>
                <w:rFonts w:ascii="Aptos" w:hAnsi="Aptos" w:cs="Arial"/>
                <w:sz w:val="20"/>
                <w:szCs w:val="20"/>
              </w:rPr>
              <w:t xml:space="preserve">two </w:t>
            </w:r>
            <w:r w:rsidRPr="00FF4B29">
              <w:rPr>
                <w:rFonts w:ascii="Aptos" w:hAnsi="Aptos" w:cs="Arial"/>
                <w:sz w:val="20"/>
                <w:szCs w:val="20"/>
              </w:rPr>
              <w:t>newly released genome sequence</w:t>
            </w:r>
            <w:r w:rsidR="005D7022" w:rsidRPr="00FF4B29">
              <w:rPr>
                <w:rFonts w:ascii="Aptos" w:hAnsi="Aptos" w:cs="Arial"/>
                <w:sz w:val="20"/>
                <w:szCs w:val="20"/>
              </w:rPr>
              <w:t>s</w:t>
            </w:r>
            <w:r w:rsidRPr="00FF4B29">
              <w:rPr>
                <w:rFonts w:ascii="Aptos" w:hAnsi="Aptos" w:cs="Arial"/>
                <w:sz w:val="20"/>
                <w:szCs w:val="20"/>
              </w:rPr>
              <w:t xml:space="preserve"> in GenBank</w:t>
            </w:r>
            <w:r w:rsidR="000738D1" w:rsidRPr="00FF4B29">
              <w:rPr>
                <w:rFonts w:ascii="Aptos" w:hAnsi="Aptos" w:cs="Arial"/>
                <w:sz w:val="20"/>
                <w:szCs w:val="20"/>
              </w:rPr>
              <w:t xml:space="preserve"> (OR713884</w:t>
            </w:r>
            <w:r w:rsidR="005D7022" w:rsidRPr="00FF4B29">
              <w:rPr>
                <w:rFonts w:ascii="Aptos" w:hAnsi="Aptos" w:cs="Arial"/>
                <w:sz w:val="20"/>
                <w:szCs w:val="20"/>
              </w:rPr>
              <w:t>, OR713885</w:t>
            </w:r>
            <w:r w:rsidR="000738D1" w:rsidRPr="00FF4B29">
              <w:rPr>
                <w:rFonts w:ascii="Aptos" w:hAnsi="Aptos" w:cs="Arial"/>
                <w:sz w:val="20"/>
                <w:szCs w:val="20"/>
              </w:rPr>
              <w:t>)</w:t>
            </w:r>
            <w:r w:rsidRPr="00FF4B29">
              <w:rPr>
                <w:rFonts w:ascii="Aptos" w:hAnsi="Aptos" w:cs="Arial"/>
                <w:sz w:val="20"/>
                <w:szCs w:val="20"/>
              </w:rPr>
              <w:t xml:space="preserve"> that meet the current </w:t>
            </w:r>
            <w:proofErr w:type="spellStart"/>
            <w:r w:rsidRPr="00FF4B29">
              <w:rPr>
                <w:rFonts w:ascii="Aptos" w:hAnsi="Aptos" w:cs="Arial"/>
                <w:sz w:val="20"/>
                <w:szCs w:val="20"/>
              </w:rPr>
              <w:t>hepevirid</w:t>
            </w:r>
            <w:proofErr w:type="spellEnd"/>
            <w:r w:rsidRPr="00FF4B29">
              <w:rPr>
                <w:rFonts w:ascii="Aptos" w:hAnsi="Aptos" w:cs="Arial"/>
                <w:sz w:val="20"/>
                <w:szCs w:val="20"/>
              </w:rPr>
              <w:t xml:space="preserve"> species demarcation criteria.</w:t>
            </w:r>
          </w:p>
        </w:tc>
      </w:tr>
    </w:tbl>
    <w:p w14:paraId="0993B49E" w14:textId="0284C85D" w:rsidR="00A77B8E" w:rsidRDefault="00A77B8E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59893B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4ECF6668" w14:textId="4A4522CD" w:rsidR="00A77B8E" w:rsidRDefault="00A77B8E" w:rsidP="00FF4B29">
            <w:pPr>
              <w:pStyle w:val="BodyTextIndent"/>
              <w:ind w:left="0" w:hanging="15"/>
              <w:rPr>
                <w:rFonts w:ascii="Aptos" w:hAnsi="Aptos" w:cs="Arial"/>
                <w:color w:val="0000FF"/>
                <w:sz w:val="20"/>
              </w:rPr>
            </w:pPr>
            <w:r>
              <w:rPr>
                <w:rFonts w:ascii="Aptos" w:hAnsi="Aptos" w:cs="Arial"/>
                <w:b/>
                <w:color w:val="000000"/>
                <w:sz w:val="20"/>
              </w:rPr>
              <w:t>Text of Taxonomy proposal</w:t>
            </w:r>
            <w:r w:rsidR="006C0F51">
              <w:rPr>
                <w:rFonts w:ascii="Aptos" w:hAnsi="Aptos" w:cs="Arial"/>
                <w:b/>
                <w:color w:val="000000"/>
                <w:sz w:val="20"/>
              </w:rPr>
              <w:t>:</w:t>
            </w:r>
            <w:r>
              <w:rPr>
                <w:rFonts w:ascii="Aptos" w:hAnsi="Aptos" w:cs="Arial"/>
                <w:b/>
                <w:color w:val="000000"/>
                <w:sz w:val="20"/>
              </w:rPr>
              <w:t xml:space="preserve">  </w:t>
            </w:r>
          </w:p>
        </w:tc>
      </w:tr>
      <w:tr w:rsidR="00A77B8E" w14:paraId="1E86E5C0" w14:textId="77777777" w:rsidTr="00A77B8E">
        <w:tc>
          <w:tcPr>
            <w:tcW w:w="8926" w:type="dxa"/>
          </w:tcPr>
          <w:p w14:paraId="49680848" w14:textId="77777777" w:rsidR="00A77B8E" w:rsidRDefault="00A77B8E" w:rsidP="00DD58A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  <w:p w14:paraId="6993234E" w14:textId="35D8F2C0" w:rsidR="00A77B8E" w:rsidRPr="00BE4F5A" w:rsidRDefault="00A77B8E" w:rsidP="00802DE6">
            <w:pPr>
              <w:spacing w:line="360" w:lineRule="auto"/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Taxonomic </w:t>
            </w:r>
            <w:r w:rsidR="00363A30">
              <w:rPr>
                <w:rFonts w:ascii="Aptos" w:hAnsi="Aptos" w:cs="Arial"/>
                <w:i/>
                <w:sz w:val="20"/>
                <w:szCs w:val="20"/>
              </w:rPr>
              <w:t>rank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(s) affected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 </w:t>
            </w:r>
            <w:proofErr w:type="spellStart"/>
            <w:r w:rsidR="00151DFF" w:rsidRPr="004E385C">
              <w:rPr>
                <w:rFonts w:ascii="Aptos" w:hAnsi="Aptos" w:cs="Arial"/>
                <w:i/>
                <w:sz w:val="20"/>
                <w:szCs w:val="20"/>
              </w:rPr>
              <w:t>Paslahepevirus</w:t>
            </w:r>
            <w:proofErr w:type="spellEnd"/>
          </w:p>
          <w:p w14:paraId="4CBE5628" w14:textId="215B1919" w:rsidR="00A77B8E" w:rsidRDefault="00A77B8E" w:rsidP="00802DE6">
            <w:pPr>
              <w:spacing w:line="360" w:lineRule="auto"/>
              <w:rPr>
                <w:rFonts w:ascii="Aptos" w:hAnsi="Aptos" w:cs="Arial"/>
                <w:sz w:val="20"/>
                <w:szCs w:val="20"/>
              </w:rPr>
            </w:pPr>
          </w:p>
          <w:p w14:paraId="3CFC08CF" w14:textId="77777777" w:rsidR="00A77B8E" w:rsidRPr="00BE4F5A" w:rsidRDefault="00A77B8E" w:rsidP="00802DE6">
            <w:pPr>
              <w:spacing w:line="360" w:lineRule="auto"/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Description of current taxonomy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7FECBA1E" w14:textId="71500126" w:rsidR="00040F12" w:rsidRPr="003D56B3" w:rsidRDefault="004245DF" w:rsidP="00040F12">
            <w:pPr>
              <w:spacing w:line="360" w:lineRule="auto"/>
              <w:rPr>
                <w:rFonts w:ascii="Aptos" w:hAnsi="Aptos" w:cs="Arial"/>
                <w:vanish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Within the family </w:t>
            </w:r>
            <w:proofErr w:type="spellStart"/>
            <w:r>
              <w:rPr>
                <w:rFonts w:ascii="Aptos" w:hAnsi="Aptos" w:cs="Arial"/>
                <w:i/>
                <w:sz w:val="20"/>
                <w:szCs w:val="20"/>
              </w:rPr>
              <w:t>Hepeviridae</w:t>
            </w:r>
            <w:proofErr w:type="spellEnd"/>
            <w:r w:rsidR="00B43479">
              <w:rPr>
                <w:rFonts w:ascii="Aptos" w:hAnsi="Aptos" w:cs="Arial"/>
                <w:iCs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 xml:space="preserve"> two subfamilies with </w:t>
            </w:r>
            <w:r w:rsidR="00FB0F3B">
              <w:rPr>
                <w:rFonts w:ascii="Aptos" w:hAnsi="Aptos" w:cs="Arial"/>
                <w:sz w:val="20"/>
                <w:szCs w:val="20"/>
              </w:rPr>
              <w:t xml:space="preserve">five </w:t>
            </w:r>
            <w:r>
              <w:rPr>
                <w:rFonts w:ascii="Aptos" w:hAnsi="Aptos" w:cs="Arial"/>
                <w:sz w:val="20"/>
                <w:szCs w:val="20"/>
              </w:rPr>
              <w:t>genera and ten species are differentiated. The</w:t>
            </w:r>
            <w:r w:rsidR="00B43479">
              <w:rPr>
                <w:rFonts w:ascii="Aptos" w:hAnsi="Aptos" w:cs="Arial"/>
                <w:sz w:val="20"/>
                <w:szCs w:val="20"/>
              </w:rPr>
              <w:t>ir viruses</w:t>
            </w:r>
            <w:r>
              <w:rPr>
                <w:rFonts w:ascii="Aptos" w:hAnsi="Aptos" w:cs="Arial"/>
                <w:sz w:val="20"/>
                <w:szCs w:val="20"/>
              </w:rPr>
              <w:t xml:space="preserve"> are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faecal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-orally transmitted</w:t>
            </w:r>
            <w:r w:rsidR="00B43479">
              <w:rPr>
                <w:rFonts w:ascii="Aptos" w:hAnsi="Aptos" w:cs="Arial"/>
                <w:sz w:val="20"/>
                <w:szCs w:val="20"/>
              </w:rPr>
              <w:t xml:space="preserve"> and form</w:t>
            </w:r>
            <w:r>
              <w:rPr>
                <w:rFonts w:ascii="Aptos" w:hAnsi="Aptos" w:cs="Arial"/>
                <w:sz w:val="20"/>
                <w:szCs w:val="20"/>
              </w:rPr>
              <w:t xml:space="preserve"> small, quasi-enveloped </w:t>
            </w:r>
            <w:r w:rsidR="00B43479">
              <w:rPr>
                <w:rFonts w:ascii="Aptos" w:hAnsi="Aptos" w:cs="Arial"/>
                <w:sz w:val="20"/>
                <w:szCs w:val="20"/>
              </w:rPr>
              <w:t>particles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ptos" w:hAnsi="Aptos" w:cs="Arial"/>
                  <w:sz w:val="20"/>
                  <w:szCs w:val="20"/>
                </w:rPr>
                <w:alias w:val="To edit, see citavi.com/edit"/>
                <w:tag w:val="CitaviPlaceholder#01e80ed2-44b9-4229-a43b-f9a91054e7bb"/>
                <w:id w:val="-2100169322"/>
                <w:placeholder>
                  <w:docPart w:val="DefaultPlaceholder_-1854013440"/>
                </w:placeholder>
              </w:sdtPr>
              <w:sdtEndPr/>
              <w:sdtContent>
                <w:r w:rsidR="003017DD">
                  <w:rPr>
                    <w:rFonts w:ascii="Aptos" w:hAnsi="Aptos" w:cs="Arial"/>
                    <w:sz w:val="20"/>
                    <w:szCs w:val="20"/>
                  </w:rPr>
                  <w:fldChar w:fldCharType="begin"/>
                </w:r>
                <w:r w:rsidR="00690E5F">
                  <w:rPr>
                    <w:rFonts w:ascii="Aptos" w:hAnsi="Aptos" w:cs="Arial"/>
                    <w:sz w:val="20"/>
                    <w:szCs w:val="20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U1YzM3NTY4LTUzZjYtNDUyMS04NzhmLTBhZjJiNGI1ZTZmNyIsIlJhbmdlTGVuZ3RoIjozLCJSZWZlcmVuY2VJZCI6IjA4ODQxNThmLWJlOWMtNDA2ZC04YzA2LWZhMjEzMTBlYzBi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}</w:instrText>
                </w:r>
                <w:r w:rsidR="003017DD">
                  <w:rPr>
                    <w:rFonts w:ascii="Aptos" w:hAnsi="Aptos" w:cs="Arial"/>
                    <w:sz w:val="20"/>
                    <w:szCs w:val="20"/>
                  </w:rPr>
                  <w:fldChar w:fldCharType="separate"/>
                </w:r>
                <w:r w:rsidR="00690E5F">
                  <w:rPr>
                    <w:rFonts w:ascii="Aptos" w:hAnsi="Aptos" w:cs="Arial"/>
                    <w:sz w:val="20"/>
                    <w:szCs w:val="20"/>
                  </w:rPr>
                  <w:t>[1]</w:t>
                </w:r>
                <w:r w:rsidR="003017DD">
                  <w:rPr>
                    <w:rFonts w:ascii="Aptos" w:hAnsi="Aptos" w:cs="Arial"/>
                    <w:sz w:val="20"/>
                    <w:szCs w:val="20"/>
                  </w:rPr>
                  <w:fldChar w:fldCharType="end"/>
                </w:r>
              </w:sdtContent>
            </w:sdt>
            <w:r>
              <w:rPr>
                <w:rFonts w:ascii="Aptos" w:hAnsi="Aptos" w:cs="Arial"/>
                <w:sz w:val="20"/>
                <w:szCs w:val="20"/>
              </w:rPr>
              <w:t xml:space="preserve">. </w:t>
            </w:r>
            <w:r w:rsidR="00040F12">
              <w:rPr>
                <w:rFonts w:ascii="Aptos" w:hAnsi="Aptos" w:cs="Arial"/>
                <w:sz w:val="20"/>
                <w:szCs w:val="20"/>
              </w:rPr>
              <w:t>They possess linear, positive-sensed, single-stranded RNA genome</w:t>
            </w:r>
            <w:r w:rsidR="00B43479">
              <w:rPr>
                <w:rFonts w:ascii="Aptos" w:hAnsi="Aptos" w:cs="Arial"/>
                <w:sz w:val="20"/>
                <w:szCs w:val="20"/>
              </w:rPr>
              <w:t>s</w:t>
            </w:r>
            <w:r w:rsidR="00040F12">
              <w:rPr>
                <w:rFonts w:ascii="Aptos" w:hAnsi="Aptos" w:cs="Arial"/>
                <w:sz w:val="20"/>
                <w:szCs w:val="20"/>
              </w:rPr>
              <w:t xml:space="preserve"> with poly(A) tail at the 3’-end</w:t>
            </w:r>
            <w:r w:rsidR="00B43479">
              <w:rPr>
                <w:rFonts w:ascii="Aptos" w:hAnsi="Aptos" w:cs="Arial"/>
                <w:sz w:val="20"/>
                <w:szCs w:val="20"/>
              </w:rPr>
              <w:t>s</w:t>
            </w:r>
            <w:r w:rsidR="00040F12">
              <w:rPr>
                <w:rFonts w:ascii="Aptos" w:hAnsi="Aptos" w:cs="Arial"/>
                <w:sz w:val="20"/>
                <w:szCs w:val="20"/>
              </w:rPr>
              <w:t>.</w:t>
            </w:r>
            <w:r w:rsidR="004E385C"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104F481E" w14:textId="02613E38" w:rsidR="00FC2269" w:rsidRDefault="004245DF" w:rsidP="00151DFF">
            <w:pPr>
              <w:spacing w:line="360" w:lineRule="auto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Members of the subfamily </w:t>
            </w:r>
            <w:proofErr w:type="spellStart"/>
            <w:r>
              <w:rPr>
                <w:rFonts w:ascii="Aptos" w:hAnsi="Aptos" w:cs="Arial"/>
                <w:i/>
                <w:sz w:val="20"/>
                <w:szCs w:val="20"/>
              </w:rPr>
              <w:t>Orthohepevirinae</w:t>
            </w:r>
            <w:proofErr w:type="spellEnd"/>
            <w:r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 xml:space="preserve">can infect mammals and birds and </w:t>
            </w:r>
            <w:r w:rsidR="00695358">
              <w:rPr>
                <w:rFonts w:ascii="Aptos" w:hAnsi="Aptos" w:cs="Arial"/>
                <w:sz w:val="20"/>
                <w:szCs w:val="20"/>
              </w:rPr>
              <w:t xml:space="preserve">some </w:t>
            </w:r>
            <w:r>
              <w:rPr>
                <w:rFonts w:ascii="Aptos" w:hAnsi="Aptos" w:cs="Arial"/>
                <w:sz w:val="20"/>
                <w:szCs w:val="20"/>
              </w:rPr>
              <w:t>even have zoonotic potential, causing acute, self-limiting to chronic hepatitis in humans</w:t>
            </w:r>
            <w:r w:rsidR="003017DD">
              <w:rPr>
                <w:rFonts w:ascii="Aptos" w:hAnsi="Aptos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ptos" w:hAnsi="Aptos" w:cs="Arial"/>
                  <w:sz w:val="20"/>
                  <w:szCs w:val="20"/>
                </w:rPr>
                <w:alias w:val="To edit, see citavi.com/edit"/>
                <w:tag w:val="CitaviPlaceholder#8f79939c-bca2-4cd0-828a-953a2f8c964d"/>
                <w:id w:val="1561978656"/>
                <w:placeholder>
                  <w:docPart w:val="DefaultPlaceholder_-1854013440"/>
                </w:placeholder>
              </w:sdtPr>
              <w:sdtEndPr/>
              <w:sdtContent>
                <w:r w:rsidR="003017DD">
                  <w:rPr>
                    <w:rFonts w:ascii="Aptos" w:hAnsi="Aptos" w:cs="Arial"/>
                    <w:sz w:val="20"/>
                    <w:szCs w:val="20"/>
                  </w:rPr>
                  <w:fldChar w:fldCharType="begin"/>
                </w:r>
                <w:r w:rsidR="00690E5F">
                  <w:rPr>
                    <w:rFonts w:ascii="Aptos" w:hAnsi="Aptos" w:cs="Arial"/>
                    <w:sz w:val="20"/>
                    <w:szCs w:val="20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czYmE4ZWM0LTgxMzQtNGNmZi04ZDIwLThmYzE5MGVhYmUwNSIsIlJhbmdlTGVuZ3RoIjozLCJSZWZlcmVuY2VJZCI6IjAyMTY2OTQxLTkzNzEtNGQ0Ni1iMzU4LTVlNzZiMTFkMWFiY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}</w:instrText>
                </w:r>
                <w:r w:rsidR="003017DD">
                  <w:rPr>
                    <w:rFonts w:ascii="Aptos" w:hAnsi="Aptos" w:cs="Arial"/>
                    <w:sz w:val="20"/>
                    <w:szCs w:val="20"/>
                  </w:rPr>
                  <w:fldChar w:fldCharType="separate"/>
                </w:r>
                <w:r w:rsidR="00690E5F">
                  <w:rPr>
                    <w:rFonts w:ascii="Aptos" w:hAnsi="Aptos" w:cs="Arial"/>
                    <w:sz w:val="20"/>
                    <w:szCs w:val="20"/>
                  </w:rPr>
                  <w:t>[2]</w:t>
                </w:r>
                <w:r w:rsidR="003017DD">
                  <w:rPr>
                    <w:rFonts w:ascii="Aptos" w:hAnsi="Aptos" w:cs="Arial"/>
                    <w:sz w:val="20"/>
                    <w:szCs w:val="20"/>
                  </w:rPr>
                  <w:fldChar w:fldCharType="end"/>
                </w:r>
              </w:sdtContent>
            </w:sdt>
            <w:r w:rsidR="003017DD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  <w:r w:rsidR="003017DD"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4B214B77" w14:textId="77777777" w:rsidR="000738D1" w:rsidRDefault="000738D1" w:rsidP="00151DFF">
            <w:pPr>
              <w:spacing w:line="360" w:lineRule="auto"/>
              <w:rPr>
                <w:rFonts w:ascii="Aptos" w:hAnsi="Aptos" w:cs="Arial"/>
                <w:sz w:val="20"/>
                <w:szCs w:val="20"/>
              </w:rPr>
            </w:pPr>
          </w:p>
          <w:p w14:paraId="58EF2BAA" w14:textId="753EC14B" w:rsidR="00151DFF" w:rsidRPr="001E7911" w:rsidRDefault="00151DFF" w:rsidP="00151DFF">
            <w:pPr>
              <w:rPr>
                <w:rFonts w:ascii="Aptos" w:hAnsi="Aptos" w:cs="Arial"/>
                <w:sz w:val="20"/>
                <w:szCs w:val="20"/>
              </w:rPr>
            </w:pPr>
            <w:r w:rsidRPr="001E7911">
              <w:rPr>
                <w:rFonts w:ascii="Aptos" w:hAnsi="Aptos" w:cs="Arial"/>
                <w:sz w:val="20"/>
                <w:szCs w:val="20"/>
              </w:rPr>
              <w:t xml:space="preserve">As of </w:t>
            </w:r>
            <w:r>
              <w:rPr>
                <w:rFonts w:ascii="Aptos" w:hAnsi="Aptos" w:cs="Arial"/>
                <w:sz w:val="20"/>
                <w:szCs w:val="20"/>
              </w:rPr>
              <w:t>June</w:t>
            </w:r>
            <w:r w:rsidRPr="001E7911">
              <w:rPr>
                <w:rFonts w:ascii="Aptos" w:hAnsi="Aptos" w:cs="Arial"/>
                <w:sz w:val="20"/>
                <w:szCs w:val="20"/>
              </w:rPr>
              <w:t xml:space="preserve"> 202</w:t>
            </w:r>
            <w:r>
              <w:rPr>
                <w:rFonts w:ascii="Aptos" w:hAnsi="Aptos" w:cs="Arial"/>
                <w:sz w:val="20"/>
                <w:szCs w:val="20"/>
              </w:rPr>
              <w:t>5</w:t>
            </w:r>
            <w:r w:rsidRPr="001E7911">
              <w:rPr>
                <w:rFonts w:ascii="Aptos" w:hAnsi="Aptos" w:cs="Arial"/>
                <w:sz w:val="20"/>
                <w:szCs w:val="20"/>
              </w:rPr>
              <w:t xml:space="preserve">, </w:t>
            </w:r>
            <w:r>
              <w:rPr>
                <w:rFonts w:ascii="Aptos" w:hAnsi="Aptos" w:cs="Arial"/>
                <w:sz w:val="20"/>
                <w:szCs w:val="20"/>
              </w:rPr>
              <w:t>two</w:t>
            </w:r>
            <w:r w:rsidRPr="001E7911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 xml:space="preserve">(2) </w:t>
            </w:r>
            <w:r w:rsidRPr="001E7911">
              <w:rPr>
                <w:rFonts w:ascii="Aptos" w:hAnsi="Aptos" w:cs="Arial"/>
                <w:sz w:val="20"/>
                <w:szCs w:val="20"/>
              </w:rPr>
              <w:t xml:space="preserve">species are </w:t>
            </w:r>
            <w:r w:rsidR="00B43479">
              <w:rPr>
                <w:rFonts w:ascii="Aptos" w:hAnsi="Aptos" w:cs="Arial"/>
                <w:sz w:val="20"/>
                <w:szCs w:val="20"/>
              </w:rPr>
              <w:t>included in</w:t>
            </w:r>
            <w:r w:rsidRPr="001E7911">
              <w:rPr>
                <w:rFonts w:ascii="Aptos" w:hAnsi="Aptos" w:cs="Arial"/>
                <w:sz w:val="20"/>
                <w:szCs w:val="20"/>
              </w:rPr>
              <w:t xml:space="preserve"> genus </w:t>
            </w:r>
            <w:proofErr w:type="spellStart"/>
            <w:r w:rsidRPr="00151DFF">
              <w:rPr>
                <w:rFonts w:ascii="Aptos" w:hAnsi="Aptos" w:cs="Arial"/>
                <w:i/>
                <w:sz w:val="20"/>
                <w:szCs w:val="20"/>
              </w:rPr>
              <w:t>Paslahepevirus</w:t>
            </w:r>
            <w:proofErr w:type="spellEnd"/>
            <w:r w:rsidRPr="001E7911">
              <w:rPr>
                <w:rFonts w:ascii="Aptos" w:hAnsi="Aptos" w:cs="Arial"/>
                <w:sz w:val="20"/>
                <w:szCs w:val="20"/>
              </w:rPr>
              <w:t xml:space="preserve">: </w:t>
            </w:r>
          </w:p>
          <w:p w14:paraId="6A6AF72A" w14:textId="77777777" w:rsidR="00151DFF" w:rsidRPr="001E7911" w:rsidRDefault="00151DFF" w:rsidP="00151DFF">
            <w:pPr>
              <w:rPr>
                <w:rFonts w:ascii="Aptos" w:hAnsi="Aptos" w:cs="Arial"/>
                <w:sz w:val="20"/>
                <w:szCs w:val="20"/>
              </w:rPr>
            </w:pPr>
          </w:p>
          <w:p w14:paraId="175462AC" w14:textId="77777777" w:rsidR="00151DFF" w:rsidRDefault="00151DFF" w:rsidP="00151DFF">
            <w:pPr>
              <w:pStyle w:val="ListParagraph"/>
              <w:numPr>
                <w:ilvl w:val="0"/>
                <w:numId w:val="6"/>
              </w:numPr>
              <w:rPr>
                <w:rFonts w:ascii="Aptos" w:hAnsi="Aptos" w:cs="Arial"/>
                <w:i/>
                <w:sz w:val="20"/>
                <w:szCs w:val="20"/>
              </w:rPr>
            </w:pPr>
            <w:proofErr w:type="spellStart"/>
            <w:r w:rsidRPr="00151DFF">
              <w:rPr>
                <w:rFonts w:ascii="Aptos" w:hAnsi="Aptos" w:cs="Arial"/>
                <w:i/>
                <w:sz w:val="20"/>
                <w:szCs w:val="20"/>
              </w:rPr>
              <w:t>Paslahepevirus</w:t>
            </w:r>
            <w:proofErr w:type="spellEnd"/>
            <w:r w:rsidRPr="00151DFF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Pr="00151DFF">
              <w:rPr>
                <w:rFonts w:ascii="Aptos" w:hAnsi="Aptos" w:cs="Arial"/>
                <w:i/>
                <w:sz w:val="20"/>
                <w:szCs w:val="20"/>
              </w:rPr>
              <w:t>alci</w:t>
            </w:r>
            <w:proofErr w:type="spellEnd"/>
            <w:r w:rsidRPr="00151DFF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</w:p>
          <w:p w14:paraId="28F87072" w14:textId="16968879" w:rsidR="00151DFF" w:rsidRDefault="00151DFF" w:rsidP="004E385C">
            <w:pPr>
              <w:pStyle w:val="ListParagraph"/>
              <w:numPr>
                <w:ilvl w:val="0"/>
                <w:numId w:val="6"/>
              </w:numPr>
              <w:rPr>
                <w:rFonts w:ascii="Aptos" w:hAnsi="Aptos" w:cs="Arial"/>
                <w:sz w:val="20"/>
                <w:szCs w:val="20"/>
              </w:rPr>
            </w:pPr>
            <w:proofErr w:type="spellStart"/>
            <w:r w:rsidRPr="00151DFF">
              <w:rPr>
                <w:rFonts w:ascii="Aptos" w:hAnsi="Aptos" w:cs="Arial"/>
                <w:i/>
                <w:sz w:val="20"/>
                <w:szCs w:val="20"/>
              </w:rPr>
              <w:t>Paslahepevirus</w:t>
            </w:r>
            <w:proofErr w:type="spellEnd"/>
            <w:r w:rsidRPr="00151DFF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Pr="00151DFF">
              <w:rPr>
                <w:rFonts w:ascii="Aptos" w:hAnsi="Aptos" w:cs="Arial"/>
                <w:i/>
                <w:sz w:val="20"/>
                <w:szCs w:val="20"/>
              </w:rPr>
              <w:t>balayani</w:t>
            </w:r>
            <w:proofErr w:type="spellEnd"/>
          </w:p>
          <w:p w14:paraId="1672DAFC" w14:textId="22E432A3" w:rsidR="00151DFF" w:rsidRDefault="00151DFF" w:rsidP="00802DE6">
            <w:pPr>
              <w:spacing w:line="360" w:lineRule="auto"/>
              <w:rPr>
                <w:rFonts w:ascii="Aptos" w:hAnsi="Aptos" w:cs="Arial"/>
                <w:sz w:val="20"/>
                <w:szCs w:val="20"/>
              </w:rPr>
            </w:pPr>
          </w:p>
          <w:p w14:paraId="07EC2EC2" w14:textId="77777777" w:rsidR="00A77B8E" w:rsidRPr="00BE4F5A" w:rsidRDefault="00A77B8E" w:rsidP="00802DE6">
            <w:pPr>
              <w:spacing w:line="360" w:lineRule="auto"/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taxonomic change(s)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</w:t>
            </w:r>
          </w:p>
          <w:p w14:paraId="7A6114B9" w14:textId="6AE8601D" w:rsidR="005E0E59" w:rsidRDefault="00695358" w:rsidP="00695358">
            <w:pPr>
              <w:spacing w:line="360" w:lineRule="auto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We propose to create one (1) new species within the genus </w:t>
            </w:r>
            <w:proofErr w:type="spellStart"/>
            <w:r>
              <w:rPr>
                <w:rFonts w:ascii="Aptos" w:hAnsi="Aptos" w:cs="Arial"/>
                <w:i/>
                <w:sz w:val="20"/>
                <w:szCs w:val="20"/>
              </w:rPr>
              <w:t>Paslahepevirus</w:t>
            </w:r>
            <w:proofErr w:type="spellEnd"/>
            <w:r>
              <w:t xml:space="preserve"> </w:t>
            </w:r>
            <w:r w:rsidRPr="004E385C">
              <w:rPr>
                <w:rFonts w:ascii="Aptos" w:hAnsi="Aptos" w:cs="Arial"/>
                <w:sz w:val="20"/>
                <w:szCs w:val="20"/>
              </w:rPr>
              <w:t xml:space="preserve">that is based on </w:t>
            </w:r>
            <w:r w:rsidR="005D7022">
              <w:rPr>
                <w:rFonts w:ascii="Aptos" w:hAnsi="Aptos" w:cs="Arial"/>
                <w:sz w:val="20"/>
                <w:szCs w:val="20"/>
              </w:rPr>
              <w:t xml:space="preserve">two </w:t>
            </w:r>
            <w:r w:rsidR="00FB0F3B">
              <w:rPr>
                <w:rFonts w:ascii="Aptos" w:hAnsi="Aptos" w:cs="Arial"/>
                <w:sz w:val="20"/>
                <w:szCs w:val="20"/>
              </w:rPr>
              <w:t xml:space="preserve">complete </w:t>
            </w:r>
            <w:r w:rsidRPr="004E385C">
              <w:rPr>
                <w:rFonts w:ascii="Aptos" w:hAnsi="Aptos" w:cs="Arial"/>
                <w:sz w:val="20"/>
                <w:szCs w:val="20"/>
              </w:rPr>
              <w:t>viral genome sequence</w:t>
            </w:r>
            <w:r w:rsidR="005D7022">
              <w:rPr>
                <w:rFonts w:ascii="Aptos" w:hAnsi="Aptos" w:cs="Arial"/>
                <w:sz w:val="20"/>
                <w:szCs w:val="20"/>
              </w:rPr>
              <w:t>s</w:t>
            </w:r>
            <w:r w:rsidRPr="004E385C">
              <w:rPr>
                <w:rFonts w:ascii="Aptos" w:hAnsi="Aptos" w:cs="Arial"/>
                <w:sz w:val="20"/>
                <w:szCs w:val="20"/>
              </w:rPr>
              <w:t xml:space="preserve"> that </w:t>
            </w:r>
            <w:r w:rsidR="005D7022">
              <w:rPr>
                <w:rFonts w:ascii="Aptos" w:hAnsi="Aptos" w:cs="Arial"/>
                <w:sz w:val="20"/>
                <w:szCs w:val="20"/>
              </w:rPr>
              <w:t>have</w:t>
            </w:r>
            <w:r w:rsidR="005D7022" w:rsidRPr="004E385C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4E385C">
              <w:rPr>
                <w:rFonts w:ascii="Aptos" w:hAnsi="Aptos" w:cs="Arial"/>
                <w:sz w:val="20"/>
                <w:szCs w:val="20"/>
              </w:rPr>
              <w:t xml:space="preserve">recently been </w:t>
            </w:r>
            <w:r w:rsidR="00B43479">
              <w:rPr>
                <w:rFonts w:ascii="Aptos" w:hAnsi="Aptos" w:cs="Arial"/>
                <w:sz w:val="20"/>
                <w:szCs w:val="20"/>
              </w:rPr>
              <w:t>determined</w:t>
            </w:r>
            <w:r w:rsidR="00B43479" w:rsidRPr="004E385C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4E385C">
              <w:rPr>
                <w:rFonts w:ascii="Aptos" w:hAnsi="Aptos" w:cs="Arial"/>
                <w:sz w:val="20"/>
                <w:szCs w:val="20"/>
              </w:rPr>
              <w:t xml:space="preserve">during metagenomic sequencing of </w:t>
            </w:r>
            <w:r w:rsidR="00B43479">
              <w:rPr>
                <w:rFonts w:ascii="Aptos" w:hAnsi="Aptos" w:cs="Arial"/>
                <w:sz w:val="20"/>
                <w:szCs w:val="20"/>
              </w:rPr>
              <w:t>greater</w:t>
            </w:r>
            <w:r w:rsidR="00B43479" w:rsidRPr="004E385C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FB0F3B">
              <w:rPr>
                <w:rFonts w:ascii="Aptos" w:hAnsi="Aptos" w:cs="Arial"/>
                <w:sz w:val="20"/>
                <w:szCs w:val="20"/>
              </w:rPr>
              <w:t>white</w:t>
            </w:r>
            <w:r w:rsidR="00FB0F3B">
              <w:rPr>
                <w:rFonts w:ascii="Aptos" w:hAnsi="Aptos" w:cs="Arial"/>
                <w:sz w:val="20"/>
                <w:szCs w:val="20"/>
              </w:rPr>
              <w:noBreakHyphen/>
              <w:t xml:space="preserve">toothed </w:t>
            </w:r>
            <w:r w:rsidRPr="004E385C">
              <w:rPr>
                <w:rFonts w:ascii="Aptos" w:hAnsi="Aptos" w:cs="Arial"/>
                <w:sz w:val="20"/>
                <w:szCs w:val="20"/>
              </w:rPr>
              <w:t>shrews</w:t>
            </w:r>
            <w:r w:rsidR="00B43479">
              <w:rPr>
                <w:rFonts w:ascii="Aptos" w:hAnsi="Aptos" w:cs="Arial"/>
                <w:sz w:val="20"/>
                <w:szCs w:val="20"/>
              </w:rPr>
              <w:t xml:space="preserve"> (</w:t>
            </w:r>
            <w:proofErr w:type="spellStart"/>
            <w:r w:rsidR="00B43479" w:rsidRPr="00695358">
              <w:rPr>
                <w:rFonts w:ascii="Aptos" w:hAnsi="Aptos" w:cs="Arial"/>
                <w:i/>
                <w:sz w:val="20"/>
                <w:szCs w:val="20"/>
              </w:rPr>
              <w:t>Crocidura</w:t>
            </w:r>
            <w:proofErr w:type="spellEnd"/>
            <w:r w:rsidR="00B43479" w:rsidRPr="00695358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="00B43479" w:rsidRPr="00695358">
              <w:rPr>
                <w:rFonts w:ascii="Aptos" w:hAnsi="Aptos" w:cs="Arial"/>
                <w:i/>
                <w:sz w:val="20"/>
                <w:szCs w:val="20"/>
              </w:rPr>
              <w:t>russula</w:t>
            </w:r>
            <w:proofErr w:type="spellEnd"/>
            <w:r w:rsidR="00B43479">
              <w:t xml:space="preserve"> </w:t>
            </w:r>
            <w:r w:rsidR="00B43479" w:rsidRPr="00B43479">
              <w:rPr>
                <w:rFonts w:ascii="Aptos" w:hAnsi="Aptos" w:cs="Arial"/>
                <w:iCs/>
                <w:sz w:val="20"/>
                <w:szCs w:val="20"/>
              </w:rPr>
              <w:t>(Hermann, 1780)</w:t>
            </w:r>
            <w:r w:rsidR="00B43479" w:rsidRPr="004E385C">
              <w:rPr>
                <w:rFonts w:ascii="Aptos" w:hAnsi="Aptos" w:cs="Arial"/>
                <w:sz w:val="20"/>
                <w:szCs w:val="20"/>
              </w:rPr>
              <w:t xml:space="preserve">) </w:t>
            </w:r>
            <w:r w:rsidR="005E0E59">
              <w:rPr>
                <w:rFonts w:ascii="Aptos" w:hAnsi="Aptos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ptos" w:hAnsi="Aptos" w:cs="Arial"/>
                  <w:sz w:val="20"/>
                  <w:szCs w:val="20"/>
                </w:rPr>
                <w:alias w:val="To edit, see citavi.com/edit"/>
                <w:tag w:val="CitaviPlaceholder#d9f83730-4af9-4429-b888-595fa6c0d34b"/>
                <w:id w:val="-1237163568"/>
                <w:placeholder>
                  <w:docPart w:val="2815C81D4E6F4F61B937A63B80417993"/>
                </w:placeholder>
              </w:sdtPr>
              <w:sdtEndPr/>
              <w:sdtContent>
                <w:r w:rsidR="005E0E59">
                  <w:rPr>
                    <w:rFonts w:ascii="Aptos" w:hAnsi="Aptos" w:cs="Arial"/>
                    <w:sz w:val="20"/>
                    <w:szCs w:val="20"/>
                  </w:rPr>
                  <w:fldChar w:fldCharType="begin"/>
                </w:r>
                <w:r w:rsidR="00690E5F">
                  <w:rPr>
                    <w:rFonts w:ascii="Aptos" w:hAnsi="Aptos" w:cs="Arial"/>
                    <w:sz w:val="20"/>
                    <w:szCs w:val="20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k3MjZjNzAyLWNlMGItNGEwZi1iMTlkLWVkYzBjNGZjNjI1ZiIsIlJhbmdlTGVuZ3RoIjozLCJSZWZlcmVuY2VJZCI6IjBhZTRlMDAyLTU3MWYtNDFlZS04NWE0LWFiYTVmYTI0MDMxM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}</w:instrText>
                </w:r>
                <w:r w:rsidR="005E0E59">
                  <w:rPr>
                    <w:rFonts w:ascii="Aptos" w:hAnsi="Aptos" w:cs="Arial"/>
                    <w:sz w:val="20"/>
                    <w:szCs w:val="20"/>
                  </w:rPr>
                  <w:fldChar w:fldCharType="separate"/>
                </w:r>
                <w:r w:rsidR="00690E5F">
                  <w:rPr>
                    <w:rFonts w:ascii="Aptos" w:hAnsi="Aptos" w:cs="Arial"/>
                    <w:sz w:val="20"/>
                    <w:szCs w:val="20"/>
                  </w:rPr>
                  <w:t>[3]</w:t>
                </w:r>
                <w:r w:rsidR="005E0E59">
                  <w:rPr>
                    <w:rFonts w:ascii="Aptos" w:hAnsi="Aptos" w:cs="Arial"/>
                    <w:sz w:val="20"/>
                    <w:szCs w:val="20"/>
                  </w:rPr>
                  <w:fldChar w:fldCharType="end"/>
                </w:r>
              </w:sdtContent>
            </w:sdt>
            <w:r w:rsidR="005E0E59">
              <w:rPr>
                <w:rFonts w:ascii="Aptos" w:hAnsi="Aptos" w:cs="Arial"/>
                <w:sz w:val="20"/>
                <w:szCs w:val="20"/>
              </w:rPr>
              <w:t xml:space="preserve">. </w:t>
            </w:r>
          </w:p>
          <w:p w14:paraId="2E7C680C" w14:textId="394B84AC" w:rsidR="00605907" w:rsidRDefault="00695358" w:rsidP="00695358">
            <w:pPr>
              <w:spacing w:line="360" w:lineRule="auto"/>
              <w:rPr>
                <w:rFonts w:ascii="Aptos" w:hAnsi="Aptos" w:cs="Arial"/>
                <w:sz w:val="20"/>
                <w:szCs w:val="20"/>
              </w:rPr>
            </w:pPr>
            <w:r w:rsidRPr="004E385C">
              <w:rPr>
                <w:rFonts w:ascii="Aptos" w:hAnsi="Aptos" w:cs="Arial"/>
                <w:sz w:val="20"/>
                <w:szCs w:val="20"/>
              </w:rPr>
              <w:t xml:space="preserve">In detail, </w:t>
            </w:r>
            <w:r w:rsidR="0078507E">
              <w:rPr>
                <w:rFonts w:ascii="Aptos" w:hAnsi="Aptos" w:cs="Arial"/>
                <w:sz w:val="20"/>
                <w:szCs w:val="20"/>
              </w:rPr>
              <w:t xml:space="preserve">greater white-toothed </w:t>
            </w:r>
            <w:r w:rsidRPr="004E385C">
              <w:rPr>
                <w:rFonts w:ascii="Aptos" w:hAnsi="Aptos" w:cs="Arial"/>
                <w:sz w:val="20"/>
                <w:szCs w:val="20"/>
              </w:rPr>
              <w:t>shrew hepatitis E virus (</w:t>
            </w:r>
            <w:proofErr w:type="spellStart"/>
            <w:r w:rsidRPr="004E385C">
              <w:rPr>
                <w:rFonts w:ascii="Aptos" w:hAnsi="Aptos" w:cs="Arial"/>
                <w:sz w:val="20"/>
                <w:szCs w:val="20"/>
              </w:rPr>
              <w:t>shrewHEV</w:t>
            </w:r>
            <w:proofErr w:type="spellEnd"/>
            <w:r w:rsidRPr="004E385C">
              <w:rPr>
                <w:rFonts w:ascii="Aptos" w:hAnsi="Aptos" w:cs="Arial"/>
                <w:sz w:val="20"/>
                <w:szCs w:val="20"/>
              </w:rPr>
              <w:t>; OR713884</w:t>
            </w:r>
            <w:r w:rsidR="005A2B24">
              <w:rPr>
                <w:rFonts w:ascii="Aptos" w:hAnsi="Aptos" w:cs="Arial"/>
                <w:sz w:val="20"/>
                <w:szCs w:val="20"/>
              </w:rPr>
              <w:t xml:space="preserve"> and</w:t>
            </w:r>
            <w:r w:rsidRPr="004E385C">
              <w:rPr>
                <w:rFonts w:ascii="Aptos" w:hAnsi="Aptos" w:cs="Arial"/>
                <w:sz w:val="20"/>
                <w:szCs w:val="20"/>
              </w:rPr>
              <w:t xml:space="preserve"> OR713885) was assembled from metagenomic </w:t>
            </w:r>
            <w:r w:rsidR="005E0E59">
              <w:rPr>
                <w:rFonts w:ascii="Aptos" w:hAnsi="Aptos" w:cs="Arial"/>
                <w:sz w:val="20"/>
                <w:szCs w:val="20"/>
              </w:rPr>
              <w:t xml:space="preserve">RNA sequencing </w:t>
            </w:r>
            <w:r w:rsidRPr="004E385C">
              <w:rPr>
                <w:rFonts w:ascii="Aptos" w:hAnsi="Aptos" w:cs="Arial"/>
                <w:sz w:val="20"/>
                <w:szCs w:val="20"/>
              </w:rPr>
              <w:t xml:space="preserve">datasets of tissue pools </w:t>
            </w:r>
            <w:r w:rsidR="005A2B24">
              <w:rPr>
                <w:rFonts w:ascii="Aptos" w:hAnsi="Aptos" w:cs="Arial"/>
                <w:sz w:val="20"/>
                <w:szCs w:val="20"/>
              </w:rPr>
              <w:t>from</w:t>
            </w:r>
            <w:r w:rsidRPr="004E385C">
              <w:rPr>
                <w:rFonts w:ascii="Aptos" w:hAnsi="Aptos" w:cs="Arial"/>
                <w:sz w:val="20"/>
                <w:szCs w:val="20"/>
              </w:rPr>
              <w:t xml:space="preserve"> two </w:t>
            </w:r>
            <w:r w:rsidR="005A2B24">
              <w:rPr>
                <w:rFonts w:ascii="Aptos" w:hAnsi="Aptos" w:cs="Arial"/>
                <w:sz w:val="20"/>
                <w:szCs w:val="20"/>
              </w:rPr>
              <w:t>g</w:t>
            </w:r>
            <w:r w:rsidR="005A2B24" w:rsidRPr="005A2B24">
              <w:rPr>
                <w:rFonts w:ascii="Aptos" w:hAnsi="Aptos" w:cs="Arial"/>
                <w:sz w:val="20"/>
                <w:szCs w:val="20"/>
              </w:rPr>
              <w:t>reater white-toothed shrew</w:t>
            </w:r>
            <w:r w:rsidR="005A2B24">
              <w:rPr>
                <w:rFonts w:ascii="Aptos" w:hAnsi="Aptos" w:cs="Arial"/>
                <w:sz w:val="20"/>
                <w:szCs w:val="20"/>
              </w:rPr>
              <w:t>s</w:t>
            </w:r>
            <w:r w:rsidR="005A2B24" w:rsidRPr="005A2B24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4E385C">
              <w:rPr>
                <w:rFonts w:ascii="Aptos" w:hAnsi="Aptos" w:cs="Arial"/>
                <w:sz w:val="20"/>
                <w:szCs w:val="20"/>
              </w:rPr>
              <w:t>trapped in North-Rhine Westphalia and Thuringia, Germany.</w:t>
            </w:r>
          </w:p>
          <w:p w14:paraId="318DBB2E" w14:textId="77777777" w:rsidR="00605907" w:rsidRDefault="00605907" w:rsidP="00605907">
            <w:pPr>
              <w:rPr>
                <w:rFonts w:ascii="Aptos" w:hAnsi="Aptos" w:cs="Arial"/>
                <w:sz w:val="20"/>
                <w:szCs w:val="20"/>
              </w:rPr>
            </w:pPr>
          </w:p>
          <w:p w14:paraId="294B62E9" w14:textId="6B2496E5" w:rsidR="00605907" w:rsidRPr="001E7911" w:rsidRDefault="00605907" w:rsidP="004E385C">
            <w:pPr>
              <w:spacing w:line="360" w:lineRule="auto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Based on the </w:t>
            </w:r>
            <w:r w:rsidR="005E0E59">
              <w:rPr>
                <w:rFonts w:ascii="Aptos" w:hAnsi="Aptos" w:cs="Arial"/>
                <w:sz w:val="20"/>
                <w:szCs w:val="20"/>
              </w:rPr>
              <w:t>genomic architectures, amino acid</w:t>
            </w:r>
            <w:r w:rsidR="00FB0F3B">
              <w:rPr>
                <w:rFonts w:ascii="Aptos" w:hAnsi="Aptos" w:cs="Arial"/>
                <w:sz w:val="20"/>
                <w:szCs w:val="20"/>
              </w:rPr>
              <w:t xml:space="preserve"> (aa)</w:t>
            </w:r>
            <w:r w:rsidR="005E0E59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FB0F3B">
              <w:rPr>
                <w:rFonts w:ascii="Aptos" w:hAnsi="Aptos" w:cs="Arial"/>
                <w:sz w:val="20"/>
                <w:szCs w:val="20"/>
              </w:rPr>
              <w:t xml:space="preserve">sequence </w:t>
            </w:r>
            <w:r w:rsidR="005E0E59">
              <w:rPr>
                <w:rFonts w:ascii="Aptos" w:hAnsi="Aptos" w:cs="Arial"/>
                <w:sz w:val="20"/>
                <w:szCs w:val="20"/>
              </w:rPr>
              <w:t xml:space="preserve">similarity, </w:t>
            </w:r>
            <w:r>
              <w:rPr>
                <w:rFonts w:ascii="Aptos" w:hAnsi="Aptos" w:cs="Arial"/>
                <w:sz w:val="20"/>
                <w:szCs w:val="20"/>
              </w:rPr>
              <w:t>phylogenetic analysis</w:t>
            </w:r>
            <w:r w:rsidR="005A2B24">
              <w:rPr>
                <w:rFonts w:ascii="Aptos" w:hAnsi="Aptos" w:cs="Arial"/>
                <w:sz w:val="20"/>
                <w:szCs w:val="20"/>
              </w:rPr>
              <w:t xml:space="preserve"> and host range</w:t>
            </w:r>
            <w:r>
              <w:rPr>
                <w:rFonts w:ascii="Aptos" w:hAnsi="Aptos" w:cs="Arial"/>
                <w:sz w:val="20"/>
                <w:szCs w:val="20"/>
              </w:rPr>
              <w:t xml:space="preserve">, we </w:t>
            </w:r>
            <w:r w:rsidR="00B43479">
              <w:rPr>
                <w:rFonts w:ascii="Aptos" w:hAnsi="Aptos" w:cs="Arial"/>
                <w:sz w:val="20"/>
                <w:szCs w:val="20"/>
              </w:rPr>
              <w:t xml:space="preserve">propose </w:t>
            </w:r>
            <w:r>
              <w:rPr>
                <w:rFonts w:ascii="Aptos" w:hAnsi="Aptos" w:cs="Arial"/>
                <w:sz w:val="20"/>
                <w:szCs w:val="20"/>
              </w:rPr>
              <w:t xml:space="preserve">the establishment of a new species within the genus </w:t>
            </w:r>
            <w:proofErr w:type="spellStart"/>
            <w:r>
              <w:rPr>
                <w:rFonts w:ascii="Aptos" w:hAnsi="Aptos" w:cs="Arial"/>
                <w:i/>
                <w:sz w:val="20"/>
                <w:szCs w:val="20"/>
              </w:rPr>
              <w:t>Paslahepevirus</w:t>
            </w:r>
            <w:proofErr w:type="spellEnd"/>
            <w:r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r w:rsidRPr="004E385C">
              <w:rPr>
                <w:rFonts w:ascii="Aptos" w:hAnsi="Aptos" w:cs="Arial"/>
                <w:sz w:val="20"/>
                <w:szCs w:val="20"/>
              </w:rPr>
              <w:t>and</w:t>
            </w:r>
            <w:r>
              <w:rPr>
                <w:rFonts w:ascii="Aptos" w:hAnsi="Aptos" w:cs="Arial"/>
                <w:sz w:val="20"/>
                <w:szCs w:val="20"/>
              </w:rPr>
              <w:t xml:space="preserve"> propose the following species name:</w:t>
            </w:r>
          </w:p>
          <w:p w14:paraId="5D1447A7" w14:textId="77777777" w:rsidR="00605907" w:rsidRPr="004E385C" w:rsidRDefault="00605907" w:rsidP="00695358">
            <w:pPr>
              <w:spacing w:line="360" w:lineRule="auto"/>
              <w:rPr>
                <w:rFonts w:ascii="Aptos" w:hAnsi="Aptos" w:cs="Arial"/>
                <w:sz w:val="20"/>
                <w:szCs w:val="20"/>
              </w:rPr>
            </w:pPr>
          </w:p>
          <w:p w14:paraId="4B82E889" w14:textId="4835B390" w:rsidR="00605907" w:rsidRPr="001E7911" w:rsidRDefault="000738D1" w:rsidP="00605907">
            <w:pPr>
              <w:shd w:val="clear" w:color="auto" w:fill="DBDBDB" w:themeFill="accent3" w:themeFillTint="66"/>
              <w:rPr>
                <w:rFonts w:ascii="Aptos" w:hAnsi="Aptos" w:cs="Arial"/>
                <w:i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greater white-toothed </w:t>
            </w:r>
            <w:r w:rsidR="00605907" w:rsidRPr="00605907">
              <w:rPr>
                <w:rFonts w:ascii="Aptos" w:hAnsi="Aptos" w:cs="Arial"/>
                <w:sz w:val="20"/>
                <w:szCs w:val="20"/>
              </w:rPr>
              <w:t>shrew hepatitis E virus</w:t>
            </w:r>
            <w:r w:rsidR="00605907" w:rsidRPr="008A1685" w:rsidDel="008A1685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605907">
              <w:rPr>
                <w:rFonts w:ascii="Aptos" w:hAnsi="Aptos" w:cs="Arial"/>
                <w:sz w:val="20"/>
                <w:szCs w:val="20"/>
              </w:rPr>
              <w:t>(</w:t>
            </w:r>
            <w:proofErr w:type="spellStart"/>
            <w:r w:rsidR="00605907" w:rsidRPr="00605907">
              <w:rPr>
                <w:rFonts w:ascii="Aptos" w:hAnsi="Aptos" w:cs="Arial"/>
                <w:sz w:val="20"/>
                <w:szCs w:val="20"/>
              </w:rPr>
              <w:t>shrewHEV</w:t>
            </w:r>
            <w:proofErr w:type="spellEnd"/>
            <w:r w:rsidR="00605907">
              <w:rPr>
                <w:rFonts w:ascii="Aptos" w:hAnsi="Aptos" w:cs="Arial"/>
                <w:sz w:val="20"/>
                <w:szCs w:val="20"/>
              </w:rPr>
              <w:t xml:space="preserve">; </w:t>
            </w:r>
            <w:r w:rsidR="00605907" w:rsidRPr="00605907">
              <w:rPr>
                <w:rFonts w:ascii="Aptos" w:hAnsi="Aptos" w:cs="Arial"/>
                <w:sz w:val="20"/>
                <w:szCs w:val="20"/>
              </w:rPr>
              <w:t>OR713884</w:t>
            </w:r>
            <w:r w:rsidR="00920494">
              <w:rPr>
                <w:rFonts w:ascii="Aptos" w:hAnsi="Aptos" w:cs="Arial"/>
                <w:sz w:val="20"/>
                <w:szCs w:val="20"/>
              </w:rPr>
              <w:t xml:space="preserve"> and </w:t>
            </w:r>
            <w:r w:rsidR="00920494" w:rsidRPr="00605907">
              <w:rPr>
                <w:rFonts w:ascii="Aptos" w:hAnsi="Aptos" w:cs="Arial"/>
                <w:sz w:val="20"/>
                <w:szCs w:val="20"/>
              </w:rPr>
              <w:t>OR71388</w:t>
            </w:r>
            <w:r w:rsidR="00920494">
              <w:rPr>
                <w:rFonts w:ascii="Aptos" w:hAnsi="Aptos" w:cs="Arial"/>
                <w:sz w:val="20"/>
                <w:szCs w:val="20"/>
              </w:rPr>
              <w:t>5</w:t>
            </w:r>
            <w:r w:rsidR="00605907">
              <w:rPr>
                <w:rFonts w:ascii="Aptos" w:hAnsi="Aptos" w:cs="Arial"/>
                <w:sz w:val="20"/>
                <w:szCs w:val="20"/>
              </w:rPr>
              <w:t>)</w:t>
            </w:r>
            <w:r w:rsidR="00605907">
              <w:t xml:space="preserve"> </w:t>
            </w:r>
            <w:r w:rsidR="00605907">
              <w:rPr>
                <w:rFonts w:ascii="Arial" w:hAnsi="Arial" w:cs="Arial"/>
                <w:sz w:val="20"/>
                <w:szCs w:val="20"/>
              </w:rPr>
              <w:t>→</w:t>
            </w:r>
            <w:r w:rsidR="00605907">
              <w:t xml:space="preserve"> </w:t>
            </w:r>
            <w:proofErr w:type="spellStart"/>
            <w:r w:rsidR="00605907" w:rsidRPr="00605907">
              <w:rPr>
                <w:rFonts w:ascii="Aptos" w:hAnsi="Aptos" w:cs="Arial"/>
                <w:i/>
                <w:sz w:val="20"/>
                <w:szCs w:val="20"/>
              </w:rPr>
              <w:t>Paslahepevirus</w:t>
            </w:r>
            <w:proofErr w:type="spellEnd"/>
            <w:r w:rsidR="00605907" w:rsidRPr="00605907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="00605907" w:rsidRPr="00605907">
              <w:rPr>
                <w:rFonts w:ascii="Aptos" w:hAnsi="Aptos" w:cs="Arial"/>
                <w:i/>
                <w:sz w:val="20"/>
                <w:szCs w:val="20"/>
              </w:rPr>
              <w:t>crocidurae</w:t>
            </w:r>
            <w:proofErr w:type="spellEnd"/>
          </w:p>
          <w:p w14:paraId="29D5CCA6" w14:textId="77777777" w:rsidR="00695358" w:rsidRDefault="00695358" w:rsidP="00695358">
            <w:pPr>
              <w:spacing w:line="360" w:lineRule="auto"/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42824E43" w14:textId="77777777" w:rsidR="00605907" w:rsidRDefault="00605907" w:rsidP="004E385C">
            <w:pPr>
              <w:spacing w:line="360" w:lineRule="auto"/>
              <w:rPr>
                <w:rFonts w:ascii="Aptos" w:hAnsi="Aptos" w:cs="Arial"/>
                <w:i/>
                <w:sz w:val="20"/>
                <w:szCs w:val="20"/>
              </w:rPr>
            </w:pPr>
            <w:r w:rsidRPr="00C424C7">
              <w:rPr>
                <w:rFonts w:ascii="Aptos" w:hAnsi="Aptos" w:cs="Arial"/>
                <w:i/>
                <w:sz w:val="20"/>
                <w:szCs w:val="20"/>
              </w:rPr>
              <w:t>Etymology</w:t>
            </w:r>
            <w:r>
              <w:rPr>
                <w:rFonts w:ascii="Aptos" w:hAnsi="Aptos" w:cs="Arial"/>
                <w:i/>
                <w:sz w:val="20"/>
                <w:szCs w:val="20"/>
              </w:rPr>
              <w:t>:</w:t>
            </w:r>
          </w:p>
          <w:p w14:paraId="1C0149B1" w14:textId="6388FE5A" w:rsidR="00605907" w:rsidRDefault="00605907" w:rsidP="00605907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 w:rsidRPr="00605907">
              <w:rPr>
                <w:rFonts w:ascii="Aptos" w:hAnsi="Aptos" w:cs="Arial"/>
                <w:i/>
                <w:sz w:val="20"/>
                <w:szCs w:val="20"/>
              </w:rPr>
              <w:t>Paslahepevirus</w:t>
            </w:r>
            <w:proofErr w:type="spellEnd"/>
            <w:r w:rsidRPr="00605907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Pr="00605907">
              <w:rPr>
                <w:rFonts w:ascii="Aptos" w:hAnsi="Aptos" w:cs="Arial"/>
                <w:i/>
                <w:sz w:val="20"/>
                <w:szCs w:val="20"/>
              </w:rPr>
              <w:t>crocidurae</w:t>
            </w:r>
            <w:proofErr w:type="spellEnd"/>
            <w:r>
              <w:rPr>
                <w:rFonts w:ascii="Aptos" w:hAnsi="Aptos" w:cs="Arial"/>
                <w:i/>
                <w:sz w:val="20"/>
                <w:szCs w:val="20"/>
              </w:rPr>
              <w:t>: “</w:t>
            </w:r>
            <w:proofErr w:type="spellStart"/>
            <w:r w:rsidRPr="004E385C">
              <w:rPr>
                <w:rFonts w:ascii="Aptos" w:hAnsi="Aptos" w:cs="Arial"/>
                <w:sz w:val="20"/>
                <w:szCs w:val="20"/>
              </w:rPr>
              <w:t>crocidurae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” from the shrew </w:t>
            </w:r>
            <w:r w:rsidRPr="00C424C7">
              <w:rPr>
                <w:rFonts w:ascii="Aptos" w:hAnsi="Aptos" w:cs="Arial"/>
                <w:sz w:val="20"/>
                <w:szCs w:val="20"/>
              </w:rPr>
              <w:t>genus</w:t>
            </w:r>
            <w:r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i/>
                <w:sz w:val="20"/>
                <w:szCs w:val="20"/>
              </w:rPr>
              <w:t>Crocidura</w:t>
            </w:r>
            <w:proofErr w:type="spellEnd"/>
            <w:r w:rsidRPr="00C424C7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="000738D1" w:rsidRPr="000738D1">
              <w:rPr>
                <w:rFonts w:ascii="Aptos" w:hAnsi="Aptos" w:cs="Arial"/>
                <w:sz w:val="20"/>
                <w:szCs w:val="20"/>
              </w:rPr>
              <w:t>a</w:t>
            </w:r>
            <w:r>
              <w:rPr>
                <w:rFonts w:ascii="Aptos" w:hAnsi="Aptos" w:cs="Arial"/>
                <w:sz w:val="20"/>
                <w:szCs w:val="20"/>
              </w:rPr>
              <w:t xml:space="preserve"> genus of white-toothed shrews</w:t>
            </w:r>
            <w:r w:rsidR="000738D1">
              <w:rPr>
                <w:rFonts w:ascii="Aptos" w:hAnsi="Aptos" w:cs="Arial"/>
                <w:sz w:val="20"/>
                <w:szCs w:val="20"/>
              </w:rPr>
              <w:t xml:space="preserve"> (subfamily </w:t>
            </w:r>
            <w:proofErr w:type="spellStart"/>
            <w:r w:rsidR="000738D1">
              <w:rPr>
                <w:rFonts w:ascii="Aptos" w:hAnsi="Aptos" w:cs="Arial"/>
                <w:sz w:val="20"/>
                <w:szCs w:val="20"/>
              </w:rPr>
              <w:t>Crocidurinae</w:t>
            </w:r>
            <w:proofErr w:type="spellEnd"/>
            <w:r w:rsidR="000738D1">
              <w:rPr>
                <w:rFonts w:ascii="Aptos" w:hAnsi="Aptos" w:cs="Arial"/>
                <w:sz w:val="20"/>
                <w:szCs w:val="20"/>
              </w:rPr>
              <w:t xml:space="preserve">, family </w:t>
            </w:r>
            <w:proofErr w:type="spellStart"/>
            <w:r w:rsidR="000738D1">
              <w:rPr>
                <w:rFonts w:ascii="Aptos" w:hAnsi="Aptos" w:cs="Arial"/>
                <w:sz w:val="20"/>
                <w:szCs w:val="20"/>
              </w:rPr>
              <w:t>Soricidae</w:t>
            </w:r>
            <w:proofErr w:type="spellEnd"/>
            <w:r w:rsidR="000738D1">
              <w:rPr>
                <w:rFonts w:ascii="Aptos" w:hAnsi="Aptos" w:cs="Arial"/>
                <w:sz w:val="20"/>
                <w:szCs w:val="20"/>
              </w:rPr>
              <w:t>)</w:t>
            </w:r>
            <w:r w:rsidR="00B43479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0BD1EAB0" w14:textId="77777777" w:rsidR="00FC2269" w:rsidRPr="00BE4F5A" w:rsidRDefault="00FC2269" w:rsidP="00802DE6">
            <w:pPr>
              <w:spacing w:line="360" w:lineRule="auto"/>
              <w:rPr>
                <w:rFonts w:ascii="Aptos" w:hAnsi="Aptos" w:cs="Arial"/>
                <w:sz w:val="20"/>
                <w:szCs w:val="20"/>
              </w:rPr>
            </w:pPr>
          </w:p>
          <w:p w14:paraId="266FF254" w14:textId="56C79F4A" w:rsidR="00273642" w:rsidRDefault="00273642" w:rsidP="00802DE6">
            <w:pPr>
              <w:spacing w:line="360" w:lineRule="auto"/>
              <w:rPr>
                <w:rFonts w:ascii="Aptos" w:hAnsi="Aptos" w:cs="Arial"/>
                <w:i/>
                <w:sz w:val="20"/>
                <w:szCs w:val="20"/>
              </w:rPr>
            </w:pPr>
            <w:r>
              <w:rPr>
                <w:rFonts w:ascii="Aptos" w:hAnsi="Aptos" w:cs="Arial"/>
                <w:i/>
                <w:sz w:val="20"/>
                <w:szCs w:val="20"/>
              </w:rPr>
              <w:t>Demarcation criteria:</w:t>
            </w:r>
          </w:p>
          <w:p w14:paraId="641DF777" w14:textId="21287A1D" w:rsidR="001C6183" w:rsidRDefault="001C6183" w:rsidP="00802DE6">
            <w:pPr>
              <w:spacing w:line="360" w:lineRule="auto"/>
              <w:rPr>
                <w:rFonts w:ascii="Aptos" w:hAnsi="Aptos" w:cs="Arial"/>
                <w:sz w:val="20"/>
                <w:szCs w:val="20"/>
              </w:rPr>
            </w:pPr>
            <w:r w:rsidRPr="001C6183">
              <w:rPr>
                <w:rFonts w:ascii="Aptos" w:hAnsi="Aptos" w:cs="Arial"/>
                <w:sz w:val="20"/>
                <w:szCs w:val="20"/>
              </w:rPr>
              <w:t xml:space="preserve">Members of different species in the genus </w:t>
            </w:r>
            <w:proofErr w:type="spellStart"/>
            <w:r w:rsidR="005A2B24" w:rsidRPr="004E385C">
              <w:rPr>
                <w:rFonts w:ascii="Aptos" w:hAnsi="Aptos" w:cs="Arial"/>
                <w:i/>
                <w:sz w:val="20"/>
                <w:szCs w:val="20"/>
              </w:rPr>
              <w:t>Paslahepevirus</w:t>
            </w:r>
            <w:proofErr w:type="spellEnd"/>
            <w:r w:rsidR="005A2B24" w:rsidRPr="005A2B24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1C6183">
              <w:rPr>
                <w:rFonts w:ascii="Aptos" w:hAnsi="Aptos" w:cs="Arial"/>
                <w:sz w:val="20"/>
                <w:szCs w:val="20"/>
              </w:rPr>
              <w:t>are phylogenetically distinct based upon analysis of ORF1 codon positions 1−450 (methyltransferase), ORF1 codon positions 971–1692 (RNA-directed RNA polymerase) and ORF2 codon positions 121−473 (capsid protein not including the region encoded by the overlapping ORF3). Members of different species may also have different host ranges.</w:t>
            </w:r>
            <w:r w:rsidRPr="001C6183" w:rsidDel="001C6183"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1F25F8FD" w14:textId="77777777" w:rsidR="00FC2269" w:rsidRDefault="00FC2269" w:rsidP="00802DE6">
            <w:pPr>
              <w:spacing w:line="360" w:lineRule="auto"/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404D8B91" w14:textId="2FB03C03" w:rsidR="00A77B8E" w:rsidRPr="00BE4F5A" w:rsidRDefault="00A77B8E" w:rsidP="00802DE6">
            <w:pPr>
              <w:spacing w:line="360" w:lineRule="auto"/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Justification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</w:t>
            </w:r>
          </w:p>
          <w:p w14:paraId="7C3AE38D" w14:textId="1FC89A0F" w:rsidR="005A2B24" w:rsidRDefault="001F756F" w:rsidP="001C6183">
            <w:pPr>
              <w:spacing w:line="360" w:lineRule="auto"/>
              <w:rPr>
                <w:rFonts w:ascii="Aptos" w:hAnsi="Aptos" w:cs="Arial"/>
                <w:sz w:val="20"/>
                <w:szCs w:val="20"/>
              </w:rPr>
            </w:pPr>
            <w:r w:rsidRPr="001F756F">
              <w:rPr>
                <w:rFonts w:ascii="Aptos" w:hAnsi="Aptos" w:cs="Arial"/>
                <w:sz w:val="20"/>
                <w:szCs w:val="20"/>
              </w:rPr>
              <w:t xml:space="preserve">We </w:t>
            </w:r>
            <w:r w:rsidR="005A2B24" w:rsidRPr="004E385C">
              <w:rPr>
                <w:rFonts w:ascii="Aptos" w:hAnsi="Aptos" w:cs="Arial"/>
                <w:i/>
                <w:sz w:val="20"/>
                <w:szCs w:val="20"/>
              </w:rPr>
              <w:t>de novo</w:t>
            </w:r>
            <w:r w:rsidR="005A2B24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1F756F">
              <w:rPr>
                <w:rFonts w:ascii="Aptos" w:hAnsi="Aptos" w:cs="Arial"/>
                <w:sz w:val="20"/>
                <w:szCs w:val="20"/>
              </w:rPr>
              <w:t xml:space="preserve">assembled the closely related complete genome sequences </w:t>
            </w:r>
            <w:r w:rsidR="002C0BFB">
              <w:rPr>
                <w:rFonts w:ascii="Aptos" w:hAnsi="Aptos" w:cs="Arial"/>
                <w:sz w:val="20"/>
                <w:szCs w:val="20"/>
              </w:rPr>
              <w:t xml:space="preserve">of </w:t>
            </w:r>
            <w:proofErr w:type="spellStart"/>
            <w:r w:rsidR="002C0BFB">
              <w:rPr>
                <w:rFonts w:ascii="Aptos" w:hAnsi="Aptos" w:cs="Arial"/>
                <w:sz w:val="20"/>
                <w:szCs w:val="20"/>
              </w:rPr>
              <w:t>shrewHEV</w:t>
            </w:r>
            <w:proofErr w:type="spellEnd"/>
            <w:r w:rsidR="002C0BFB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1F756F">
              <w:rPr>
                <w:rFonts w:ascii="Aptos" w:hAnsi="Aptos" w:cs="Arial"/>
                <w:sz w:val="20"/>
                <w:szCs w:val="20"/>
              </w:rPr>
              <w:t>from two greater white-toothed shrew samples using metagenomic RNA sequencing</w:t>
            </w:r>
            <w:r w:rsidR="005A2B24">
              <w:rPr>
                <w:rFonts w:ascii="Aptos" w:hAnsi="Aptos" w:cs="Arial"/>
                <w:sz w:val="20"/>
                <w:szCs w:val="20"/>
              </w:rPr>
              <w:t xml:space="preserve"> data from tissue pools</w:t>
            </w:r>
            <w:r w:rsidRPr="001F756F">
              <w:rPr>
                <w:rFonts w:ascii="Aptos" w:hAnsi="Aptos" w:cs="Arial"/>
                <w:sz w:val="20"/>
                <w:szCs w:val="20"/>
              </w:rPr>
              <w:t>.</w:t>
            </w:r>
            <w:r w:rsidR="005A2B24">
              <w:rPr>
                <w:rFonts w:ascii="Aptos" w:hAnsi="Aptos" w:cs="Arial"/>
                <w:sz w:val="20"/>
                <w:szCs w:val="20"/>
              </w:rPr>
              <w:t xml:space="preserve"> A specific RT-qPCR confirmed the presence of the virus RNA in different organ tissues of these animals. </w:t>
            </w:r>
            <w:r w:rsidR="005A2B24" w:rsidRPr="005A2B24">
              <w:rPr>
                <w:rFonts w:ascii="Aptos" w:hAnsi="Aptos" w:cs="Arial"/>
                <w:sz w:val="20"/>
                <w:szCs w:val="20"/>
              </w:rPr>
              <w:t>The highest viral RNA loads were detected in the liver</w:t>
            </w:r>
            <w:r w:rsidR="005A2B24">
              <w:rPr>
                <w:rFonts w:ascii="Aptos" w:hAnsi="Aptos" w:cs="Arial"/>
                <w:sz w:val="20"/>
                <w:szCs w:val="20"/>
              </w:rPr>
              <w:t>,</w:t>
            </w:r>
            <w:r w:rsidR="005A2B24" w:rsidRPr="005A2B24">
              <w:rPr>
                <w:rFonts w:ascii="Aptos" w:hAnsi="Aptos" w:cs="Arial"/>
                <w:sz w:val="20"/>
                <w:szCs w:val="20"/>
              </w:rPr>
              <w:t xml:space="preserve"> kidney and intestinal tissue, suggesting </w:t>
            </w:r>
            <w:proofErr w:type="spellStart"/>
            <w:r w:rsidR="005A2B24" w:rsidRPr="005A2B24">
              <w:rPr>
                <w:rFonts w:ascii="Aptos" w:hAnsi="Aptos" w:cs="Arial"/>
                <w:sz w:val="20"/>
                <w:szCs w:val="20"/>
              </w:rPr>
              <w:t>faecal</w:t>
            </w:r>
            <w:proofErr w:type="spellEnd"/>
            <w:r w:rsidR="005A2B24" w:rsidRPr="005A2B24">
              <w:rPr>
                <w:rFonts w:ascii="Aptos" w:hAnsi="Aptos" w:cs="Arial"/>
                <w:sz w:val="20"/>
                <w:szCs w:val="20"/>
              </w:rPr>
              <w:t>-oral transmission</w:t>
            </w:r>
            <w:r w:rsidR="002C0BFB">
              <w:rPr>
                <w:rFonts w:ascii="Aptos" w:hAnsi="Aptos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ptos" w:hAnsi="Aptos" w:cs="Arial"/>
                  <w:sz w:val="20"/>
                  <w:szCs w:val="20"/>
                </w:rPr>
                <w:alias w:val="To edit, see citavi.com/edit"/>
                <w:tag w:val="CitaviPlaceholder#a8593733-cdf2-421d-be0f-b9d5e2eacc9c"/>
                <w:id w:val="441644974"/>
                <w:placeholder>
                  <w:docPart w:val="44C1E8B6B0CC42C79A698B6FAC5BA965"/>
                </w:placeholder>
              </w:sdtPr>
              <w:sdtEndPr/>
              <w:sdtContent>
                <w:r w:rsidR="002C0BFB">
                  <w:rPr>
                    <w:rFonts w:ascii="Aptos" w:hAnsi="Aptos" w:cs="Arial"/>
                    <w:sz w:val="20"/>
                    <w:szCs w:val="20"/>
                  </w:rPr>
                  <w:fldChar w:fldCharType="begin"/>
                </w:r>
                <w:r w:rsidR="00690E5F">
                  <w:rPr>
                    <w:rFonts w:ascii="Aptos" w:hAnsi="Aptos" w:cs="Arial"/>
                    <w:sz w:val="20"/>
                    <w:szCs w:val="20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QyNDIzYjk1LTAxNTMtNGRjNy05OWQ1LTcyMzQxYTRhNzhmZiIsIlJhbmdlTGVuZ3RoIjozLCJSZWZlcmVuY2VJZCI6IjBhZTRlMDAyLTU3MWYtNDFlZS04NWE0LWFiYTVmYTI0MDMxM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}</w:instrText>
                </w:r>
                <w:r w:rsidR="002C0BFB">
                  <w:rPr>
                    <w:rFonts w:ascii="Aptos" w:hAnsi="Aptos" w:cs="Arial"/>
                    <w:sz w:val="20"/>
                    <w:szCs w:val="20"/>
                  </w:rPr>
                  <w:fldChar w:fldCharType="separate"/>
                </w:r>
                <w:r w:rsidR="00690E5F">
                  <w:rPr>
                    <w:rFonts w:ascii="Aptos" w:hAnsi="Aptos" w:cs="Arial"/>
                    <w:sz w:val="20"/>
                    <w:szCs w:val="20"/>
                  </w:rPr>
                  <w:t>[3]</w:t>
                </w:r>
                <w:r w:rsidR="002C0BFB">
                  <w:rPr>
                    <w:rFonts w:ascii="Aptos" w:hAnsi="Aptos" w:cs="Arial"/>
                    <w:sz w:val="20"/>
                    <w:szCs w:val="20"/>
                  </w:rPr>
                  <w:fldChar w:fldCharType="end"/>
                </w:r>
              </w:sdtContent>
            </w:sdt>
            <w:r w:rsidR="002C0BFB" w:rsidRPr="001F756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0E468DD9" w14:textId="77777777" w:rsidR="00366D84" w:rsidRDefault="00366D84" w:rsidP="001C6183">
            <w:pPr>
              <w:spacing w:line="360" w:lineRule="auto"/>
              <w:rPr>
                <w:rFonts w:ascii="Aptos" w:hAnsi="Aptos" w:cs="Arial"/>
                <w:sz w:val="20"/>
                <w:szCs w:val="20"/>
              </w:rPr>
            </w:pPr>
          </w:p>
          <w:p w14:paraId="2BEE3741" w14:textId="77777777" w:rsidR="00417272" w:rsidRPr="00C63E06" w:rsidRDefault="00417272" w:rsidP="00417272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63E06">
              <w:rPr>
                <w:rFonts w:ascii="Aptos" w:hAnsi="Aptos" w:cs="Arial"/>
                <w:b/>
                <w:sz w:val="20"/>
                <w:szCs w:val="20"/>
              </w:rPr>
              <w:t>Genomic architecture</w:t>
            </w:r>
          </w:p>
          <w:p w14:paraId="526C6F5B" w14:textId="3D5C70B2" w:rsidR="00D31747" w:rsidRDefault="00D31747" w:rsidP="00D31747">
            <w:pPr>
              <w:spacing w:line="360" w:lineRule="auto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The genomic architecture of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shrewHEV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resembles other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paslahepeviruses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with an overlapping region of ORF2/3 and the absence of ORF 4 (</w:t>
            </w:r>
            <w:r w:rsidRPr="00641D2A">
              <w:rPr>
                <w:rFonts w:ascii="Aptos" w:hAnsi="Aptos" w:cs="Arial"/>
                <w:b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sz w:val="20"/>
                <w:szCs w:val="20"/>
              </w:rPr>
              <w:t>1</w:t>
            </w:r>
            <w:r>
              <w:rPr>
                <w:rFonts w:ascii="Aptos" w:hAnsi="Aptos" w:cs="Arial"/>
                <w:sz w:val="20"/>
                <w:szCs w:val="20"/>
              </w:rPr>
              <w:t xml:space="preserve">). ORF 4 was previously </w:t>
            </w:r>
            <w:r w:rsidR="005E0E59">
              <w:rPr>
                <w:rFonts w:ascii="Aptos" w:hAnsi="Aptos" w:cs="Arial"/>
                <w:sz w:val="20"/>
                <w:szCs w:val="20"/>
              </w:rPr>
              <w:t xml:space="preserve">only </w:t>
            </w:r>
            <w:r>
              <w:rPr>
                <w:rFonts w:ascii="Aptos" w:hAnsi="Aptos" w:cs="Arial"/>
                <w:sz w:val="20"/>
                <w:szCs w:val="20"/>
              </w:rPr>
              <w:t>identified in rat hepatitis E virus (</w:t>
            </w:r>
            <w:proofErr w:type="spellStart"/>
            <w:r>
              <w:rPr>
                <w:rFonts w:ascii="Aptos" w:hAnsi="Aptos" w:cs="Arial"/>
                <w:i/>
                <w:sz w:val="20"/>
                <w:szCs w:val="20"/>
              </w:rPr>
              <w:t>Rocahepevirus</w:t>
            </w:r>
            <w:proofErr w:type="spellEnd"/>
            <w:r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i/>
                <w:sz w:val="20"/>
                <w:szCs w:val="20"/>
              </w:rPr>
              <w:t>ratti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)</w:t>
            </w:r>
            <w:r w:rsidR="00FB0F3B">
              <w:rPr>
                <w:rFonts w:ascii="Aptos" w:hAnsi="Aptos" w:cs="Arial"/>
                <w:sz w:val="20"/>
                <w:szCs w:val="20"/>
              </w:rPr>
              <w:t xml:space="preserve"> and related </w:t>
            </w:r>
            <w:r>
              <w:rPr>
                <w:rFonts w:ascii="Aptos" w:hAnsi="Aptos" w:cs="Arial"/>
                <w:sz w:val="20"/>
                <w:szCs w:val="20"/>
              </w:rPr>
              <w:t>member</w:t>
            </w:r>
            <w:r w:rsidR="00FB0F3B">
              <w:rPr>
                <w:rFonts w:ascii="Aptos" w:hAnsi="Aptos" w:cs="Arial"/>
                <w:sz w:val="20"/>
                <w:szCs w:val="20"/>
              </w:rPr>
              <w:t>s</w:t>
            </w:r>
            <w:r>
              <w:rPr>
                <w:rFonts w:ascii="Aptos" w:hAnsi="Aptos" w:cs="Arial"/>
                <w:sz w:val="20"/>
                <w:szCs w:val="20"/>
              </w:rPr>
              <w:t xml:space="preserve"> of the genus </w:t>
            </w:r>
            <w:proofErr w:type="spellStart"/>
            <w:r>
              <w:rPr>
                <w:rFonts w:ascii="Aptos" w:hAnsi="Aptos" w:cs="Arial"/>
                <w:i/>
                <w:sz w:val="20"/>
                <w:szCs w:val="20"/>
              </w:rPr>
              <w:t>Rocahepevirus</w:t>
            </w:r>
            <w:proofErr w:type="spellEnd"/>
            <w:r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sdt>
              <w:sdtPr>
                <w:rPr>
                  <w:rFonts w:ascii="Aptos" w:hAnsi="Aptos" w:cs="Arial"/>
                  <w:sz w:val="20"/>
                  <w:szCs w:val="20"/>
                </w:rPr>
                <w:alias w:val="To edit, see citavi.com/edit"/>
                <w:tag w:val="CitaviPlaceholder#916f251b-c8c2-48ec-acf2-bcdc4a54991f"/>
                <w:id w:val="1140376872"/>
                <w:placeholder>
                  <w:docPart w:val="4FCD9E1BDF984BA88DF9825FB9C2D008"/>
                </w:placeholder>
              </w:sdtPr>
              <w:sdtEndPr/>
              <w:sdtContent>
                <w:r w:rsidRPr="003017DD">
                  <w:rPr>
                    <w:rFonts w:ascii="Aptos" w:hAnsi="Aptos" w:cs="Arial"/>
                    <w:sz w:val="20"/>
                    <w:szCs w:val="20"/>
                  </w:rPr>
                  <w:fldChar w:fldCharType="begin"/>
                </w:r>
                <w:r w:rsidR="00690E5F">
                  <w:rPr>
                    <w:rFonts w:ascii="Aptos" w:hAnsi="Aptos" w:cs="Arial"/>
                    <w:sz w:val="20"/>
                    <w:szCs w:val="20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JkNTdhNjQ0LTFiYWYtNGY3Mi1hY2U0LTE2ZDhiNDM5NzgyMyIsIlJhbmdlTGVuZ3RoIjozLCJSZWZlcmVuY2VJZCI6IjdiYjgxYTQxLTUwZTAtNDNhMi04NzEwLWY1MGE0OWM3ZjgxZ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}</w:instrText>
                </w:r>
                <w:r w:rsidRPr="003017DD">
                  <w:rPr>
                    <w:rFonts w:ascii="Aptos" w:hAnsi="Aptos" w:cs="Arial"/>
                    <w:sz w:val="20"/>
                    <w:szCs w:val="20"/>
                  </w:rPr>
                  <w:fldChar w:fldCharType="separate"/>
                </w:r>
                <w:r w:rsidR="00690E5F">
                  <w:rPr>
                    <w:rFonts w:ascii="Aptos" w:hAnsi="Aptos" w:cs="Arial"/>
                    <w:sz w:val="20"/>
                    <w:szCs w:val="20"/>
                  </w:rPr>
                  <w:t>[4]</w:t>
                </w:r>
                <w:r w:rsidRPr="003017DD">
                  <w:rPr>
                    <w:rFonts w:ascii="Aptos" w:hAnsi="Aptos" w:cs="Arial"/>
                    <w:sz w:val="20"/>
                    <w:szCs w:val="20"/>
                  </w:rPr>
                  <w:fldChar w:fldCharType="end"/>
                </w:r>
              </w:sdtContent>
            </w:sdt>
            <w:r w:rsidRPr="003017DD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 xml:space="preserve"> The length of the genome is around 7,040 nucleotides and the typical poly(A)</w:t>
            </w:r>
            <w:r w:rsidR="005D7022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 xml:space="preserve">tail at the 3’-end was confirmed by </w:t>
            </w:r>
            <w:r w:rsidR="005E0E59">
              <w:rPr>
                <w:rFonts w:ascii="Aptos" w:hAnsi="Aptos" w:cs="Arial"/>
                <w:sz w:val="20"/>
                <w:szCs w:val="20"/>
              </w:rPr>
              <w:t>“</w:t>
            </w:r>
            <w:r w:rsidR="005E0E59" w:rsidRPr="00B97C0A">
              <w:rPr>
                <w:rFonts w:ascii="Aptos" w:hAnsi="Aptos" w:cs="Arial"/>
                <w:sz w:val="20"/>
                <w:szCs w:val="20"/>
              </w:rPr>
              <w:t>Rapid Amplification of cDNA Ends</w:t>
            </w:r>
            <w:r w:rsidR="005E0E59">
              <w:rPr>
                <w:rFonts w:ascii="Aptos" w:hAnsi="Aptos" w:cs="Arial"/>
                <w:sz w:val="20"/>
                <w:szCs w:val="20"/>
              </w:rPr>
              <w:t>” (</w:t>
            </w:r>
            <w:r>
              <w:rPr>
                <w:rFonts w:ascii="Aptos" w:hAnsi="Aptos" w:cs="Arial"/>
                <w:sz w:val="20"/>
                <w:szCs w:val="20"/>
              </w:rPr>
              <w:t>RACE</w:t>
            </w:r>
            <w:r w:rsidR="005E0E59">
              <w:rPr>
                <w:rFonts w:ascii="Aptos" w:hAnsi="Aptos" w:cs="Arial"/>
                <w:sz w:val="20"/>
                <w:szCs w:val="20"/>
              </w:rPr>
              <w:t>)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ptos" w:hAnsi="Aptos" w:cs="Arial"/>
                  <w:sz w:val="20"/>
                  <w:szCs w:val="20"/>
                </w:rPr>
                <w:alias w:val="To edit, see citavi.com/edit"/>
                <w:tag w:val="CitaviPlaceholder#edb2720d-01a0-446c-844b-0a7d3f3c0020"/>
                <w:id w:val="-199090285"/>
                <w:placeholder>
                  <w:docPart w:val="4FCD9E1BDF984BA88DF9825FB9C2D008"/>
                </w:placeholder>
              </w:sdtPr>
              <w:sdtEndPr/>
              <w:sdtContent>
                <w:r>
                  <w:rPr>
                    <w:rFonts w:ascii="Aptos" w:hAnsi="Aptos" w:cs="Arial"/>
                    <w:sz w:val="20"/>
                    <w:szCs w:val="20"/>
                  </w:rPr>
                  <w:fldChar w:fldCharType="begin"/>
                </w:r>
                <w:r w:rsidR="00690E5F">
                  <w:rPr>
                    <w:rFonts w:ascii="Aptos" w:hAnsi="Aptos" w:cs="Arial"/>
                    <w:sz w:val="20"/>
                    <w:szCs w:val="20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k3MjZjNzAyLWNlMGItNGEwZi1iMTlkLWVkYzBjNGZjNjI1ZiIsIlJhbmdlTGVuZ3RoIjozLCJSZWZlcmVuY2VJZCI6IjBhZTRlMDAyLTU3MWYtNDFlZS04NWE0LWFiYTVmYTI0MDMxM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}</w:instrText>
                </w:r>
                <w:r>
                  <w:rPr>
                    <w:rFonts w:ascii="Aptos" w:hAnsi="Aptos" w:cs="Arial"/>
                    <w:sz w:val="20"/>
                    <w:szCs w:val="20"/>
                  </w:rPr>
                  <w:fldChar w:fldCharType="separate"/>
                </w:r>
                <w:r w:rsidR="00690E5F">
                  <w:rPr>
                    <w:rFonts w:ascii="Aptos" w:hAnsi="Aptos" w:cs="Arial"/>
                    <w:sz w:val="20"/>
                    <w:szCs w:val="20"/>
                  </w:rPr>
                  <w:t>[3]</w:t>
                </w:r>
                <w:r>
                  <w:rPr>
                    <w:rFonts w:ascii="Aptos" w:hAnsi="Aptos" w:cs="Arial"/>
                    <w:sz w:val="20"/>
                    <w:szCs w:val="20"/>
                  </w:rPr>
                  <w:fldChar w:fldCharType="end"/>
                </w:r>
              </w:sdtContent>
            </w:sdt>
            <w:r>
              <w:rPr>
                <w:rFonts w:ascii="Aptos" w:hAnsi="Aptos" w:cs="Arial"/>
                <w:sz w:val="20"/>
                <w:szCs w:val="20"/>
              </w:rPr>
              <w:t xml:space="preserve">. </w:t>
            </w:r>
          </w:p>
          <w:p w14:paraId="6F835303" w14:textId="77777777" w:rsidR="005D7022" w:rsidRDefault="005D7022" w:rsidP="00D31747">
            <w:pPr>
              <w:spacing w:line="360" w:lineRule="auto"/>
              <w:rPr>
                <w:rFonts w:ascii="Aptos" w:hAnsi="Aptos" w:cs="Arial"/>
                <w:sz w:val="20"/>
                <w:szCs w:val="20"/>
              </w:rPr>
            </w:pPr>
          </w:p>
          <w:p w14:paraId="3D9AE16A" w14:textId="77777777" w:rsidR="009D1F42" w:rsidRPr="001F1CA8" w:rsidRDefault="009D1F42" w:rsidP="009D1F42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1F1CA8">
              <w:rPr>
                <w:rFonts w:ascii="Aptos" w:hAnsi="Aptos" w:cs="Arial"/>
                <w:b/>
                <w:sz w:val="20"/>
                <w:szCs w:val="20"/>
              </w:rPr>
              <w:lastRenderedPageBreak/>
              <w:t>Phylogenetic analysis</w:t>
            </w:r>
          </w:p>
          <w:p w14:paraId="79C68735" w14:textId="25CC573F" w:rsidR="009D1F42" w:rsidRDefault="009D1F42" w:rsidP="009D1F42">
            <w:pPr>
              <w:spacing w:line="360" w:lineRule="auto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A phylogenetic analysis for three </w:t>
            </w:r>
            <w:r w:rsidR="005D7022">
              <w:rPr>
                <w:rFonts w:ascii="Aptos" w:hAnsi="Aptos" w:cs="Arial"/>
                <w:sz w:val="20"/>
                <w:szCs w:val="20"/>
              </w:rPr>
              <w:t xml:space="preserve">genomic regions, based on the ICTV </w:t>
            </w:r>
            <w:r>
              <w:rPr>
                <w:rFonts w:ascii="Aptos" w:hAnsi="Aptos" w:cs="Arial"/>
                <w:sz w:val="20"/>
                <w:szCs w:val="20"/>
              </w:rPr>
              <w:t xml:space="preserve">demarcation criteria (aa similarity of ORF1 </w:t>
            </w:r>
            <w:r w:rsidR="00FB0F3B">
              <w:rPr>
                <w:rFonts w:ascii="Aptos" w:hAnsi="Aptos" w:cs="Arial"/>
                <w:sz w:val="20"/>
                <w:szCs w:val="20"/>
              </w:rPr>
              <w:t xml:space="preserve">aa </w:t>
            </w:r>
            <w:r>
              <w:rPr>
                <w:rFonts w:ascii="Aptos" w:hAnsi="Aptos" w:cs="Arial"/>
                <w:sz w:val="20"/>
                <w:szCs w:val="20"/>
              </w:rPr>
              <w:t xml:space="preserve">1-450; ORF1 </w:t>
            </w:r>
            <w:r w:rsidR="00FB0F3B">
              <w:rPr>
                <w:rFonts w:ascii="Aptos" w:hAnsi="Aptos" w:cs="Arial"/>
                <w:sz w:val="20"/>
                <w:szCs w:val="20"/>
              </w:rPr>
              <w:t xml:space="preserve">aa </w:t>
            </w:r>
            <w:r>
              <w:rPr>
                <w:rFonts w:ascii="Aptos" w:hAnsi="Aptos" w:cs="Arial"/>
                <w:sz w:val="20"/>
                <w:szCs w:val="20"/>
              </w:rPr>
              <w:t>971-16972; ORF2</w:t>
            </w:r>
            <w:r w:rsidR="00FB0F3B">
              <w:rPr>
                <w:rFonts w:ascii="Aptos" w:hAnsi="Aptos" w:cs="Arial"/>
                <w:sz w:val="20"/>
                <w:szCs w:val="20"/>
              </w:rPr>
              <w:t xml:space="preserve"> aa</w:t>
            </w:r>
            <w:r>
              <w:rPr>
                <w:rFonts w:ascii="Aptos" w:hAnsi="Aptos" w:cs="Arial"/>
                <w:sz w:val="20"/>
                <w:szCs w:val="20"/>
              </w:rPr>
              <w:t xml:space="preserve"> 121-473)</w:t>
            </w:r>
            <w:r w:rsidR="005D7022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 xml:space="preserve"> put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shrewHEV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on a </w:t>
            </w:r>
            <w:r w:rsidR="005D7022">
              <w:rPr>
                <w:rFonts w:ascii="Aptos" w:hAnsi="Aptos" w:cs="Arial"/>
                <w:sz w:val="20"/>
                <w:szCs w:val="20"/>
              </w:rPr>
              <w:t xml:space="preserve">unique </w:t>
            </w:r>
            <w:r>
              <w:rPr>
                <w:rFonts w:ascii="Aptos" w:hAnsi="Aptos" w:cs="Arial"/>
                <w:sz w:val="20"/>
                <w:szCs w:val="20"/>
              </w:rPr>
              <w:t>branch that is basal to viruses from the genus</w:t>
            </w:r>
            <w:r>
              <w:t xml:space="preserve"> </w:t>
            </w:r>
            <w:proofErr w:type="spellStart"/>
            <w:r w:rsidRPr="004E385C">
              <w:rPr>
                <w:rFonts w:ascii="Aptos" w:hAnsi="Aptos" w:cs="Arial"/>
                <w:i/>
                <w:sz w:val="20"/>
                <w:szCs w:val="20"/>
              </w:rPr>
              <w:t>Paslahepevirus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but clearly separated from viruses of the other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hepevirid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genera (</w:t>
            </w:r>
            <w:r w:rsidRPr="00040F12">
              <w:rPr>
                <w:rFonts w:ascii="Aptos" w:hAnsi="Aptos" w:cs="Arial"/>
                <w:b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sz w:val="20"/>
                <w:szCs w:val="20"/>
              </w:rPr>
              <w:t>2</w:t>
            </w:r>
            <w:r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7B0F784C" w14:textId="77777777" w:rsidR="009D1F42" w:rsidRDefault="009D1F42" w:rsidP="00D31747">
            <w:pPr>
              <w:spacing w:line="360" w:lineRule="auto"/>
              <w:rPr>
                <w:rFonts w:ascii="Aptos" w:hAnsi="Aptos" w:cs="Arial"/>
                <w:sz w:val="20"/>
                <w:szCs w:val="20"/>
              </w:rPr>
            </w:pPr>
          </w:p>
          <w:p w14:paraId="586554A5" w14:textId="269C9F50" w:rsidR="00417272" w:rsidRPr="004E385C" w:rsidRDefault="00366D84" w:rsidP="00D31747">
            <w:pPr>
              <w:spacing w:line="360" w:lineRule="auto"/>
              <w:rPr>
                <w:rFonts w:ascii="Aptos" w:hAnsi="Aptos" w:cs="Arial"/>
                <w:b/>
                <w:sz w:val="20"/>
                <w:szCs w:val="20"/>
              </w:rPr>
            </w:pPr>
            <w:r w:rsidRPr="004E385C">
              <w:rPr>
                <w:rFonts w:ascii="Aptos" w:hAnsi="Aptos" w:cs="Arial"/>
                <w:b/>
                <w:sz w:val="20"/>
                <w:szCs w:val="20"/>
              </w:rPr>
              <w:t xml:space="preserve">Amino acid </w:t>
            </w:r>
            <w:r w:rsidR="00FB0F3B">
              <w:rPr>
                <w:rFonts w:ascii="Aptos" w:hAnsi="Aptos" w:cs="Arial"/>
                <w:b/>
                <w:sz w:val="20"/>
                <w:szCs w:val="20"/>
              </w:rPr>
              <w:t xml:space="preserve">sequence </w:t>
            </w:r>
            <w:r w:rsidRPr="004E385C">
              <w:rPr>
                <w:rFonts w:ascii="Aptos" w:hAnsi="Aptos" w:cs="Arial"/>
                <w:b/>
                <w:sz w:val="20"/>
                <w:szCs w:val="20"/>
              </w:rPr>
              <w:t>similarity</w:t>
            </w:r>
          </w:p>
          <w:p w14:paraId="6439F55D" w14:textId="17FBF39F" w:rsidR="003178CA" w:rsidRPr="008878C2" w:rsidRDefault="008878C2" w:rsidP="009D1F42">
            <w:pPr>
              <w:spacing w:line="360" w:lineRule="auto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A c</w:t>
            </w:r>
            <w:r w:rsidR="003178CA">
              <w:rPr>
                <w:rFonts w:ascii="Aptos" w:hAnsi="Aptos" w:cs="Arial"/>
                <w:sz w:val="20"/>
                <w:szCs w:val="20"/>
              </w:rPr>
              <w:t xml:space="preserve">omparison </w:t>
            </w:r>
            <w:r w:rsidR="00AC443F">
              <w:rPr>
                <w:rFonts w:ascii="Aptos" w:hAnsi="Aptos" w:cs="Arial"/>
                <w:sz w:val="20"/>
                <w:szCs w:val="20"/>
              </w:rPr>
              <w:t xml:space="preserve">of the </w:t>
            </w:r>
            <w:r w:rsidR="00A66B70">
              <w:rPr>
                <w:rFonts w:ascii="Aptos" w:hAnsi="Aptos" w:cs="Arial"/>
                <w:sz w:val="20"/>
                <w:szCs w:val="20"/>
              </w:rPr>
              <w:t>aa</w:t>
            </w:r>
            <w:r w:rsidR="00AC443F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FB0F3B">
              <w:rPr>
                <w:rFonts w:ascii="Aptos" w:hAnsi="Aptos" w:cs="Arial"/>
                <w:sz w:val="20"/>
                <w:szCs w:val="20"/>
              </w:rPr>
              <w:t xml:space="preserve">sequence </w:t>
            </w:r>
            <w:r w:rsidR="00AC443F">
              <w:rPr>
                <w:rFonts w:ascii="Aptos" w:hAnsi="Aptos" w:cs="Arial"/>
                <w:sz w:val="20"/>
                <w:szCs w:val="20"/>
              </w:rPr>
              <w:t xml:space="preserve">similarity </w:t>
            </w:r>
            <w:r w:rsidR="00A66B70">
              <w:rPr>
                <w:rFonts w:ascii="Aptos" w:hAnsi="Aptos" w:cs="Arial"/>
                <w:sz w:val="20"/>
                <w:szCs w:val="20"/>
              </w:rPr>
              <w:t xml:space="preserve">of </w:t>
            </w:r>
            <w:proofErr w:type="spellStart"/>
            <w:r w:rsidR="00A66B70">
              <w:rPr>
                <w:rFonts w:ascii="Aptos" w:hAnsi="Aptos" w:cs="Arial"/>
                <w:sz w:val="20"/>
                <w:szCs w:val="20"/>
              </w:rPr>
              <w:t>shrewHEV</w:t>
            </w:r>
            <w:proofErr w:type="spellEnd"/>
            <w:r w:rsidR="00A66B70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3178CA">
              <w:rPr>
                <w:rFonts w:ascii="Aptos" w:hAnsi="Aptos" w:cs="Arial"/>
                <w:sz w:val="20"/>
                <w:szCs w:val="20"/>
              </w:rPr>
              <w:t xml:space="preserve">to </w:t>
            </w:r>
            <w:r w:rsidR="003178CA" w:rsidRPr="003178CA">
              <w:rPr>
                <w:rFonts w:ascii="Aptos" w:hAnsi="Aptos" w:cs="Arial"/>
                <w:sz w:val="20"/>
                <w:szCs w:val="20"/>
              </w:rPr>
              <w:t>representative</w:t>
            </w:r>
            <w:r w:rsidR="003178CA">
              <w:rPr>
                <w:rFonts w:ascii="Aptos" w:hAnsi="Aptos" w:cs="Arial"/>
                <w:sz w:val="20"/>
                <w:szCs w:val="20"/>
              </w:rPr>
              <w:t xml:space="preserve"> members of </w:t>
            </w:r>
            <w:proofErr w:type="spellStart"/>
            <w:r w:rsidR="003178CA">
              <w:rPr>
                <w:rFonts w:ascii="Aptos" w:hAnsi="Aptos" w:cs="Arial"/>
                <w:sz w:val="20"/>
                <w:szCs w:val="20"/>
              </w:rPr>
              <w:t>hepevirid</w:t>
            </w:r>
            <w:proofErr w:type="spellEnd"/>
            <w:r w:rsidR="003178CA" w:rsidRPr="003178CA">
              <w:rPr>
                <w:rFonts w:ascii="Aptos" w:hAnsi="Aptos" w:cs="Arial"/>
                <w:sz w:val="20"/>
                <w:szCs w:val="20"/>
              </w:rPr>
              <w:t xml:space="preserve"> genera </w:t>
            </w:r>
            <w:r>
              <w:rPr>
                <w:rFonts w:ascii="Aptos" w:hAnsi="Aptos" w:cs="Arial"/>
                <w:sz w:val="20"/>
                <w:szCs w:val="20"/>
              </w:rPr>
              <w:t xml:space="preserve">was conducted, with the </w:t>
            </w:r>
            <w:r w:rsidR="009340F7">
              <w:rPr>
                <w:rFonts w:ascii="Aptos" w:hAnsi="Aptos" w:cs="Arial"/>
                <w:sz w:val="20"/>
                <w:szCs w:val="20"/>
              </w:rPr>
              <w:t xml:space="preserve">lowest </w:t>
            </w:r>
            <w:r>
              <w:rPr>
                <w:rFonts w:ascii="Aptos" w:hAnsi="Aptos" w:cs="Arial"/>
                <w:sz w:val="20"/>
                <w:szCs w:val="20"/>
              </w:rPr>
              <w:t xml:space="preserve">results obtained </w:t>
            </w:r>
            <w:r w:rsidR="009340F7">
              <w:rPr>
                <w:rFonts w:ascii="Aptos" w:hAnsi="Aptos" w:cs="Arial"/>
                <w:sz w:val="20"/>
                <w:szCs w:val="20"/>
              </w:rPr>
              <w:t xml:space="preserve">for the genus </w:t>
            </w:r>
            <w:proofErr w:type="spellStart"/>
            <w:r w:rsidR="009340F7" w:rsidRPr="008878C2">
              <w:rPr>
                <w:rFonts w:ascii="Aptos" w:hAnsi="Aptos" w:cs="Arial"/>
                <w:i/>
                <w:sz w:val="20"/>
                <w:szCs w:val="20"/>
              </w:rPr>
              <w:t>Chirohepevirus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.</w:t>
            </w:r>
            <w:r>
              <w:t xml:space="preserve"> </w:t>
            </w:r>
            <w:r w:rsidRPr="008878C2">
              <w:rPr>
                <w:rFonts w:ascii="Aptos" w:hAnsi="Aptos" w:cs="Arial"/>
                <w:sz w:val="20"/>
                <w:szCs w:val="20"/>
              </w:rPr>
              <w:t xml:space="preserve">The sequence similarity for ORF1 1-450 aa was found to be 47.4%, for ORF1 971-1692 </w:t>
            </w:r>
            <w:r w:rsidR="001C4308">
              <w:rPr>
                <w:rFonts w:ascii="Aptos" w:hAnsi="Aptos" w:cs="Arial"/>
                <w:sz w:val="20"/>
                <w:szCs w:val="20"/>
              </w:rPr>
              <w:t xml:space="preserve">aa </w:t>
            </w:r>
            <w:r w:rsidRPr="008878C2">
              <w:rPr>
                <w:rFonts w:ascii="Aptos" w:hAnsi="Aptos" w:cs="Arial"/>
                <w:sz w:val="20"/>
                <w:szCs w:val="20"/>
              </w:rPr>
              <w:t xml:space="preserve">it was 46.9%, and for ORF2 121-473 aa it was 64%. The highest sequence similarity was observed </w:t>
            </w:r>
            <w:r>
              <w:rPr>
                <w:rFonts w:ascii="Aptos" w:hAnsi="Aptos" w:cs="Arial"/>
                <w:sz w:val="20"/>
                <w:szCs w:val="20"/>
              </w:rPr>
              <w:t>to</w:t>
            </w:r>
            <w:r w:rsidRPr="008878C2">
              <w:rPr>
                <w:rFonts w:ascii="Aptos" w:hAnsi="Aptos" w:cs="Arial"/>
                <w:sz w:val="20"/>
                <w:szCs w:val="20"/>
              </w:rPr>
              <w:t xml:space="preserve"> members of the genus </w:t>
            </w:r>
            <w:proofErr w:type="spellStart"/>
            <w:r w:rsidRPr="008878C2">
              <w:rPr>
                <w:rFonts w:ascii="Aptos" w:hAnsi="Aptos" w:cs="Arial"/>
                <w:i/>
                <w:sz w:val="20"/>
                <w:szCs w:val="20"/>
              </w:rPr>
              <w:t>Paslahepevirus</w:t>
            </w:r>
            <w:proofErr w:type="spellEnd"/>
            <w:r w:rsidRPr="008878C2">
              <w:rPr>
                <w:rFonts w:ascii="Aptos" w:hAnsi="Aptos" w:cs="Arial"/>
                <w:sz w:val="20"/>
                <w:szCs w:val="20"/>
              </w:rPr>
              <w:t xml:space="preserve">. The sequence similarity for ORF1 1-450 aa was found to be between 55.6% and 61.4%, for ORF1 971-1692 </w:t>
            </w:r>
            <w:r w:rsidR="001C4308">
              <w:rPr>
                <w:rFonts w:ascii="Aptos" w:hAnsi="Aptos" w:cs="Arial"/>
                <w:sz w:val="20"/>
                <w:szCs w:val="20"/>
              </w:rPr>
              <w:t xml:space="preserve">aa </w:t>
            </w:r>
            <w:r w:rsidRPr="008878C2">
              <w:rPr>
                <w:rFonts w:ascii="Aptos" w:hAnsi="Aptos" w:cs="Arial"/>
                <w:sz w:val="20"/>
                <w:szCs w:val="20"/>
              </w:rPr>
              <w:t>it was between 59% and 60.3%, and for ORF2 121-473 aa it was between 67.4% and 72%.</w:t>
            </w:r>
            <w:r w:rsidR="009340F7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 xml:space="preserve">These analyses support that the novel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shrewHEV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is a unique virus. </w:t>
            </w:r>
            <w:r w:rsidRPr="008878C2">
              <w:rPr>
                <w:rFonts w:ascii="Aptos" w:hAnsi="Aptos" w:cs="Arial"/>
                <w:sz w:val="20"/>
                <w:szCs w:val="20"/>
              </w:rPr>
              <w:t xml:space="preserve">The highest aa sequence similarity with members of the genus </w:t>
            </w:r>
            <w:proofErr w:type="spellStart"/>
            <w:r w:rsidRPr="008878C2">
              <w:rPr>
                <w:rFonts w:ascii="Aptos" w:hAnsi="Aptos" w:cs="Arial"/>
                <w:i/>
                <w:sz w:val="20"/>
                <w:szCs w:val="20"/>
              </w:rPr>
              <w:t>Paslahepevirus</w:t>
            </w:r>
            <w:proofErr w:type="spellEnd"/>
            <w:r w:rsidRPr="008878C2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>indicated</w:t>
            </w:r>
            <w:r w:rsidRPr="008878C2">
              <w:rPr>
                <w:rFonts w:ascii="Aptos" w:hAnsi="Aptos" w:cs="Arial"/>
                <w:sz w:val="20"/>
                <w:szCs w:val="20"/>
              </w:rPr>
              <w:t xml:space="preserve"> that it should be classified within that genus</w:t>
            </w:r>
            <w:r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b/>
                <w:sz w:val="20"/>
                <w:szCs w:val="20"/>
              </w:rPr>
              <w:t>Figure 3</w:t>
            </w:r>
            <w:r w:rsidRPr="008878C2">
              <w:rPr>
                <w:rFonts w:ascii="Aptos" w:hAnsi="Aptos" w:cs="Arial"/>
                <w:sz w:val="20"/>
                <w:szCs w:val="20"/>
              </w:rPr>
              <w:t>).</w:t>
            </w:r>
          </w:p>
        </w:tc>
      </w:tr>
    </w:tbl>
    <w:tbl>
      <w:tblPr>
        <w:tblStyle w:val="TableGrid"/>
        <w:tblpPr w:leftFromText="180" w:rightFromText="180" w:vertAnchor="text" w:horzAnchor="margin" w:tblpY="124"/>
        <w:tblW w:w="0" w:type="auto"/>
        <w:tblLook w:val="04A0" w:firstRow="1" w:lastRow="0" w:firstColumn="1" w:lastColumn="0" w:noHBand="0" w:noVBand="1"/>
      </w:tblPr>
      <w:tblGrid>
        <w:gridCol w:w="8926"/>
      </w:tblGrid>
      <w:tr w:rsidR="00E37077" w:rsidRPr="00BE4F5A" w14:paraId="521F1A3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012DB901" w14:textId="139E0D44" w:rsidR="00E37077" w:rsidRPr="00E37077" w:rsidRDefault="00E37077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E37077">
              <w:rPr>
                <w:rFonts w:ascii="Aptos" w:hAnsi="Aptos" w:cs="Arial"/>
                <w:b/>
                <w:sz w:val="20"/>
                <w:szCs w:val="20"/>
              </w:rPr>
              <w:lastRenderedPageBreak/>
              <w:t>References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 w:rsidRPr="00E37077">
              <w:rPr>
                <w:rFonts w:ascii="Aptos" w:hAnsi="Aptos" w:cs="Arial"/>
                <w:b/>
                <w:sz w:val="20"/>
                <w:szCs w:val="20"/>
              </w:rPr>
              <w:t xml:space="preserve">   </w:t>
            </w:r>
          </w:p>
        </w:tc>
      </w:tr>
      <w:tr w:rsidR="00953FFE" w:rsidRPr="00BE4F5A" w14:paraId="142CD23F" w14:textId="77777777" w:rsidTr="00852D43">
        <w:tc>
          <w:tcPr>
            <w:tcW w:w="8926" w:type="dxa"/>
          </w:tcPr>
          <w:sdt>
            <w:sdtPr>
              <w:tag w:val="CitaviBibliography"/>
              <w:id w:val="1614092096"/>
              <w:placeholder>
                <w:docPart w:val="00CC053A1BBC4CAAB338663264610FA3"/>
              </w:placeholder>
            </w:sdtPr>
            <w:sdtEndPr/>
            <w:sdtContent>
              <w:p w14:paraId="122CE6F2" w14:textId="77777777" w:rsidR="00690E5F" w:rsidRDefault="003017DD" w:rsidP="00690E5F">
                <w:pPr>
                  <w:pStyle w:val="CitaviBibliographyHeading"/>
                </w:pPr>
                <w:r>
                  <w:fldChar w:fldCharType="begin"/>
                </w:r>
                <w:r>
                  <w:instrText>ADDIN CitaviBibliography</w:instrText>
                </w:r>
                <w:r>
                  <w:fldChar w:fldCharType="separate"/>
                </w:r>
                <w:r w:rsidR="00690E5F">
                  <w:t>References</w:t>
                </w:r>
              </w:p>
              <w:p w14:paraId="3DF50D31" w14:textId="77777777" w:rsidR="00690E5F" w:rsidRDefault="00690E5F" w:rsidP="00690E5F">
                <w:pPr>
                  <w:pStyle w:val="CitaviBibliographyEntry"/>
                </w:pPr>
                <w:r>
                  <w:t>1.</w:t>
                </w:r>
                <w:r>
                  <w:tab/>
                </w:r>
                <w:bookmarkStart w:id="0" w:name="_CTVL0010884158fbe9c406d8c06fa21310ec0b2"/>
                <w:r>
                  <w:t xml:space="preserve">Purdy MA, Drexler JF, Meng X-J et al. (2022) ICTV Virus Taxonomy Profile: </w:t>
                </w:r>
                <w:proofErr w:type="spellStart"/>
                <w:r>
                  <w:t>Hepeviridae</w:t>
                </w:r>
                <w:proofErr w:type="spellEnd"/>
                <w:r>
                  <w:t xml:space="preserve"> 2022. Journal of General Virology 103. https://doi.org/10.1099/jgv.0.001778</w:t>
                </w:r>
              </w:p>
              <w:bookmarkEnd w:id="0"/>
              <w:p w14:paraId="57AE48AF" w14:textId="77777777" w:rsidR="00690E5F" w:rsidRDefault="00690E5F" w:rsidP="00690E5F">
                <w:pPr>
                  <w:pStyle w:val="CitaviBibliographyEntry"/>
                </w:pPr>
                <w:r>
                  <w:t>2.</w:t>
                </w:r>
                <w:r>
                  <w:tab/>
                </w:r>
                <w:bookmarkStart w:id="1" w:name="_CTVL0010216694193714d46b3585e76b11d1abb"/>
                <w:proofErr w:type="spellStart"/>
                <w:r>
                  <w:t>Velavan</w:t>
                </w:r>
                <w:proofErr w:type="spellEnd"/>
                <w:r>
                  <w:t xml:space="preserve"> TP, </w:t>
                </w:r>
                <w:proofErr w:type="spellStart"/>
                <w:r>
                  <w:t>Pallerla</w:t>
                </w:r>
                <w:proofErr w:type="spellEnd"/>
                <w:r>
                  <w:t xml:space="preserve"> SR, </w:t>
                </w:r>
                <w:proofErr w:type="spellStart"/>
                <w:r>
                  <w:t>Johne</w:t>
                </w:r>
                <w:proofErr w:type="spellEnd"/>
                <w:r>
                  <w:t xml:space="preserve"> R et al. (2021) Hepatitis E: An update on One Health and clinical medicine. Liver Int 41:1462–1473. https://doi.org/10.1111/liv.14912</w:t>
                </w:r>
              </w:p>
              <w:bookmarkEnd w:id="1"/>
              <w:p w14:paraId="1E450A7F" w14:textId="77777777" w:rsidR="00690E5F" w:rsidRPr="00690E5F" w:rsidRDefault="00690E5F" w:rsidP="00690E5F">
                <w:pPr>
                  <w:pStyle w:val="CitaviBibliographyEntry"/>
                  <w:rPr>
                    <w:lang w:val="de-DE"/>
                  </w:rPr>
                </w:pPr>
                <w:r>
                  <w:t>3.</w:t>
                </w:r>
                <w:r>
                  <w:tab/>
                </w:r>
                <w:bookmarkStart w:id="2" w:name="_CTVL0010ae4e002571f41ee85a4aba5fa240310"/>
                <w:r>
                  <w:t xml:space="preserve">Haring VC, </w:t>
                </w:r>
                <w:proofErr w:type="spellStart"/>
                <w:r>
                  <w:t>Litz</w:t>
                </w:r>
                <w:proofErr w:type="spellEnd"/>
                <w:r>
                  <w:t xml:space="preserve"> B, Jacob J et al. (2024) Detection of novel </w:t>
                </w:r>
                <w:proofErr w:type="spellStart"/>
                <w:r>
                  <w:t>orthoparamyxoviruses</w:t>
                </w:r>
                <w:proofErr w:type="spellEnd"/>
                <w:r>
                  <w:t xml:space="preserve">, </w:t>
                </w:r>
                <w:proofErr w:type="spellStart"/>
                <w:r>
                  <w:t>orthonairoviruses</w:t>
                </w:r>
                <w:proofErr w:type="spellEnd"/>
                <w:r>
                  <w:t xml:space="preserve"> and an </w:t>
                </w:r>
                <w:proofErr w:type="spellStart"/>
                <w:r>
                  <w:t>orthohepevirus</w:t>
                </w:r>
                <w:proofErr w:type="spellEnd"/>
                <w:r>
                  <w:t xml:space="preserve"> in European white-toothed shrews. </w:t>
                </w:r>
                <w:r w:rsidRPr="00690E5F">
                  <w:rPr>
                    <w:lang w:val="de-DE"/>
                  </w:rPr>
                  <w:t>Microb Genom 10. https://doi.org/10.1099/mgen.0.001275</w:t>
                </w:r>
              </w:p>
              <w:bookmarkEnd w:id="2"/>
              <w:p w14:paraId="0B7DCB72" w14:textId="7973F5CF" w:rsidR="003017DD" w:rsidRDefault="00690E5F" w:rsidP="00690E5F">
                <w:pPr>
                  <w:pStyle w:val="CitaviBibliographyEntry"/>
                </w:pPr>
                <w:r w:rsidRPr="00690E5F">
                  <w:rPr>
                    <w:lang w:val="de-DE"/>
                  </w:rPr>
                  <w:t>4.</w:t>
                </w:r>
                <w:r w:rsidRPr="00690E5F">
                  <w:rPr>
                    <w:lang w:val="de-DE"/>
                  </w:rPr>
                  <w:tab/>
                </w:r>
                <w:bookmarkStart w:id="3" w:name="_CTVL0017bb81a4150e043a28710f50a49c7f81f"/>
                <w:r w:rsidRPr="00690E5F">
                  <w:rPr>
                    <w:lang w:val="de-DE"/>
                  </w:rPr>
                  <w:t xml:space="preserve">Johne R, Heckel G, Plenge-Bönig A et al. </w:t>
                </w:r>
                <w:r>
                  <w:t xml:space="preserve">(2010) Novel hepatitis E virus genotype in Norway rats, Germany. </w:t>
                </w:r>
                <w:proofErr w:type="spellStart"/>
                <w:r>
                  <w:t>Emerg</w:t>
                </w:r>
                <w:proofErr w:type="spellEnd"/>
                <w:r>
                  <w:t xml:space="preserve"> Infect Dis 16:1452–1455. https://doi.org/10.3201/eid1609.10044</w:t>
                </w:r>
                <w:bookmarkEnd w:id="3"/>
                <w:r>
                  <w:t>4</w:t>
                </w:r>
                <w:r w:rsidR="003017DD">
                  <w:fldChar w:fldCharType="end"/>
                </w:r>
              </w:p>
            </w:sdtContent>
          </w:sdt>
          <w:p w14:paraId="7D1B1CCD" w14:textId="7AB76FDB" w:rsidR="00953FFE" w:rsidRPr="00BE4F5A" w:rsidRDefault="00953FFE" w:rsidP="00333392">
            <w:pPr>
              <w:rPr>
                <w:rFonts w:ascii="Aptos" w:hAnsi="Aptos"/>
                <w:sz w:val="20"/>
                <w:szCs w:val="20"/>
              </w:rPr>
            </w:pPr>
            <w:r w:rsidRPr="00BE4F5A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Pr="00BE4F5A">
              <w:rPr>
                <w:rFonts w:ascii="Aptos" w:hAnsi="Aptos"/>
                <w:sz w:val="20"/>
                <w:szCs w:val="20"/>
              </w:rPr>
              <w:t xml:space="preserve">  </w:t>
            </w:r>
          </w:p>
        </w:tc>
      </w:tr>
    </w:tbl>
    <w:p w14:paraId="66E8B2E2" w14:textId="77777777" w:rsidR="00FC2269" w:rsidRDefault="00FC2269" w:rsidP="00FC2269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3871"/>
        <w:gridCol w:w="5055"/>
      </w:tblGrid>
      <w:tr w:rsidR="00FC2269" w:rsidRPr="009F7856" w14:paraId="52BE71B6" w14:textId="77777777" w:rsidTr="005F790F">
        <w:trPr>
          <w:trHeight w:val="297"/>
        </w:trPr>
        <w:tc>
          <w:tcPr>
            <w:tcW w:w="8926" w:type="dxa"/>
            <w:gridSpan w:val="2"/>
            <w:shd w:val="clear" w:color="auto" w:fill="F2F2F2" w:themeFill="background1" w:themeFillShade="F2"/>
          </w:tcPr>
          <w:p w14:paraId="0823714E" w14:textId="583666F8" w:rsidR="00FC2269" w:rsidRPr="00220A26" w:rsidRDefault="00FC2269" w:rsidP="005F790F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Accompanying files: </w:t>
            </w:r>
          </w:p>
        </w:tc>
      </w:tr>
      <w:tr w:rsidR="00FC2269" w:rsidRPr="009F7856" w14:paraId="1F0BB22C" w14:textId="77777777" w:rsidTr="00FF4B29">
        <w:trPr>
          <w:trHeight w:val="73"/>
        </w:trPr>
        <w:tc>
          <w:tcPr>
            <w:tcW w:w="3397" w:type="dxa"/>
            <w:shd w:val="clear" w:color="auto" w:fill="auto"/>
          </w:tcPr>
          <w:p w14:paraId="6F1D2BAE" w14:textId="77777777" w:rsidR="00FC2269" w:rsidRPr="00C8775F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8775F">
              <w:rPr>
                <w:rFonts w:ascii="Aptos" w:hAnsi="Aptos" w:cs="Arial"/>
                <w:b/>
                <w:sz w:val="20"/>
                <w:szCs w:val="20"/>
              </w:rPr>
              <w:t>Filename</w:t>
            </w:r>
          </w:p>
        </w:tc>
        <w:tc>
          <w:tcPr>
            <w:tcW w:w="5529" w:type="dxa"/>
            <w:shd w:val="clear" w:color="auto" w:fill="auto"/>
          </w:tcPr>
          <w:p w14:paraId="4D21A6E0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Description of contents</w:t>
            </w:r>
          </w:p>
        </w:tc>
      </w:tr>
      <w:tr w:rsidR="00FC2269" w:rsidRPr="00B8671F" w14:paraId="206A5E9E" w14:textId="77777777" w:rsidTr="00FF4B29">
        <w:trPr>
          <w:trHeight w:val="71"/>
        </w:trPr>
        <w:tc>
          <w:tcPr>
            <w:tcW w:w="3397" w:type="dxa"/>
            <w:shd w:val="clear" w:color="auto" w:fill="auto"/>
          </w:tcPr>
          <w:p w14:paraId="1EBF10D0" w14:textId="0BE217FB" w:rsidR="00FC2269" w:rsidRPr="00B8671F" w:rsidRDefault="00B8671F" w:rsidP="005F790F">
            <w:pPr>
              <w:rPr>
                <w:rFonts w:ascii="Aptos" w:hAnsi="Aptos" w:cs="Arial"/>
                <w:bCs/>
                <w:sz w:val="20"/>
                <w:szCs w:val="20"/>
              </w:rPr>
            </w:pPr>
            <w:r w:rsidRPr="00B8671F">
              <w:rPr>
                <w:rFonts w:ascii="Aptos" w:hAnsi="Aptos" w:cs="Arial"/>
                <w:bCs/>
                <w:sz w:val="20"/>
                <w:szCs w:val="20"/>
              </w:rPr>
              <w:t>2025.003S.N.v1.Paslahepevirus_1nsp</w:t>
            </w:r>
            <w:r w:rsidR="006D4E46" w:rsidRPr="00B8671F">
              <w:rPr>
                <w:rFonts w:ascii="Aptos" w:hAnsi="Aptos" w:cs="Arial"/>
                <w:bCs/>
                <w:sz w:val="20"/>
                <w:szCs w:val="20"/>
              </w:rPr>
              <w:t>.xlsx</w:t>
            </w:r>
          </w:p>
        </w:tc>
        <w:tc>
          <w:tcPr>
            <w:tcW w:w="5529" w:type="dxa"/>
            <w:shd w:val="clear" w:color="auto" w:fill="auto"/>
          </w:tcPr>
          <w:p w14:paraId="22F4B256" w14:textId="444E0D90" w:rsidR="00FC2269" w:rsidRPr="00B8671F" w:rsidRDefault="00B8671F" w:rsidP="005F790F">
            <w:pPr>
              <w:rPr>
                <w:rFonts w:ascii="Aptos" w:hAnsi="Aptos" w:cs="Arial"/>
                <w:bCs/>
                <w:sz w:val="20"/>
                <w:szCs w:val="20"/>
              </w:rPr>
            </w:pPr>
            <w:r w:rsidRPr="00B8671F">
              <w:rPr>
                <w:rFonts w:ascii="Aptos" w:hAnsi="Aptos" w:cs="Arial"/>
                <w:bCs/>
                <w:sz w:val="20"/>
                <w:szCs w:val="20"/>
              </w:rPr>
              <w:t>Excel module</w:t>
            </w:r>
          </w:p>
        </w:tc>
      </w:tr>
    </w:tbl>
    <w:p w14:paraId="58E1BBA6" w14:textId="77777777" w:rsidR="00FC2269" w:rsidRDefault="00FC2269" w:rsidP="00DD58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6C0F51" w14:paraId="4041B6A7" w14:textId="77777777" w:rsidTr="006C0F51">
        <w:tc>
          <w:tcPr>
            <w:tcW w:w="8926" w:type="dxa"/>
            <w:shd w:val="clear" w:color="auto" w:fill="F2F2F2" w:themeFill="background1" w:themeFillShade="F2"/>
          </w:tcPr>
          <w:p w14:paraId="39E278D1" w14:textId="03E15526" w:rsidR="006C0F51" w:rsidRPr="006C0F51" w:rsidRDefault="006C0F51">
            <w:pPr>
              <w:pStyle w:val="BodyTextIndent"/>
              <w:ind w:left="0" w:firstLine="0"/>
              <w:rPr>
                <w:rFonts w:ascii="Aptos" w:hAnsi="Aptos"/>
                <w:color w:val="0070C0"/>
                <w:sz w:val="20"/>
              </w:rPr>
            </w:pPr>
            <w:r w:rsidRPr="006C0F51">
              <w:rPr>
                <w:rFonts w:ascii="Aptos" w:hAnsi="Aptos" w:cs="Arial"/>
                <w:b/>
                <w:iCs/>
                <w:sz w:val="20"/>
              </w:rPr>
              <w:t xml:space="preserve">Tables, Figures:  </w:t>
            </w:r>
          </w:p>
        </w:tc>
      </w:tr>
    </w:tbl>
    <w:p w14:paraId="0EF05C30" w14:textId="4C62AC92" w:rsidR="00CF71F1" w:rsidRDefault="00FC2269" w:rsidP="00366D84">
      <w:pPr>
        <w:spacing w:line="276" w:lineRule="auto"/>
      </w:pPr>
      <w:r w:rsidRPr="006C0F51">
        <w:rPr>
          <w:rFonts w:ascii="Aptos" w:hAnsi="Aptos" w:cs="Arial"/>
          <w:color w:val="808080" w:themeColor="background1" w:themeShade="80"/>
          <w:sz w:val="20"/>
        </w:rPr>
        <w:t>&lt;Start here&gt;</w:t>
      </w:r>
    </w:p>
    <w:p w14:paraId="37A6B587" w14:textId="77777777" w:rsidR="00CF71F1" w:rsidRDefault="00CF71F1" w:rsidP="00366D84">
      <w:pPr>
        <w:spacing w:line="276" w:lineRule="auto"/>
      </w:pPr>
    </w:p>
    <w:p w14:paraId="2BF5BBB6" w14:textId="77777777" w:rsidR="00CF71F1" w:rsidRDefault="00CF71F1" w:rsidP="00366D84">
      <w:pPr>
        <w:spacing w:line="276" w:lineRule="auto"/>
      </w:pPr>
    </w:p>
    <w:p w14:paraId="5F5DF5B2" w14:textId="77777777" w:rsidR="00CF71F1" w:rsidRDefault="00CF71F1" w:rsidP="00366D84">
      <w:pPr>
        <w:spacing w:line="276" w:lineRule="auto"/>
      </w:pPr>
    </w:p>
    <w:p w14:paraId="60A72A4B" w14:textId="77777777" w:rsidR="00CF71F1" w:rsidRDefault="00CF71F1" w:rsidP="00366D84">
      <w:pPr>
        <w:spacing w:line="276" w:lineRule="auto"/>
      </w:pPr>
    </w:p>
    <w:p w14:paraId="2954347A" w14:textId="77777777" w:rsidR="00CF71F1" w:rsidRDefault="00CF71F1" w:rsidP="00366D84">
      <w:pPr>
        <w:spacing w:line="276" w:lineRule="auto"/>
      </w:pPr>
    </w:p>
    <w:p w14:paraId="7B03C630" w14:textId="77777777" w:rsidR="00CF71F1" w:rsidRDefault="00CF71F1" w:rsidP="00366D84">
      <w:pPr>
        <w:spacing w:line="276" w:lineRule="auto"/>
      </w:pPr>
    </w:p>
    <w:p w14:paraId="096CEDC3" w14:textId="77777777" w:rsidR="00CF71F1" w:rsidRDefault="00CF71F1" w:rsidP="00366D84">
      <w:pPr>
        <w:spacing w:line="276" w:lineRule="auto"/>
      </w:pPr>
    </w:p>
    <w:p w14:paraId="55063B2D" w14:textId="77777777" w:rsidR="00CF71F1" w:rsidRDefault="00CF71F1" w:rsidP="00366D84">
      <w:pPr>
        <w:spacing w:line="276" w:lineRule="auto"/>
      </w:pPr>
    </w:p>
    <w:p w14:paraId="3DBA4143" w14:textId="32E9F91A" w:rsidR="00366D84" w:rsidRDefault="00CD0897" w:rsidP="00366D84">
      <w:pPr>
        <w:spacing w:line="276" w:lineRule="auto"/>
      </w:pPr>
      <w:r>
        <w:rPr>
          <w:noProof/>
          <w:sz w:val="16"/>
          <w:szCs w:val="16"/>
        </w:rPr>
        <w:lastRenderedPageBreak/>
        <w:drawing>
          <wp:anchor distT="0" distB="0" distL="114300" distR="114300" simplePos="0" relativeHeight="251659264" behindDoc="0" locked="0" layoutInCell="1" allowOverlap="1" wp14:anchorId="5EA2CE0F" wp14:editId="19E8194D">
            <wp:simplePos x="0" y="0"/>
            <wp:positionH relativeFrom="column">
              <wp:posOffset>0</wp:posOffset>
            </wp:positionH>
            <wp:positionV relativeFrom="paragraph">
              <wp:posOffset>197485</wp:posOffset>
            </wp:positionV>
            <wp:extent cx="5926455" cy="662305"/>
            <wp:effectExtent l="0" t="0" r="0" b="4445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2_Genom_HEV_Tax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66896C" w14:textId="64FA55D8" w:rsidR="00366D84" w:rsidRDefault="00366D84" w:rsidP="00366D84">
      <w:pPr>
        <w:spacing w:line="276" w:lineRule="auto"/>
        <w:rPr>
          <w:rFonts w:ascii="Aptos" w:hAnsi="Aptos" w:cstheme="minorHAnsi"/>
          <w:sz w:val="20"/>
          <w:szCs w:val="20"/>
          <w:lang w:val="en-GB"/>
        </w:rPr>
      </w:pPr>
      <w:r w:rsidRPr="00DB419C">
        <w:rPr>
          <w:rFonts w:ascii="Aptos" w:hAnsi="Aptos" w:cstheme="minorHAnsi"/>
          <w:b/>
          <w:sz w:val="20"/>
          <w:szCs w:val="20"/>
          <w:lang w:val="en-GB"/>
        </w:rPr>
        <w:t xml:space="preserve">Figure </w:t>
      </w:r>
      <w:r>
        <w:rPr>
          <w:rFonts w:ascii="Aptos" w:hAnsi="Aptos" w:cstheme="minorHAnsi"/>
          <w:b/>
          <w:sz w:val="20"/>
          <w:szCs w:val="20"/>
          <w:lang w:val="en-GB"/>
        </w:rPr>
        <w:t>1</w:t>
      </w:r>
      <w:r w:rsidRPr="00DB419C">
        <w:rPr>
          <w:rFonts w:ascii="Aptos" w:hAnsi="Aptos" w:cstheme="minorHAnsi"/>
          <w:sz w:val="20"/>
          <w:szCs w:val="20"/>
          <w:lang w:val="en-GB"/>
        </w:rPr>
        <w:t xml:space="preserve">: Genome structure of the novel </w:t>
      </w:r>
      <w:r w:rsidR="00676347">
        <w:rPr>
          <w:rFonts w:ascii="Aptos" w:hAnsi="Aptos" w:cstheme="minorHAnsi"/>
          <w:sz w:val="20"/>
          <w:szCs w:val="20"/>
          <w:lang w:val="en-GB"/>
        </w:rPr>
        <w:t xml:space="preserve">greater white-toothed </w:t>
      </w:r>
      <w:r w:rsidRPr="00DB419C">
        <w:rPr>
          <w:rFonts w:ascii="Aptos" w:hAnsi="Aptos" w:cstheme="minorHAnsi"/>
          <w:sz w:val="20"/>
          <w:szCs w:val="20"/>
          <w:lang w:val="en-GB"/>
        </w:rPr>
        <w:t>shrew hepatitis E virus</w:t>
      </w:r>
      <w:r>
        <w:rPr>
          <w:rFonts w:ascii="Aptos" w:hAnsi="Aptos" w:cstheme="minorHAnsi"/>
          <w:sz w:val="20"/>
          <w:szCs w:val="20"/>
          <w:lang w:val="en-GB"/>
        </w:rPr>
        <w:t xml:space="preserve"> (</w:t>
      </w:r>
      <w:r w:rsidR="00BB6EFC">
        <w:rPr>
          <w:rFonts w:ascii="Aptos" w:hAnsi="Aptos" w:cstheme="minorHAnsi"/>
          <w:sz w:val="20"/>
          <w:szCs w:val="20"/>
          <w:lang w:val="en-GB"/>
        </w:rPr>
        <w:t xml:space="preserve">member of proposed species: </w:t>
      </w:r>
      <w:proofErr w:type="spellStart"/>
      <w:r>
        <w:rPr>
          <w:rFonts w:ascii="Aptos" w:hAnsi="Aptos" w:cstheme="minorHAnsi"/>
          <w:i/>
          <w:sz w:val="20"/>
          <w:szCs w:val="20"/>
          <w:lang w:val="en-GB"/>
        </w:rPr>
        <w:t>Paslahepevirus</w:t>
      </w:r>
      <w:proofErr w:type="spellEnd"/>
      <w:r>
        <w:rPr>
          <w:rFonts w:ascii="Aptos" w:hAnsi="Aptos" w:cstheme="minorHAnsi"/>
          <w:i/>
          <w:sz w:val="20"/>
          <w:szCs w:val="20"/>
          <w:lang w:val="en-GB"/>
        </w:rPr>
        <w:t xml:space="preserve"> </w:t>
      </w:r>
      <w:proofErr w:type="spellStart"/>
      <w:r>
        <w:rPr>
          <w:rFonts w:ascii="Aptos" w:hAnsi="Aptos" w:cstheme="minorHAnsi"/>
          <w:i/>
          <w:sz w:val="20"/>
          <w:szCs w:val="20"/>
          <w:lang w:val="en-GB"/>
        </w:rPr>
        <w:t>crocidurae</w:t>
      </w:r>
      <w:proofErr w:type="spellEnd"/>
      <w:r>
        <w:rPr>
          <w:rFonts w:ascii="Aptos" w:hAnsi="Aptos" w:cstheme="minorHAnsi"/>
          <w:sz w:val="20"/>
          <w:szCs w:val="20"/>
          <w:lang w:val="en-GB"/>
        </w:rPr>
        <w:t>)</w:t>
      </w:r>
      <w:r w:rsidRPr="00DB419C">
        <w:rPr>
          <w:rFonts w:ascii="Aptos" w:hAnsi="Aptos" w:cstheme="minorHAnsi"/>
          <w:sz w:val="20"/>
          <w:szCs w:val="20"/>
          <w:lang w:val="en-GB"/>
        </w:rPr>
        <w:t xml:space="preserve">. </w:t>
      </w:r>
      <w:r>
        <w:rPr>
          <w:rFonts w:ascii="Aptos" w:hAnsi="Aptos" w:cstheme="minorHAnsi"/>
          <w:sz w:val="20"/>
          <w:szCs w:val="20"/>
          <w:lang w:val="en-GB"/>
        </w:rPr>
        <w:t xml:space="preserve">Modified from Haring et al., 2024 </w:t>
      </w:r>
      <w:sdt>
        <w:sdtPr>
          <w:rPr>
            <w:rFonts w:ascii="Aptos" w:hAnsi="Aptos" w:cstheme="minorHAnsi"/>
            <w:sz w:val="20"/>
            <w:szCs w:val="20"/>
            <w:lang w:val="en-GB"/>
          </w:rPr>
          <w:alias w:val="To edit, see citavi.com/edit"/>
          <w:tag w:val="CitaviPlaceholder#eb19c54b-0c31-4851-9077-6a6c2b88c1b2"/>
          <w:id w:val="1320994801"/>
          <w:placeholder>
            <w:docPart w:val="12069A6B8DCF49D396C4C753D4513BDA"/>
          </w:placeholder>
        </w:sdtPr>
        <w:sdtEndPr/>
        <w:sdtContent>
          <w:r>
            <w:rPr>
              <w:rFonts w:ascii="Aptos" w:hAnsi="Aptos" w:cstheme="minorHAnsi"/>
              <w:sz w:val="20"/>
              <w:szCs w:val="20"/>
              <w:lang w:val="en-GB"/>
            </w:rPr>
            <w:fldChar w:fldCharType="begin"/>
          </w:r>
          <w:r w:rsidR="00690E5F">
            <w:rPr>
              <w:rFonts w:ascii="Aptos" w:hAnsi="Aptos" w:cstheme="minorHAnsi"/>
              <w:sz w:val="20"/>
              <w:szCs w:val="20"/>
              <w:lang w:val="en-GB"/>
            </w:rPr>
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QwOGQ0ZTM4LTYyOGItNGRhNS05NmEzLTAyMTU0NjVmNTQzZiIsIlJhbmdlTGVuZ3RoIjozLCJSZWZlcmVuY2VJZCI6IjBhZTRlMDAyLTU3MWYtNDFlZS04NWE0LWFiYTVmYTI0MDMxM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}</w:instrText>
          </w:r>
          <w:r>
            <w:rPr>
              <w:rFonts w:ascii="Aptos" w:hAnsi="Aptos" w:cstheme="minorHAnsi"/>
              <w:sz w:val="20"/>
              <w:szCs w:val="20"/>
              <w:lang w:val="en-GB"/>
            </w:rPr>
            <w:fldChar w:fldCharType="separate"/>
          </w:r>
          <w:r w:rsidR="00690E5F">
            <w:rPr>
              <w:rFonts w:ascii="Aptos" w:hAnsi="Aptos" w:cstheme="minorHAnsi"/>
              <w:sz w:val="20"/>
              <w:szCs w:val="20"/>
              <w:lang w:val="en-GB"/>
            </w:rPr>
            <w:t>[3]</w:t>
          </w:r>
          <w:r>
            <w:rPr>
              <w:rFonts w:ascii="Aptos" w:hAnsi="Aptos" w:cstheme="minorHAnsi"/>
              <w:sz w:val="20"/>
              <w:szCs w:val="20"/>
              <w:lang w:val="en-GB"/>
            </w:rPr>
            <w:fldChar w:fldCharType="end"/>
          </w:r>
        </w:sdtContent>
      </w:sdt>
      <w:r>
        <w:rPr>
          <w:rFonts w:ascii="Aptos" w:hAnsi="Aptos" w:cstheme="minorHAnsi"/>
          <w:sz w:val="20"/>
          <w:szCs w:val="20"/>
          <w:lang w:val="en-GB"/>
        </w:rPr>
        <w:t>.</w:t>
      </w:r>
    </w:p>
    <w:p w14:paraId="4A9A3A6C" w14:textId="77777777" w:rsidR="009D1F42" w:rsidRDefault="009D1F42" w:rsidP="00DB419C">
      <w:pPr>
        <w:spacing w:line="276" w:lineRule="auto"/>
        <w:rPr>
          <w:rFonts w:ascii="Aptos" w:hAnsi="Aptos" w:cstheme="minorHAnsi"/>
          <w:sz w:val="20"/>
          <w:szCs w:val="20"/>
          <w:lang w:val="en-GB"/>
        </w:rPr>
      </w:pPr>
    </w:p>
    <w:p w14:paraId="6DA4B59D" w14:textId="0C4C92A0" w:rsidR="00DB419C" w:rsidRDefault="00DB419C" w:rsidP="00DB419C">
      <w:pPr>
        <w:spacing w:line="276" w:lineRule="auto"/>
        <w:rPr>
          <w:rFonts w:ascii="Aptos" w:hAnsi="Aptos" w:cstheme="minorHAnsi"/>
          <w:sz w:val="20"/>
          <w:szCs w:val="20"/>
          <w:lang w:val="en-GB"/>
        </w:rPr>
      </w:pPr>
    </w:p>
    <w:p w14:paraId="36C0AF61" w14:textId="70A1C3A9" w:rsidR="00DB419C" w:rsidRPr="00DB419C" w:rsidRDefault="00DB419C" w:rsidP="00DB419C">
      <w:pPr>
        <w:pStyle w:val="CitaviBibliographyEntry"/>
        <w:rPr>
          <w:lang w:val="en-GB"/>
        </w:rPr>
      </w:pPr>
    </w:p>
    <w:p w14:paraId="3C6423B6" w14:textId="0A3FF617" w:rsidR="001553B5" w:rsidRDefault="00CD0897" w:rsidP="00DB419C">
      <w:pPr>
        <w:spacing w:line="276" w:lineRule="auto"/>
        <w:rPr>
          <w:rFonts w:ascii="Aptos" w:hAnsi="Aptos" w:cstheme="minorHAnsi"/>
          <w:b/>
          <w:sz w:val="20"/>
          <w:szCs w:val="20"/>
          <w:lang w:val="en-GB"/>
        </w:rPr>
      </w:pPr>
      <w:r>
        <w:rPr>
          <w:rFonts w:ascii="Aptos" w:hAnsi="Aptos" w:cstheme="minorHAnsi"/>
          <w:b/>
          <w:noProof/>
          <w:sz w:val="20"/>
          <w:szCs w:val="20"/>
          <w:lang w:val="en-GB"/>
        </w:rPr>
        <w:lastRenderedPageBreak/>
        <w:drawing>
          <wp:inline distT="0" distB="0" distL="0" distR="0" wp14:anchorId="1C38528E" wp14:editId="44004EC4">
            <wp:extent cx="5926455" cy="4544060"/>
            <wp:effectExtent l="0" t="0" r="762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RF1_1-450.fasta.treefile.newick2025-06-13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tos" w:hAnsi="Aptos" w:cstheme="minorHAnsi"/>
          <w:b/>
          <w:noProof/>
          <w:sz w:val="20"/>
          <w:szCs w:val="20"/>
          <w:lang w:val="en-GB"/>
        </w:rPr>
        <w:drawing>
          <wp:inline distT="0" distB="0" distL="0" distR="0" wp14:anchorId="723066BB" wp14:editId="46695F15">
            <wp:extent cx="5926455" cy="4429760"/>
            <wp:effectExtent l="0" t="0" r="0" b="762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RF1_971-1692.fasta.treefile.newick2025-06-13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tos" w:hAnsi="Aptos" w:cstheme="minorHAnsi"/>
          <w:b/>
          <w:noProof/>
          <w:sz w:val="20"/>
          <w:szCs w:val="20"/>
          <w:lang w:val="en-GB"/>
        </w:rPr>
        <w:lastRenderedPageBreak/>
        <w:drawing>
          <wp:inline distT="0" distB="0" distL="0" distR="0" wp14:anchorId="52D087A7" wp14:editId="7243490D">
            <wp:extent cx="5926455" cy="4963160"/>
            <wp:effectExtent l="0" t="0" r="0" b="889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RF2_121-473.fasta.treefile.newick2025-06-1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4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31F47" w14:textId="2B1F2A13" w:rsidR="00DB419C" w:rsidRDefault="00DB419C" w:rsidP="00DB419C">
      <w:pPr>
        <w:spacing w:line="276" w:lineRule="auto"/>
        <w:rPr>
          <w:rFonts w:ascii="Aptos" w:hAnsi="Aptos" w:cstheme="minorHAnsi"/>
          <w:sz w:val="20"/>
          <w:szCs w:val="20"/>
          <w:lang w:val="en-GB"/>
        </w:rPr>
      </w:pPr>
      <w:r w:rsidRPr="00DB419C">
        <w:rPr>
          <w:rFonts w:ascii="Aptos" w:hAnsi="Aptos" w:cstheme="minorHAnsi"/>
          <w:b/>
          <w:sz w:val="20"/>
          <w:szCs w:val="20"/>
          <w:lang w:val="en-GB"/>
        </w:rPr>
        <w:t xml:space="preserve">Figure </w:t>
      </w:r>
      <w:r w:rsidR="009D1F42">
        <w:rPr>
          <w:rFonts w:ascii="Aptos" w:hAnsi="Aptos" w:cstheme="minorHAnsi"/>
          <w:b/>
          <w:sz w:val="20"/>
          <w:szCs w:val="20"/>
          <w:lang w:val="en-GB"/>
        </w:rPr>
        <w:t>2</w:t>
      </w:r>
      <w:r w:rsidRPr="00DB419C">
        <w:rPr>
          <w:rFonts w:ascii="Aptos" w:hAnsi="Aptos" w:cstheme="minorHAnsi"/>
          <w:sz w:val="20"/>
          <w:szCs w:val="20"/>
          <w:lang w:val="en-GB"/>
        </w:rPr>
        <w:t xml:space="preserve">: For the phylogenetic analysis of the novel </w:t>
      </w:r>
      <w:r w:rsidR="00920494">
        <w:rPr>
          <w:rFonts w:ascii="Aptos" w:hAnsi="Aptos" w:cstheme="minorHAnsi"/>
          <w:sz w:val="20"/>
          <w:szCs w:val="20"/>
          <w:lang w:val="en-GB"/>
        </w:rPr>
        <w:t xml:space="preserve">greater white-toothed </w:t>
      </w:r>
      <w:r w:rsidR="00BB6EFC">
        <w:rPr>
          <w:rFonts w:ascii="Aptos" w:hAnsi="Aptos" w:cstheme="minorHAnsi"/>
          <w:sz w:val="20"/>
          <w:szCs w:val="20"/>
          <w:lang w:val="en-GB"/>
        </w:rPr>
        <w:t xml:space="preserve">shrew </w:t>
      </w:r>
      <w:r w:rsidR="00BB6EFC" w:rsidRPr="00DB419C">
        <w:rPr>
          <w:rFonts w:ascii="Aptos" w:hAnsi="Aptos" w:cstheme="minorHAnsi"/>
          <w:sz w:val="20"/>
          <w:szCs w:val="20"/>
          <w:lang w:val="en-GB"/>
        </w:rPr>
        <w:t>hep</w:t>
      </w:r>
      <w:r w:rsidR="00BB6EFC">
        <w:rPr>
          <w:rFonts w:ascii="Aptos" w:hAnsi="Aptos" w:cstheme="minorHAnsi"/>
          <w:sz w:val="20"/>
          <w:szCs w:val="20"/>
          <w:lang w:val="en-GB"/>
        </w:rPr>
        <w:t>atitis E virus</w:t>
      </w:r>
      <w:r w:rsidR="00920494">
        <w:rPr>
          <w:rFonts w:ascii="Aptos" w:hAnsi="Aptos" w:cstheme="minorHAnsi"/>
          <w:sz w:val="20"/>
          <w:szCs w:val="20"/>
          <w:lang w:val="en-GB"/>
        </w:rPr>
        <w:t xml:space="preserve"> (</w:t>
      </w:r>
      <w:proofErr w:type="spellStart"/>
      <w:r w:rsidR="00920494">
        <w:rPr>
          <w:rFonts w:ascii="Aptos" w:hAnsi="Aptos" w:cstheme="minorHAnsi"/>
          <w:sz w:val="20"/>
          <w:szCs w:val="20"/>
          <w:lang w:val="en-GB"/>
        </w:rPr>
        <w:t>shrewHEV</w:t>
      </w:r>
      <w:proofErr w:type="spellEnd"/>
      <w:r w:rsidR="00920494">
        <w:rPr>
          <w:rFonts w:ascii="Aptos" w:hAnsi="Aptos" w:cstheme="minorHAnsi"/>
          <w:sz w:val="20"/>
          <w:szCs w:val="20"/>
          <w:lang w:val="en-GB"/>
        </w:rPr>
        <w:t>)</w:t>
      </w:r>
      <w:r w:rsidRPr="00DB419C">
        <w:rPr>
          <w:rFonts w:ascii="Aptos" w:hAnsi="Aptos" w:cstheme="minorHAnsi"/>
          <w:sz w:val="20"/>
          <w:szCs w:val="20"/>
          <w:lang w:val="en-GB"/>
        </w:rPr>
        <w:t>, 3</w:t>
      </w:r>
      <w:r w:rsidR="0078507E">
        <w:rPr>
          <w:rFonts w:ascii="Aptos" w:hAnsi="Aptos" w:cstheme="minorHAnsi"/>
          <w:sz w:val="20"/>
          <w:szCs w:val="20"/>
          <w:lang w:val="en-GB"/>
        </w:rPr>
        <w:t>4</w:t>
      </w:r>
      <w:r w:rsidRPr="00DB419C">
        <w:rPr>
          <w:rFonts w:ascii="Aptos" w:hAnsi="Aptos" w:cstheme="minorHAnsi"/>
          <w:sz w:val="20"/>
          <w:szCs w:val="20"/>
          <w:lang w:val="en-GB"/>
        </w:rPr>
        <w:t xml:space="preserve"> representative genomes of the subfamily </w:t>
      </w:r>
      <w:proofErr w:type="spellStart"/>
      <w:r w:rsidRPr="00DB419C">
        <w:rPr>
          <w:rFonts w:ascii="Aptos" w:hAnsi="Aptos" w:cstheme="minorHAnsi"/>
          <w:i/>
          <w:sz w:val="20"/>
          <w:szCs w:val="20"/>
          <w:lang w:val="en-GB"/>
        </w:rPr>
        <w:t>Orthohepevirinae</w:t>
      </w:r>
      <w:proofErr w:type="spellEnd"/>
      <w:r w:rsidRPr="00DB419C">
        <w:rPr>
          <w:rFonts w:ascii="Aptos" w:hAnsi="Aptos" w:cstheme="minorHAnsi"/>
          <w:i/>
          <w:sz w:val="20"/>
          <w:szCs w:val="20"/>
          <w:lang w:val="en-GB"/>
        </w:rPr>
        <w:t xml:space="preserve"> </w:t>
      </w:r>
      <w:r w:rsidRPr="00DB419C">
        <w:rPr>
          <w:rFonts w:ascii="Aptos" w:hAnsi="Aptos" w:cstheme="minorHAnsi"/>
          <w:sz w:val="20"/>
          <w:szCs w:val="20"/>
          <w:lang w:val="en-GB"/>
        </w:rPr>
        <w:t xml:space="preserve">were selected as references. </w:t>
      </w:r>
      <w:r w:rsidR="0078507E" w:rsidRPr="00DB419C">
        <w:rPr>
          <w:rFonts w:ascii="Aptos" w:hAnsi="Aptos" w:cstheme="minorHAnsi"/>
          <w:b/>
          <w:sz w:val="20"/>
          <w:szCs w:val="20"/>
          <w:lang w:val="en-GB"/>
        </w:rPr>
        <w:t>(</w:t>
      </w:r>
      <w:r w:rsidR="0078507E">
        <w:rPr>
          <w:rFonts w:ascii="Aptos" w:hAnsi="Aptos" w:cstheme="minorHAnsi"/>
          <w:b/>
          <w:sz w:val="20"/>
          <w:szCs w:val="20"/>
          <w:lang w:val="en-GB"/>
        </w:rPr>
        <w:t>a</w:t>
      </w:r>
      <w:r w:rsidR="0078507E" w:rsidRPr="00DB419C">
        <w:rPr>
          <w:rFonts w:ascii="Aptos" w:hAnsi="Aptos" w:cstheme="minorHAnsi"/>
          <w:b/>
          <w:sz w:val="20"/>
          <w:szCs w:val="20"/>
          <w:lang w:val="en-GB"/>
        </w:rPr>
        <w:t>)</w:t>
      </w:r>
      <w:r w:rsidR="0078507E" w:rsidRPr="00DB419C">
        <w:rPr>
          <w:rFonts w:ascii="Aptos" w:hAnsi="Aptos" w:cstheme="minorHAnsi"/>
          <w:sz w:val="20"/>
          <w:szCs w:val="20"/>
          <w:lang w:val="en-GB"/>
        </w:rPr>
        <w:t xml:space="preserve"> </w:t>
      </w:r>
      <w:r w:rsidRPr="00DB419C">
        <w:rPr>
          <w:rFonts w:ascii="Aptos" w:hAnsi="Aptos" w:cstheme="minorHAnsi"/>
          <w:sz w:val="20"/>
          <w:szCs w:val="20"/>
          <w:lang w:val="en-GB"/>
        </w:rPr>
        <w:t xml:space="preserve">The first 450 amino acids of ORF1-encoded non-structural polyprotein were aligned and a phylogenetic tree was calculated (IQ-TREE2; version </w:t>
      </w:r>
      <w:r w:rsidR="00BB6EFC" w:rsidRPr="00BB6EFC">
        <w:rPr>
          <w:rFonts w:ascii="Aptos" w:hAnsi="Aptos" w:cstheme="minorHAnsi"/>
          <w:sz w:val="20"/>
          <w:szCs w:val="20"/>
          <w:lang w:val="en-GB"/>
        </w:rPr>
        <w:t>2.4.0</w:t>
      </w:r>
      <w:r w:rsidRPr="00DB419C">
        <w:rPr>
          <w:rFonts w:ascii="Aptos" w:hAnsi="Aptos" w:cstheme="minorHAnsi"/>
          <w:sz w:val="20"/>
          <w:szCs w:val="20"/>
          <w:lang w:val="en-GB"/>
        </w:rPr>
        <w:t xml:space="preserve">). </w:t>
      </w:r>
      <w:r w:rsidR="0078507E" w:rsidRPr="00DB419C">
        <w:rPr>
          <w:rFonts w:ascii="Aptos" w:hAnsi="Aptos" w:cstheme="minorHAnsi"/>
          <w:b/>
          <w:sz w:val="20"/>
          <w:szCs w:val="20"/>
          <w:lang w:val="en-GB"/>
        </w:rPr>
        <w:t>(</w:t>
      </w:r>
      <w:r w:rsidR="0078507E">
        <w:rPr>
          <w:rFonts w:ascii="Aptos" w:hAnsi="Aptos" w:cstheme="minorHAnsi"/>
          <w:b/>
          <w:sz w:val="20"/>
          <w:szCs w:val="20"/>
          <w:lang w:val="en-GB"/>
        </w:rPr>
        <w:t>b</w:t>
      </w:r>
      <w:r w:rsidR="0078507E" w:rsidRPr="00DB419C">
        <w:rPr>
          <w:rFonts w:ascii="Aptos" w:hAnsi="Aptos" w:cstheme="minorHAnsi"/>
          <w:b/>
          <w:sz w:val="20"/>
          <w:szCs w:val="20"/>
          <w:lang w:val="en-GB"/>
        </w:rPr>
        <w:t>)</w:t>
      </w:r>
      <w:r w:rsidR="0078507E">
        <w:rPr>
          <w:rFonts w:ascii="Aptos" w:hAnsi="Aptos" w:cstheme="minorHAnsi"/>
          <w:b/>
          <w:sz w:val="20"/>
          <w:szCs w:val="20"/>
          <w:lang w:val="en-GB"/>
        </w:rPr>
        <w:t xml:space="preserve"> </w:t>
      </w:r>
      <w:r w:rsidR="0078507E">
        <w:rPr>
          <w:rFonts w:ascii="Aptos" w:hAnsi="Aptos" w:cstheme="minorHAnsi"/>
          <w:sz w:val="20"/>
          <w:szCs w:val="20"/>
          <w:lang w:val="en-GB"/>
        </w:rPr>
        <w:t xml:space="preserve">Phylogenetic analysis of </w:t>
      </w:r>
      <w:r w:rsidR="000F0DA7">
        <w:rPr>
          <w:rFonts w:ascii="Aptos" w:hAnsi="Aptos" w:cstheme="minorHAnsi"/>
          <w:sz w:val="20"/>
          <w:szCs w:val="20"/>
          <w:lang w:val="en-GB"/>
        </w:rPr>
        <w:t>the alignment of the 971 -1692 aa sequence of ORF1</w:t>
      </w:r>
      <w:r w:rsidR="001C4308">
        <w:rPr>
          <w:rFonts w:ascii="Aptos" w:hAnsi="Aptos" w:cstheme="minorHAnsi"/>
          <w:sz w:val="20"/>
          <w:szCs w:val="20"/>
          <w:lang w:val="en-GB"/>
        </w:rPr>
        <w:t>-encoded protein</w:t>
      </w:r>
      <w:r w:rsidR="000F0DA7">
        <w:rPr>
          <w:rFonts w:ascii="Aptos" w:hAnsi="Aptos" w:cstheme="minorHAnsi"/>
          <w:sz w:val="20"/>
          <w:szCs w:val="20"/>
          <w:lang w:val="en-GB"/>
        </w:rPr>
        <w:t xml:space="preserve"> is depicted. </w:t>
      </w:r>
      <w:r w:rsidR="000F0DA7" w:rsidRPr="00DB419C">
        <w:rPr>
          <w:rFonts w:ascii="Aptos" w:hAnsi="Aptos" w:cstheme="minorHAnsi"/>
          <w:b/>
          <w:sz w:val="20"/>
          <w:szCs w:val="20"/>
          <w:lang w:val="en-GB"/>
        </w:rPr>
        <w:t>(</w:t>
      </w:r>
      <w:r w:rsidR="000F0DA7">
        <w:rPr>
          <w:rFonts w:ascii="Aptos" w:hAnsi="Aptos" w:cstheme="minorHAnsi"/>
          <w:b/>
          <w:sz w:val="20"/>
          <w:szCs w:val="20"/>
          <w:lang w:val="en-GB"/>
        </w:rPr>
        <w:t>c</w:t>
      </w:r>
      <w:r w:rsidR="000F0DA7" w:rsidRPr="00DB419C">
        <w:rPr>
          <w:rFonts w:ascii="Aptos" w:hAnsi="Aptos" w:cstheme="minorHAnsi"/>
          <w:b/>
          <w:sz w:val="20"/>
          <w:szCs w:val="20"/>
          <w:lang w:val="en-GB"/>
        </w:rPr>
        <w:t>)</w:t>
      </w:r>
      <w:r w:rsidR="000F0DA7">
        <w:rPr>
          <w:rFonts w:ascii="Aptos" w:hAnsi="Aptos" w:cstheme="minorHAnsi"/>
          <w:b/>
          <w:sz w:val="20"/>
          <w:szCs w:val="20"/>
          <w:lang w:val="en-GB"/>
        </w:rPr>
        <w:t xml:space="preserve"> </w:t>
      </w:r>
      <w:r w:rsidR="00BB6EFC">
        <w:rPr>
          <w:rFonts w:ascii="Aptos" w:hAnsi="Aptos" w:cstheme="minorHAnsi"/>
          <w:sz w:val="20"/>
          <w:szCs w:val="20"/>
          <w:lang w:val="en-GB"/>
        </w:rPr>
        <w:t>T</w:t>
      </w:r>
      <w:r w:rsidR="000F0DA7">
        <w:rPr>
          <w:rFonts w:ascii="Aptos" w:hAnsi="Aptos" w:cstheme="minorHAnsi"/>
          <w:sz w:val="20"/>
          <w:szCs w:val="20"/>
          <w:lang w:val="en-GB"/>
        </w:rPr>
        <w:t>he phylogeny of the ORF2</w:t>
      </w:r>
      <w:r w:rsidR="001C4308">
        <w:rPr>
          <w:rFonts w:ascii="Aptos" w:hAnsi="Aptos" w:cstheme="minorHAnsi"/>
          <w:sz w:val="20"/>
          <w:szCs w:val="20"/>
          <w:lang w:val="en-GB"/>
        </w:rPr>
        <w:t>-encoded capsid protein</w:t>
      </w:r>
      <w:r w:rsidR="00143946">
        <w:rPr>
          <w:rFonts w:ascii="Aptos" w:hAnsi="Aptos" w:cstheme="minorHAnsi"/>
          <w:sz w:val="20"/>
          <w:szCs w:val="20"/>
          <w:lang w:val="en-GB"/>
        </w:rPr>
        <w:t xml:space="preserve"> aa</w:t>
      </w:r>
      <w:r w:rsidR="000F0DA7">
        <w:rPr>
          <w:rFonts w:ascii="Aptos" w:hAnsi="Aptos" w:cstheme="minorHAnsi"/>
          <w:sz w:val="20"/>
          <w:szCs w:val="20"/>
          <w:lang w:val="en-GB"/>
        </w:rPr>
        <w:t xml:space="preserve"> 121-473</w:t>
      </w:r>
      <w:r w:rsidR="00143946">
        <w:rPr>
          <w:rFonts w:ascii="Aptos" w:hAnsi="Aptos" w:cstheme="minorHAnsi"/>
          <w:sz w:val="20"/>
          <w:szCs w:val="20"/>
          <w:lang w:val="en-GB"/>
        </w:rPr>
        <w:t xml:space="preserve"> </w:t>
      </w:r>
      <w:r w:rsidR="000F0DA7">
        <w:rPr>
          <w:rFonts w:ascii="Aptos" w:hAnsi="Aptos" w:cstheme="minorHAnsi"/>
          <w:sz w:val="20"/>
          <w:szCs w:val="20"/>
          <w:lang w:val="en-GB"/>
        </w:rPr>
        <w:t>excluding the overlapping region with ORF3</w:t>
      </w:r>
      <w:r w:rsidR="00BB6EFC">
        <w:rPr>
          <w:rFonts w:ascii="Aptos" w:hAnsi="Aptos" w:cstheme="minorHAnsi"/>
          <w:sz w:val="20"/>
          <w:szCs w:val="20"/>
          <w:lang w:val="en-GB"/>
        </w:rPr>
        <w:t xml:space="preserve"> is shown</w:t>
      </w:r>
      <w:r w:rsidR="000F0DA7">
        <w:rPr>
          <w:rFonts w:ascii="Aptos" w:hAnsi="Aptos" w:cstheme="minorHAnsi"/>
          <w:sz w:val="20"/>
          <w:szCs w:val="20"/>
          <w:lang w:val="en-GB"/>
        </w:rPr>
        <w:t>.</w:t>
      </w:r>
      <w:r w:rsidR="00BB6EFC" w:rsidRPr="00BB6EFC">
        <w:rPr>
          <w:rFonts w:ascii="Aptos" w:hAnsi="Aptos" w:cstheme="minorHAnsi"/>
          <w:sz w:val="20"/>
          <w:szCs w:val="20"/>
          <w:lang w:val="en-GB"/>
        </w:rPr>
        <w:t xml:space="preserve"> </w:t>
      </w:r>
      <w:r w:rsidR="00BB6EFC">
        <w:rPr>
          <w:rFonts w:ascii="Aptos" w:hAnsi="Aptos" w:cstheme="minorHAnsi"/>
          <w:sz w:val="20"/>
          <w:szCs w:val="20"/>
          <w:lang w:val="en-GB"/>
        </w:rPr>
        <w:t xml:space="preserve">ICTV accepted species are indicated by different tip colours, while not yet classified viruses are indicated by black tip circles. </w:t>
      </w:r>
      <w:r w:rsidR="00BB6EFC" w:rsidRPr="00DB419C">
        <w:rPr>
          <w:rFonts w:ascii="Aptos" w:hAnsi="Aptos" w:cstheme="minorHAnsi"/>
          <w:sz w:val="20"/>
          <w:szCs w:val="20"/>
          <w:lang w:val="en-GB"/>
        </w:rPr>
        <w:t xml:space="preserve">The novel </w:t>
      </w:r>
      <w:proofErr w:type="spellStart"/>
      <w:r w:rsidR="009340F7">
        <w:rPr>
          <w:rFonts w:ascii="Aptos" w:hAnsi="Aptos" w:cstheme="minorHAnsi"/>
          <w:sz w:val="20"/>
          <w:szCs w:val="20"/>
          <w:lang w:val="en-GB"/>
        </w:rPr>
        <w:t>shrewHEV</w:t>
      </w:r>
      <w:proofErr w:type="spellEnd"/>
      <w:r w:rsidR="00BB6EFC" w:rsidRPr="00DB419C">
        <w:rPr>
          <w:rFonts w:ascii="Aptos" w:hAnsi="Aptos" w:cstheme="minorHAnsi"/>
          <w:sz w:val="20"/>
          <w:szCs w:val="20"/>
          <w:lang w:val="en-GB"/>
        </w:rPr>
        <w:t xml:space="preserve"> sequences are indicated in red. Statistical support is shown </w:t>
      </w:r>
      <w:r w:rsidR="00BB6EFC">
        <w:rPr>
          <w:rFonts w:ascii="Aptos" w:hAnsi="Aptos" w:cstheme="minorHAnsi"/>
          <w:sz w:val="20"/>
          <w:szCs w:val="20"/>
          <w:lang w:val="en-GB"/>
        </w:rPr>
        <w:t>using %</w:t>
      </w:r>
      <w:r w:rsidR="00FB36A7">
        <w:rPr>
          <w:rFonts w:ascii="Aptos" w:hAnsi="Aptos" w:cstheme="minorHAnsi"/>
          <w:sz w:val="20"/>
          <w:szCs w:val="20"/>
          <w:lang w:val="en-GB"/>
        </w:rPr>
        <w:t xml:space="preserve"> </w:t>
      </w:r>
      <w:r w:rsidR="00BB6EFC" w:rsidRPr="00DB419C">
        <w:rPr>
          <w:rFonts w:ascii="Aptos" w:hAnsi="Aptos" w:cstheme="minorHAnsi"/>
          <w:sz w:val="20"/>
          <w:szCs w:val="20"/>
          <w:lang w:val="en-GB"/>
        </w:rPr>
        <w:t>ultrafast</w:t>
      </w:r>
      <w:r w:rsidR="00BB6EFC">
        <w:rPr>
          <w:rFonts w:ascii="Aptos" w:hAnsi="Aptos" w:cstheme="minorHAnsi"/>
          <w:sz w:val="20"/>
          <w:szCs w:val="20"/>
          <w:lang w:val="en-GB"/>
        </w:rPr>
        <w:t>-</w:t>
      </w:r>
      <w:r w:rsidR="00BB6EFC" w:rsidRPr="00DB419C">
        <w:rPr>
          <w:rFonts w:ascii="Aptos" w:hAnsi="Aptos" w:cstheme="minorHAnsi"/>
          <w:sz w:val="20"/>
          <w:szCs w:val="20"/>
          <w:lang w:val="en-GB"/>
        </w:rPr>
        <w:t>bootstrap</w:t>
      </w:r>
      <w:r w:rsidR="00BB6EFC">
        <w:rPr>
          <w:rFonts w:ascii="Aptos" w:hAnsi="Aptos" w:cstheme="minorHAnsi"/>
          <w:sz w:val="20"/>
          <w:szCs w:val="20"/>
          <w:lang w:val="en-GB"/>
        </w:rPr>
        <w:t>.</w:t>
      </w:r>
    </w:p>
    <w:p w14:paraId="6F84C786" w14:textId="54CE73D7" w:rsidR="009D1F42" w:rsidRDefault="009340F7" w:rsidP="00DB419C">
      <w:pPr>
        <w:spacing w:line="276" w:lineRule="auto"/>
        <w:rPr>
          <w:rFonts w:ascii="Aptos" w:hAnsi="Aptos" w:cstheme="minorHAnsi"/>
          <w:caps/>
          <w:sz w:val="20"/>
          <w:szCs w:val="20"/>
          <w:lang w:val="en-GB"/>
        </w:rPr>
      </w:pPr>
      <w:r w:rsidRPr="009340F7">
        <w:rPr>
          <w:noProof/>
        </w:rPr>
        <w:drawing>
          <wp:inline distT="0" distB="0" distL="0" distR="0" wp14:anchorId="74A7CCAF" wp14:editId="7158F2EC">
            <wp:extent cx="6240808" cy="1470660"/>
            <wp:effectExtent l="0" t="0" r="762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805" cy="147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1ED33" w14:textId="0B51127B" w:rsidR="009D1F42" w:rsidRPr="009340F7" w:rsidRDefault="009D1F42" w:rsidP="009D1F42">
      <w:pPr>
        <w:rPr>
          <w:lang w:val="en-GB"/>
        </w:rPr>
      </w:pPr>
    </w:p>
    <w:p w14:paraId="35756A8F" w14:textId="79471369" w:rsidR="009D1F42" w:rsidRPr="004169D9" w:rsidRDefault="009D1F42" w:rsidP="009D1F42">
      <w:pPr>
        <w:spacing w:line="276" w:lineRule="auto"/>
        <w:rPr>
          <w:rFonts w:ascii="Aptos" w:hAnsi="Aptos"/>
          <w:sz w:val="20"/>
          <w:szCs w:val="20"/>
          <w:lang w:val="en-GB"/>
        </w:rPr>
      </w:pPr>
      <w:r w:rsidRPr="004169D9">
        <w:rPr>
          <w:rFonts w:ascii="Aptos" w:hAnsi="Aptos"/>
          <w:b/>
          <w:sz w:val="20"/>
          <w:szCs w:val="20"/>
          <w:lang w:val="en-GB"/>
        </w:rPr>
        <w:t xml:space="preserve">Figure </w:t>
      </w:r>
      <w:r>
        <w:rPr>
          <w:rFonts w:ascii="Aptos" w:hAnsi="Aptos"/>
          <w:b/>
          <w:sz w:val="20"/>
          <w:szCs w:val="20"/>
          <w:lang w:val="en-GB"/>
        </w:rPr>
        <w:t>3</w:t>
      </w:r>
      <w:r w:rsidRPr="004169D9">
        <w:rPr>
          <w:rFonts w:ascii="Aptos" w:hAnsi="Aptos"/>
          <w:b/>
          <w:sz w:val="20"/>
          <w:szCs w:val="20"/>
          <w:lang w:val="en-GB"/>
        </w:rPr>
        <w:t>:</w:t>
      </w:r>
      <w:r w:rsidRPr="004169D9">
        <w:rPr>
          <w:rFonts w:ascii="Aptos" w:hAnsi="Aptos"/>
          <w:sz w:val="20"/>
          <w:szCs w:val="20"/>
          <w:lang w:val="en-GB"/>
        </w:rPr>
        <w:t xml:space="preserve"> Heatmap representing the amino acid (aa) sequence similarity </w:t>
      </w:r>
      <w:r>
        <w:rPr>
          <w:rFonts w:ascii="Aptos" w:hAnsi="Aptos"/>
          <w:sz w:val="20"/>
          <w:szCs w:val="20"/>
          <w:lang w:val="en-GB"/>
        </w:rPr>
        <w:t xml:space="preserve">for all three </w:t>
      </w:r>
      <w:r w:rsidR="004D06A3">
        <w:rPr>
          <w:rFonts w:ascii="Aptos" w:hAnsi="Aptos"/>
          <w:sz w:val="20"/>
          <w:szCs w:val="20"/>
          <w:lang w:val="en-GB"/>
        </w:rPr>
        <w:t xml:space="preserve">genomic regions used for species </w:t>
      </w:r>
      <w:r>
        <w:rPr>
          <w:rFonts w:ascii="Aptos" w:hAnsi="Aptos"/>
          <w:sz w:val="20"/>
          <w:szCs w:val="20"/>
          <w:lang w:val="en-GB"/>
        </w:rPr>
        <w:t>demarcation (ORF1 1-450</w:t>
      </w:r>
      <w:r w:rsidR="001C4308">
        <w:rPr>
          <w:rFonts w:ascii="Aptos" w:hAnsi="Aptos"/>
          <w:sz w:val="20"/>
          <w:szCs w:val="20"/>
          <w:lang w:val="en-GB"/>
        </w:rPr>
        <w:t xml:space="preserve"> aa</w:t>
      </w:r>
      <w:r>
        <w:rPr>
          <w:rFonts w:ascii="Aptos" w:hAnsi="Aptos"/>
          <w:sz w:val="20"/>
          <w:szCs w:val="20"/>
          <w:lang w:val="en-GB"/>
        </w:rPr>
        <w:t>; ORF1 971-1692 aa; ORF2 121-473 aa)</w:t>
      </w:r>
      <w:r w:rsidRPr="004169D9">
        <w:rPr>
          <w:rFonts w:ascii="Aptos" w:hAnsi="Aptos"/>
          <w:sz w:val="20"/>
          <w:szCs w:val="20"/>
          <w:lang w:val="en-GB"/>
        </w:rPr>
        <w:t xml:space="preserve"> for </w:t>
      </w:r>
      <w:r>
        <w:rPr>
          <w:rFonts w:ascii="Aptos" w:hAnsi="Aptos"/>
          <w:sz w:val="20"/>
          <w:szCs w:val="20"/>
          <w:lang w:val="en-GB"/>
        </w:rPr>
        <w:t xml:space="preserve">representative </w:t>
      </w:r>
      <w:r w:rsidRPr="004169D9">
        <w:rPr>
          <w:rFonts w:ascii="Aptos" w:hAnsi="Aptos"/>
          <w:sz w:val="20"/>
          <w:szCs w:val="20"/>
          <w:lang w:val="en-GB"/>
        </w:rPr>
        <w:t xml:space="preserve">members of the genera </w:t>
      </w:r>
      <w:proofErr w:type="spellStart"/>
      <w:r w:rsidRPr="004169D9">
        <w:rPr>
          <w:rFonts w:ascii="Aptos" w:hAnsi="Aptos"/>
          <w:i/>
          <w:sz w:val="20"/>
          <w:szCs w:val="20"/>
          <w:lang w:val="en-GB"/>
        </w:rPr>
        <w:t>Paslahepevirus</w:t>
      </w:r>
      <w:proofErr w:type="spellEnd"/>
      <w:r w:rsidRPr="005F7E69">
        <w:rPr>
          <w:rFonts w:ascii="Aptos" w:hAnsi="Aptos"/>
          <w:sz w:val="20"/>
          <w:szCs w:val="20"/>
          <w:lang w:val="en-GB"/>
        </w:rPr>
        <w:t xml:space="preserve">, </w:t>
      </w:r>
      <w:proofErr w:type="spellStart"/>
      <w:r w:rsidRPr="004169D9">
        <w:rPr>
          <w:rFonts w:ascii="Aptos" w:hAnsi="Aptos"/>
          <w:i/>
          <w:sz w:val="20"/>
          <w:szCs w:val="20"/>
          <w:lang w:val="en-GB"/>
        </w:rPr>
        <w:t>Rocahepevirus</w:t>
      </w:r>
      <w:proofErr w:type="spellEnd"/>
      <w:r>
        <w:rPr>
          <w:rFonts w:ascii="Aptos" w:hAnsi="Aptos"/>
          <w:sz w:val="20"/>
          <w:szCs w:val="20"/>
          <w:lang w:val="en-GB"/>
        </w:rPr>
        <w:t xml:space="preserve">, </w:t>
      </w:r>
      <w:proofErr w:type="spellStart"/>
      <w:r>
        <w:rPr>
          <w:rFonts w:ascii="Aptos" w:hAnsi="Aptos"/>
          <w:i/>
          <w:sz w:val="20"/>
          <w:szCs w:val="20"/>
          <w:lang w:val="en-GB"/>
        </w:rPr>
        <w:t>Avihepevirus</w:t>
      </w:r>
      <w:proofErr w:type="spellEnd"/>
      <w:r>
        <w:rPr>
          <w:rFonts w:ascii="Aptos" w:hAnsi="Aptos"/>
          <w:sz w:val="20"/>
          <w:szCs w:val="20"/>
          <w:lang w:val="en-GB"/>
        </w:rPr>
        <w:t xml:space="preserve"> and </w:t>
      </w:r>
      <w:proofErr w:type="spellStart"/>
      <w:r>
        <w:rPr>
          <w:rFonts w:ascii="Aptos" w:hAnsi="Aptos"/>
          <w:i/>
          <w:sz w:val="20"/>
          <w:szCs w:val="20"/>
          <w:lang w:val="en-GB"/>
        </w:rPr>
        <w:t>Chirohepevirus</w:t>
      </w:r>
      <w:proofErr w:type="spellEnd"/>
      <w:r>
        <w:rPr>
          <w:rFonts w:ascii="Aptos" w:hAnsi="Aptos"/>
          <w:i/>
          <w:sz w:val="20"/>
          <w:szCs w:val="20"/>
          <w:lang w:val="en-GB"/>
        </w:rPr>
        <w:t xml:space="preserve"> </w:t>
      </w:r>
      <w:r>
        <w:rPr>
          <w:rFonts w:ascii="Aptos" w:hAnsi="Aptos"/>
          <w:sz w:val="20"/>
          <w:szCs w:val="20"/>
          <w:lang w:val="en-GB"/>
        </w:rPr>
        <w:t>in comparison to the</w:t>
      </w:r>
      <w:r w:rsidRPr="004169D9">
        <w:rPr>
          <w:rFonts w:ascii="Aptos" w:hAnsi="Aptos"/>
          <w:sz w:val="20"/>
          <w:szCs w:val="20"/>
          <w:lang w:val="en-GB"/>
        </w:rPr>
        <w:t xml:space="preserve"> novel </w:t>
      </w:r>
      <w:r>
        <w:rPr>
          <w:rFonts w:ascii="Aptos" w:hAnsi="Aptos"/>
          <w:sz w:val="20"/>
          <w:szCs w:val="20"/>
          <w:lang w:val="en-GB"/>
        </w:rPr>
        <w:t xml:space="preserve">greater white-toothed shrew hepatitis E </w:t>
      </w:r>
      <w:r w:rsidRPr="004169D9">
        <w:rPr>
          <w:rFonts w:ascii="Aptos" w:hAnsi="Aptos"/>
          <w:sz w:val="20"/>
          <w:szCs w:val="20"/>
          <w:lang w:val="en-GB"/>
        </w:rPr>
        <w:t>virus</w:t>
      </w:r>
      <w:r>
        <w:rPr>
          <w:rFonts w:ascii="Aptos" w:hAnsi="Aptos"/>
          <w:sz w:val="20"/>
          <w:szCs w:val="20"/>
          <w:lang w:val="en-GB"/>
        </w:rPr>
        <w:t xml:space="preserve"> (OR71385</w:t>
      </w:r>
      <w:r w:rsidR="004D06A3">
        <w:rPr>
          <w:rFonts w:ascii="Aptos" w:hAnsi="Aptos"/>
          <w:sz w:val="20"/>
          <w:szCs w:val="20"/>
          <w:lang w:val="en-GB"/>
        </w:rPr>
        <w:t>4 and OR713855</w:t>
      </w:r>
      <w:r>
        <w:rPr>
          <w:rFonts w:ascii="Aptos" w:hAnsi="Aptos"/>
          <w:sz w:val="20"/>
          <w:szCs w:val="20"/>
          <w:lang w:val="en-GB"/>
        </w:rPr>
        <w:t>).</w:t>
      </w:r>
      <w:r w:rsidRPr="004169D9">
        <w:rPr>
          <w:rFonts w:ascii="Aptos" w:hAnsi="Aptos"/>
          <w:sz w:val="20"/>
          <w:szCs w:val="20"/>
          <w:lang w:val="en-GB"/>
        </w:rPr>
        <w:t xml:space="preserve"> </w:t>
      </w:r>
    </w:p>
    <w:p w14:paraId="6980BA8F" w14:textId="77777777" w:rsidR="009D1F42" w:rsidRPr="000F0DA7" w:rsidRDefault="009D1F42" w:rsidP="00DB419C">
      <w:pPr>
        <w:spacing w:line="276" w:lineRule="auto"/>
        <w:rPr>
          <w:rFonts w:ascii="Aptos" w:hAnsi="Aptos" w:cstheme="minorHAnsi"/>
          <w:caps/>
          <w:sz w:val="20"/>
          <w:szCs w:val="20"/>
          <w:lang w:val="en-GB"/>
        </w:rPr>
      </w:pPr>
    </w:p>
    <w:sectPr w:rsidR="009D1F42" w:rsidRPr="000F0DA7" w:rsidSect="009D1F42">
      <w:headerReference w:type="default" r:id="rId16"/>
      <w:footerReference w:type="default" r:id="rId17"/>
      <w:pgSz w:w="11906" w:h="16838"/>
      <w:pgMar w:top="1440" w:right="1133" w:bottom="993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FD1788" w14:textId="77777777" w:rsidR="00216129" w:rsidRDefault="00216129">
      <w:r>
        <w:separator/>
      </w:r>
    </w:p>
  </w:endnote>
  <w:endnote w:type="continuationSeparator" w:id="0">
    <w:p w14:paraId="248AA7C9" w14:textId="77777777" w:rsidR="00216129" w:rsidRDefault="002161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altName w:val="Calibri"/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SemiBold">
    <w:altName w:val="Calibri"/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8371881"/>
      <w:docPartObj>
        <w:docPartGallery w:val="Page Numbers (Bottom of Page)"/>
        <w:docPartUnique/>
      </w:docPartObj>
    </w:sdtPr>
    <w:sdtEndPr>
      <w:rPr>
        <w:rFonts w:ascii="Aptos" w:hAnsi="Aptos"/>
        <w:color w:val="7F7F7F" w:themeColor="background1" w:themeShade="7F"/>
        <w:spacing w:val="60"/>
        <w:sz w:val="16"/>
        <w:szCs w:val="16"/>
      </w:rPr>
    </w:sdtEndPr>
    <w:sdtContent>
      <w:p w14:paraId="301D0DEA" w14:textId="0546672C" w:rsidR="00AD5A3A" w:rsidRPr="00AD5A3A" w:rsidRDefault="00AD5A3A">
        <w:pPr>
          <w:pStyle w:val="Footer"/>
          <w:pBdr>
            <w:top w:val="single" w:sz="4" w:space="1" w:color="D9D9D9" w:themeColor="background1" w:themeShade="D9"/>
          </w:pBdr>
          <w:rPr>
            <w:rFonts w:ascii="Aptos" w:hAnsi="Aptos"/>
            <w:b/>
            <w:bCs/>
            <w:sz w:val="16"/>
            <w:szCs w:val="16"/>
          </w:rPr>
        </w:pPr>
        <w:r w:rsidRPr="00AD5A3A">
          <w:rPr>
            <w:rFonts w:ascii="Aptos" w:hAnsi="Aptos"/>
            <w:sz w:val="16"/>
            <w:szCs w:val="16"/>
          </w:rPr>
          <w:fldChar w:fldCharType="begin"/>
        </w:r>
        <w:r w:rsidRPr="00AD5A3A">
          <w:rPr>
            <w:rFonts w:ascii="Aptos" w:hAnsi="Aptos"/>
            <w:sz w:val="16"/>
            <w:szCs w:val="16"/>
          </w:rPr>
          <w:instrText xml:space="preserve"> PAGE   \* MERGEFORMAT </w:instrText>
        </w:r>
        <w:r w:rsidRPr="00AD5A3A">
          <w:rPr>
            <w:rFonts w:ascii="Aptos" w:hAnsi="Aptos"/>
            <w:sz w:val="16"/>
            <w:szCs w:val="16"/>
          </w:rPr>
          <w:fldChar w:fldCharType="separate"/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t>2</w:t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fldChar w:fldCharType="end"/>
        </w:r>
        <w:r w:rsidRPr="00AD5A3A">
          <w:rPr>
            <w:rFonts w:ascii="Aptos" w:hAnsi="Aptos"/>
            <w:b/>
            <w:bCs/>
            <w:sz w:val="16"/>
            <w:szCs w:val="16"/>
          </w:rPr>
          <w:t xml:space="preserve"> | </w:t>
        </w:r>
        <w:r w:rsidRPr="00AD5A3A">
          <w:rPr>
            <w:rFonts w:ascii="Aptos" w:hAnsi="Aptos"/>
            <w:color w:val="7F7F7F" w:themeColor="background1" w:themeShade="7F"/>
            <w:spacing w:val="60"/>
            <w:sz w:val="16"/>
            <w:szCs w:val="16"/>
          </w:rPr>
          <w:t>Page</w:t>
        </w:r>
      </w:p>
    </w:sdtContent>
  </w:sdt>
  <w:p w14:paraId="2FCECFD9" w14:textId="77777777" w:rsidR="00AD5A3A" w:rsidRDefault="00AD5A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94E0B9" w14:textId="77777777" w:rsidR="00216129" w:rsidRDefault="00216129">
      <w:r>
        <w:separator/>
      </w:r>
    </w:p>
  </w:footnote>
  <w:footnote w:type="continuationSeparator" w:id="0">
    <w:p w14:paraId="2B0AA5C1" w14:textId="77777777" w:rsidR="00216129" w:rsidRDefault="002161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CCB4D" w14:textId="57B5E999" w:rsidR="00F911F1" w:rsidRPr="00F110F7" w:rsidRDefault="00ED4569" w:rsidP="00AD5A3A">
    <w:pPr>
      <w:pStyle w:val="Header"/>
      <w:jc w:val="right"/>
      <w:rPr>
        <w:i/>
        <w:sz w:val="18"/>
        <w:szCs w:val="18"/>
      </w:rPr>
    </w:pPr>
    <w:r w:rsidRPr="00C95FB7">
      <w:rPr>
        <w:rFonts w:ascii="Aptos" w:hAnsi="Aptos"/>
        <w:noProof/>
      </w:rPr>
      <w:drawing>
        <wp:anchor distT="0" distB="0" distL="114300" distR="114300" simplePos="0" relativeHeight="251659264" behindDoc="0" locked="0" layoutInCell="1" allowOverlap="1" wp14:anchorId="4A2F57D8" wp14:editId="36A0E421">
          <wp:simplePos x="0" y="0"/>
          <wp:positionH relativeFrom="margin">
            <wp:posOffset>243444</wp:posOffset>
          </wp:positionH>
          <wp:positionV relativeFrom="paragraph">
            <wp:posOffset>-105831</wp:posOffset>
          </wp:positionV>
          <wp:extent cx="560705" cy="344170"/>
          <wp:effectExtent l="0" t="0" r="0" b="0"/>
          <wp:wrapSquare wrapText="bothSides"/>
          <wp:docPr id="2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344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5A3A" w:rsidRPr="00F110F7">
      <w:rPr>
        <w:rFonts w:ascii="Aptos" w:hAnsi="Aptos"/>
        <w:i/>
        <w:sz w:val="18"/>
        <w:szCs w:val="18"/>
      </w:rPr>
      <w:t>ICTV Taxonomy Proposal Form 202</w:t>
    </w:r>
    <w:r w:rsidR="0004176B">
      <w:rPr>
        <w:rFonts w:ascii="Aptos" w:hAnsi="Aptos"/>
        <w:i/>
        <w:sz w:val="18"/>
        <w:szCs w:val="18"/>
      </w:rPr>
      <w:t>5</w:t>
    </w:r>
    <w:r w:rsidR="00AD5A3A" w:rsidRPr="00F110F7">
      <w:rPr>
        <w:rFonts w:ascii="Aptos" w:hAnsi="Aptos"/>
        <w:i/>
        <w:sz w:val="18"/>
        <w:szCs w:val="18"/>
      </w:rPr>
      <w:t xml:space="preserve"> v.</w:t>
    </w:r>
    <w:r w:rsidR="00F943F9">
      <w:rPr>
        <w:rFonts w:ascii="Aptos" w:hAnsi="Aptos"/>
        <w:i/>
        <w:sz w:val="18"/>
        <w:szCs w:val="18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CFF4453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73168F8"/>
    <w:multiLevelType w:val="hybridMultilevel"/>
    <w:tmpl w:val="7F5C80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53514B1"/>
    <w:multiLevelType w:val="hybridMultilevel"/>
    <w:tmpl w:val="FE46762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F44E28"/>
    <w:multiLevelType w:val="hybridMultilevel"/>
    <w:tmpl w:val="17546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2519B7"/>
    <w:multiLevelType w:val="hybridMultilevel"/>
    <w:tmpl w:val="87FC6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C"/>
    <w:rsid w:val="00017BF9"/>
    <w:rsid w:val="00023385"/>
    <w:rsid w:val="00035A87"/>
    <w:rsid w:val="000406E1"/>
    <w:rsid w:val="00040CB0"/>
    <w:rsid w:val="00040F12"/>
    <w:rsid w:val="0004176B"/>
    <w:rsid w:val="000449DB"/>
    <w:rsid w:val="000738D1"/>
    <w:rsid w:val="0008012E"/>
    <w:rsid w:val="000A146A"/>
    <w:rsid w:val="000A7027"/>
    <w:rsid w:val="000B1BF3"/>
    <w:rsid w:val="000B5D78"/>
    <w:rsid w:val="000B6878"/>
    <w:rsid w:val="000D182E"/>
    <w:rsid w:val="000D53F8"/>
    <w:rsid w:val="000E54FF"/>
    <w:rsid w:val="000F0DA7"/>
    <w:rsid w:val="000F51F4"/>
    <w:rsid w:val="000F7067"/>
    <w:rsid w:val="00106232"/>
    <w:rsid w:val="0011008F"/>
    <w:rsid w:val="00117C72"/>
    <w:rsid w:val="0013113D"/>
    <w:rsid w:val="001322FC"/>
    <w:rsid w:val="00143946"/>
    <w:rsid w:val="00151DFF"/>
    <w:rsid w:val="001553B5"/>
    <w:rsid w:val="00171083"/>
    <w:rsid w:val="00172351"/>
    <w:rsid w:val="001820DA"/>
    <w:rsid w:val="00184D96"/>
    <w:rsid w:val="001C4308"/>
    <w:rsid w:val="001C6183"/>
    <w:rsid w:val="001D0007"/>
    <w:rsid w:val="001D3E3E"/>
    <w:rsid w:val="001E321A"/>
    <w:rsid w:val="001F756F"/>
    <w:rsid w:val="00205D74"/>
    <w:rsid w:val="00216129"/>
    <w:rsid w:val="00220A26"/>
    <w:rsid w:val="002312CE"/>
    <w:rsid w:val="0023149A"/>
    <w:rsid w:val="0023696B"/>
    <w:rsid w:val="0024086E"/>
    <w:rsid w:val="0025498B"/>
    <w:rsid w:val="00273642"/>
    <w:rsid w:val="002902C8"/>
    <w:rsid w:val="00296DA3"/>
    <w:rsid w:val="002A5A83"/>
    <w:rsid w:val="002C0BFB"/>
    <w:rsid w:val="002D4340"/>
    <w:rsid w:val="003017DD"/>
    <w:rsid w:val="00314B56"/>
    <w:rsid w:val="003178CA"/>
    <w:rsid w:val="00327E73"/>
    <w:rsid w:val="00333392"/>
    <w:rsid w:val="003469F8"/>
    <w:rsid w:val="00355CE0"/>
    <w:rsid w:val="00363A30"/>
    <w:rsid w:val="00366D84"/>
    <w:rsid w:val="0037243A"/>
    <w:rsid w:val="00381A2B"/>
    <w:rsid w:val="00382FE8"/>
    <w:rsid w:val="00383BBF"/>
    <w:rsid w:val="0038593F"/>
    <w:rsid w:val="00386830"/>
    <w:rsid w:val="00392834"/>
    <w:rsid w:val="003A166F"/>
    <w:rsid w:val="003A18C5"/>
    <w:rsid w:val="003A5ED7"/>
    <w:rsid w:val="003B0883"/>
    <w:rsid w:val="003B3832"/>
    <w:rsid w:val="003C5428"/>
    <w:rsid w:val="003D56B3"/>
    <w:rsid w:val="003F2A97"/>
    <w:rsid w:val="004169D9"/>
    <w:rsid w:val="00417272"/>
    <w:rsid w:val="004245DF"/>
    <w:rsid w:val="0043110C"/>
    <w:rsid w:val="00437970"/>
    <w:rsid w:val="00456890"/>
    <w:rsid w:val="00464B11"/>
    <w:rsid w:val="00471256"/>
    <w:rsid w:val="0049318F"/>
    <w:rsid w:val="00496889"/>
    <w:rsid w:val="004B26C3"/>
    <w:rsid w:val="004C57E9"/>
    <w:rsid w:val="004D06A3"/>
    <w:rsid w:val="004E385C"/>
    <w:rsid w:val="004F2F1E"/>
    <w:rsid w:val="004F3196"/>
    <w:rsid w:val="005129C7"/>
    <w:rsid w:val="00520EAB"/>
    <w:rsid w:val="00536426"/>
    <w:rsid w:val="00543F86"/>
    <w:rsid w:val="00544175"/>
    <w:rsid w:val="0055461D"/>
    <w:rsid w:val="0058465A"/>
    <w:rsid w:val="00590DF3"/>
    <w:rsid w:val="005A042C"/>
    <w:rsid w:val="005A2B24"/>
    <w:rsid w:val="005A54C3"/>
    <w:rsid w:val="005B4C7D"/>
    <w:rsid w:val="005D7022"/>
    <w:rsid w:val="005E0E59"/>
    <w:rsid w:val="005F7E69"/>
    <w:rsid w:val="006043FB"/>
    <w:rsid w:val="00605907"/>
    <w:rsid w:val="00607227"/>
    <w:rsid w:val="006109F7"/>
    <w:rsid w:val="00641D2A"/>
    <w:rsid w:val="00647814"/>
    <w:rsid w:val="00676347"/>
    <w:rsid w:val="0067795B"/>
    <w:rsid w:val="00683D0C"/>
    <w:rsid w:val="00690E5F"/>
    <w:rsid w:val="0069192D"/>
    <w:rsid w:val="006932F3"/>
    <w:rsid w:val="00695358"/>
    <w:rsid w:val="006B7AB8"/>
    <w:rsid w:val="006C0F51"/>
    <w:rsid w:val="006D18F6"/>
    <w:rsid w:val="006D428E"/>
    <w:rsid w:val="006D4E46"/>
    <w:rsid w:val="006D7F4F"/>
    <w:rsid w:val="00723577"/>
    <w:rsid w:val="0072682D"/>
    <w:rsid w:val="00731CFD"/>
    <w:rsid w:val="00736440"/>
    <w:rsid w:val="00737875"/>
    <w:rsid w:val="00740A3F"/>
    <w:rsid w:val="00741880"/>
    <w:rsid w:val="0078507E"/>
    <w:rsid w:val="007B0F70"/>
    <w:rsid w:val="007B6511"/>
    <w:rsid w:val="007E0EF5"/>
    <w:rsid w:val="007E667B"/>
    <w:rsid w:val="00802DE6"/>
    <w:rsid w:val="00822B3A"/>
    <w:rsid w:val="00824208"/>
    <w:rsid w:val="008308A0"/>
    <w:rsid w:val="00836FDC"/>
    <w:rsid w:val="00852D43"/>
    <w:rsid w:val="00862CFF"/>
    <w:rsid w:val="00865726"/>
    <w:rsid w:val="008815EE"/>
    <w:rsid w:val="00883A5C"/>
    <w:rsid w:val="008878C2"/>
    <w:rsid w:val="00896866"/>
    <w:rsid w:val="008A22E9"/>
    <w:rsid w:val="008B43B1"/>
    <w:rsid w:val="008E6D62"/>
    <w:rsid w:val="008F51E2"/>
    <w:rsid w:val="00901302"/>
    <w:rsid w:val="00901EBC"/>
    <w:rsid w:val="00903048"/>
    <w:rsid w:val="009078FF"/>
    <w:rsid w:val="00920494"/>
    <w:rsid w:val="009340F7"/>
    <w:rsid w:val="009457C8"/>
    <w:rsid w:val="00946040"/>
    <w:rsid w:val="0095373C"/>
    <w:rsid w:val="00953FFE"/>
    <w:rsid w:val="00964F7C"/>
    <w:rsid w:val="009703AF"/>
    <w:rsid w:val="00971B79"/>
    <w:rsid w:val="00974174"/>
    <w:rsid w:val="009741D1"/>
    <w:rsid w:val="00974C28"/>
    <w:rsid w:val="00976E37"/>
    <w:rsid w:val="009A3B4A"/>
    <w:rsid w:val="009D1F42"/>
    <w:rsid w:val="009F7856"/>
    <w:rsid w:val="00A10BA1"/>
    <w:rsid w:val="00A174CC"/>
    <w:rsid w:val="00A2357C"/>
    <w:rsid w:val="00A443CA"/>
    <w:rsid w:val="00A66B70"/>
    <w:rsid w:val="00A77B8E"/>
    <w:rsid w:val="00A82FBB"/>
    <w:rsid w:val="00A83765"/>
    <w:rsid w:val="00AA4711"/>
    <w:rsid w:val="00AC443F"/>
    <w:rsid w:val="00AD201A"/>
    <w:rsid w:val="00AD2884"/>
    <w:rsid w:val="00AD5A3A"/>
    <w:rsid w:val="00AD759B"/>
    <w:rsid w:val="00AE2E79"/>
    <w:rsid w:val="00AE528C"/>
    <w:rsid w:val="00AF4998"/>
    <w:rsid w:val="00B018FB"/>
    <w:rsid w:val="00B03B7F"/>
    <w:rsid w:val="00B1187F"/>
    <w:rsid w:val="00B35CC8"/>
    <w:rsid w:val="00B43479"/>
    <w:rsid w:val="00B47589"/>
    <w:rsid w:val="00B8671F"/>
    <w:rsid w:val="00B97C0A"/>
    <w:rsid w:val="00BB6EFC"/>
    <w:rsid w:val="00BD6C0B"/>
    <w:rsid w:val="00BD7967"/>
    <w:rsid w:val="00BE4F5A"/>
    <w:rsid w:val="00C55633"/>
    <w:rsid w:val="00C8775F"/>
    <w:rsid w:val="00C95FB7"/>
    <w:rsid w:val="00CD0897"/>
    <w:rsid w:val="00CD2C82"/>
    <w:rsid w:val="00CF08BF"/>
    <w:rsid w:val="00CF59EA"/>
    <w:rsid w:val="00CF71F1"/>
    <w:rsid w:val="00D04287"/>
    <w:rsid w:val="00D062BE"/>
    <w:rsid w:val="00D10857"/>
    <w:rsid w:val="00D13AD5"/>
    <w:rsid w:val="00D234A1"/>
    <w:rsid w:val="00D23567"/>
    <w:rsid w:val="00D31747"/>
    <w:rsid w:val="00D46663"/>
    <w:rsid w:val="00D74551"/>
    <w:rsid w:val="00D75190"/>
    <w:rsid w:val="00D77E1C"/>
    <w:rsid w:val="00DB419C"/>
    <w:rsid w:val="00DD38F5"/>
    <w:rsid w:val="00DD58AA"/>
    <w:rsid w:val="00DD7C21"/>
    <w:rsid w:val="00DE01F5"/>
    <w:rsid w:val="00E034BE"/>
    <w:rsid w:val="00E37077"/>
    <w:rsid w:val="00E50727"/>
    <w:rsid w:val="00E74496"/>
    <w:rsid w:val="00E863D4"/>
    <w:rsid w:val="00E969AE"/>
    <w:rsid w:val="00ED4569"/>
    <w:rsid w:val="00EE233D"/>
    <w:rsid w:val="00EE484F"/>
    <w:rsid w:val="00EF2448"/>
    <w:rsid w:val="00F110F7"/>
    <w:rsid w:val="00F31B6B"/>
    <w:rsid w:val="00F62692"/>
    <w:rsid w:val="00F711CE"/>
    <w:rsid w:val="00F74510"/>
    <w:rsid w:val="00F9028E"/>
    <w:rsid w:val="00F911F1"/>
    <w:rsid w:val="00F943F9"/>
    <w:rsid w:val="00FA1DC3"/>
    <w:rsid w:val="00FB0F3B"/>
    <w:rsid w:val="00FB300C"/>
    <w:rsid w:val="00FB36A7"/>
    <w:rsid w:val="00FC2269"/>
    <w:rsid w:val="00FD439D"/>
    <w:rsid w:val="00FF4171"/>
    <w:rsid w:val="00FF4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578D2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E0E59"/>
    <w:rPr>
      <w:rFonts w:ascii="Times New Roman" w:eastAsia="Times New Roman" w:hAnsi="Times New Roman" w:cs="Times New Roman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0E5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0E5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0E5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0E5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0E5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0E5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0E5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0E5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nhideWhenUsed/>
    <w:rsid w:val="004379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379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797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72682D"/>
    <w:rPr>
      <w:rFonts w:ascii="Times New Roman" w:eastAsia="Times New Roman" w:hAnsi="Times New Roman" w:cs="Times New Roman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A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AD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83D0C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5129C7"/>
    <w:pPr>
      <w:numPr>
        <w:numId w:val="5"/>
      </w:numPr>
      <w:contextualSpacing/>
    </w:pPr>
  </w:style>
  <w:style w:type="character" w:styleId="PlaceholderText">
    <w:name w:val="Placeholder Text"/>
    <w:basedOn w:val="DefaultParagraphFont"/>
    <w:uiPriority w:val="99"/>
    <w:semiHidden/>
    <w:rsid w:val="003017DD"/>
    <w:rPr>
      <w:color w:val="808080"/>
    </w:rPr>
  </w:style>
  <w:style w:type="paragraph" w:customStyle="1" w:styleId="CitaviBibliographyHeading">
    <w:name w:val="Citavi Bibliography Heading"/>
    <w:basedOn w:val="Normal"/>
    <w:link w:val="CitaviBibliographyHeadingZchn"/>
    <w:uiPriority w:val="99"/>
    <w:rsid w:val="003017DD"/>
    <w:rPr>
      <w:rFonts w:ascii="Aptos" w:hAnsi="Aptos" w:cs="Arial"/>
      <w:sz w:val="20"/>
      <w:szCs w:val="20"/>
    </w:rPr>
  </w:style>
  <w:style w:type="character" w:customStyle="1" w:styleId="CitaviBibliographyHeadingZchn">
    <w:name w:val="Citavi Bibliography Heading Zchn"/>
    <w:basedOn w:val="DefaultParagraphFont"/>
    <w:link w:val="CitaviBibliographyHeading"/>
    <w:uiPriority w:val="99"/>
    <w:rsid w:val="003017DD"/>
    <w:rPr>
      <w:rFonts w:ascii="Aptos" w:eastAsia="Times New Roman" w:hAnsi="Aptos" w:cs="Arial"/>
      <w:sz w:val="20"/>
      <w:szCs w:val="20"/>
      <w:lang w:val="en-US"/>
    </w:rPr>
  </w:style>
  <w:style w:type="paragraph" w:customStyle="1" w:styleId="CitaviBibliographyEntry">
    <w:name w:val="Citavi Bibliography Entry"/>
    <w:basedOn w:val="Normal"/>
    <w:link w:val="CitaviBibliographyEntryZchn"/>
    <w:uiPriority w:val="99"/>
    <w:rsid w:val="003017DD"/>
    <w:pPr>
      <w:tabs>
        <w:tab w:val="left" w:pos="454"/>
      </w:tabs>
      <w:ind w:left="454" w:hanging="454"/>
    </w:pPr>
    <w:rPr>
      <w:rFonts w:ascii="Aptos" w:hAnsi="Aptos" w:cs="Arial"/>
      <w:sz w:val="20"/>
      <w:szCs w:val="20"/>
    </w:rPr>
  </w:style>
  <w:style w:type="character" w:customStyle="1" w:styleId="CitaviBibliographyEntryZchn">
    <w:name w:val="Citavi Bibliography Entry Zchn"/>
    <w:basedOn w:val="DefaultParagraphFont"/>
    <w:link w:val="CitaviBibliographyEntry"/>
    <w:uiPriority w:val="99"/>
    <w:rsid w:val="003017DD"/>
    <w:rPr>
      <w:rFonts w:ascii="Aptos" w:eastAsia="Times New Roman" w:hAnsi="Aptos" w:cs="Arial"/>
      <w:sz w:val="20"/>
      <w:szCs w:val="20"/>
      <w:lang w:val="en-US"/>
    </w:rPr>
  </w:style>
  <w:style w:type="paragraph" w:customStyle="1" w:styleId="CitaviChapterBibliographyHeading">
    <w:name w:val="Citavi Chapter Bibliography Heading"/>
    <w:basedOn w:val="Heading2"/>
    <w:link w:val="CitaviChapterBibliographyHeadingZchn"/>
    <w:uiPriority w:val="99"/>
    <w:rsid w:val="00690E5F"/>
  </w:style>
  <w:style w:type="character" w:customStyle="1" w:styleId="CitaviChapterBibliographyHeadingZchn">
    <w:name w:val="Citavi Chapter Bibliography Heading Zchn"/>
    <w:basedOn w:val="DefaultParagraphFont"/>
    <w:link w:val="CitaviChapterBibliographyHeading"/>
    <w:uiPriority w:val="99"/>
    <w:rsid w:val="00690E5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0E5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customStyle="1" w:styleId="CitaviBibliographySubheading1">
    <w:name w:val="Citavi Bibliography Subheading 1"/>
    <w:basedOn w:val="Heading2"/>
    <w:link w:val="CitaviBibliographySubheading1Zchn"/>
    <w:uiPriority w:val="99"/>
    <w:rsid w:val="00690E5F"/>
    <w:pPr>
      <w:spacing w:line="360" w:lineRule="auto"/>
      <w:outlineLvl w:val="9"/>
    </w:pPr>
    <w:rPr>
      <w:rFonts w:ascii="Aptos" w:hAnsi="Aptos" w:cs="Arial"/>
      <w:sz w:val="20"/>
      <w:szCs w:val="20"/>
    </w:rPr>
  </w:style>
  <w:style w:type="character" w:customStyle="1" w:styleId="CitaviBibliographySubheading1Zchn">
    <w:name w:val="Citavi Bibliography Subheading 1 Zchn"/>
    <w:basedOn w:val="DefaultParagraphFont"/>
    <w:link w:val="CitaviBibliographySubheading1"/>
    <w:uiPriority w:val="99"/>
    <w:rsid w:val="00690E5F"/>
    <w:rPr>
      <w:rFonts w:ascii="Aptos" w:eastAsiaTheme="majorEastAsia" w:hAnsi="Aptos" w:cs="Arial"/>
      <w:color w:val="2F5496" w:themeColor="accent1" w:themeShade="BF"/>
      <w:sz w:val="20"/>
      <w:szCs w:val="20"/>
      <w:lang w:val="en-US"/>
    </w:rPr>
  </w:style>
  <w:style w:type="paragraph" w:customStyle="1" w:styleId="CitaviBibliographySubheading2">
    <w:name w:val="Citavi Bibliography Subheading 2"/>
    <w:basedOn w:val="Heading3"/>
    <w:link w:val="CitaviBibliographySubheading2Zchn"/>
    <w:uiPriority w:val="99"/>
    <w:rsid w:val="00690E5F"/>
    <w:pPr>
      <w:spacing w:line="360" w:lineRule="auto"/>
      <w:outlineLvl w:val="9"/>
    </w:pPr>
    <w:rPr>
      <w:rFonts w:ascii="Aptos" w:hAnsi="Aptos" w:cs="Arial"/>
      <w:sz w:val="20"/>
      <w:szCs w:val="20"/>
    </w:rPr>
  </w:style>
  <w:style w:type="character" w:customStyle="1" w:styleId="CitaviBibliographySubheading2Zchn">
    <w:name w:val="Citavi Bibliography Subheading 2 Zchn"/>
    <w:basedOn w:val="DefaultParagraphFont"/>
    <w:link w:val="CitaviBibliographySubheading2"/>
    <w:uiPriority w:val="99"/>
    <w:rsid w:val="00690E5F"/>
    <w:rPr>
      <w:rFonts w:ascii="Aptos" w:eastAsiaTheme="majorEastAsia" w:hAnsi="Aptos" w:cs="Arial"/>
      <w:color w:val="1F3763" w:themeColor="accent1" w:themeShade="7F"/>
      <w:sz w:val="20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0E5F"/>
    <w:rPr>
      <w:rFonts w:asciiTheme="majorHAnsi" w:eastAsiaTheme="majorEastAsia" w:hAnsiTheme="majorHAnsi" w:cstheme="majorBidi"/>
      <w:color w:val="1F3763" w:themeColor="accent1" w:themeShade="7F"/>
      <w:lang w:val="en-US"/>
    </w:rPr>
  </w:style>
  <w:style w:type="paragraph" w:customStyle="1" w:styleId="CitaviBibliographySubheading3">
    <w:name w:val="Citavi Bibliography Subheading 3"/>
    <w:basedOn w:val="Heading4"/>
    <w:link w:val="CitaviBibliographySubheading3Zchn"/>
    <w:uiPriority w:val="99"/>
    <w:rsid w:val="00690E5F"/>
    <w:pPr>
      <w:spacing w:line="360" w:lineRule="auto"/>
      <w:outlineLvl w:val="9"/>
    </w:pPr>
    <w:rPr>
      <w:rFonts w:ascii="Aptos" w:hAnsi="Aptos" w:cs="Arial"/>
      <w:sz w:val="20"/>
      <w:szCs w:val="20"/>
    </w:rPr>
  </w:style>
  <w:style w:type="character" w:customStyle="1" w:styleId="CitaviBibliographySubheading3Zchn">
    <w:name w:val="Citavi Bibliography Subheading 3 Zchn"/>
    <w:basedOn w:val="DefaultParagraphFont"/>
    <w:link w:val="CitaviBibliographySubheading3"/>
    <w:uiPriority w:val="99"/>
    <w:rsid w:val="00690E5F"/>
    <w:rPr>
      <w:rFonts w:ascii="Aptos" w:eastAsiaTheme="majorEastAsia" w:hAnsi="Aptos" w:cs="Arial"/>
      <w:i/>
      <w:iCs/>
      <w:color w:val="2F5496" w:themeColor="accent1" w:themeShade="BF"/>
      <w:sz w:val="20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90E5F"/>
    <w:rPr>
      <w:rFonts w:asciiTheme="majorHAnsi" w:eastAsiaTheme="majorEastAsia" w:hAnsiTheme="majorHAnsi" w:cstheme="majorBidi"/>
      <w:i/>
      <w:iCs/>
      <w:color w:val="2F5496" w:themeColor="accent1" w:themeShade="BF"/>
      <w:lang w:val="en-US"/>
    </w:rPr>
  </w:style>
  <w:style w:type="paragraph" w:customStyle="1" w:styleId="CitaviBibliographySubheading4">
    <w:name w:val="Citavi Bibliography Subheading 4"/>
    <w:basedOn w:val="Heading5"/>
    <w:link w:val="CitaviBibliographySubheading4Zchn"/>
    <w:uiPriority w:val="99"/>
    <w:rsid w:val="00690E5F"/>
    <w:pPr>
      <w:spacing w:line="360" w:lineRule="auto"/>
      <w:outlineLvl w:val="9"/>
    </w:pPr>
    <w:rPr>
      <w:rFonts w:ascii="Aptos" w:hAnsi="Aptos" w:cs="Arial"/>
      <w:sz w:val="20"/>
      <w:szCs w:val="20"/>
    </w:rPr>
  </w:style>
  <w:style w:type="character" w:customStyle="1" w:styleId="CitaviBibliographySubheading4Zchn">
    <w:name w:val="Citavi Bibliography Subheading 4 Zchn"/>
    <w:basedOn w:val="DefaultParagraphFont"/>
    <w:link w:val="CitaviBibliographySubheading4"/>
    <w:uiPriority w:val="99"/>
    <w:rsid w:val="00690E5F"/>
    <w:rPr>
      <w:rFonts w:ascii="Aptos" w:eastAsiaTheme="majorEastAsia" w:hAnsi="Aptos" w:cs="Arial"/>
      <w:color w:val="2F5496" w:themeColor="accent1" w:themeShade="BF"/>
      <w:sz w:val="20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0E5F"/>
    <w:rPr>
      <w:rFonts w:asciiTheme="majorHAnsi" w:eastAsiaTheme="majorEastAsia" w:hAnsiTheme="majorHAnsi" w:cstheme="majorBidi"/>
      <w:color w:val="2F5496" w:themeColor="accent1" w:themeShade="BF"/>
      <w:lang w:val="en-US"/>
    </w:rPr>
  </w:style>
  <w:style w:type="paragraph" w:customStyle="1" w:styleId="CitaviBibliographySubheading5">
    <w:name w:val="Citavi Bibliography Subheading 5"/>
    <w:basedOn w:val="Heading6"/>
    <w:link w:val="CitaviBibliographySubheading5Zchn"/>
    <w:uiPriority w:val="99"/>
    <w:rsid w:val="00690E5F"/>
    <w:pPr>
      <w:spacing w:line="360" w:lineRule="auto"/>
      <w:outlineLvl w:val="9"/>
    </w:pPr>
    <w:rPr>
      <w:rFonts w:ascii="Aptos" w:hAnsi="Aptos" w:cs="Arial"/>
      <w:sz w:val="20"/>
      <w:szCs w:val="20"/>
    </w:rPr>
  </w:style>
  <w:style w:type="character" w:customStyle="1" w:styleId="CitaviBibliographySubheading5Zchn">
    <w:name w:val="Citavi Bibliography Subheading 5 Zchn"/>
    <w:basedOn w:val="DefaultParagraphFont"/>
    <w:link w:val="CitaviBibliographySubheading5"/>
    <w:uiPriority w:val="99"/>
    <w:rsid w:val="00690E5F"/>
    <w:rPr>
      <w:rFonts w:ascii="Aptos" w:eastAsiaTheme="majorEastAsia" w:hAnsi="Aptos" w:cs="Arial"/>
      <w:color w:val="1F3763" w:themeColor="accent1" w:themeShade="7F"/>
      <w:sz w:val="20"/>
      <w:szCs w:val="20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0E5F"/>
    <w:rPr>
      <w:rFonts w:asciiTheme="majorHAnsi" w:eastAsiaTheme="majorEastAsia" w:hAnsiTheme="majorHAnsi" w:cstheme="majorBidi"/>
      <w:color w:val="1F3763" w:themeColor="accent1" w:themeShade="7F"/>
      <w:lang w:val="en-US"/>
    </w:rPr>
  </w:style>
  <w:style w:type="paragraph" w:customStyle="1" w:styleId="CitaviBibliographySubheading6">
    <w:name w:val="Citavi Bibliography Subheading 6"/>
    <w:basedOn w:val="Heading7"/>
    <w:link w:val="CitaviBibliographySubheading6Zchn"/>
    <w:uiPriority w:val="99"/>
    <w:rsid w:val="00690E5F"/>
    <w:pPr>
      <w:spacing w:line="360" w:lineRule="auto"/>
      <w:outlineLvl w:val="9"/>
    </w:pPr>
    <w:rPr>
      <w:rFonts w:ascii="Aptos" w:hAnsi="Aptos" w:cs="Arial"/>
      <w:sz w:val="20"/>
      <w:szCs w:val="20"/>
    </w:rPr>
  </w:style>
  <w:style w:type="character" w:customStyle="1" w:styleId="CitaviBibliographySubheading6Zchn">
    <w:name w:val="Citavi Bibliography Subheading 6 Zchn"/>
    <w:basedOn w:val="DefaultParagraphFont"/>
    <w:link w:val="CitaviBibliographySubheading6"/>
    <w:uiPriority w:val="99"/>
    <w:rsid w:val="00690E5F"/>
    <w:rPr>
      <w:rFonts w:ascii="Aptos" w:eastAsiaTheme="majorEastAsia" w:hAnsi="Aptos" w:cs="Arial"/>
      <w:i/>
      <w:iCs/>
      <w:color w:val="1F3763" w:themeColor="accent1" w:themeShade="7F"/>
      <w:sz w:val="20"/>
      <w:szCs w:val="20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0E5F"/>
    <w:rPr>
      <w:rFonts w:asciiTheme="majorHAnsi" w:eastAsiaTheme="majorEastAsia" w:hAnsiTheme="majorHAnsi" w:cstheme="majorBidi"/>
      <w:i/>
      <w:iCs/>
      <w:color w:val="1F3763" w:themeColor="accent1" w:themeShade="7F"/>
      <w:lang w:val="en-US"/>
    </w:rPr>
  </w:style>
  <w:style w:type="paragraph" w:customStyle="1" w:styleId="CitaviBibliographySubheading7">
    <w:name w:val="Citavi Bibliography Subheading 7"/>
    <w:basedOn w:val="Heading8"/>
    <w:link w:val="CitaviBibliographySubheading7Zchn"/>
    <w:uiPriority w:val="99"/>
    <w:rsid w:val="00690E5F"/>
    <w:pPr>
      <w:spacing w:line="360" w:lineRule="auto"/>
      <w:outlineLvl w:val="9"/>
    </w:pPr>
    <w:rPr>
      <w:rFonts w:ascii="Aptos" w:hAnsi="Aptos" w:cs="Arial"/>
      <w:sz w:val="20"/>
      <w:szCs w:val="20"/>
    </w:rPr>
  </w:style>
  <w:style w:type="character" w:customStyle="1" w:styleId="CitaviBibliographySubheading7Zchn">
    <w:name w:val="Citavi Bibliography Subheading 7 Zchn"/>
    <w:basedOn w:val="DefaultParagraphFont"/>
    <w:link w:val="CitaviBibliographySubheading7"/>
    <w:uiPriority w:val="99"/>
    <w:rsid w:val="00690E5F"/>
    <w:rPr>
      <w:rFonts w:ascii="Aptos" w:eastAsiaTheme="majorEastAsia" w:hAnsi="Aptos" w:cs="Arial"/>
      <w:color w:val="272727" w:themeColor="text1" w:themeTint="D8"/>
      <w:sz w:val="20"/>
      <w:szCs w:val="20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0E5F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paragraph" w:customStyle="1" w:styleId="CitaviBibliographySubheading8">
    <w:name w:val="Citavi Bibliography Subheading 8"/>
    <w:basedOn w:val="Heading9"/>
    <w:link w:val="CitaviBibliographySubheading8Zchn"/>
    <w:uiPriority w:val="99"/>
    <w:rsid w:val="00690E5F"/>
    <w:pPr>
      <w:spacing w:line="360" w:lineRule="auto"/>
      <w:outlineLvl w:val="9"/>
    </w:pPr>
    <w:rPr>
      <w:rFonts w:ascii="Aptos" w:hAnsi="Aptos" w:cs="Arial"/>
      <w:sz w:val="20"/>
      <w:szCs w:val="20"/>
    </w:rPr>
  </w:style>
  <w:style w:type="character" w:customStyle="1" w:styleId="CitaviBibliographySubheading8Zchn">
    <w:name w:val="Citavi Bibliography Subheading 8 Zchn"/>
    <w:basedOn w:val="DefaultParagraphFont"/>
    <w:link w:val="CitaviBibliographySubheading8"/>
    <w:uiPriority w:val="99"/>
    <w:rsid w:val="00690E5F"/>
    <w:rPr>
      <w:rFonts w:ascii="Aptos" w:eastAsiaTheme="majorEastAsia" w:hAnsi="Aptos" w:cs="Arial"/>
      <w:i/>
      <w:iCs/>
      <w:color w:val="272727" w:themeColor="text1" w:themeTint="D8"/>
      <w:sz w:val="20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0E5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tif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hyperlink" Target="https://ictv.global/taxonomy/templates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https://ictv.global/sc" TargetMode="External"/><Relationship Id="rId14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0676DE-CE4C-4B47-A767-790B47458177}"/>
      </w:docPartPr>
      <w:docPartBody>
        <w:p w:rsidR="00F81721" w:rsidRDefault="00AC6618">
          <w:r w:rsidRPr="00470981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00CC053A1BBC4CAAB338663264610F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FDB3768-BCB0-42CF-9C74-B8345BBA1637}"/>
      </w:docPartPr>
      <w:docPartBody>
        <w:p w:rsidR="00F81721" w:rsidRDefault="00AC6618" w:rsidP="00AC6618">
          <w:pPr>
            <w:pStyle w:val="00CC053A1BBC4CAAB338663264610FA3"/>
          </w:pPr>
          <w:r w:rsidRPr="00470981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44C1E8B6B0CC42C79A698B6FAC5BA9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E516B8-133B-45FA-8B14-E70A021B91FC}"/>
      </w:docPartPr>
      <w:docPartBody>
        <w:p w:rsidR="00F17E3F" w:rsidRDefault="005121AF" w:rsidP="005121AF">
          <w:pPr>
            <w:pStyle w:val="44C1E8B6B0CC42C79A698B6FAC5BA965"/>
          </w:pPr>
          <w:r w:rsidRPr="00470981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4FCD9E1BDF984BA88DF9825FB9C2D0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317901-C6AD-4B81-9316-BF58FDD33CAD}"/>
      </w:docPartPr>
      <w:docPartBody>
        <w:p w:rsidR="00F17E3F" w:rsidRDefault="005121AF" w:rsidP="005121AF">
          <w:pPr>
            <w:pStyle w:val="4FCD9E1BDF984BA88DF9825FB9C2D008"/>
          </w:pPr>
          <w:r w:rsidRPr="00470981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12069A6B8DCF49D396C4C753D4513B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8980F1-71CC-4C59-BF7E-5265B0432ABB}"/>
      </w:docPartPr>
      <w:docPartBody>
        <w:p w:rsidR="00F17E3F" w:rsidRDefault="005121AF" w:rsidP="005121AF">
          <w:pPr>
            <w:pStyle w:val="12069A6B8DCF49D396C4C753D4513BDA"/>
          </w:pPr>
          <w:r w:rsidRPr="00470981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2815C81D4E6F4F61B937A63B804179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F65E91-349A-4D19-8CD3-CEE629A08F4F}"/>
      </w:docPartPr>
      <w:docPartBody>
        <w:p w:rsidR="00F17E3F" w:rsidRDefault="005121AF" w:rsidP="005121AF">
          <w:pPr>
            <w:pStyle w:val="2815C81D4E6F4F61B937A63B80417993"/>
          </w:pPr>
          <w:r w:rsidRPr="00470981">
            <w:rPr>
              <w:rStyle w:val="Placehold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altName w:val="Calibri"/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SemiBold">
    <w:altName w:val="Calibri"/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618"/>
    <w:rsid w:val="002549C7"/>
    <w:rsid w:val="005121AF"/>
    <w:rsid w:val="005200C7"/>
    <w:rsid w:val="008537C6"/>
    <w:rsid w:val="008748E1"/>
    <w:rsid w:val="00896866"/>
    <w:rsid w:val="00AC6618"/>
    <w:rsid w:val="00D05B1C"/>
    <w:rsid w:val="00D234A1"/>
    <w:rsid w:val="00D74551"/>
    <w:rsid w:val="00F17E3F"/>
    <w:rsid w:val="00F81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121AF"/>
    <w:rPr>
      <w:color w:val="808080"/>
    </w:rPr>
  </w:style>
  <w:style w:type="paragraph" w:customStyle="1" w:styleId="00CC053A1BBC4CAAB338663264610FA3">
    <w:name w:val="00CC053A1BBC4CAAB338663264610FA3"/>
    <w:rsid w:val="00AC6618"/>
  </w:style>
  <w:style w:type="paragraph" w:customStyle="1" w:styleId="44C1E8B6B0CC42C79A698B6FAC5BA965">
    <w:name w:val="44C1E8B6B0CC42C79A698B6FAC5BA965"/>
    <w:rsid w:val="005121AF"/>
    <w:rPr>
      <w:lang w:val="de-DE" w:eastAsia="de-DE"/>
    </w:rPr>
  </w:style>
  <w:style w:type="paragraph" w:customStyle="1" w:styleId="4FCD9E1BDF984BA88DF9825FB9C2D008">
    <w:name w:val="4FCD9E1BDF984BA88DF9825FB9C2D008"/>
    <w:rsid w:val="005121AF"/>
    <w:rPr>
      <w:lang w:val="de-DE" w:eastAsia="de-DE"/>
    </w:rPr>
  </w:style>
  <w:style w:type="paragraph" w:customStyle="1" w:styleId="12069A6B8DCF49D396C4C753D4513BDA">
    <w:name w:val="12069A6B8DCF49D396C4C753D4513BDA"/>
    <w:rsid w:val="005121AF"/>
    <w:rPr>
      <w:lang w:val="de-DE" w:eastAsia="de-DE"/>
    </w:rPr>
  </w:style>
  <w:style w:type="paragraph" w:customStyle="1" w:styleId="2815C81D4E6F4F61B937A63B80417993">
    <w:name w:val="2815C81D4E6F4F61B937A63B80417993"/>
    <w:rsid w:val="005121AF"/>
    <w:rPr>
      <w:lang w:val="de-DE"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46FEA6-0902-427C-973B-3D3E0BCF1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14092</Words>
  <Characters>80329</Characters>
  <Application>Microsoft Office Word</Application>
  <DocSecurity>0</DocSecurity>
  <Lines>669</Lines>
  <Paragraphs>188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Simmonds</dc:creator>
  <dc:description/>
  <cp:lastModifiedBy>Peter Simmonds</cp:lastModifiedBy>
  <cp:revision>2</cp:revision>
  <dcterms:created xsi:type="dcterms:W3CDTF">2025-07-09T08:51:00Z</dcterms:created>
  <dcterms:modified xsi:type="dcterms:W3CDTF">2025-07-09T08:51:00Z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itaviDocumentProperty_8">
    <vt:lpwstr>M:\#4_Promotion\Paper\citavi\Projects\Dissertationsschrift-VH\Dissertationsschrift-VH.ctv6</vt:lpwstr>
  </property>
  <property fmtid="{D5CDD505-2E9C-101B-9397-08002B2CF9AE}" pid="9" name="CitaviDocumentProperty_7">
    <vt:lpwstr>Dissertationsschrift-VH</vt:lpwstr>
  </property>
  <property fmtid="{D5CDD505-2E9C-101B-9397-08002B2CF9AE}" pid="10" name="CitaviDocumentProperty_0">
    <vt:lpwstr>692bc7a5-9662-4b2a-9fd0-2c808c960cb0</vt:lpwstr>
  </property>
  <property fmtid="{D5CDD505-2E9C-101B-9397-08002B2CF9AE}" pid="11" name="CitaviDocumentProperty_1">
    <vt:lpwstr>6.19.2.1</vt:lpwstr>
  </property>
</Properties>
</file>