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D373089" w:rsidR="00A174CC" w:rsidRPr="00C95FB7" w:rsidRDefault="008815EE">
      <w:pPr>
        <w:rPr>
          <w:rFonts w:ascii="Aptos" w:hAnsi="Aptos"/>
        </w:rPr>
      </w:pPr>
      <w:r w:rsidRPr="00C95FB7">
        <w:rPr>
          <w:rFonts w:ascii="Aptos" w:hAnsi="Aptos"/>
          <w:noProof/>
        </w:rPr>
        <w:drawing>
          <wp:anchor distT="0" distB="0" distL="114300" distR="114300" simplePos="0" relativeHeight="2" behindDoc="0" locked="0" layoutInCell="1" allowOverlap="1" wp14:anchorId="022C069D" wp14:editId="1547047B">
            <wp:simplePos x="0" y="0"/>
            <wp:positionH relativeFrom="margin">
              <wp:align>center</wp:align>
            </wp:positionH>
            <wp:positionV relativeFrom="paragraph">
              <wp:posOffset>569</wp:posOffset>
            </wp:positionV>
            <wp:extent cx="1223010" cy="752475"/>
            <wp:effectExtent l="0" t="0" r="0" b="9525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428E">
        <w:rPr>
          <w:rFonts w:ascii="Aptos" w:hAnsi="Aptos"/>
        </w:rPr>
        <w:tab/>
      </w:r>
    </w:p>
    <w:p w14:paraId="6E66958E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708456F4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008BDE9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0A6A637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E75D10D" w14:textId="2FE7F010" w:rsidR="00A174CC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6FF165AF" w14:textId="1D1DDA3C" w:rsidR="007E667B" w:rsidRPr="00683D0C" w:rsidRDefault="007E667B" w:rsidP="007E667B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 xml:space="preserve">The International Committee </w:t>
      </w:r>
      <w:r w:rsidR="00382FE8">
        <w:rPr>
          <w:rFonts w:ascii="Aptos SemiBold" w:hAnsi="Aptos SemiBold" w:cs="Arial"/>
          <w:color w:val="000000" w:themeColor="text1"/>
        </w:rPr>
        <w:t>on</w:t>
      </w:r>
      <w:r w:rsidRPr="00683D0C">
        <w:rPr>
          <w:rFonts w:ascii="Aptos SemiBold" w:hAnsi="Aptos SemiBold" w:cs="Arial"/>
          <w:color w:val="000000" w:themeColor="text1"/>
        </w:rPr>
        <w:t xml:space="preserve"> Taxonomy of Viruses</w:t>
      </w:r>
    </w:p>
    <w:p w14:paraId="57C569A0" w14:textId="7AB29B0C" w:rsidR="007E667B" w:rsidRPr="00683D0C" w:rsidRDefault="007E667B" w:rsidP="00ED4569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>Taxonomy Proposal Form,</w:t>
      </w:r>
      <w:r w:rsidR="00ED4569" w:rsidRPr="00683D0C">
        <w:rPr>
          <w:rFonts w:ascii="Aptos SemiBold" w:hAnsi="Aptos SemiBold" w:cs="Arial"/>
          <w:color w:val="000000" w:themeColor="text1"/>
        </w:rPr>
        <w:t xml:space="preserve"> 202</w:t>
      </w:r>
      <w:r w:rsidR="003F2A97">
        <w:rPr>
          <w:rFonts w:ascii="Aptos SemiBold" w:hAnsi="Aptos SemiBold" w:cs="Arial"/>
          <w:color w:val="000000" w:themeColor="text1"/>
        </w:rPr>
        <w:t>5</w:t>
      </w:r>
      <w:r w:rsidRPr="00683D0C">
        <w:rPr>
          <w:rFonts w:ascii="Aptos SemiBold" w:hAnsi="Aptos SemiBold" w:cs="Arial"/>
          <w:color w:val="000000" w:themeColor="text1"/>
        </w:rPr>
        <w:t xml:space="preserve"> </w:t>
      </w:r>
    </w:p>
    <w:p w14:paraId="62F097BF" w14:textId="77777777" w:rsidR="007E667B" w:rsidRPr="00ED4569" w:rsidRDefault="007E667B">
      <w:pPr>
        <w:rPr>
          <w:rFonts w:ascii="Aptos SemiBold" w:hAnsi="Aptos SemiBold" w:cs="Arial"/>
          <w:color w:val="0000FF"/>
        </w:rPr>
      </w:pPr>
    </w:p>
    <w:p w14:paraId="78E1A1E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5F396E33" w14:textId="4EB88AAE" w:rsidR="00A174CC" w:rsidRDefault="00BE4F5A">
      <w:pPr>
        <w:rPr>
          <w:rFonts w:ascii="Aptos" w:hAnsi="Aptos" w:cs="Arial"/>
          <w:b/>
          <w:color w:val="000000"/>
          <w:sz w:val="20"/>
          <w:szCs w:val="20"/>
        </w:rPr>
      </w:pPr>
      <w:r w:rsidRPr="00C95FB7">
        <w:rPr>
          <w:rFonts w:ascii="Aptos" w:hAnsi="Aptos" w:cs="Arial"/>
          <w:b/>
          <w:color w:val="000000"/>
          <w:sz w:val="20"/>
          <w:szCs w:val="20"/>
        </w:rPr>
        <w:t>Part 1</w:t>
      </w:r>
      <w:r>
        <w:rPr>
          <w:rFonts w:ascii="Aptos" w:hAnsi="Aptos" w:cs="Arial"/>
          <w:b/>
          <w:color w:val="000000"/>
          <w:sz w:val="20"/>
          <w:szCs w:val="20"/>
        </w:rPr>
        <w:t>a</w:t>
      </w:r>
      <w:r w:rsidRPr="00C95FB7">
        <w:rPr>
          <w:rFonts w:ascii="Aptos" w:hAnsi="Aptos" w:cs="Arial"/>
          <w:b/>
          <w:color w:val="000000"/>
          <w:sz w:val="20"/>
          <w:szCs w:val="20"/>
        </w:rPr>
        <w:t>:</w:t>
      </w:r>
      <w:r>
        <w:rPr>
          <w:rFonts w:ascii="Aptos" w:hAnsi="Aptos" w:cs="Arial"/>
          <w:b/>
          <w:color w:val="000000"/>
          <w:sz w:val="20"/>
          <w:szCs w:val="20"/>
        </w:rPr>
        <w:t xml:space="preserve"> Details of taxonomy proposals</w:t>
      </w:r>
    </w:p>
    <w:p w14:paraId="3783A040" w14:textId="77777777" w:rsidR="00BE4F5A" w:rsidRPr="00C95FB7" w:rsidRDefault="00BE4F5A" w:rsidP="00DD58AA">
      <w:pPr>
        <w:rPr>
          <w:rFonts w:ascii="Aptos" w:hAnsi="Aptos" w:cs="Arial"/>
          <w:sz w:val="20"/>
          <w:szCs w:val="20"/>
          <w:lang w:val="en-GB"/>
        </w:rPr>
      </w:pPr>
    </w:p>
    <w:tbl>
      <w:tblPr>
        <w:tblW w:w="92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7361"/>
        <w:gridCol w:w="10"/>
      </w:tblGrid>
      <w:tr w:rsidR="00E37077" w:rsidRPr="00C95FB7" w14:paraId="3BAAFFE7" w14:textId="77777777" w:rsidTr="00106232">
        <w:trPr>
          <w:gridAfter w:val="1"/>
          <w:wAfter w:w="10" w:type="dxa"/>
        </w:trPr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421F5DC" w14:textId="07497378" w:rsidR="00E37077" w:rsidRPr="007E667B" w:rsidRDefault="00E37077" w:rsidP="00DD58AA">
            <w:pPr>
              <w:rPr>
                <w:rFonts w:ascii="Aptos" w:hAnsi="Aptos" w:cs="Arial"/>
                <w:sz w:val="20"/>
              </w:rPr>
            </w:pPr>
            <w:r w:rsidRPr="00ED4569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>itle</w:t>
            </w:r>
            <w:r w:rsidR="006C0F51">
              <w:rPr>
                <w:rFonts w:ascii="Aptos" w:hAnsi="Aptos" w:cs="Arial"/>
                <w:b/>
                <w:color w:val="000000"/>
                <w:sz w:val="20"/>
                <w:szCs w:val="20"/>
              </w:rPr>
              <w:t>: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7361" w:type="dxa"/>
            <w:vAlign w:val="center"/>
          </w:tcPr>
          <w:p w14:paraId="693BF175" w14:textId="0E0E163F" w:rsidR="00E37077" w:rsidRPr="001D0007" w:rsidRDefault="006453B1" w:rsidP="00DD58AA">
            <w:pPr>
              <w:rPr>
                <w:rFonts w:ascii="Aptos" w:hAnsi="Aptos" w:cs="Arial"/>
                <w:color w:val="000000" w:themeColor="text1"/>
                <w:sz w:val="20"/>
              </w:rPr>
            </w:pPr>
            <w:r w:rsidRPr="006453B1">
              <w:rPr>
                <w:rFonts w:ascii="Aptos" w:hAnsi="Aptos" w:cs="Arial"/>
                <w:color w:val="000000" w:themeColor="text1"/>
                <w:sz w:val="20"/>
              </w:rPr>
              <w:t>Create one new genus</w:t>
            </w:r>
            <w:r w:rsidR="0031113A">
              <w:rPr>
                <w:rFonts w:ascii="Aptos" w:hAnsi="Aptos" w:cs="Arial"/>
                <w:color w:val="000000" w:themeColor="text1"/>
                <w:sz w:val="20"/>
              </w:rPr>
              <w:t>,</w:t>
            </w:r>
            <w:r w:rsidRPr="006453B1">
              <w:rPr>
                <w:rFonts w:ascii="Aptos" w:hAnsi="Aptos" w:cs="Arial"/>
                <w:color w:val="000000" w:themeColor="text1"/>
                <w:sz w:val="20"/>
              </w:rPr>
              <w:t xml:space="preserve"> </w:t>
            </w:r>
            <w:proofErr w:type="spellStart"/>
            <w:r w:rsidR="004636FA">
              <w:rPr>
                <w:rFonts w:ascii="Aptos" w:hAnsi="Aptos" w:cs="Arial"/>
                <w:i/>
                <w:iCs/>
                <w:color w:val="000000" w:themeColor="text1"/>
                <w:sz w:val="20"/>
              </w:rPr>
              <w:t>Margaret</w:t>
            </w:r>
            <w:r w:rsidRPr="0037165B">
              <w:rPr>
                <w:rFonts w:ascii="Aptos" w:hAnsi="Aptos" w:cs="Arial"/>
                <w:i/>
                <w:iCs/>
                <w:color w:val="000000" w:themeColor="text1"/>
                <w:sz w:val="20"/>
              </w:rPr>
              <w:t>virus</w:t>
            </w:r>
            <w:proofErr w:type="spellEnd"/>
            <w:r w:rsidR="0031113A">
              <w:rPr>
                <w:rFonts w:ascii="Aptos" w:hAnsi="Aptos" w:cs="Arial"/>
                <w:i/>
                <w:iCs/>
                <w:color w:val="000000" w:themeColor="text1"/>
                <w:sz w:val="20"/>
              </w:rPr>
              <w:t>,</w:t>
            </w:r>
            <w:r w:rsidRPr="006453B1">
              <w:rPr>
                <w:rFonts w:ascii="Aptos" w:hAnsi="Aptos" w:cs="Arial"/>
                <w:color w:val="000000" w:themeColor="text1"/>
                <w:sz w:val="20"/>
              </w:rPr>
              <w:t xml:space="preserve"> with </w:t>
            </w:r>
            <w:r w:rsidR="004636FA">
              <w:rPr>
                <w:rFonts w:ascii="Aptos" w:hAnsi="Aptos" w:cs="Arial"/>
                <w:color w:val="000000" w:themeColor="text1"/>
                <w:sz w:val="20"/>
              </w:rPr>
              <w:t>seven</w:t>
            </w:r>
            <w:r w:rsidRPr="006453B1">
              <w:rPr>
                <w:rFonts w:ascii="Aptos" w:hAnsi="Aptos" w:cs="Arial"/>
                <w:color w:val="000000" w:themeColor="text1"/>
                <w:sz w:val="20"/>
              </w:rPr>
              <w:t xml:space="preserve"> species</w:t>
            </w:r>
            <w:r w:rsidR="00683129">
              <w:rPr>
                <w:rFonts w:ascii="Aptos" w:hAnsi="Aptos" w:cs="Arial"/>
                <w:color w:val="000000" w:themeColor="text1"/>
                <w:sz w:val="20"/>
              </w:rPr>
              <w:t xml:space="preserve"> in a new subfamily</w:t>
            </w:r>
            <w:r w:rsidR="0031113A">
              <w:rPr>
                <w:rFonts w:ascii="Aptos" w:hAnsi="Aptos" w:cs="Arial"/>
                <w:color w:val="000000" w:themeColor="text1"/>
                <w:sz w:val="20"/>
              </w:rPr>
              <w:t>,</w:t>
            </w:r>
            <w:r w:rsidR="00683129">
              <w:rPr>
                <w:rFonts w:ascii="Aptos" w:hAnsi="Aptos" w:cs="Arial"/>
                <w:color w:val="000000" w:themeColor="text1"/>
                <w:sz w:val="20"/>
              </w:rPr>
              <w:t xml:space="preserve"> </w:t>
            </w:r>
            <w:proofErr w:type="spellStart"/>
            <w:r w:rsidR="00683129" w:rsidRPr="00683129">
              <w:rPr>
                <w:rFonts w:ascii="Aptos" w:hAnsi="Aptos" w:cs="Arial"/>
                <w:i/>
                <w:iCs/>
                <w:color w:val="000000" w:themeColor="text1"/>
                <w:sz w:val="20"/>
              </w:rPr>
              <w:t>Ceeteevirinae</w:t>
            </w:r>
            <w:proofErr w:type="spellEnd"/>
            <w:r w:rsidRPr="006453B1">
              <w:rPr>
                <w:rFonts w:ascii="Aptos" w:hAnsi="Aptos" w:cs="Arial"/>
                <w:color w:val="000000" w:themeColor="text1"/>
                <w:sz w:val="20"/>
              </w:rPr>
              <w:t xml:space="preserve"> (</w:t>
            </w:r>
            <w:r w:rsidR="0031113A">
              <w:rPr>
                <w:rFonts w:ascii="Aptos" w:hAnsi="Aptos" w:cs="Arial"/>
                <w:color w:val="000000" w:themeColor="text1"/>
                <w:sz w:val="20"/>
              </w:rPr>
              <w:t xml:space="preserve">Class </w:t>
            </w:r>
            <w:r w:rsidRPr="0031113A">
              <w:rPr>
                <w:rFonts w:ascii="Aptos" w:hAnsi="Aptos" w:cs="Arial"/>
                <w:i/>
                <w:iCs/>
                <w:color w:val="000000" w:themeColor="text1"/>
                <w:sz w:val="20"/>
              </w:rPr>
              <w:t>Caudoviricetes</w:t>
            </w:r>
            <w:r w:rsidRPr="006453B1">
              <w:rPr>
                <w:rFonts w:ascii="Aptos" w:hAnsi="Aptos" w:cs="Arial"/>
                <w:color w:val="000000" w:themeColor="text1"/>
                <w:sz w:val="20"/>
              </w:rPr>
              <w:t>).</w:t>
            </w:r>
          </w:p>
        </w:tc>
      </w:tr>
      <w:tr w:rsidR="00E37077" w:rsidRPr="00C95FB7" w14:paraId="6479468A" w14:textId="77777777" w:rsidTr="00106232"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9458214" w14:textId="7ED90AF4" w:rsidR="00E37077" w:rsidRPr="00C95FB7" w:rsidRDefault="00E37077" w:rsidP="00DD58AA">
            <w:pPr>
              <w:pStyle w:val="BodyTextIndent"/>
              <w:ind w:left="0" w:firstLine="0"/>
              <w:rPr>
                <w:rFonts w:ascii="Aptos" w:hAnsi="Aptos" w:cs="Arial"/>
                <w:b/>
                <w:i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 xml:space="preserve">Code assigned: </w:t>
            </w:r>
          </w:p>
        </w:tc>
        <w:tc>
          <w:tcPr>
            <w:tcW w:w="7371" w:type="dxa"/>
            <w:gridSpan w:val="2"/>
          </w:tcPr>
          <w:p w14:paraId="3A9C1428" w14:textId="45D60CFA" w:rsidR="00E37077" w:rsidRPr="000B6063" w:rsidRDefault="000B6063" w:rsidP="000B6063">
            <w:pPr>
              <w:rPr>
                <w:rFonts w:ascii="Aptos Narrow" w:hAnsi="Aptos Narrow"/>
                <w:color w:val="000000"/>
                <w:sz w:val="22"/>
                <w:szCs w:val="22"/>
                <w:lang w:val="en-GB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2025.009B</w:t>
            </w:r>
            <w:r w:rsidR="004B66E2">
              <w:rPr>
                <w:rFonts w:ascii="Aptos Narrow" w:hAnsi="Aptos Narrow"/>
                <w:color w:val="000000"/>
                <w:sz w:val="22"/>
                <w:szCs w:val="22"/>
              </w:rPr>
              <w:t>.Ac.v3.</w:t>
            </w:r>
            <w:r>
              <w:rPr>
                <w:rFonts w:ascii="Aptos Narrow" w:hAnsi="Aptos Narrow"/>
                <w:color w:val="000000"/>
                <w:sz w:val="22"/>
                <w:szCs w:val="22"/>
              </w:rPr>
              <w:t>Ceeteevirinae_1nsf_1ng_15ns</w:t>
            </w:r>
          </w:p>
        </w:tc>
      </w:tr>
    </w:tbl>
    <w:p w14:paraId="227C6F3B" w14:textId="1E7A1DCE" w:rsidR="00590DF3" w:rsidRPr="00AD5A3A" w:rsidRDefault="00590DF3" w:rsidP="00DD58AA">
      <w:pPr>
        <w:rPr>
          <w:rFonts w:ascii="Aptos" w:hAnsi="Aptos" w:cs="Arial"/>
          <w:b/>
          <w:color w:val="C00000"/>
          <w:sz w:val="20"/>
          <w:szCs w:val="20"/>
        </w:rPr>
      </w:pPr>
    </w:p>
    <w:tbl>
      <w:tblPr>
        <w:tblStyle w:val="TableGrid"/>
        <w:tblW w:w="9323" w:type="dxa"/>
        <w:tblLayout w:type="fixed"/>
        <w:tblLook w:val="04A0" w:firstRow="1" w:lastRow="0" w:firstColumn="1" w:lastColumn="0" w:noHBand="0" w:noVBand="1"/>
      </w:tblPr>
      <w:tblGrid>
        <w:gridCol w:w="1838"/>
        <w:gridCol w:w="1418"/>
        <w:gridCol w:w="2835"/>
        <w:gridCol w:w="2126"/>
        <w:gridCol w:w="1106"/>
      </w:tblGrid>
      <w:tr w:rsidR="002D4340" w14:paraId="46D8D295" w14:textId="4B68158E" w:rsidTr="00DE01F5">
        <w:trPr>
          <w:trHeight w:val="173"/>
        </w:trPr>
        <w:tc>
          <w:tcPr>
            <w:tcW w:w="9323" w:type="dxa"/>
            <w:gridSpan w:val="5"/>
            <w:shd w:val="clear" w:color="auto" w:fill="F2F2F2" w:themeFill="background1" w:themeFillShade="F2"/>
          </w:tcPr>
          <w:p w14:paraId="730FC69E" w14:textId="02A885F8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Author(s)</w:t>
            </w:r>
            <w:r>
              <w:rPr>
                <w:rFonts w:ascii="Aptos" w:hAnsi="Aptos" w:cs="Arial"/>
                <w:b/>
                <w:sz w:val="20"/>
                <w:szCs w:val="20"/>
              </w:rPr>
              <w:t>, affiliation</w:t>
            </w: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 and email address(es)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:  </w:t>
            </w:r>
          </w:p>
        </w:tc>
      </w:tr>
      <w:tr w:rsidR="002D4340" w14:paraId="142871FE" w14:textId="3F439A07" w:rsidTr="00BD6C0B">
        <w:trPr>
          <w:trHeight w:val="411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14:paraId="52C384EB" w14:textId="440506BF" w:rsidR="002D4340" w:rsidRPr="009A3B4A" w:rsidRDefault="00F943F9" w:rsidP="00DD58AA">
            <w:pPr>
              <w:rPr>
                <w:rFonts w:ascii="Aptos" w:hAnsi="Aptos" w:cs="Arial"/>
                <w:sz w:val="18"/>
                <w:szCs w:val="18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Given name (+middle initial(s)</w:t>
            </w:r>
            <w:r w:rsidR="00BD6C0B">
              <w:rPr>
                <w:rFonts w:ascii="Aptos" w:hAnsi="Aptos" w:cs="Arial"/>
                <w:b/>
                <w:sz w:val="20"/>
                <w:szCs w:val="20"/>
              </w:rPr>
              <w:t>)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27F787B1" w14:textId="2A88FB11" w:rsidR="002D4340" w:rsidRPr="009A3B4A" w:rsidRDefault="00F943F9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Surname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31CF02AA" w14:textId="4A43449A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Affiliation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6DA5FEAF" w14:textId="66A22175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Email address </w:t>
            </w:r>
          </w:p>
        </w:tc>
        <w:tc>
          <w:tcPr>
            <w:tcW w:w="1106" w:type="dxa"/>
            <w:shd w:val="clear" w:color="auto" w:fill="F2F2F2" w:themeFill="background1" w:themeFillShade="F2"/>
            <w:vAlign w:val="center"/>
          </w:tcPr>
          <w:p w14:paraId="27075D2D" w14:textId="762CFAF0" w:rsidR="00E863D4" w:rsidRDefault="002D4340" w:rsidP="00AF4998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sz w:val="20"/>
                <w:szCs w:val="20"/>
              </w:rPr>
              <w:t>Corr</w:t>
            </w:r>
            <w:r w:rsidR="00F943F9">
              <w:rPr>
                <w:rFonts w:ascii="Aptos" w:hAnsi="Aptos" w:cs="Arial"/>
                <w:b/>
                <w:sz w:val="20"/>
                <w:szCs w:val="20"/>
              </w:rPr>
              <w:t xml:space="preserve">.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author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(s)  </w:t>
            </w:r>
          </w:p>
          <w:p w14:paraId="1F78D756" w14:textId="3F1DC8F6" w:rsidR="002D4340" w:rsidRPr="00AF4998" w:rsidRDefault="002D4340" w:rsidP="00AF4998">
            <w:pPr>
              <w:rPr>
                <w:rFonts w:ascii="Aptos" w:hAnsi="Aptos" w:cs="Arial"/>
                <w:color w:val="0070C0"/>
                <w:sz w:val="20"/>
                <w:szCs w:val="20"/>
              </w:rPr>
            </w:pPr>
          </w:p>
        </w:tc>
      </w:tr>
      <w:tr w:rsidR="002D4340" w14:paraId="24E4F537" w14:textId="79E9BB15" w:rsidTr="00BD6C0B">
        <w:tc>
          <w:tcPr>
            <w:tcW w:w="1838" w:type="dxa"/>
            <w:shd w:val="clear" w:color="auto" w:fill="FFFFFF" w:themeFill="background1"/>
            <w:vAlign w:val="center"/>
          </w:tcPr>
          <w:p w14:paraId="6EA9DED5" w14:textId="6AEBE8F4" w:rsidR="002D4340" w:rsidRPr="00CD2C82" w:rsidRDefault="006453B1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Andrew M.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2759B022" w14:textId="21373BF3" w:rsidR="002D4340" w:rsidRPr="00CD2C82" w:rsidRDefault="006453B1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Kropinski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5D68F1D" w14:textId="016A0305" w:rsidR="002D4340" w:rsidRPr="00CD2C82" w:rsidRDefault="006453B1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Department of Pathobiology, University of Guelph, Guelph, Ontario, Canada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133CF739" w14:textId="4FF19C02" w:rsidR="002D4340" w:rsidRPr="00CD2C82" w:rsidRDefault="006453B1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Phage.Canada@gmail.com</w:t>
            </w: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14:paraId="16BB015A" w14:textId="02FACFCC" w:rsidR="002D4340" w:rsidRPr="00CD2C82" w:rsidRDefault="006453B1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x</w:t>
            </w:r>
          </w:p>
        </w:tc>
      </w:tr>
      <w:tr w:rsidR="006453B1" w14:paraId="25991084" w14:textId="1F2FA2C1" w:rsidTr="00906C02">
        <w:tc>
          <w:tcPr>
            <w:tcW w:w="1838" w:type="dxa"/>
            <w:vAlign w:val="center"/>
          </w:tcPr>
          <w:p w14:paraId="7E9FF899" w14:textId="4877D248" w:rsidR="006453B1" w:rsidRPr="00CD2C82" w:rsidRDefault="006453B1" w:rsidP="006453B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Cristina</w:t>
            </w:r>
          </w:p>
        </w:tc>
        <w:tc>
          <w:tcPr>
            <w:tcW w:w="1418" w:type="dxa"/>
            <w:vAlign w:val="center"/>
          </w:tcPr>
          <w:p w14:paraId="065089F1" w14:textId="1E1E23FE" w:rsidR="006453B1" w:rsidRPr="00CD2C82" w:rsidRDefault="006453B1" w:rsidP="006453B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Moraru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0F992" w14:textId="6272415D" w:rsidR="006453B1" w:rsidRPr="00CD2C82" w:rsidRDefault="006453B1" w:rsidP="006453B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Carl von Ossietzky Universität Oldenburg, Germany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336C5" w14:textId="54426786" w:rsidR="006453B1" w:rsidRPr="00CD2C82" w:rsidRDefault="006453B1" w:rsidP="006453B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liliana.cristina.moraru@uol.de   </w:t>
            </w:r>
          </w:p>
        </w:tc>
        <w:tc>
          <w:tcPr>
            <w:tcW w:w="1106" w:type="dxa"/>
            <w:vAlign w:val="center"/>
          </w:tcPr>
          <w:p w14:paraId="01837D6A" w14:textId="61C52A51" w:rsidR="006453B1" w:rsidRPr="00CD2C82" w:rsidRDefault="006453B1" w:rsidP="006453B1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6453B1" w14:paraId="1B668FB3" w14:textId="2C6F00EF" w:rsidTr="00BD6C0B">
        <w:tc>
          <w:tcPr>
            <w:tcW w:w="1838" w:type="dxa"/>
            <w:vAlign w:val="center"/>
          </w:tcPr>
          <w:p w14:paraId="7C1B4F79" w14:textId="66735722" w:rsidR="006453B1" w:rsidRPr="00CD2C82" w:rsidRDefault="00CF1CA9" w:rsidP="006453B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Ipek</w:t>
            </w:r>
            <w:proofErr w:type="spellEnd"/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5E41446B" w14:textId="77CBD5BA" w:rsidR="006453B1" w:rsidRPr="00CD2C82" w:rsidRDefault="00CF1CA9" w:rsidP="006453B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F1CA9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Kurtböke</w:t>
            </w:r>
            <w:proofErr w:type="spellEnd"/>
          </w:p>
        </w:tc>
        <w:tc>
          <w:tcPr>
            <w:tcW w:w="2835" w:type="dxa"/>
            <w:vAlign w:val="center"/>
          </w:tcPr>
          <w:p w14:paraId="3EC4C5A6" w14:textId="36B29B93" w:rsidR="006453B1" w:rsidRPr="00CD2C82" w:rsidRDefault="00CF1CA9" w:rsidP="006453B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CF1CA9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University of the Sunshine Coast - Faculty of Science, Health, Education and Engineering</w:t>
            </w: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, Australia</w:t>
            </w:r>
          </w:p>
        </w:tc>
        <w:tc>
          <w:tcPr>
            <w:tcW w:w="2126" w:type="dxa"/>
            <w:vAlign w:val="center"/>
          </w:tcPr>
          <w:p w14:paraId="1DDF5257" w14:textId="46690FA3" w:rsidR="006453B1" w:rsidRPr="00CD2C82" w:rsidRDefault="00CF1CA9" w:rsidP="006453B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CF1CA9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ikurtbok@usc.edu.au</w:t>
            </w:r>
          </w:p>
        </w:tc>
        <w:tc>
          <w:tcPr>
            <w:tcW w:w="1106" w:type="dxa"/>
            <w:vAlign w:val="center"/>
          </w:tcPr>
          <w:p w14:paraId="398397DC" w14:textId="63F54794" w:rsidR="006453B1" w:rsidRPr="00CD2C82" w:rsidRDefault="006453B1" w:rsidP="006453B1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6453B1" w14:paraId="1EC2C947" w14:textId="08659965" w:rsidTr="00BD6C0B">
        <w:tc>
          <w:tcPr>
            <w:tcW w:w="1838" w:type="dxa"/>
            <w:vAlign w:val="center"/>
          </w:tcPr>
          <w:p w14:paraId="48A3936E" w14:textId="77777777" w:rsidR="006453B1" w:rsidRPr="00CD2C82" w:rsidRDefault="006453B1" w:rsidP="006453B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BEC470C" w14:textId="77777777" w:rsidR="006453B1" w:rsidRPr="00CD2C82" w:rsidRDefault="006453B1" w:rsidP="006453B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465BAECA" w14:textId="08EA9F41" w:rsidR="006453B1" w:rsidRPr="00CD2C82" w:rsidRDefault="006453B1" w:rsidP="006453B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464D4E54" w14:textId="77777777" w:rsidR="006453B1" w:rsidRPr="00CD2C82" w:rsidRDefault="006453B1" w:rsidP="006453B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06" w:type="dxa"/>
            <w:vAlign w:val="center"/>
          </w:tcPr>
          <w:p w14:paraId="3CBA77FB" w14:textId="2B04C666" w:rsidR="006453B1" w:rsidRPr="00CD2C82" w:rsidRDefault="006453B1" w:rsidP="006453B1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070FAC74" w14:textId="7A9A7276" w:rsidR="00A174CC" w:rsidRPr="00C95FB7" w:rsidRDefault="00A174CC" w:rsidP="00DD58AA">
      <w:pPr>
        <w:rPr>
          <w:rFonts w:ascii="Aptos" w:hAnsi="Aptos" w:cs="Arial"/>
          <w:b/>
          <w:sz w:val="20"/>
          <w:szCs w:val="20"/>
        </w:rPr>
      </w:pPr>
    </w:p>
    <w:p w14:paraId="27ACB96D" w14:textId="77777777" w:rsidR="00D062BE" w:rsidRDefault="00D062BE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  <w: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  <w:br w:type="page"/>
      </w:r>
    </w:p>
    <w:p w14:paraId="1382B4BD" w14:textId="59E4F22C" w:rsidR="000A7027" w:rsidRDefault="0067795B" w:rsidP="000A7027">
      <w:pPr>
        <w:spacing w:before="120"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lastRenderedPageBreak/>
        <w:t xml:space="preserve">Part 1b: </w:t>
      </w:r>
      <w:r w:rsidR="000A7027">
        <w:rPr>
          <w:rFonts w:ascii="Aptos" w:hAnsi="Aptos" w:cs="Arial"/>
          <w:b/>
          <w:sz w:val="20"/>
          <w:szCs w:val="20"/>
        </w:rPr>
        <w:t>Taxonomy Proposal Submission</w:t>
      </w:r>
      <w:r>
        <w:rPr>
          <w:rFonts w:ascii="Aptos" w:hAnsi="Aptos" w:cs="Arial"/>
          <w:b/>
          <w:sz w:val="20"/>
          <w:szCs w:val="20"/>
        </w:rPr>
        <w:t xml:space="preserve">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3969"/>
        <w:gridCol w:w="284"/>
        <w:gridCol w:w="3925"/>
        <w:gridCol w:w="327"/>
      </w:tblGrid>
      <w:tr w:rsidR="00683D0C" w14:paraId="02C75B6A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0F928364" w14:textId="5FA343A7" w:rsidR="00683D0C" w:rsidRDefault="00683D0C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ICTV Subcommittee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741D1" w14:paraId="3A2C652A" w14:textId="77777777" w:rsidTr="00974C28">
        <w:tc>
          <w:tcPr>
            <w:tcW w:w="3969" w:type="dxa"/>
          </w:tcPr>
          <w:p w14:paraId="350A9AF2" w14:textId="119F463E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Animal DNA Viruses and Retroviruses</w:t>
            </w:r>
          </w:p>
        </w:tc>
        <w:tc>
          <w:tcPr>
            <w:tcW w:w="284" w:type="dxa"/>
          </w:tcPr>
          <w:p w14:paraId="72E6FA8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2226CC64" w14:textId="03D21338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Bacterial viruses</w:t>
            </w:r>
          </w:p>
        </w:tc>
        <w:tc>
          <w:tcPr>
            <w:tcW w:w="327" w:type="dxa"/>
          </w:tcPr>
          <w:p w14:paraId="457BD1CC" w14:textId="7FB94F36" w:rsidR="00D062BE" w:rsidRDefault="00A824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</w:tr>
      <w:tr w:rsidR="009741D1" w14:paraId="0B035BDF" w14:textId="77777777" w:rsidTr="00974C28">
        <w:tc>
          <w:tcPr>
            <w:tcW w:w="3969" w:type="dxa"/>
          </w:tcPr>
          <w:p w14:paraId="5431BEDE" w14:textId="405E5CFC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minus-strand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and dsRNA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137436D9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6C68E165" w14:textId="14ACC1E9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Fungal and protist viruses</w:t>
            </w:r>
          </w:p>
        </w:tc>
        <w:tc>
          <w:tcPr>
            <w:tcW w:w="327" w:type="dxa"/>
          </w:tcPr>
          <w:p w14:paraId="0E9BD33C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5D08A151" w14:textId="77777777" w:rsidTr="00974C28">
        <w:tc>
          <w:tcPr>
            <w:tcW w:w="3969" w:type="dxa"/>
          </w:tcPr>
          <w:p w14:paraId="1AE840E5" w14:textId="20C0CA73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positive-strand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5B0E6496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5235AEB3" w14:textId="6E12B24E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Plant viruses</w:t>
            </w:r>
          </w:p>
        </w:tc>
        <w:tc>
          <w:tcPr>
            <w:tcW w:w="327" w:type="dxa"/>
          </w:tcPr>
          <w:p w14:paraId="707BEB8E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683F5094" w14:textId="77777777" w:rsidTr="00974C28">
        <w:tc>
          <w:tcPr>
            <w:tcW w:w="3969" w:type="dxa"/>
          </w:tcPr>
          <w:p w14:paraId="2F218EA6" w14:textId="0F84C410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Archaeal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356A3133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45EE4286" w14:textId="12A23BE6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General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327" w:type="dxa"/>
          </w:tcPr>
          <w:p w14:paraId="607AF614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719A3232" w14:textId="77777777" w:rsidR="00D062BE" w:rsidRDefault="00D062BE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0C5189" w14:paraId="1BAEEDB4" w14:textId="77777777" w:rsidTr="00683D0C">
        <w:trPr>
          <w:trHeight w:val="147"/>
        </w:trPr>
        <w:tc>
          <w:tcPr>
            <w:tcW w:w="8505" w:type="dxa"/>
            <w:shd w:val="clear" w:color="auto" w:fill="F2F2F2" w:themeFill="background1" w:themeFillShade="F2"/>
          </w:tcPr>
          <w:p w14:paraId="68D3AD5E" w14:textId="1339C0EB" w:rsidR="00CF59EA" w:rsidRPr="000C5189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List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the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ICTV Study Group(s) that have seen </w:t>
            </w:r>
            <w:r>
              <w:rPr>
                <w:rFonts w:ascii="Aptos" w:hAnsi="Aptos" w:cs="Arial"/>
                <w:b/>
                <w:sz w:val="20"/>
                <w:szCs w:val="20"/>
              </w:rPr>
              <w:t>or have</w:t>
            </w:r>
            <w:r w:rsidR="008F51E2">
              <w:rPr>
                <w:rFonts w:ascii="Aptos" w:hAnsi="Aptos" w:cs="Arial"/>
                <w:b/>
                <w:sz w:val="20"/>
                <w:szCs w:val="20"/>
              </w:rPr>
              <w:t xml:space="preserve"> been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involved in creating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>this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  <w:hyperlink r:id="rId9" w:history="1">
              <w:r>
                <w:rPr>
                  <w:rStyle w:val="Hyperlink"/>
                </w:rPr>
                <w:t>https://ictv.global/sc</w:t>
              </w:r>
            </w:hyperlink>
          </w:p>
        </w:tc>
      </w:tr>
      <w:tr w:rsidR="0072682D" w:rsidRPr="000C5189" w14:paraId="0BE0A499" w14:textId="77777777" w:rsidTr="00FC2269">
        <w:trPr>
          <w:trHeight w:val="527"/>
        </w:trPr>
        <w:tc>
          <w:tcPr>
            <w:tcW w:w="8505" w:type="dxa"/>
          </w:tcPr>
          <w:p w14:paraId="44334E47" w14:textId="2D4644C8" w:rsidR="0072682D" w:rsidRPr="000C5189" w:rsidRDefault="00CF1CA9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Actinophages</w:t>
            </w:r>
            <w:r w:rsidR="00A824BE" w:rsidRPr="00A824BE">
              <w:rPr>
                <w:rFonts w:ascii="Aptos" w:hAnsi="Aptos" w:cs="Arial"/>
                <w:sz w:val="20"/>
                <w:szCs w:val="20"/>
              </w:rPr>
              <w:t xml:space="preserve"> Study Group</w:t>
            </w:r>
          </w:p>
          <w:p w14:paraId="7F4EC4CB" w14:textId="77777777" w:rsidR="0072682D" w:rsidRPr="000C5189" w:rsidRDefault="0072682D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321"/>
        <w:tblW w:w="8505" w:type="dxa"/>
        <w:tblLayout w:type="fixed"/>
        <w:tblLook w:val="04A0" w:firstRow="1" w:lastRow="0" w:firstColumn="1" w:lastColumn="0" w:noHBand="0" w:noVBand="1"/>
      </w:tblPr>
      <w:tblGrid>
        <w:gridCol w:w="2410"/>
        <w:gridCol w:w="1984"/>
        <w:gridCol w:w="1985"/>
        <w:gridCol w:w="2126"/>
      </w:tblGrid>
      <w:tr w:rsidR="00BE4F5A" w:rsidRPr="00C95FB7" w14:paraId="46E4A7D0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2B285F81" w14:textId="7EF657F6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Optional – complete 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only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if formally voted on by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an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ICTV Study Group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BE4F5A" w:rsidRPr="00C95FB7" w14:paraId="177BF95A" w14:textId="77777777" w:rsidTr="00683D0C">
        <w:tc>
          <w:tcPr>
            <w:tcW w:w="2410" w:type="dxa"/>
            <w:vMerge w:val="restart"/>
            <w:shd w:val="clear" w:color="auto" w:fill="F2F2F2" w:themeFill="background1" w:themeFillShade="F2"/>
          </w:tcPr>
          <w:p w14:paraId="4D06A922" w14:textId="77777777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Study Group</w:t>
            </w:r>
          </w:p>
        </w:tc>
        <w:tc>
          <w:tcPr>
            <w:tcW w:w="6095" w:type="dxa"/>
            <w:gridSpan w:val="3"/>
            <w:shd w:val="clear" w:color="auto" w:fill="F2F2F2" w:themeFill="background1" w:themeFillShade="F2"/>
          </w:tcPr>
          <w:p w14:paraId="13935DA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Number of members</w:t>
            </w:r>
          </w:p>
        </w:tc>
      </w:tr>
      <w:tr w:rsidR="00BE4F5A" w:rsidRPr="00C95FB7" w14:paraId="7D7BE950" w14:textId="77777777" w:rsidTr="00683D0C">
        <w:tc>
          <w:tcPr>
            <w:tcW w:w="2410" w:type="dxa"/>
            <w:vMerge/>
            <w:shd w:val="clear" w:color="auto" w:fill="F2F2F2" w:themeFill="background1" w:themeFillShade="F2"/>
          </w:tcPr>
          <w:p w14:paraId="0A19C1F2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193228FF" w14:textId="5D9C75C8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Votes </w:t>
            </w:r>
            <w:r w:rsidR="00382FE8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in 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support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345B8E70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Votes against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774235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No vote</w:t>
            </w:r>
          </w:p>
        </w:tc>
      </w:tr>
      <w:tr w:rsidR="00BE4F5A" w:rsidRPr="00C95FB7" w14:paraId="6CEB31DD" w14:textId="77777777" w:rsidTr="00BE4F5A">
        <w:tc>
          <w:tcPr>
            <w:tcW w:w="2410" w:type="dxa"/>
          </w:tcPr>
          <w:p w14:paraId="15B28AD1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7D842500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18C703A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3BA4B66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BE4F5A" w:rsidRPr="00C95FB7" w14:paraId="790E8B2E" w14:textId="77777777" w:rsidTr="00BE4F5A">
        <w:tc>
          <w:tcPr>
            <w:tcW w:w="2410" w:type="dxa"/>
          </w:tcPr>
          <w:p w14:paraId="15E4D2C4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067656D7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4EE1AF9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D8D8405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08D64203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075650D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52CF01EB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37164B1D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9F9724A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88B6A6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7EC641D6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116BCF49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Y="-9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3A18C5" w14:paraId="529229AA" w14:textId="77777777" w:rsidTr="008F51E2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753A3328" w14:textId="5DACA3B3" w:rsidR="003A18C5" w:rsidRDefault="003A18C5" w:rsidP="00C95E56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S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ubmission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54C988CE" w14:textId="3927F33B" w:rsidR="003A18C5" w:rsidRPr="001D0007" w:rsidRDefault="003A18C5" w:rsidP="00C95E5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  </w:t>
            </w:r>
            <w:r w:rsidR="00A824BE">
              <w:rPr>
                <w:rFonts w:ascii="Aptos" w:hAnsi="Aptos" w:cs="Arial"/>
                <w:bCs/>
                <w:sz w:val="20"/>
                <w:szCs w:val="20"/>
              </w:rPr>
              <w:t>015/06/2025</w:t>
            </w:r>
          </w:p>
        </w:tc>
      </w:tr>
    </w:tbl>
    <w:p w14:paraId="46934237" w14:textId="77777777" w:rsidR="003A18C5" w:rsidRDefault="003A18C5" w:rsidP="003A18C5">
      <w:pPr>
        <w:rPr>
          <w:rFonts w:ascii="Aptos" w:hAnsi="Aptos" w:cs="Arial"/>
          <w:b/>
          <w:sz w:val="20"/>
          <w:szCs w:val="20"/>
        </w:rPr>
      </w:pPr>
    </w:p>
    <w:p w14:paraId="71426659" w14:textId="77777777" w:rsidR="003A18C5" w:rsidRDefault="003A18C5" w:rsidP="00DD58AA">
      <w:pPr>
        <w:ind w:right="828"/>
        <w:rPr>
          <w:rFonts w:ascii="Aptos" w:hAnsi="Aptos" w:cs="Arial"/>
          <w:b/>
          <w:sz w:val="20"/>
          <w:szCs w:val="20"/>
        </w:rPr>
      </w:pPr>
    </w:p>
    <w:p w14:paraId="6142524C" w14:textId="0DB3E0DB" w:rsidR="0072682D" w:rsidRPr="00F110F7" w:rsidRDefault="0067795B" w:rsidP="003A18C5">
      <w:pPr>
        <w:spacing w:after="120"/>
        <w:ind w:right="828"/>
        <w:rPr>
          <w:rFonts w:ascii="Aptos" w:hAnsi="Aptos" w:cs="Arial"/>
          <w:color w:val="0070C0"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1c: </w:t>
      </w:r>
      <w:r w:rsidR="000A7027">
        <w:rPr>
          <w:rFonts w:ascii="Aptos" w:hAnsi="Aptos" w:cs="Arial"/>
          <w:b/>
          <w:sz w:val="20"/>
          <w:szCs w:val="20"/>
        </w:rPr>
        <w:t xml:space="preserve">Feedback from </w:t>
      </w:r>
      <w:r w:rsidR="00382FE8">
        <w:rPr>
          <w:rFonts w:ascii="Aptos" w:hAnsi="Aptos" w:cs="Arial"/>
          <w:b/>
          <w:sz w:val="20"/>
          <w:szCs w:val="20"/>
        </w:rPr>
        <w:t xml:space="preserve">ICTV </w:t>
      </w:r>
      <w:r w:rsidR="000A7027">
        <w:rPr>
          <w:rFonts w:ascii="Aptos" w:hAnsi="Aptos" w:cs="Arial"/>
          <w:b/>
          <w:sz w:val="20"/>
          <w:szCs w:val="20"/>
        </w:rPr>
        <w:t xml:space="preserve">Executive Committee </w:t>
      </w:r>
      <w:r w:rsidR="0058465A">
        <w:rPr>
          <w:rFonts w:ascii="Aptos" w:hAnsi="Aptos" w:cs="Arial"/>
          <w:b/>
          <w:sz w:val="20"/>
          <w:szCs w:val="20"/>
        </w:rPr>
        <w:t xml:space="preserve">(EC) </w:t>
      </w:r>
      <w:r w:rsidR="000A7027">
        <w:rPr>
          <w:rFonts w:ascii="Aptos" w:hAnsi="Aptos" w:cs="Arial"/>
          <w:b/>
          <w:sz w:val="20"/>
          <w:szCs w:val="20"/>
        </w:rPr>
        <w:t xml:space="preserve">meeting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080"/>
        <w:gridCol w:w="425"/>
      </w:tblGrid>
      <w:tr w:rsidR="000A7027" w14:paraId="584B88AC" w14:textId="77777777" w:rsidTr="00FD5F15">
        <w:tc>
          <w:tcPr>
            <w:tcW w:w="8080" w:type="dxa"/>
            <w:shd w:val="clear" w:color="auto" w:fill="F2F2F2" w:themeFill="background1" w:themeFillShade="F2"/>
          </w:tcPr>
          <w:p w14:paraId="7394893D" w14:textId="4310FBEC" w:rsidR="000A7027" w:rsidRPr="0067795B" w:rsidRDefault="00CF59E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Executive Committee Meeting Decision </w:t>
            </w:r>
            <w:r w:rsidR="0067795B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code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25" w:type="dxa"/>
          </w:tcPr>
          <w:p w14:paraId="2461D595" w14:textId="77777777" w:rsidR="000A7027" w:rsidRPr="00C95FB7" w:rsidRDefault="000A7027" w:rsidP="00DD58AA">
            <w:pPr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</w:pP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78B67569" w14:textId="77777777" w:rsidTr="00FD5F15">
        <w:tc>
          <w:tcPr>
            <w:tcW w:w="8080" w:type="dxa"/>
          </w:tcPr>
          <w:p w14:paraId="64C71CA1" w14:textId="554F4337" w:rsidR="000A7027" w:rsidRPr="00737875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737875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–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Accept</w:t>
            </w:r>
          </w:p>
        </w:tc>
        <w:tc>
          <w:tcPr>
            <w:tcW w:w="425" w:type="dxa"/>
          </w:tcPr>
          <w:p w14:paraId="45A226C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3369515D" w14:textId="77777777" w:rsidTr="00FD5F15">
        <w:tc>
          <w:tcPr>
            <w:tcW w:w="8080" w:type="dxa"/>
          </w:tcPr>
          <w:p w14:paraId="0AC3242D" w14:textId="789F6726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 – Accept subject to revision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by relevant subcommittee chair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. No further vote required</w:t>
            </w:r>
          </w:p>
        </w:tc>
        <w:tc>
          <w:tcPr>
            <w:tcW w:w="425" w:type="dxa"/>
          </w:tcPr>
          <w:p w14:paraId="7B4F7C87" w14:textId="05A27064" w:rsidR="000A7027" w:rsidRDefault="7101C3EC" w:rsidP="00FD5F15">
            <w:pPr>
              <w:rPr>
                <w:rFonts w:ascii="Aptos" w:eastAsia="Times" w:hAnsi="Aptos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FD5F15">
              <w:rPr>
                <w:rFonts w:ascii="Aptos" w:eastAsia="Times" w:hAnsi="Aptos" w:cs="Arial"/>
                <w:b/>
                <w:bCs/>
                <w:color w:val="000000" w:themeColor="text1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5D9CF6FC" w14:textId="77777777" w:rsidTr="00FD5F15">
        <w:tc>
          <w:tcPr>
            <w:tcW w:w="8080" w:type="dxa"/>
          </w:tcPr>
          <w:p w14:paraId="6A631C3F" w14:textId="5891AD4C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Accept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without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revision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but with r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e-evaluation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and email vote 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by the EC</w:t>
            </w:r>
          </w:p>
        </w:tc>
        <w:tc>
          <w:tcPr>
            <w:tcW w:w="425" w:type="dxa"/>
          </w:tcPr>
          <w:p w14:paraId="773F9751" w14:textId="178723F6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9BD71F4" w14:textId="77777777" w:rsidTr="00FD5F15">
        <w:tc>
          <w:tcPr>
            <w:tcW w:w="8080" w:type="dxa"/>
          </w:tcPr>
          <w:p w14:paraId="69BC056D" w14:textId="0D3D89AC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c</w:t>
            </w:r>
            <w:proofErr w:type="spellEnd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Accept subject to revision and re-evaluation and email vote by the EC</w:t>
            </w:r>
          </w:p>
        </w:tc>
        <w:tc>
          <w:tcPr>
            <w:tcW w:w="425" w:type="dxa"/>
          </w:tcPr>
          <w:p w14:paraId="6D29054E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2117D303" w14:textId="77777777" w:rsidTr="00FD5F15">
        <w:tc>
          <w:tcPr>
            <w:tcW w:w="8080" w:type="dxa"/>
          </w:tcPr>
          <w:p w14:paraId="53C977C7" w14:textId="5CD27364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Ud</w:t>
            </w:r>
            <w:proofErr w:type="spellEnd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Deferred to the next EC meeting, with an invitation to revise based on EC comments</w:t>
            </w:r>
          </w:p>
        </w:tc>
        <w:tc>
          <w:tcPr>
            <w:tcW w:w="425" w:type="dxa"/>
          </w:tcPr>
          <w:p w14:paraId="7304FAD6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26CEB8AD" w14:textId="77777777" w:rsidTr="00FD5F15">
        <w:tc>
          <w:tcPr>
            <w:tcW w:w="8080" w:type="dxa"/>
          </w:tcPr>
          <w:p w14:paraId="7764C134" w14:textId="09155EE7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J - Reject</w:t>
            </w:r>
          </w:p>
        </w:tc>
        <w:tc>
          <w:tcPr>
            <w:tcW w:w="425" w:type="dxa"/>
          </w:tcPr>
          <w:p w14:paraId="6F54E47E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3071CAAD" w14:textId="77777777" w:rsidTr="00FD5F15">
        <w:tc>
          <w:tcPr>
            <w:tcW w:w="8080" w:type="dxa"/>
          </w:tcPr>
          <w:p w14:paraId="638F84E9" w14:textId="55B1FB64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 - Withdrawn</w:t>
            </w:r>
          </w:p>
        </w:tc>
        <w:tc>
          <w:tcPr>
            <w:tcW w:w="425" w:type="dxa"/>
          </w:tcPr>
          <w:p w14:paraId="13EAC41A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1219F415" w14:textId="2C9E8083" w:rsidR="000A7027" w:rsidRDefault="000A7027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049461B0" w14:textId="77777777" w:rsidTr="00FD5F15">
        <w:trPr>
          <w:trHeight w:val="211"/>
        </w:trPr>
        <w:tc>
          <w:tcPr>
            <w:tcW w:w="8505" w:type="dxa"/>
            <w:shd w:val="clear" w:color="auto" w:fill="F2F2F2" w:themeFill="background1" w:themeFillShade="F2"/>
          </w:tcPr>
          <w:p w14:paraId="49D4D24B" w14:textId="7D9D5ACE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Comments from the Executive Committee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</w:p>
        </w:tc>
      </w:tr>
      <w:tr w:rsidR="000A7027" w:rsidRPr="00C95FB7" w14:paraId="7B05B82E" w14:textId="77777777" w:rsidTr="00FD5F15">
        <w:trPr>
          <w:trHeight w:val="794"/>
        </w:trPr>
        <w:tc>
          <w:tcPr>
            <w:tcW w:w="8505" w:type="dxa"/>
          </w:tcPr>
          <w:p w14:paraId="352B8AE1" w14:textId="62254F70" w:rsidR="000A7027" w:rsidRPr="00C95FB7" w:rsidRDefault="5976B05E" w:rsidP="00FD5F15">
            <w:pPr>
              <w:spacing w:after="240"/>
              <w:rPr>
                <w:rFonts w:ascii="Aptos" w:eastAsia="Aptos" w:hAnsi="Aptos" w:cs="Aptos"/>
                <w:sz w:val="20"/>
                <w:szCs w:val="20"/>
              </w:rPr>
            </w:pPr>
            <w:r w:rsidRPr="00FD5F15">
              <w:rPr>
                <w:rFonts w:ascii="Aptos" w:eastAsia="Aptos" w:hAnsi="Aptos" w:cs="Aptos"/>
                <w:sz w:val="20"/>
                <w:szCs w:val="20"/>
              </w:rPr>
              <w:t>Please improve the quality of the abstract, there is a lack of phylogenetic tree (not necessary but would improve the proposal).</w:t>
            </w:r>
          </w:p>
          <w:p w14:paraId="1958B433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51E643B3" w14:textId="7B2EB0AB" w:rsidR="009741D1" w:rsidRDefault="009741D1" w:rsidP="00DD58AA">
      <w:pPr>
        <w:rPr>
          <w:rFonts w:ascii="Aptos" w:hAnsi="Aptos" w:cs="Arial"/>
          <w:b/>
          <w:sz w:val="20"/>
          <w:szCs w:val="20"/>
        </w:rPr>
      </w:pPr>
    </w:p>
    <w:p w14:paraId="493C87B5" w14:textId="77777777" w:rsidR="00DD58AA" w:rsidRDefault="00DD58AA" w:rsidP="00DD58AA">
      <w:pPr>
        <w:rPr>
          <w:rFonts w:ascii="Aptos" w:hAnsi="Aptos" w:cs="Arial"/>
          <w:b/>
          <w:sz w:val="20"/>
          <w:szCs w:val="20"/>
        </w:rPr>
      </w:pPr>
    </w:p>
    <w:p w14:paraId="1F76B955" w14:textId="7E5C8BF0" w:rsidR="00C95FB7" w:rsidRDefault="0067795B" w:rsidP="003A18C5">
      <w:pPr>
        <w:spacing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1d: </w:t>
      </w:r>
      <w:r w:rsidR="00C95FB7">
        <w:rPr>
          <w:rFonts w:ascii="Aptos" w:hAnsi="Aptos" w:cs="Arial"/>
          <w:b/>
          <w:sz w:val="20"/>
          <w:szCs w:val="20"/>
        </w:rPr>
        <w:t xml:space="preserve">Revised Taxonomy Proposal Submission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37F4B0FE" w14:textId="77777777" w:rsidTr="00683D0C">
        <w:tc>
          <w:tcPr>
            <w:tcW w:w="8505" w:type="dxa"/>
            <w:shd w:val="clear" w:color="auto" w:fill="F2F2F2" w:themeFill="background1" w:themeFillShade="F2"/>
          </w:tcPr>
          <w:p w14:paraId="0B8993B8" w14:textId="47E727CA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Response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of proposer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296DA3" w:rsidRPr="00C95FB7" w14:paraId="2A62C96B" w14:textId="77777777" w:rsidTr="00BE4F5A">
        <w:tc>
          <w:tcPr>
            <w:tcW w:w="8505" w:type="dxa"/>
          </w:tcPr>
          <w:p w14:paraId="4483A209" w14:textId="74294690" w:rsidR="00296DA3" w:rsidRPr="00C95FB7" w:rsidRDefault="00347742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Corrected</w:t>
            </w:r>
          </w:p>
          <w:p w14:paraId="54C5CACA" w14:textId="367B5D6C" w:rsidR="00296DA3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61B7407" w14:textId="77777777" w:rsidR="00F110F7" w:rsidRPr="00C95FB7" w:rsidRDefault="00F110F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30177EE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34"/>
        <w:tblW w:w="0" w:type="auto"/>
        <w:tblLook w:val="04A0" w:firstRow="1" w:lastRow="0" w:firstColumn="1" w:lastColumn="0" w:noHBand="0" w:noVBand="1"/>
      </w:tblPr>
      <w:tblGrid>
        <w:gridCol w:w="1980"/>
        <w:gridCol w:w="1843"/>
      </w:tblGrid>
      <w:tr w:rsidR="00BE4F5A" w14:paraId="5AF16E14" w14:textId="77777777" w:rsidTr="001D0007">
        <w:trPr>
          <w:trHeight w:val="244"/>
        </w:trPr>
        <w:tc>
          <w:tcPr>
            <w:tcW w:w="1980" w:type="dxa"/>
            <w:shd w:val="clear" w:color="auto" w:fill="F2F2F2" w:themeFill="background1" w:themeFillShade="F2"/>
          </w:tcPr>
          <w:p w14:paraId="006DDA83" w14:textId="70A2AC88" w:rsidR="00BE4F5A" w:rsidRDefault="00BE4F5A" w:rsidP="00DD58AA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Revi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843" w:type="dxa"/>
          </w:tcPr>
          <w:p w14:paraId="6DAF0E05" w14:textId="77777777" w:rsidR="00BE4F5A" w:rsidRDefault="00347742" w:rsidP="00DD58AA">
            <w:pPr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>August 19, 2025</w:t>
            </w:r>
          </w:p>
          <w:p w14:paraId="11649694" w14:textId="1293A782" w:rsidR="00347742" w:rsidRDefault="00347742" w:rsidP="00DD58AA">
            <w:pPr>
              <w:rPr>
                <w:rFonts w:ascii="Aptos" w:hAnsi="Aptos" w:cs="Arial"/>
                <w:bCs/>
                <w:sz w:val="20"/>
                <w:szCs w:val="20"/>
              </w:rPr>
            </w:pPr>
          </w:p>
        </w:tc>
      </w:tr>
    </w:tbl>
    <w:p w14:paraId="5F5E1C06" w14:textId="77777777" w:rsidR="00953FFE" w:rsidRDefault="00953FFE" w:rsidP="00DD58AA">
      <w:pPr>
        <w:ind w:firstLine="720"/>
        <w:rPr>
          <w:rFonts w:ascii="Aptos" w:hAnsi="Aptos" w:cs="Arial"/>
          <w:b/>
          <w:bCs/>
          <w:sz w:val="20"/>
          <w:szCs w:val="20"/>
        </w:rPr>
      </w:pPr>
    </w:p>
    <w:p w14:paraId="7C2D104C" w14:textId="26214AB3" w:rsidR="00CF59EA" w:rsidRDefault="00CF59EA" w:rsidP="00DD58AA">
      <w:pPr>
        <w:rPr>
          <w:rFonts w:ascii="Aptos" w:hAnsi="Aptos" w:cs="Arial"/>
          <w:color w:val="C00000"/>
          <w:sz w:val="20"/>
          <w:szCs w:val="20"/>
        </w:rPr>
      </w:pPr>
    </w:p>
    <w:p w14:paraId="68D95475" w14:textId="77777777" w:rsidR="00953FFE" w:rsidRDefault="00953FFE" w:rsidP="00FD5F15">
      <w:pPr>
        <w:rPr>
          <w:rFonts w:ascii="Aptos" w:hAnsi="Aptos" w:cs="Arial"/>
          <w:b/>
          <w:bCs/>
          <w:sz w:val="20"/>
          <w:szCs w:val="20"/>
        </w:rPr>
      </w:pPr>
    </w:p>
    <w:p w14:paraId="1E73CFEA" w14:textId="32EEC508" w:rsidR="00A174CC" w:rsidRPr="009F7856" w:rsidRDefault="008815EE" w:rsidP="00FD5F15">
      <w:pPr>
        <w:rPr>
          <w:rFonts w:ascii="Aptos" w:hAnsi="Aptos"/>
          <w:sz w:val="20"/>
          <w:szCs w:val="20"/>
        </w:rPr>
      </w:pPr>
      <w:r w:rsidRPr="00FD5F15">
        <w:rPr>
          <w:rFonts w:ascii="Aptos" w:hAnsi="Aptos"/>
          <w:sz w:val="20"/>
          <w:szCs w:val="20"/>
        </w:rPr>
        <w:br w:type="page"/>
      </w:r>
    </w:p>
    <w:p w14:paraId="48DB7F5D" w14:textId="77777777" w:rsidR="00953FFE" w:rsidRPr="00382FE8" w:rsidRDefault="00953FFE" w:rsidP="00DD58AA">
      <w:pPr>
        <w:pStyle w:val="BodyTextIndent"/>
        <w:ind w:left="0" w:firstLine="0"/>
        <w:rPr>
          <w:rFonts w:ascii="Aptos" w:hAnsi="Aptos" w:cs="Arial"/>
          <w:color w:val="000000"/>
          <w:sz w:val="20"/>
        </w:rPr>
      </w:pPr>
      <w:r w:rsidRPr="009F7856">
        <w:rPr>
          <w:rFonts w:ascii="Aptos" w:hAnsi="Aptos" w:cs="Arial"/>
          <w:b/>
          <w:color w:val="000000"/>
          <w:sz w:val="20"/>
        </w:rPr>
        <w:lastRenderedPageBreak/>
        <w:t>Part 3:</w:t>
      </w:r>
      <w:r w:rsidRPr="009F7856">
        <w:rPr>
          <w:rFonts w:ascii="Aptos" w:hAnsi="Aptos" w:cs="Arial"/>
          <w:color w:val="000000"/>
          <w:sz w:val="20"/>
        </w:rPr>
        <w:t xml:space="preserve"> </w:t>
      </w:r>
      <w:r w:rsidRPr="00382FE8">
        <w:rPr>
          <w:rFonts w:ascii="Aptos" w:hAnsi="Aptos" w:cs="Arial"/>
          <w:b/>
          <w:color w:val="000000"/>
          <w:sz w:val="20"/>
        </w:rPr>
        <w:t>TAXONOMIC PROPOSAL</w:t>
      </w:r>
    </w:p>
    <w:p w14:paraId="5DCC6628" w14:textId="4EC00FE2" w:rsidR="00DD58AA" w:rsidRDefault="001E417A" w:rsidP="00DD58AA">
      <w:pPr>
        <w:pStyle w:val="BodyTextIndent"/>
        <w:ind w:left="0" w:hanging="15"/>
        <w:rPr>
          <w:rFonts w:ascii="Aptos" w:hAnsi="Aptos" w:cs="Arial"/>
          <w:b/>
          <w:color w:val="000000"/>
          <w:sz w:val="20"/>
        </w:rPr>
      </w:pPr>
      <w:hyperlink r:id="rId10" w:history="1">
        <w:r w:rsidR="001D0007" w:rsidRPr="00372832">
          <w:rPr>
            <w:rStyle w:val="Hyperlink"/>
            <w:rFonts w:ascii="Aptos" w:hAnsi="Aptos" w:cs="Arial"/>
            <w:sz w:val="20"/>
          </w:rPr>
          <w:t>https://ictv.global/taxonomy/templates</w:t>
        </w:r>
      </w:hyperlink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972"/>
        <w:gridCol w:w="425"/>
        <w:gridCol w:w="2410"/>
        <w:gridCol w:w="425"/>
      </w:tblGrid>
      <w:tr w:rsidR="00E37077" w14:paraId="61A08B0F" w14:textId="77777777" w:rsidTr="00023385">
        <w:tc>
          <w:tcPr>
            <w:tcW w:w="6232" w:type="dxa"/>
            <w:gridSpan w:val="4"/>
            <w:shd w:val="clear" w:color="auto" w:fill="F2F2F2" w:themeFill="background1" w:themeFillShade="F2"/>
          </w:tcPr>
          <w:p w14:paraId="577293E5" w14:textId="6C647918" w:rsidR="00E37077" w:rsidRPr="00E37077" w:rsidRDefault="00E37077" w:rsidP="00DD58AA">
            <w:pPr>
              <w:rPr>
                <w:rFonts w:ascii="Aptos" w:eastAsia="Times" w:hAnsi="Aptos" w:cs="Arial"/>
                <w:b/>
                <w:color w:val="0070C0"/>
                <w:sz w:val="20"/>
                <w:szCs w:val="20"/>
                <w:lang w:eastAsia="en-GB"/>
              </w:rPr>
            </w:pPr>
            <w:r w:rsidRPr="00976E37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Taxonomic change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s proposed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53FFE" w14:paraId="1E0D3D23" w14:textId="77777777" w:rsidTr="00023385">
        <w:tc>
          <w:tcPr>
            <w:tcW w:w="2972" w:type="dxa"/>
          </w:tcPr>
          <w:p w14:paraId="6B63C19C" w14:textId="375B7AAA" w:rsidR="00953FFE" w:rsidRPr="0023149A" w:rsidRDefault="00363A30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Establish</w:t>
            </w:r>
            <w:r w:rsidR="00953FFE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new taxon</w:t>
            </w:r>
          </w:p>
        </w:tc>
        <w:tc>
          <w:tcPr>
            <w:tcW w:w="425" w:type="dxa"/>
          </w:tcPr>
          <w:p w14:paraId="6D0772EF" w14:textId="4B741C32" w:rsidR="00953FFE" w:rsidRDefault="00A824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2410" w:type="dxa"/>
          </w:tcPr>
          <w:p w14:paraId="51D11F01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Split taxon</w:t>
            </w:r>
          </w:p>
        </w:tc>
        <w:tc>
          <w:tcPr>
            <w:tcW w:w="425" w:type="dxa"/>
          </w:tcPr>
          <w:p w14:paraId="5E9F3DA8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728F008B" w14:textId="77777777" w:rsidTr="00023385">
        <w:tc>
          <w:tcPr>
            <w:tcW w:w="2972" w:type="dxa"/>
          </w:tcPr>
          <w:p w14:paraId="7CEF18CA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Abolish taxon</w:t>
            </w:r>
          </w:p>
        </w:tc>
        <w:tc>
          <w:tcPr>
            <w:tcW w:w="425" w:type="dxa"/>
          </w:tcPr>
          <w:p w14:paraId="7B96FC9C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6A65D6FE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Merge taxon</w:t>
            </w:r>
          </w:p>
        </w:tc>
        <w:tc>
          <w:tcPr>
            <w:tcW w:w="425" w:type="dxa"/>
          </w:tcPr>
          <w:p w14:paraId="5FF5C4E2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272ED85B" w14:textId="77777777" w:rsidTr="00023385">
        <w:tc>
          <w:tcPr>
            <w:tcW w:w="2972" w:type="dxa"/>
          </w:tcPr>
          <w:p w14:paraId="7314CAA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taxon</w:t>
            </w:r>
          </w:p>
        </w:tc>
        <w:tc>
          <w:tcPr>
            <w:tcW w:w="425" w:type="dxa"/>
          </w:tcPr>
          <w:p w14:paraId="7FAF7A1A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09EC2704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Promote taxon</w:t>
            </w:r>
          </w:p>
        </w:tc>
        <w:tc>
          <w:tcPr>
            <w:tcW w:w="425" w:type="dxa"/>
          </w:tcPr>
          <w:p w14:paraId="43A189C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5BF9C33F" w14:textId="77777777" w:rsidTr="00023385">
        <w:tc>
          <w:tcPr>
            <w:tcW w:w="2972" w:type="dxa"/>
          </w:tcPr>
          <w:p w14:paraId="4B2EDEB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Rename taxon</w:t>
            </w:r>
          </w:p>
        </w:tc>
        <w:tc>
          <w:tcPr>
            <w:tcW w:w="425" w:type="dxa"/>
          </w:tcPr>
          <w:p w14:paraId="60231381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3CB033D3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Demote taxon</w:t>
            </w:r>
          </w:p>
        </w:tc>
        <w:tc>
          <w:tcPr>
            <w:tcW w:w="425" w:type="dxa"/>
          </w:tcPr>
          <w:p w14:paraId="4EC0F81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013D4D0A" w14:textId="77777777" w:rsidTr="00023385">
        <w:trPr>
          <w:gridAfter w:val="2"/>
          <w:wAfter w:w="2835" w:type="dxa"/>
        </w:trPr>
        <w:tc>
          <w:tcPr>
            <w:tcW w:w="2972" w:type="dxa"/>
          </w:tcPr>
          <w:p w14:paraId="17C439A1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and rename</w:t>
            </w:r>
          </w:p>
        </w:tc>
        <w:tc>
          <w:tcPr>
            <w:tcW w:w="425" w:type="dxa"/>
          </w:tcPr>
          <w:p w14:paraId="5DE3A4FC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063E591F" w14:textId="77777777" w:rsidR="00333392" w:rsidRDefault="00333392" w:rsidP="00333392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2547"/>
        <w:gridCol w:w="6379"/>
      </w:tblGrid>
      <w:tr w:rsidR="00333392" w:rsidRPr="009F7856" w14:paraId="5823A95C" w14:textId="77777777" w:rsidTr="005F790F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20EDA6C5" w14:textId="7A0BDE9A" w:rsidR="00333392" w:rsidRPr="00220A26" w:rsidRDefault="00333392" w:rsidP="005F790F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Etymology </w:t>
            </w:r>
            <w:r w:rsidR="00FC2269">
              <w:rPr>
                <w:rFonts w:ascii="Aptos" w:hAnsi="Aptos" w:cs="Arial"/>
                <w:b/>
                <w:sz w:val="20"/>
                <w:szCs w:val="20"/>
              </w:rPr>
              <w:t xml:space="preserve">(origin)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of proposed taxonomic names: </w:t>
            </w:r>
          </w:p>
        </w:tc>
      </w:tr>
      <w:tr w:rsidR="00333392" w:rsidRPr="009F7856" w14:paraId="08F7F3C3" w14:textId="77777777" w:rsidTr="00FC2269">
        <w:trPr>
          <w:trHeight w:val="73"/>
        </w:trPr>
        <w:tc>
          <w:tcPr>
            <w:tcW w:w="2547" w:type="dxa"/>
          </w:tcPr>
          <w:p w14:paraId="6B25076F" w14:textId="0D060A7A" w:rsidR="00333392" w:rsidRPr="00C8775F" w:rsidRDefault="00333392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Taxon name </w:t>
            </w:r>
          </w:p>
        </w:tc>
        <w:tc>
          <w:tcPr>
            <w:tcW w:w="6379" w:type="dxa"/>
          </w:tcPr>
          <w:p w14:paraId="069B2570" w14:textId="77777777" w:rsidR="00333392" w:rsidRPr="00CF59EA" w:rsidRDefault="00333392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Etymology of the term</w:t>
            </w:r>
          </w:p>
        </w:tc>
      </w:tr>
      <w:tr w:rsidR="00333392" w:rsidRPr="009F7856" w14:paraId="48273F44" w14:textId="77777777" w:rsidTr="00040CB0">
        <w:trPr>
          <w:trHeight w:val="71"/>
        </w:trPr>
        <w:tc>
          <w:tcPr>
            <w:tcW w:w="2547" w:type="dxa"/>
            <w:vAlign w:val="center"/>
          </w:tcPr>
          <w:p w14:paraId="2B4F2A8D" w14:textId="5E1E607B" w:rsidR="00333392" w:rsidRPr="00040CB0" w:rsidRDefault="004636FA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  <w:t>Margaret</w:t>
            </w:r>
            <w:r w:rsidR="00CF1CA9"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  <w:t>virus</w:t>
            </w:r>
            <w:proofErr w:type="spellEnd"/>
          </w:p>
        </w:tc>
        <w:tc>
          <w:tcPr>
            <w:tcW w:w="6379" w:type="dxa"/>
            <w:vAlign w:val="center"/>
          </w:tcPr>
          <w:p w14:paraId="5CCE7407" w14:textId="75D1ACD4" w:rsidR="000C462F" w:rsidRPr="00040CB0" w:rsidRDefault="00A824BE" w:rsidP="000C462F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  <w:t>Name</w:t>
            </w:r>
            <w:r w:rsidR="00CF1CA9"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  <w:t xml:space="preserve"> derived from </w:t>
            </w:r>
            <w:r w:rsidR="004636FA"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  <w:t xml:space="preserve">one of the </w:t>
            </w:r>
            <w:r w:rsidR="00CF1CA9"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  <w:t xml:space="preserve">first </w:t>
            </w:r>
            <w:proofErr w:type="spellStart"/>
            <w:r w:rsidR="00CF1CA9"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  <w:t>phage</w:t>
            </w:r>
            <w:proofErr w:type="spellEnd"/>
            <w:r w:rsidR="00CF1CA9"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  <w:t xml:space="preserve"> of its type </w:t>
            </w:r>
            <w:r w:rsidR="004636FA" w:rsidRPr="000A36DB">
              <w:rPr>
                <w:rFonts w:ascii="Aptos" w:hAnsi="Aptos" w:cs="Arial"/>
                <w:b/>
                <w:i/>
                <w:iCs/>
                <w:color w:val="000000" w:themeColor="text1"/>
                <w:sz w:val="20"/>
                <w:szCs w:val="20"/>
              </w:rPr>
              <w:t xml:space="preserve">- </w:t>
            </w:r>
            <w:proofErr w:type="spellStart"/>
            <w:r w:rsidR="00CF1CA9" w:rsidRPr="000A36DB">
              <w:rPr>
                <w:rFonts w:ascii="Aptos" w:hAnsi="Aptos" w:cs="Arial"/>
                <w:b/>
                <w:i/>
                <w:iCs/>
                <w:color w:val="000000" w:themeColor="text1"/>
                <w:sz w:val="20"/>
                <w:szCs w:val="20"/>
              </w:rPr>
              <w:t>Gordonia</w:t>
            </w:r>
            <w:proofErr w:type="spellEnd"/>
            <w:r w:rsidR="00CF1CA9" w:rsidRPr="00CF1CA9"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  <w:t xml:space="preserve"> phage </w:t>
            </w:r>
            <w:r w:rsidR="004636FA"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  <w:t>Margaret</w:t>
            </w:r>
          </w:p>
          <w:p w14:paraId="17202B3B" w14:textId="431A2780" w:rsidR="00333392" w:rsidRPr="00040CB0" w:rsidRDefault="00333392" w:rsidP="00A824BE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333392" w:rsidRPr="009F7856" w14:paraId="7AAF5EF0" w14:textId="77777777" w:rsidTr="00040CB0">
        <w:trPr>
          <w:trHeight w:val="71"/>
        </w:trPr>
        <w:tc>
          <w:tcPr>
            <w:tcW w:w="2547" w:type="dxa"/>
            <w:vAlign w:val="center"/>
          </w:tcPr>
          <w:p w14:paraId="24B2DC76" w14:textId="359DC4C3" w:rsidR="00333392" w:rsidRPr="00040CB0" w:rsidRDefault="0068312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  <w:t>Ceeteevirinae</w:t>
            </w:r>
            <w:proofErr w:type="spellEnd"/>
          </w:p>
        </w:tc>
        <w:tc>
          <w:tcPr>
            <w:tcW w:w="6379" w:type="dxa"/>
            <w:vAlign w:val="center"/>
          </w:tcPr>
          <w:p w14:paraId="7CC05CA7" w14:textId="757E4923" w:rsidR="00333392" w:rsidRPr="00040CB0" w:rsidRDefault="0068312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  <w:t xml:space="preserve">Named after </w:t>
            </w:r>
            <w:proofErr w:type="spellStart"/>
            <w:r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  <w:t>Actinobacteriophage</w:t>
            </w:r>
            <w:proofErr w:type="spellEnd"/>
            <w:r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  <w:t xml:space="preserve"> Database Cluster CT</w:t>
            </w:r>
          </w:p>
        </w:tc>
      </w:tr>
      <w:tr w:rsidR="00FC2269" w:rsidRPr="009F7856" w14:paraId="1165141A" w14:textId="77777777" w:rsidTr="00040CB0">
        <w:trPr>
          <w:trHeight w:val="71"/>
        </w:trPr>
        <w:tc>
          <w:tcPr>
            <w:tcW w:w="2547" w:type="dxa"/>
            <w:vAlign w:val="center"/>
          </w:tcPr>
          <w:p w14:paraId="2D7AAFF0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56BC5065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FC2269" w:rsidRPr="009F7856" w14:paraId="20245EE3" w14:textId="77777777" w:rsidTr="00040CB0">
        <w:trPr>
          <w:trHeight w:val="71"/>
        </w:trPr>
        <w:tc>
          <w:tcPr>
            <w:tcW w:w="2547" w:type="dxa"/>
            <w:vAlign w:val="center"/>
          </w:tcPr>
          <w:p w14:paraId="6DC0E204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1BAB929D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664528E2" w14:textId="77777777" w:rsidR="00333392" w:rsidRDefault="00333392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5103"/>
        <w:gridCol w:w="1276"/>
      </w:tblGrid>
      <w:tr w:rsidR="00333392" w14:paraId="5E86B6E0" w14:textId="77777777" w:rsidTr="00483563">
        <w:tc>
          <w:tcPr>
            <w:tcW w:w="8926" w:type="dxa"/>
            <w:gridSpan w:val="3"/>
            <w:shd w:val="clear" w:color="auto" w:fill="F2F2F2" w:themeFill="background1" w:themeFillShade="F2"/>
          </w:tcPr>
          <w:p w14:paraId="2B545D29" w14:textId="52B2ED96" w:rsidR="00333392" w:rsidRDefault="00333392" w:rsidP="00333392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Permission for use of names derived from </w:t>
            </w:r>
            <w:r w:rsidRPr="009F140A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 living person</w:t>
            </w: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:        </w:t>
            </w:r>
          </w:p>
        </w:tc>
      </w:tr>
      <w:tr w:rsidR="00DD58AA" w14:paraId="28DCB929" w14:textId="77777777" w:rsidTr="00FC2269">
        <w:tc>
          <w:tcPr>
            <w:tcW w:w="2547" w:type="dxa"/>
          </w:tcPr>
          <w:p w14:paraId="71228610" w14:textId="16682F7A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Taxon name</w:t>
            </w:r>
          </w:p>
        </w:tc>
        <w:tc>
          <w:tcPr>
            <w:tcW w:w="5103" w:type="dxa"/>
          </w:tcPr>
          <w:p w14:paraId="547E1A15" w14:textId="7404A137" w:rsidR="00DD58AA" w:rsidRDefault="00E863D4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Full name of p</w:t>
            </w:r>
            <w:r w:rsidR="00DD58AA"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erson from whom the name is derived</w:t>
            </w:r>
          </w:p>
        </w:tc>
        <w:tc>
          <w:tcPr>
            <w:tcW w:w="1276" w:type="dxa"/>
          </w:tcPr>
          <w:p w14:paraId="04BB84A7" w14:textId="3551762C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</w:t>
            </w: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ttached </w:t>
            </w:r>
          </w:p>
        </w:tc>
      </w:tr>
      <w:tr w:rsidR="00DD58AA" w14:paraId="640B0925" w14:textId="77777777" w:rsidTr="00040CB0">
        <w:tc>
          <w:tcPr>
            <w:tcW w:w="2547" w:type="dxa"/>
            <w:vAlign w:val="center"/>
          </w:tcPr>
          <w:p w14:paraId="36B8201A" w14:textId="538298A0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50B466DA" w14:textId="54260DFC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3DA9821" w14:textId="52F370E9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DD58AA" w14:paraId="56F875F9" w14:textId="77777777" w:rsidTr="00040CB0">
        <w:tc>
          <w:tcPr>
            <w:tcW w:w="2547" w:type="dxa"/>
            <w:vAlign w:val="center"/>
          </w:tcPr>
          <w:p w14:paraId="166AC482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19017091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7482D23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FC2269" w14:paraId="0E6267FA" w14:textId="77777777" w:rsidTr="00040CB0">
        <w:tc>
          <w:tcPr>
            <w:tcW w:w="2547" w:type="dxa"/>
            <w:vAlign w:val="center"/>
          </w:tcPr>
          <w:p w14:paraId="2C891489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21E5956D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FA23F46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FC2269" w14:paraId="15A52353" w14:textId="77777777" w:rsidTr="00040CB0">
        <w:tc>
          <w:tcPr>
            <w:tcW w:w="2547" w:type="dxa"/>
            <w:vAlign w:val="center"/>
          </w:tcPr>
          <w:p w14:paraId="703BABEC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3C3F6F3A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89ACC86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</w:tbl>
    <w:p w14:paraId="06696706" w14:textId="14A20076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E84D0F2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5831EE03" w14:textId="25E90BFF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>Abstract</w:t>
            </w:r>
            <w:r w:rsidR="002A5A83">
              <w:rPr>
                <w:rFonts w:ascii="Aptos" w:hAnsi="Aptos" w:cs="Arial"/>
                <w:b/>
                <w:sz w:val="20"/>
                <w:szCs w:val="20"/>
              </w:rPr>
              <w:t xml:space="preserve"> of Taxonomy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A77B8E" w14:paraId="62FCA94B" w14:textId="77777777" w:rsidTr="00A77B8E">
        <w:tc>
          <w:tcPr>
            <w:tcW w:w="8926" w:type="dxa"/>
          </w:tcPr>
          <w:p w14:paraId="4FD7E42A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5B42F4CB" w14:textId="33FEE9F3" w:rsidR="00A77B8E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 w:rsidR="00363A30"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>:</w:t>
            </w:r>
          </w:p>
          <w:p w14:paraId="251F9944" w14:textId="0E7D6D86" w:rsidR="00554164" w:rsidRDefault="00554164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Subfamily, genus, species</w:t>
            </w:r>
          </w:p>
          <w:p w14:paraId="36975B16" w14:textId="77777777" w:rsidR="00FC2269" w:rsidRPr="00BE4F5A" w:rsidRDefault="00FC226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32B5F2E1" w14:textId="5ABC104B" w:rsidR="00A77B8E" w:rsidRPr="00683129" w:rsidRDefault="00A77B8E" w:rsidP="00DD58AA">
            <w:pPr>
              <w:rPr>
                <w:rFonts w:ascii="Aptos" w:hAnsi="Aptos" w:cs="Arial"/>
                <w:i/>
                <w:iCs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  <w:r w:rsidR="004636FA">
              <w:rPr>
                <w:rFonts w:ascii="Aptos" w:hAnsi="Aptos" w:cs="Arial"/>
                <w:sz w:val="20"/>
                <w:szCs w:val="20"/>
              </w:rPr>
              <w:t xml:space="preserve">These are unclassified lytic </w:t>
            </w:r>
            <w:proofErr w:type="spellStart"/>
            <w:r w:rsidR="004636FA">
              <w:rPr>
                <w:rFonts w:ascii="Aptos" w:hAnsi="Aptos" w:cs="Arial"/>
                <w:sz w:val="20"/>
                <w:szCs w:val="20"/>
              </w:rPr>
              <w:t>siphoviruses</w:t>
            </w:r>
            <w:proofErr w:type="spellEnd"/>
            <w:r w:rsidR="004636FA">
              <w:rPr>
                <w:rFonts w:ascii="Aptos" w:hAnsi="Aptos" w:cs="Arial"/>
                <w:sz w:val="20"/>
                <w:szCs w:val="20"/>
              </w:rPr>
              <w:t xml:space="preserve"> which are related to </w:t>
            </w:r>
            <w:proofErr w:type="spellStart"/>
            <w:r w:rsidR="004636FA" w:rsidRPr="004636FA">
              <w:rPr>
                <w:rFonts w:ascii="Aptos" w:hAnsi="Aptos" w:cs="Arial"/>
                <w:i/>
                <w:iCs/>
                <w:sz w:val="20"/>
                <w:szCs w:val="20"/>
              </w:rPr>
              <w:t>Aziravirus</w:t>
            </w:r>
            <w:proofErr w:type="spellEnd"/>
            <w:r w:rsidR="004636FA" w:rsidRPr="004636FA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="004636FA" w:rsidRPr="004636FA">
              <w:rPr>
                <w:rFonts w:ascii="Aptos" w:hAnsi="Aptos" w:cs="Arial"/>
                <w:i/>
                <w:iCs/>
                <w:sz w:val="20"/>
                <w:szCs w:val="20"/>
              </w:rPr>
              <w:t>Ponsvirus</w:t>
            </w:r>
            <w:proofErr w:type="spellEnd"/>
            <w:r w:rsidR="004636FA">
              <w:rPr>
                <w:rFonts w:ascii="Aptos" w:hAnsi="Aptos" w:cs="Arial"/>
                <w:sz w:val="20"/>
                <w:szCs w:val="20"/>
              </w:rPr>
              <w:t xml:space="preserve"> and </w:t>
            </w:r>
            <w:proofErr w:type="spellStart"/>
            <w:r w:rsidR="004636FA" w:rsidRPr="00683129">
              <w:rPr>
                <w:rFonts w:ascii="Aptos" w:hAnsi="Aptos" w:cs="Arial"/>
                <w:i/>
                <w:iCs/>
                <w:sz w:val="20"/>
                <w:szCs w:val="20"/>
              </w:rPr>
              <w:t>Emalynvirus</w:t>
            </w:r>
            <w:proofErr w:type="spellEnd"/>
          </w:p>
          <w:p w14:paraId="09336122" w14:textId="678E2E16" w:rsidR="00A77B8E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52CBC545" w14:textId="0002A3FD" w:rsidR="00A77B8E" w:rsidRPr="00683129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change(s):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    </w:t>
            </w:r>
            <w:r w:rsidR="00683129">
              <w:rPr>
                <w:rFonts w:ascii="Aptos" w:hAnsi="Aptos" w:cs="Arial"/>
                <w:sz w:val="20"/>
                <w:szCs w:val="20"/>
              </w:rPr>
              <w:t>Create a new genus (</w:t>
            </w:r>
            <w:proofErr w:type="spellStart"/>
            <w:r w:rsidR="00683129" w:rsidRPr="00683129">
              <w:rPr>
                <w:rFonts w:ascii="Aptos" w:hAnsi="Aptos" w:cs="Arial"/>
                <w:i/>
                <w:iCs/>
                <w:sz w:val="20"/>
                <w:szCs w:val="20"/>
              </w:rPr>
              <w:t>Margaretvirus</w:t>
            </w:r>
            <w:proofErr w:type="spellEnd"/>
            <w:r w:rsidR="00683129">
              <w:rPr>
                <w:rFonts w:ascii="Aptos" w:hAnsi="Aptos" w:cs="Arial"/>
                <w:sz w:val="20"/>
                <w:szCs w:val="20"/>
              </w:rPr>
              <w:t>) and cluster it with</w:t>
            </w:r>
            <w:r w:rsidR="00A824BE">
              <w:rPr>
                <w:rFonts w:ascii="Aptos" w:hAnsi="Aptos" w:cs="Arial"/>
                <w:sz w:val="20"/>
                <w:szCs w:val="20"/>
              </w:rPr>
              <w:t xml:space="preserve"> </w:t>
            </w:r>
            <w:proofErr w:type="spellStart"/>
            <w:r w:rsidR="00683129" w:rsidRPr="00683129">
              <w:rPr>
                <w:rFonts w:ascii="Aptos" w:hAnsi="Aptos" w:cs="Arial"/>
                <w:i/>
                <w:iCs/>
                <w:sz w:val="20"/>
                <w:szCs w:val="20"/>
              </w:rPr>
              <w:t>Aziravirus</w:t>
            </w:r>
            <w:proofErr w:type="spellEnd"/>
            <w:r w:rsidR="00683129" w:rsidRPr="00683129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="00683129" w:rsidRPr="00683129">
              <w:rPr>
                <w:rFonts w:ascii="Aptos" w:hAnsi="Aptos" w:cs="Arial"/>
                <w:i/>
                <w:iCs/>
                <w:sz w:val="20"/>
                <w:szCs w:val="20"/>
              </w:rPr>
              <w:t>Ponsvirus</w:t>
            </w:r>
            <w:proofErr w:type="spellEnd"/>
            <w:r w:rsidR="00683129" w:rsidRPr="00683129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 w:rsidR="00683129" w:rsidRPr="00683129">
              <w:rPr>
                <w:rFonts w:ascii="Aptos" w:hAnsi="Aptos" w:cs="Arial"/>
                <w:sz w:val="20"/>
                <w:szCs w:val="20"/>
              </w:rPr>
              <w:t>and</w:t>
            </w:r>
            <w:r w:rsidR="00683129" w:rsidRPr="00683129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683129" w:rsidRPr="00683129">
              <w:rPr>
                <w:rFonts w:ascii="Aptos" w:hAnsi="Aptos" w:cs="Arial"/>
                <w:i/>
                <w:iCs/>
                <w:sz w:val="20"/>
                <w:szCs w:val="20"/>
              </w:rPr>
              <w:t>Emalynvirus</w:t>
            </w:r>
            <w:proofErr w:type="spellEnd"/>
            <w:r w:rsidR="00683129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 w:rsidR="00683129">
              <w:rPr>
                <w:rFonts w:ascii="Aptos" w:hAnsi="Aptos" w:cs="Arial"/>
                <w:sz w:val="20"/>
                <w:szCs w:val="20"/>
              </w:rPr>
              <w:t xml:space="preserve">in a new subfamily, </w:t>
            </w:r>
            <w:proofErr w:type="spellStart"/>
            <w:r w:rsidR="00683129" w:rsidRPr="00683129">
              <w:rPr>
                <w:rFonts w:ascii="Aptos" w:hAnsi="Aptos" w:cs="Arial"/>
                <w:i/>
                <w:iCs/>
                <w:sz w:val="20"/>
                <w:szCs w:val="20"/>
              </w:rPr>
              <w:t>Ceeteevirinae</w:t>
            </w:r>
            <w:proofErr w:type="spellEnd"/>
            <w:r w:rsidR="00683129">
              <w:rPr>
                <w:rFonts w:ascii="Aptos" w:hAnsi="Aptos" w:cs="Arial"/>
                <w:sz w:val="20"/>
                <w:szCs w:val="20"/>
              </w:rPr>
              <w:t>.</w:t>
            </w:r>
          </w:p>
          <w:p w14:paraId="53F57983" w14:textId="77777777" w:rsidR="00FC2269" w:rsidRPr="00BE4F5A" w:rsidRDefault="00FC226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6E5BCB32" w14:textId="0BF15809" w:rsidR="00A77B8E" w:rsidRPr="00BE4F5A" w:rsidRDefault="00A77B8E" w:rsidP="00DD58AA">
            <w:pPr>
              <w:pStyle w:val="BodyTextIndent"/>
              <w:ind w:left="0" w:firstLine="0"/>
              <w:rPr>
                <w:rFonts w:ascii="Aptos" w:hAnsi="Aptos" w:cs="Arial"/>
                <w:color w:val="000000"/>
                <w:sz w:val="20"/>
              </w:rPr>
            </w:pPr>
            <w:r w:rsidRPr="00BE4F5A">
              <w:rPr>
                <w:rFonts w:ascii="Aptos" w:hAnsi="Aptos" w:cs="Arial"/>
                <w:i/>
                <w:sz w:val="20"/>
              </w:rPr>
              <w:t>Justification</w:t>
            </w:r>
            <w:r w:rsidRPr="00BE4F5A">
              <w:rPr>
                <w:rFonts w:ascii="Aptos" w:hAnsi="Aptos" w:cs="Arial"/>
                <w:sz w:val="20"/>
              </w:rPr>
              <w:t>:</w:t>
            </w:r>
            <w:r w:rsidR="00A824BE">
              <w:rPr>
                <w:rFonts w:ascii="Aptos" w:hAnsi="Aptos" w:cs="Arial"/>
                <w:sz w:val="20"/>
              </w:rPr>
              <w:t xml:space="preserve"> </w:t>
            </w:r>
            <w:r w:rsidR="007E666A" w:rsidRPr="007E666A">
              <w:rPr>
                <w:rFonts w:ascii="Aptos" w:hAnsi="Aptos" w:cs="Arial"/>
                <w:sz w:val="20"/>
              </w:rPr>
              <w:t xml:space="preserve">On the basis of VIRIDIC, </w:t>
            </w:r>
            <w:proofErr w:type="spellStart"/>
            <w:r w:rsidR="007E666A" w:rsidRPr="007E666A">
              <w:rPr>
                <w:rFonts w:ascii="Aptos" w:hAnsi="Aptos" w:cs="Arial"/>
                <w:sz w:val="20"/>
              </w:rPr>
              <w:t>ViPTree</w:t>
            </w:r>
            <w:proofErr w:type="spellEnd"/>
            <w:r w:rsidR="007E666A" w:rsidRPr="007E666A">
              <w:rPr>
                <w:rFonts w:ascii="Aptos" w:hAnsi="Aptos" w:cs="Arial"/>
                <w:sz w:val="20"/>
              </w:rPr>
              <w:t xml:space="preserve">, </w:t>
            </w:r>
            <w:proofErr w:type="spellStart"/>
            <w:r w:rsidR="007E666A" w:rsidRPr="007E666A">
              <w:rPr>
                <w:rFonts w:ascii="Aptos" w:hAnsi="Aptos" w:cs="Arial"/>
                <w:sz w:val="20"/>
              </w:rPr>
              <w:t>CoreGenes</w:t>
            </w:r>
            <w:proofErr w:type="spellEnd"/>
            <w:r w:rsidR="007E666A" w:rsidRPr="007E666A">
              <w:rPr>
                <w:rFonts w:ascii="Aptos" w:hAnsi="Aptos" w:cs="Arial"/>
                <w:sz w:val="20"/>
              </w:rPr>
              <w:t xml:space="preserve"> and phylogenetic analyses and in accord with </w:t>
            </w:r>
            <w:r w:rsidR="00554164">
              <w:rPr>
                <w:rFonts w:ascii="Aptos" w:hAnsi="Aptos" w:cs="Arial"/>
                <w:sz w:val="20"/>
              </w:rPr>
              <w:t>the</w:t>
            </w:r>
            <w:r w:rsidR="007E666A" w:rsidRPr="007E666A">
              <w:rPr>
                <w:rFonts w:ascii="Aptos" w:hAnsi="Aptos" w:cs="Arial"/>
                <w:sz w:val="20"/>
              </w:rPr>
              <w:t xml:space="preserve"> criteria for the establishment of new species, genera and subfamilies </w:t>
            </w:r>
            <w:r w:rsidR="007E666A">
              <w:rPr>
                <w:rFonts w:ascii="Aptos" w:hAnsi="Aptos" w:cs="Arial"/>
                <w:sz w:val="20"/>
              </w:rPr>
              <w:t xml:space="preserve"> </w:t>
            </w:r>
            <w:r w:rsidR="007E666A" w:rsidRPr="007E666A">
              <w:rPr>
                <w:rFonts w:ascii="Aptos" w:hAnsi="Aptos" w:cs="Arial"/>
                <w:sz w:val="20"/>
              </w:rPr>
              <w:t xml:space="preserve">this group of viruses belong to a new subfamily which we have chosen to call </w:t>
            </w:r>
            <w:proofErr w:type="spellStart"/>
            <w:r w:rsidR="007E666A" w:rsidRPr="00554164">
              <w:rPr>
                <w:rFonts w:ascii="Aptos" w:hAnsi="Aptos" w:cs="Arial"/>
                <w:i/>
                <w:iCs/>
                <w:sz w:val="20"/>
              </w:rPr>
              <w:t>Ceeteevirinae</w:t>
            </w:r>
            <w:proofErr w:type="spellEnd"/>
            <w:r w:rsidR="007E666A" w:rsidRPr="007E666A">
              <w:rPr>
                <w:rFonts w:ascii="Aptos" w:hAnsi="Aptos" w:cs="Arial"/>
                <w:sz w:val="20"/>
              </w:rPr>
              <w:t xml:space="preserve"> after Cluster CT in the </w:t>
            </w:r>
            <w:proofErr w:type="spellStart"/>
            <w:r w:rsidR="007E666A" w:rsidRPr="007E666A">
              <w:rPr>
                <w:rFonts w:ascii="Aptos" w:hAnsi="Aptos" w:cs="Arial"/>
                <w:sz w:val="20"/>
              </w:rPr>
              <w:t>Actinobacteriophage</w:t>
            </w:r>
            <w:proofErr w:type="spellEnd"/>
            <w:r w:rsidR="007E666A" w:rsidRPr="007E666A">
              <w:rPr>
                <w:rFonts w:ascii="Aptos" w:hAnsi="Aptos" w:cs="Arial"/>
                <w:sz w:val="20"/>
              </w:rPr>
              <w:t xml:space="preserve"> Database[8].</w:t>
            </w:r>
          </w:p>
          <w:p w14:paraId="34A7845C" w14:textId="606FD6AD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  <w:p w14:paraId="18507DF4" w14:textId="0B436C89" w:rsidR="00FC2269" w:rsidRDefault="00FC2269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p w14:paraId="0993B49E" w14:textId="0284C85D" w:rsidR="00A77B8E" w:rsidRDefault="00A77B8E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59893B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00CD2219" w14:textId="0563FCDE" w:rsidR="00883A5C" w:rsidRPr="00883A5C" w:rsidRDefault="00A77B8E" w:rsidP="00DD58AA">
            <w:pPr>
              <w:pStyle w:val="BodyTextIndent"/>
              <w:numPr>
                <w:ilvl w:val="0"/>
                <w:numId w:val="3"/>
              </w:numPr>
              <w:rPr>
                <w:rFonts w:ascii="Aptos" w:hAnsi="Aptos" w:cs="Arial"/>
                <w:color w:val="0000FF"/>
                <w:sz w:val="20"/>
              </w:rPr>
            </w:pPr>
            <w:r>
              <w:rPr>
                <w:rFonts w:ascii="Aptos" w:hAnsi="Aptos" w:cs="Arial"/>
                <w:b/>
                <w:color w:val="000000"/>
                <w:sz w:val="20"/>
              </w:rPr>
              <w:t>Text of Taxonomy proposal</w:t>
            </w:r>
            <w:r w:rsidR="006C0F51">
              <w:rPr>
                <w:rFonts w:ascii="Aptos" w:hAnsi="Aptos" w:cs="Arial"/>
                <w:b/>
                <w:color w:val="000000"/>
                <w:sz w:val="20"/>
              </w:rPr>
              <w:t>:</w:t>
            </w:r>
            <w:r>
              <w:rPr>
                <w:rFonts w:ascii="Aptos" w:hAnsi="Aptos" w:cs="Arial"/>
                <w:b/>
                <w:color w:val="000000"/>
                <w:sz w:val="20"/>
              </w:rPr>
              <w:t xml:space="preserve">  </w:t>
            </w:r>
          </w:p>
          <w:p w14:paraId="4ECF6668" w14:textId="67E881E0" w:rsidR="00A77B8E" w:rsidRDefault="00A77B8E" w:rsidP="00883A5C">
            <w:pPr>
              <w:pStyle w:val="BodyTextIndent"/>
              <w:ind w:left="720" w:firstLine="0"/>
              <w:rPr>
                <w:rFonts w:ascii="Aptos" w:hAnsi="Aptos" w:cs="Arial"/>
                <w:color w:val="0000FF"/>
                <w:sz w:val="20"/>
              </w:rPr>
            </w:pPr>
          </w:p>
        </w:tc>
      </w:tr>
      <w:tr w:rsidR="00A77B8E" w14:paraId="1E86E5C0" w14:textId="77777777" w:rsidTr="00A77B8E">
        <w:tc>
          <w:tcPr>
            <w:tcW w:w="8926" w:type="dxa"/>
          </w:tcPr>
          <w:p w14:paraId="49680848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515E4AB7" w14:textId="77777777" w:rsidR="00554164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 w:rsidR="00363A30"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>:</w:t>
            </w:r>
          </w:p>
          <w:p w14:paraId="29653D4D" w14:textId="77777777" w:rsidR="00554164" w:rsidRDefault="00554164" w:rsidP="00554164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Subfamily, genus, species</w:t>
            </w:r>
          </w:p>
          <w:p w14:paraId="6993234E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CBE5628" w14:textId="215B1919" w:rsidR="00A77B8E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E5AC3D9" w14:textId="77777777" w:rsidR="00554164" w:rsidRDefault="00A77B8E" w:rsidP="00683129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>:</w:t>
            </w:r>
          </w:p>
          <w:p w14:paraId="6AE9349A" w14:textId="74AA8FC7" w:rsidR="00683129" w:rsidRPr="00683129" w:rsidRDefault="00683129" w:rsidP="00683129">
            <w:pPr>
              <w:rPr>
                <w:rFonts w:ascii="Aptos" w:hAnsi="Aptos" w:cs="Arial"/>
                <w:i/>
                <w:iCs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These are unclassified lytic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siphoviruses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which are related to</w:t>
            </w:r>
            <w:r w:rsidR="00554164">
              <w:rPr>
                <w:rFonts w:ascii="Aptos" w:hAnsi="Aptos" w:cs="Arial"/>
                <w:sz w:val="20"/>
                <w:szCs w:val="20"/>
              </w:rPr>
              <w:t xml:space="preserve"> the genera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  <w:proofErr w:type="spellStart"/>
            <w:r w:rsidRPr="004636FA">
              <w:rPr>
                <w:rFonts w:ascii="Aptos" w:hAnsi="Aptos" w:cs="Arial"/>
                <w:i/>
                <w:iCs/>
                <w:sz w:val="20"/>
                <w:szCs w:val="20"/>
              </w:rPr>
              <w:t>Aziravirus</w:t>
            </w:r>
            <w:proofErr w:type="spellEnd"/>
            <w:r w:rsidRPr="004636FA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4636FA">
              <w:rPr>
                <w:rFonts w:ascii="Aptos" w:hAnsi="Aptos" w:cs="Arial"/>
                <w:i/>
                <w:iCs/>
                <w:sz w:val="20"/>
                <w:szCs w:val="20"/>
              </w:rPr>
              <w:t>Ponsvirus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and </w:t>
            </w:r>
            <w:proofErr w:type="spellStart"/>
            <w:r w:rsidRPr="00683129">
              <w:rPr>
                <w:rFonts w:ascii="Aptos" w:hAnsi="Aptos" w:cs="Arial"/>
                <w:i/>
                <w:iCs/>
                <w:sz w:val="20"/>
                <w:szCs w:val="20"/>
              </w:rPr>
              <w:t>Emalynvirus</w:t>
            </w:r>
            <w:proofErr w:type="spellEnd"/>
          </w:p>
          <w:p w14:paraId="3CFC08CF" w14:textId="0F93D981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29A2D483" w14:textId="77777777" w:rsidR="00554164" w:rsidRDefault="00A77B8E" w:rsidP="00683129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</w:t>
            </w:r>
            <w:r w:rsidRPr="00BE4F5A">
              <w:rPr>
                <w:rFonts w:ascii="Aptos" w:hAnsi="Aptos" w:cs="Arial"/>
                <w:sz w:val="20"/>
                <w:szCs w:val="20"/>
              </w:rPr>
              <w:t>:</w:t>
            </w:r>
          </w:p>
          <w:p w14:paraId="3CBA18DE" w14:textId="399F26DE" w:rsidR="00683129" w:rsidRPr="00683129" w:rsidRDefault="00683129" w:rsidP="00683129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Create a new genus (</w:t>
            </w:r>
            <w:proofErr w:type="spellStart"/>
            <w:r w:rsidRPr="00683129">
              <w:rPr>
                <w:rFonts w:ascii="Aptos" w:hAnsi="Aptos" w:cs="Arial"/>
                <w:i/>
                <w:iCs/>
                <w:sz w:val="20"/>
                <w:szCs w:val="20"/>
              </w:rPr>
              <w:t>Margaretvirus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) and cluster it with  </w:t>
            </w:r>
            <w:proofErr w:type="spellStart"/>
            <w:r w:rsidRPr="00683129">
              <w:rPr>
                <w:rFonts w:ascii="Aptos" w:hAnsi="Aptos" w:cs="Arial"/>
                <w:i/>
                <w:iCs/>
                <w:sz w:val="20"/>
                <w:szCs w:val="20"/>
              </w:rPr>
              <w:t>Aziravirus</w:t>
            </w:r>
            <w:proofErr w:type="spellEnd"/>
            <w:r w:rsidRPr="00683129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683129">
              <w:rPr>
                <w:rFonts w:ascii="Aptos" w:hAnsi="Aptos" w:cs="Arial"/>
                <w:i/>
                <w:iCs/>
                <w:sz w:val="20"/>
                <w:szCs w:val="20"/>
              </w:rPr>
              <w:t>Ponsvirus</w:t>
            </w:r>
            <w:proofErr w:type="spellEnd"/>
            <w:r w:rsidRPr="00683129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 w:rsidRPr="00683129">
              <w:rPr>
                <w:rFonts w:ascii="Aptos" w:hAnsi="Aptos" w:cs="Arial"/>
                <w:sz w:val="20"/>
                <w:szCs w:val="20"/>
              </w:rPr>
              <w:t>and</w:t>
            </w:r>
            <w:r w:rsidRPr="00683129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683129">
              <w:rPr>
                <w:rFonts w:ascii="Aptos" w:hAnsi="Aptos" w:cs="Arial"/>
                <w:i/>
                <w:iCs/>
                <w:sz w:val="20"/>
                <w:szCs w:val="20"/>
              </w:rPr>
              <w:t>Emalynvirus</w:t>
            </w:r>
            <w:proofErr w:type="spellEnd"/>
            <w:r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ptos" w:hAnsi="Aptos" w:cs="Arial"/>
                <w:sz w:val="20"/>
                <w:szCs w:val="20"/>
              </w:rPr>
              <w:t xml:space="preserve">in a new subfamily, </w:t>
            </w:r>
            <w:proofErr w:type="spellStart"/>
            <w:r w:rsidRPr="00683129">
              <w:rPr>
                <w:rFonts w:ascii="Aptos" w:hAnsi="Aptos" w:cs="Arial"/>
                <w:i/>
                <w:iCs/>
                <w:sz w:val="20"/>
                <w:szCs w:val="20"/>
              </w:rPr>
              <w:t>Ceeteevirinae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>.</w:t>
            </w:r>
          </w:p>
          <w:p w14:paraId="07EC2EC2" w14:textId="4A58CD32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0ACA8579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266FF254" w14:textId="0B2532C2" w:rsidR="00273642" w:rsidRPr="00683129" w:rsidRDefault="00273642" w:rsidP="00DD58AA">
            <w:pPr>
              <w:rPr>
                <w:rFonts w:ascii="Aptos" w:hAnsi="Aptos" w:cs="Arial"/>
                <w:iCs/>
                <w:sz w:val="20"/>
                <w:szCs w:val="20"/>
                <w:highlight w:val="yellow"/>
              </w:rPr>
            </w:pPr>
            <w:r>
              <w:rPr>
                <w:rFonts w:ascii="Aptos" w:hAnsi="Aptos" w:cs="Arial"/>
                <w:i/>
                <w:sz w:val="20"/>
                <w:szCs w:val="20"/>
              </w:rPr>
              <w:t>Demarcation criteria</w:t>
            </w:r>
            <w:r w:rsidR="00986609">
              <w:rPr>
                <w:rFonts w:ascii="Aptos" w:hAnsi="Aptos" w:cs="Arial"/>
                <w:i/>
                <w:sz w:val="20"/>
                <w:szCs w:val="20"/>
              </w:rPr>
              <w:t xml:space="preserve">: </w:t>
            </w:r>
            <w:r w:rsidR="00DD1866" w:rsidRPr="00DD1866">
              <w:rPr>
                <w:rFonts w:ascii="Aptos" w:hAnsi="Aptos" w:cs="Arial"/>
                <w:iCs/>
                <w:sz w:val="20"/>
                <w:szCs w:val="20"/>
              </w:rPr>
              <w:t>The Bacterial and Archaeal Virus Subcommittee established 70% average nucleotide identity (ANI) threshold for genus classification or 95% ANI for species [8].  Subfamilies are to be created when two or more genera are related below the family level. In practical terms, this usually means that they share a low degree of sequence similarity (usually about 40-50%) and that the genera form a clade in a marker tree phylogeny [8].</w:t>
            </w:r>
          </w:p>
          <w:p w14:paraId="239C9D43" w14:textId="77777777" w:rsidR="00273642" w:rsidRPr="00683129" w:rsidRDefault="00273642" w:rsidP="00DD58AA">
            <w:pPr>
              <w:rPr>
                <w:rFonts w:ascii="Aptos" w:hAnsi="Aptos" w:cs="Arial"/>
                <w:i/>
                <w:sz w:val="20"/>
                <w:szCs w:val="20"/>
                <w:highlight w:val="yellow"/>
              </w:rPr>
            </w:pPr>
          </w:p>
          <w:p w14:paraId="07FBC2E1" w14:textId="689075AB" w:rsidR="00FC2269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DD1866">
              <w:rPr>
                <w:rFonts w:ascii="Aptos" w:hAnsi="Aptos" w:cs="Arial"/>
                <w:i/>
                <w:sz w:val="20"/>
                <w:szCs w:val="20"/>
              </w:rPr>
              <w:t>Justification</w:t>
            </w:r>
            <w:r w:rsidRPr="00DD1866">
              <w:rPr>
                <w:rFonts w:ascii="Aptos" w:hAnsi="Aptos" w:cs="Arial"/>
                <w:sz w:val="20"/>
                <w:szCs w:val="20"/>
              </w:rPr>
              <w:t xml:space="preserve">:     </w:t>
            </w:r>
            <w:r w:rsidR="007E666A" w:rsidRPr="007E666A">
              <w:rPr>
                <w:rFonts w:ascii="Aptos" w:hAnsi="Aptos" w:cs="Arial"/>
                <w:sz w:val="20"/>
                <w:szCs w:val="20"/>
              </w:rPr>
              <w:t xml:space="preserve">On the basis of VIRIDIC, </w:t>
            </w:r>
            <w:proofErr w:type="spellStart"/>
            <w:r w:rsidR="007E666A" w:rsidRPr="007E666A">
              <w:rPr>
                <w:rFonts w:ascii="Aptos" w:hAnsi="Aptos" w:cs="Arial"/>
                <w:sz w:val="20"/>
                <w:szCs w:val="20"/>
              </w:rPr>
              <w:t>ViPTree</w:t>
            </w:r>
            <w:proofErr w:type="spellEnd"/>
            <w:r w:rsidR="007E666A" w:rsidRPr="007E666A">
              <w:rPr>
                <w:rFonts w:ascii="Aptos" w:hAnsi="Aptos" w:cs="Arial"/>
                <w:sz w:val="20"/>
                <w:szCs w:val="20"/>
              </w:rPr>
              <w:t xml:space="preserve">, </w:t>
            </w:r>
            <w:proofErr w:type="spellStart"/>
            <w:r w:rsidR="007E666A" w:rsidRPr="007E666A">
              <w:rPr>
                <w:rFonts w:ascii="Aptos" w:hAnsi="Aptos" w:cs="Arial"/>
                <w:sz w:val="20"/>
                <w:szCs w:val="20"/>
              </w:rPr>
              <w:t>CoreGenes</w:t>
            </w:r>
            <w:proofErr w:type="spellEnd"/>
            <w:r w:rsidR="007E666A" w:rsidRPr="007E666A">
              <w:rPr>
                <w:rFonts w:ascii="Aptos" w:hAnsi="Aptos" w:cs="Arial"/>
                <w:sz w:val="20"/>
                <w:szCs w:val="20"/>
              </w:rPr>
              <w:t xml:space="preserve"> and phylogenetic analyses </w:t>
            </w:r>
            <w:r w:rsidR="007E666A">
              <w:rPr>
                <w:rFonts w:ascii="Aptos" w:hAnsi="Aptos" w:cs="Arial"/>
                <w:sz w:val="20"/>
                <w:szCs w:val="20"/>
              </w:rPr>
              <w:t xml:space="preserve">and in accord with </w:t>
            </w:r>
            <w:r w:rsidR="00554164">
              <w:rPr>
                <w:rFonts w:ascii="Aptos" w:hAnsi="Aptos" w:cs="Arial"/>
                <w:sz w:val="20"/>
                <w:szCs w:val="20"/>
              </w:rPr>
              <w:t>the</w:t>
            </w:r>
            <w:r w:rsidR="007E666A">
              <w:rPr>
                <w:rFonts w:ascii="Aptos" w:hAnsi="Aptos" w:cs="Arial"/>
                <w:sz w:val="20"/>
                <w:szCs w:val="20"/>
              </w:rPr>
              <w:t xml:space="preserve"> criteria for the establishment of new species, genera and subfamilies this group of viruses belong to a new subfamily which we have chosen to call </w:t>
            </w:r>
            <w:proofErr w:type="spellStart"/>
            <w:r w:rsidR="007E666A" w:rsidRPr="007E666A">
              <w:rPr>
                <w:rFonts w:ascii="Aptos" w:hAnsi="Aptos" w:cs="Arial"/>
                <w:i/>
                <w:iCs/>
                <w:sz w:val="20"/>
                <w:szCs w:val="20"/>
              </w:rPr>
              <w:t>Ceeteevirinae</w:t>
            </w:r>
            <w:proofErr w:type="spellEnd"/>
            <w:r w:rsidR="007E666A" w:rsidRPr="007E666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7E666A">
              <w:rPr>
                <w:rFonts w:ascii="Aptos" w:hAnsi="Aptos" w:cs="Arial"/>
                <w:sz w:val="20"/>
                <w:szCs w:val="20"/>
              </w:rPr>
              <w:t xml:space="preserve">after Cluster CT in the </w:t>
            </w:r>
            <w:proofErr w:type="spellStart"/>
            <w:r w:rsidR="007E666A">
              <w:rPr>
                <w:rFonts w:ascii="Aptos" w:hAnsi="Aptos" w:cs="Arial"/>
                <w:sz w:val="20"/>
                <w:szCs w:val="20"/>
              </w:rPr>
              <w:t>Actinobacteriophage</w:t>
            </w:r>
            <w:proofErr w:type="spellEnd"/>
            <w:r w:rsidR="007E666A">
              <w:rPr>
                <w:rFonts w:ascii="Aptos" w:hAnsi="Aptos" w:cs="Arial"/>
                <w:sz w:val="20"/>
                <w:szCs w:val="20"/>
              </w:rPr>
              <w:t xml:space="preserve"> Database</w:t>
            </w:r>
            <w:r w:rsidR="005956B7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7E666A" w:rsidRPr="007E666A">
              <w:rPr>
                <w:rFonts w:ascii="Aptos" w:hAnsi="Aptos" w:cs="Arial"/>
                <w:sz w:val="20"/>
                <w:szCs w:val="20"/>
              </w:rPr>
              <w:t>[8].</w:t>
            </w:r>
          </w:p>
          <w:p w14:paraId="6439F55D" w14:textId="77777777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124"/>
        <w:tblW w:w="0" w:type="auto"/>
        <w:tblLook w:val="04A0" w:firstRow="1" w:lastRow="0" w:firstColumn="1" w:lastColumn="0" w:noHBand="0" w:noVBand="1"/>
      </w:tblPr>
      <w:tblGrid>
        <w:gridCol w:w="8926"/>
      </w:tblGrid>
      <w:tr w:rsidR="00E37077" w:rsidRPr="00BE4F5A" w14:paraId="521F1A3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012DB901" w14:textId="139E0D44" w:rsidR="00E37077" w:rsidRPr="00E37077" w:rsidRDefault="00E37077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E37077">
              <w:rPr>
                <w:rFonts w:ascii="Aptos" w:hAnsi="Aptos" w:cs="Arial"/>
                <w:b/>
                <w:sz w:val="20"/>
                <w:szCs w:val="20"/>
              </w:rPr>
              <w:lastRenderedPageBreak/>
              <w:t>References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 w:rsidRPr="00E37077">
              <w:rPr>
                <w:rFonts w:ascii="Aptos" w:hAnsi="Aptos" w:cs="Arial"/>
                <w:b/>
                <w:sz w:val="20"/>
                <w:szCs w:val="20"/>
              </w:rPr>
              <w:t xml:space="preserve">   </w:t>
            </w:r>
          </w:p>
        </w:tc>
      </w:tr>
      <w:tr w:rsidR="00953FFE" w:rsidRPr="00BE4F5A" w14:paraId="142CD23F" w14:textId="77777777" w:rsidTr="00852D43">
        <w:tc>
          <w:tcPr>
            <w:tcW w:w="8926" w:type="dxa"/>
          </w:tcPr>
          <w:p w14:paraId="1593B028" w14:textId="77777777" w:rsidR="002C028D" w:rsidRDefault="002C028D" w:rsidP="002C028D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1.</w:t>
            </w:r>
            <w:r>
              <w:rPr>
                <w:rFonts w:ascii="Aptos" w:hAnsi="Aptos" w:cs="Arial"/>
                <w:sz w:val="20"/>
                <w:szCs w:val="20"/>
              </w:rPr>
              <w:tab/>
              <w:t xml:space="preserve">Sayers EW, Beck J, Bolton EE,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Bourexis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D, Brister JR,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Canese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K, Comeau DC, Funk K, Kim S, Klimke W,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Marchler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-Bauer A, Landrum M, Lathrop S, Lu Z, Madden TL, O'Leary N, Phan L,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Rangwala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SH, Schneider VA,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Skripchenko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Y, Wang J, Ye J, Trawick BW, Pruitt KD, Sherry ST. Database resources of the National Center for Biotechnology Information. Nucleic Acids Res. 2021 Jan 8;49(D1):D10-D17.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doi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>: 10.1093/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nar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>/gkaa892. PMID: 33095870</w:t>
            </w:r>
          </w:p>
          <w:p w14:paraId="5DD9B350" w14:textId="293493D1" w:rsidR="002C028D" w:rsidRDefault="002C028D" w:rsidP="002C028D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2.       </w:t>
            </w:r>
            <w:r w:rsidR="00A553FE">
              <w:rPr>
                <w:rFonts w:ascii="Aptos" w:hAnsi="Aptos" w:cs="Arial"/>
                <w:sz w:val="20"/>
                <w:szCs w:val="20"/>
              </w:rPr>
              <w:t xml:space="preserve">       </w:t>
            </w:r>
            <w:r>
              <w:rPr>
                <w:rFonts w:ascii="Aptos" w:hAnsi="Aptos" w:cs="Arial"/>
                <w:sz w:val="20"/>
                <w:szCs w:val="20"/>
              </w:rPr>
              <w:t xml:space="preserve">O'Leary NA, Wright MW, Brister JR,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Ciufo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S, Haddad D, McVeigh R, et al. Reference sequence (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RefSeq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) database at NCBI: current status, taxonomic expansion, and functional annotation. Nucleic Acids Res. 2016;44(D1):D733-45.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doi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>: 10.1093/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nar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>/gkv1189. PMID: 26553804.</w:t>
            </w:r>
          </w:p>
          <w:p w14:paraId="03C0FA87" w14:textId="77777777" w:rsidR="002C028D" w:rsidRDefault="002C028D" w:rsidP="002C028D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3.</w:t>
            </w:r>
            <w:r>
              <w:rPr>
                <w:rFonts w:ascii="Aptos" w:hAnsi="Aptos" w:cs="Arial"/>
                <w:sz w:val="20"/>
                <w:szCs w:val="20"/>
              </w:rPr>
              <w:tab/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Moraru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C, Varsani A, Kropinski AM. VIRIDIC-A Novel Tool to Calculate the Intergenomic Similarities of Prokaryote-Infecting Viruses. Viruses. 2020 Nov 6;12(11):1268.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doi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>: 10.3390/v12111268. PMID: 33172115; PMCID: PMC7694805. http://kronos.icbm.uni-oldenburg.de/viridic/</w:t>
            </w:r>
          </w:p>
          <w:p w14:paraId="1D57C731" w14:textId="77777777" w:rsidR="002C028D" w:rsidRDefault="002C028D" w:rsidP="002C028D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4.</w:t>
            </w:r>
            <w:r>
              <w:rPr>
                <w:rFonts w:ascii="Aptos" w:hAnsi="Aptos" w:cs="Arial"/>
                <w:sz w:val="20"/>
                <w:szCs w:val="20"/>
              </w:rPr>
              <w:tab/>
              <w:t xml:space="preserve">Nishimura Y, Yoshida T,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Kuronishi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M, Uehara H, Ogata H,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Goto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S.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ViPTree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: the viral proteomic tree server. Bioinformatics. 2017; 33(15):2379-2380. doi:10.1093/bioinformatics/btx157. PubMed PMID: 28379287. https://www.genome.jp/viptree/ </w:t>
            </w:r>
          </w:p>
          <w:p w14:paraId="4B81547A" w14:textId="3E942B2D" w:rsidR="002C028D" w:rsidRDefault="002C028D" w:rsidP="002C028D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5.       </w:t>
            </w:r>
            <w:r w:rsidR="009C447F">
              <w:rPr>
                <w:rFonts w:ascii="Aptos" w:hAnsi="Aptos" w:cs="Arial"/>
                <w:sz w:val="20"/>
                <w:szCs w:val="20"/>
              </w:rPr>
              <w:t xml:space="preserve">     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Rohwer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F, Edwards R. The Phage Proteomic Tree: a genome-based taxonomy for phage. J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Bacteriol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>. 2002 Aug;184(16):4529-35. PubMed PMID: 12142423</w:t>
            </w:r>
            <w:r>
              <w:rPr>
                <w:rFonts w:ascii="Aptos" w:hAnsi="Aptos" w:cs="Arial"/>
                <w:sz w:val="20"/>
                <w:szCs w:val="20"/>
              </w:rPr>
              <w:tab/>
              <w:t xml:space="preserve"> </w:t>
            </w:r>
          </w:p>
          <w:p w14:paraId="3B92B692" w14:textId="77777777" w:rsidR="002C028D" w:rsidRDefault="002C028D" w:rsidP="002C028D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6.</w:t>
            </w:r>
            <w:r>
              <w:rPr>
                <w:rFonts w:ascii="Aptos" w:hAnsi="Aptos" w:cs="Arial"/>
                <w:sz w:val="20"/>
                <w:szCs w:val="20"/>
              </w:rPr>
              <w:tab/>
              <w:t xml:space="preserve">Turner D, Reynolds D,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Seto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D, Mahadevan P. CoreGenes3.5: a webserver for the determination of core genes from sets of viral and small bacterial genomes. BMC Res Notes. 2013;6:140.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doi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>: 10.1186/1756-0500-6-140.  PMID:   23566564.</w:t>
            </w:r>
          </w:p>
          <w:p w14:paraId="0672C83F" w14:textId="1A0C9E37" w:rsidR="002C028D" w:rsidRDefault="002C028D" w:rsidP="002C028D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7.      </w:t>
            </w:r>
            <w:r w:rsidR="00A553FE">
              <w:rPr>
                <w:rFonts w:ascii="Aptos" w:hAnsi="Aptos" w:cs="Arial"/>
                <w:sz w:val="20"/>
                <w:szCs w:val="20"/>
              </w:rPr>
              <w:t xml:space="preserve">       </w:t>
            </w:r>
            <w:r>
              <w:rPr>
                <w:rFonts w:ascii="Aptos" w:hAnsi="Aptos" w:cs="Arial"/>
                <w:sz w:val="20"/>
                <w:szCs w:val="20"/>
              </w:rPr>
              <w:t xml:space="preserve">Davis P,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Seto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D, Mahadevan P. CoreGenes5.0: An Updated User-Friendly Webserver for the Determination of Core Genes from Sets of Viral and Bacterial Genomes. Viruses. 2022 Nov 16;14(11):2534.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doi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>: 10.3390/v14112534. PMID: 36423143; PMCID: PMC9693508.</w:t>
            </w:r>
          </w:p>
          <w:p w14:paraId="7E01B8A1" w14:textId="5F9F12AB" w:rsidR="002C028D" w:rsidRDefault="002C028D" w:rsidP="002C028D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8.</w:t>
            </w:r>
            <w:r>
              <w:rPr>
                <w:rFonts w:ascii="Aptos" w:hAnsi="Aptos" w:cs="Arial"/>
                <w:sz w:val="20"/>
                <w:szCs w:val="20"/>
              </w:rPr>
              <w:tab/>
              <w:t xml:space="preserve">Turner D, Kropinski AM, Adriaenssens EM. A Roadmap for Genome-Based Phage Taxonomy. Viruses. 2021 Mar 18;13(3):506.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doi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>: 10.3390/v13030506. PMID: 33803862; PMCID: PMC8003253.</w:t>
            </w:r>
          </w:p>
          <w:p w14:paraId="11D22677" w14:textId="3DFAB03A" w:rsidR="00953FFE" w:rsidRDefault="002C028D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2C028D">
              <w:rPr>
                <w:rFonts w:ascii="Aptos" w:hAnsi="Aptos" w:cs="Arial"/>
                <w:sz w:val="20"/>
                <w:szCs w:val="20"/>
              </w:rPr>
              <w:t xml:space="preserve">Lemoine F, Correia D, </w:t>
            </w:r>
            <w:proofErr w:type="spellStart"/>
            <w:r w:rsidRPr="002C028D">
              <w:rPr>
                <w:rFonts w:ascii="Aptos" w:hAnsi="Aptos" w:cs="Arial"/>
                <w:sz w:val="20"/>
                <w:szCs w:val="20"/>
              </w:rPr>
              <w:t>Lefort</w:t>
            </w:r>
            <w:proofErr w:type="spellEnd"/>
            <w:r w:rsidRPr="002C028D">
              <w:rPr>
                <w:rFonts w:ascii="Aptos" w:hAnsi="Aptos" w:cs="Arial"/>
                <w:sz w:val="20"/>
                <w:szCs w:val="20"/>
              </w:rPr>
              <w:t xml:space="preserve"> V, </w:t>
            </w:r>
            <w:proofErr w:type="spellStart"/>
            <w:r w:rsidRPr="002C028D">
              <w:rPr>
                <w:rFonts w:ascii="Aptos" w:hAnsi="Aptos" w:cs="Arial"/>
                <w:sz w:val="20"/>
                <w:szCs w:val="20"/>
              </w:rPr>
              <w:t>Doppelt-Azeroual</w:t>
            </w:r>
            <w:proofErr w:type="spellEnd"/>
            <w:r w:rsidRPr="002C028D">
              <w:rPr>
                <w:rFonts w:ascii="Aptos" w:hAnsi="Aptos" w:cs="Arial"/>
                <w:sz w:val="20"/>
                <w:szCs w:val="20"/>
              </w:rPr>
              <w:t xml:space="preserve"> O, </w:t>
            </w:r>
            <w:proofErr w:type="spellStart"/>
            <w:r w:rsidRPr="002C028D">
              <w:rPr>
                <w:rFonts w:ascii="Aptos" w:hAnsi="Aptos" w:cs="Arial"/>
                <w:sz w:val="20"/>
                <w:szCs w:val="20"/>
              </w:rPr>
              <w:t>Mareuil</w:t>
            </w:r>
            <w:proofErr w:type="spellEnd"/>
            <w:r w:rsidRPr="002C028D">
              <w:rPr>
                <w:rFonts w:ascii="Aptos" w:hAnsi="Aptos" w:cs="Arial"/>
                <w:sz w:val="20"/>
                <w:szCs w:val="20"/>
              </w:rPr>
              <w:t xml:space="preserve"> F, Cohen-</w:t>
            </w:r>
            <w:proofErr w:type="spellStart"/>
            <w:r w:rsidRPr="002C028D">
              <w:rPr>
                <w:rFonts w:ascii="Aptos" w:hAnsi="Aptos" w:cs="Arial"/>
                <w:sz w:val="20"/>
                <w:szCs w:val="20"/>
              </w:rPr>
              <w:t>Boulakia</w:t>
            </w:r>
            <w:proofErr w:type="spellEnd"/>
            <w:r w:rsidRPr="002C028D">
              <w:rPr>
                <w:rFonts w:ascii="Aptos" w:hAnsi="Aptos" w:cs="Arial"/>
                <w:sz w:val="20"/>
                <w:szCs w:val="20"/>
              </w:rPr>
              <w:t xml:space="preserve"> S, </w:t>
            </w:r>
            <w:proofErr w:type="spellStart"/>
            <w:r w:rsidRPr="002C028D">
              <w:rPr>
                <w:rFonts w:ascii="Aptos" w:hAnsi="Aptos" w:cs="Arial"/>
                <w:sz w:val="20"/>
                <w:szCs w:val="20"/>
              </w:rPr>
              <w:t>Gascuel</w:t>
            </w:r>
            <w:proofErr w:type="spellEnd"/>
            <w:r w:rsidRPr="002C028D">
              <w:rPr>
                <w:rFonts w:ascii="Aptos" w:hAnsi="Aptos" w:cs="Arial"/>
                <w:sz w:val="20"/>
                <w:szCs w:val="20"/>
              </w:rPr>
              <w:t xml:space="preserve"> O. NGPhylogeny.fr: new generation phylogenetic services for non-specialists. Nucleic Acids Res. 2019 Jul 2;47(W1):W260-W265. </w:t>
            </w:r>
            <w:proofErr w:type="spellStart"/>
            <w:r w:rsidRPr="002C028D">
              <w:rPr>
                <w:rFonts w:ascii="Aptos" w:hAnsi="Aptos" w:cs="Arial"/>
                <w:sz w:val="20"/>
                <w:szCs w:val="20"/>
              </w:rPr>
              <w:t>doi</w:t>
            </w:r>
            <w:proofErr w:type="spellEnd"/>
            <w:r w:rsidRPr="002C028D">
              <w:rPr>
                <w:rFonts w:ascii="Aptos" w:hAnsi="Aptos" w:cs="Arial"/>
                <w:sz w:val="20"/>
                <w:szCs w:val="20"/>
              </w:rPr>
              <w:t>: 10.1093/</w:t>
            </w:r>
            <w:proofErr w:type="spellStart"/>
            <w:r w:rsidRPr="002C028D">
              <w:rPr>
                <w:rFonts w:ascii="Aptos" w:hAnsi="Aptos" w:cs="Arial"/>
                <w:sz w:val="20"/>
                <w:szCs w:val="20"/>
              </w:rPr>
              <w:t>nar</w:t>
            </w:r>
            <w:proofErr w:type="spellEnd"/>
            <w:r w:rsidRPr="002C028D">
              <w:rPr>
                <w:rFonts w:ascii="Aptos" w:hAnsi="Aptos" w:cs="Arial"/>
                <w:sz w:val="20"/>
                <w:szCs w:val="20"/>
              </w:rPr>
              <w:t>/gkz303. PMID: 31028399; PMCID: PMC6602494.</w:t>
            </w:r>
          </w:p>
          <w:p w14:paraId="082F7952" w14:textId="2AE22449" w:rsidR="002C028D" w:rsidRDefault="002C028D" w:rsidP="002C028D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9.</w:t>
            </w:r>
            <w:r w:rsidR="00A553FE">
              <w:rPr>
                <w:rFonts w:ascii="Aptos" w:hAnsi="Aptos"/>
                <w:sz w:val="20"/>
                <w:szCs w:val="20"/>
              </w:rPr>
              <w:t xml:space="preserve">            </w:t>
            </w:r>
            <w:r>
              <w:rPr>
                <w:rFonts w:ascii="Aptos" w:hAnsi="Apto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hAnsi="Aptos"/>
                <w:sz w:val="20"/>
                <w:szCs w:val="20"/>
              </w:rPr>
              <w:t>Letunic</w:t>
            </w:r>
            <w:proofErr w:type="spellEnd"/>
            <w:r>
              <w:rPr>
                <w:rFonts w:ascii="Aptos" w:hAnsi="Aptos"/>
                <w:sz w:val="20"/>
                <w:szCs w:val="20"/>
              </w:rPr>
              <w:t xml:space="preserve"> I, Bork P. Interactive Tree Of Life (</w:t>
            </w:r>
            <w:proofErr w:type="spellStart"/>
            <w:r>
              <w:rPr>
                <w:rFonts w:ascii="Aptos" w:hAnsi="Aptos"/>
                <w:sz w:val="20"/>
                <w:szCs w:val="20"/>
              </w:rPr>
              <w:t>iTOL</w:t>
            </w:r>
            <w:proofErr w:type="spellEnd"/>
            <w:r>
              <w:rPr>
                <w:rFonts w:ascii="Aptos" w:hAnsi="Aptos"/>
                <w:sz w:val="20"/>
                <w:szCs w:val="20"/>
              </w:rPr>
              <w:t xml:space="preserve">): an online tool for phylogenetic tree display and annotation. Bioinformatics. 2007 Jan 1;23(1):127-8. </w:t>
            </w:r>
            <w:proofErr w:type="spellStart"/>
            <w:r>
              <w:rPr>
                <w:rFonts w:ascii="Aptos" w:hAnsi="Aptos"/>
                <w:sz w:val="20"/>
                <w:szCs w:val="20"/>
              </w:rPr>
              <w:t>doi</w:t>
            </w:r>
            <w:proofErr w:type="spellEnd"/>
            <w:r>
              <w:rPr>
                <w:rFonts w:ascii="Aptos" w:hAnsi="Aptos"/>
                <w:sz w:val="20"/>
                <w:szCs w:val="20"/>
              </w:rPr>
              <w:t xml:space="preserve">: 10.1093/bioinformatics/btl529. </w:t>
            </w:r>
            <w:proofErr w:type="spellStart"/>
            <w:r>
              <w:rPr>
                <w:rFonts w:ascii="Aptos" w:hAnsi="Aptos"/>
                <w:sz w:val="20"/>
                <w:szCs w:val="20"/>
              </w:rPr>
              <w:t>Epub</w:t>
            </w:r>
            <w:proofErr w:type="spellEnd"/>
            <w:r>
              <w:rPr>
                <w:rFonts w:ascii="Aptos" w:hAnsi="Aptos"/>
                <w:sz w:val="20"/>
                <w:szCs w:val="20"/>
              </w:rPr>
              <w:t xml:space="preserve"> 2006 Oct 18. PMID: 17050570.</w:t>
            </w:r>
          </w:p>
          <w:p w14:paraId="204DFC02" w14:textId="43D873F2" w:rsidR="002C028D" w:rsidRDefault="002C028D" w:rsidP="002C028D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 xml:space="preserve">10. </w:t>
            </w:r>
            <w:r w:rsidR="00A553FE">
              <w:rPr>
                <w:rFonts w:ascii="Aptos" w:hAnsi="Aptos"/>
                <w:sz w:val="20"/>
                <w:szCs w:val="20"/>
              </w:rPr>
              <w:t xml:space="preserve">         </w:t>
            </w:r>
            <w:r>
              <w:rPr>
                <w:rFonts w:ascii="Aptos" w:hAnsi="Aptos"/>
                <w:sz w:val="20"/>
                <w:szCs w:val="20"/>
              </w:rPr>
              <w:t xml:space="preserve">Zhou T, Xu K, Zhao F, Liu W, Li L, Hua Z, Zhou X. </w:t>
            </w:r>
            <w:proofErr w:type="spellStart"/>
            <w:r>
              <w:rPr>
                <w:rFonts w:ascii="Aptos" w:hAnsi="Aptos"/>
                <w:sz w:val="20"/>
                <w:szCs w:val="20"/>
              </w:rPr>
              <w:t>itol.toolkit</w:t>
            </w:r>
            <w:proofErr w:type="spellEnd"/>
            <w:r>
              <w:rPr>
                <w:rFonts w:ascii="Aptos" w:hAnsi="Aptos"/>
                <w:sz w:val="20"/>
                <w:szCs w:val="20"/>
              </w:rPr>
              <w:t xml:space="preserve"> accelerates working with </w:t>
            </w:r>
            <w:proofErr w:type="spellStart"/>
            <w:r>
              <w:rPr>
                <w:rFonts w:ascii="Aptos" w:hAnsi="Aptos"/>
                <w:sz w:val="20"/>
                <w:szCs w:val="20"/>
              </w:rPr>
              <w:t>iTOL</w:t>
            </w:r>
            <w:proofErr w:type="spellEnd"/>
            <w:r>
              <w:rPr>
                <w:rFonts w:ascii="Aptos" w:hAnsi="Aptos"/>
                <w:sz w:val="20"/>
                <w:szCs w:val="20"/>
              </w:rPr>
              <w:t xml:space="preserve"> (Interactive Tree of Life) by an automated generation of annotation files. Bioinformatics. 2023 Jun 1;39(6):btad339. </w:t>
            </w:r>
            <w:proofErr w:type="spellStart"/>
            <w:r>
              <w:rPr>
                <w:rFonts w:ascii="Aptos" w:hAnsi="Aptos"/>
                <w:sz w:val="20"/>
                <w:szCs w:val="20"/>
              </w:rPr>
              <w:t>doi</w:t>
            </w:r>
            <w:proofErr w:type="spellEnd"/>
            <w:r>
              <w:rPr>
                <w:rFonts w:ascii="Aptos" w:hAnsi="Aptos"/>
                <w:sz w:val="20"/>
                <w:szCs w:val="20"/>
              </w:rPr>
              <w:t>: 10.1093/bioinformatics/btad339. PMID: 37225402; PMCID: PMC10243930.</w:t>
            </w:r>
          </w:p>
          <w:p w14:paraId="4E02E79D" w14:textId="77777777" w:rsidR="00A5632A" w:rsidRDefault="00A5632A" w:rsidP="00A5632A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 xml:space="preserve">11. </w:t>
            </w:r>
            <w:r>
              <w:t xml:space="preserve">      </w:t>
            </w:r>
            <w:proofErr w:type="spellStart"/>
            <w:r w:rsidRPr="000B342A">
              <w:rPr>
                <w:rFonts w:ascii="Aptos" w:hAnsi="Aptos"/>
                <w:sz w:val="20"/>
                <w:szCs w:val="20"/>
              </w:rPr>
              <w:t>Dereeper</w:t>
            </w:r>
            <w:proofErr w:type="spellEnd"/>
            <w:r w:rsidRPr="000B342A">
              <w:rPr>
                <w:rFonts w:ascii="Aptos" w:hAnsi="Aptos"/>
                <w:sz w:val="20"/>
                <w:szCs w:val="20"/>
              </w:rPr>
              <w:t xml:space="preserve"> A, </w:t>
            </w:r>
            <w:proofErr w:type="spellStart"/>
            <w:r w:rsidRPr="000B342A">
              <w:rPr>
                <w:rFonts w:ascii="Aptos" w:hAnsi="Aptos"/>
                <w:sz w:val="20"/>
                <w:szCs w:val="20"/>
              </w:rPr>
              <w:t>Guignon</w:t>
            </w:r>
            <w:proofErr w:type="spellEnd"/>
            <w:r w:rsidRPr="000B342A">
              <w:rPr>
                <w:rFonts w:ascii="Aptos" w:hAnsi="Aptos"/>
                <w:sz w:val="20"/>
                <w:szCs w:val="20"/>
              </w:rPr>
              <w:t xml:space="preserve"> V, Blanc G, </w:t>
            </w:r>
            <w:proofErr w:type="spellStart"/>
            <w:r w:rsidRPr="000B342A">
              <w:rPr>
                <w:rFonts w:ascii="Aptos" w:hAnsi="Aptos"/>
                <w:sz w:val="20"/>
                <w:szCs w:val="20"/>
              </w:rPr>
              <w:t>Audic</w:t>
            </w:r>
            <w:proofErr w:type="spellEnd"/>
            <w:r w:rsidRPr="000B342A">
              <w:rPr>
                <w:rFonts w:ascii="Aptos" w:hAnsi="Aptos"/>
                <w:sz w:val="20"/>
                <w:szCs w:val="20"/>
              </w:rPr>
              <w:t xml:space="preserve"> S, Buffet S, </w:t>
            </w:r>
            <w:proofErr w:type="spellStart"/>
            <w:r w:rsidRPr="000B342A">
              <w:rPr>
                <w:rFonts w:ascii="Aptos" w:hAnsi="Aptos"/>
                <w:sz w:val="20"/>
                <w:szCs w:val="20"/>
              </w:rPr>
              <w:t>Chevenet</w:t>
            </w:r>
            <w:proofErr w:type="spellEnd"/>
            <w:r w:rsidRPr="000B342A">
              <w:rPr>
                <w:rFonts w:ascii="Aptos" w:hAnsi="Aptos"/>
                <w:sz w:val="20"/>
                <w:szCs w:val="20"/>
              </w:rPr>
              <w:t xml:space="preserve"> F, </w:t>
            </w:r>
            <w:proofErr w:type="spellStart"/>
            <w:r w:rsidRPr="000B342A">
              <w:rPr>
                <w:rFonts w:ascii="Aptos" w:hAnsi="Aptos"/>
                <w:sz w:val="20"/>
                <w:szCs w:val="20"/>
              </w:rPr>
              <w:t>Dufayard</w:t>
            </w:r>
            <w:proofErr w:type="spellEnd"/>
            <w:r w:rsidRPr="000B342A">
              <w:rPr>
                <w:rFonts w:ascii="Aptos" w:hAnsi="Aptos"/>
                <w:sz w:val="20"/>
                <w:szCs w:val="20"/>
              </w:rPr>
              <w:t xml:space="preserve"> JF, Guindon S, </w:t>
            </w:r>
            <w:proofErr w:type="spellStart"/>
            <w:r w:rsidRPr="000B342A">
              <w:rPr>
                <w:rFonts w:ascii="Aptos" w:hAnsi="Aptos"/>
                <w:sz w:val="20"/>
                <w:szCs w:val="20"/>
              </w:rPr>
              <w:t>Lefort</w:t>
            </w:r>
            <w:proofErr w:type="spellEnd"/>
            <w:r w:rsidRPr="000B342A">
              <w:rPr>
                <w:rFonts w:ascii="Aptos" w:hAnsi="Aptos"/>
                <w:sz w:val="20"/>
                <w:szCs w:val="20"/>
              </w:rPr>
              <w:t xml:space="preserve"> V, Lescot M, </w:t>
            </w:r>
            <w:proofErr w:type="spellStart"/>
            <w:r w:rsidRPr="000B342A">
              <w:rPr>
                <w:rFonts w:ascii="Aptos" w:hAnsi="Aptos"/>
                <w:sz w:val="20"/>
                <w:szCs w:val="20"/>
              </w:rPr>
              <w:t>Claverie</w:t>
            </w:r>
            <w:proofErr w:type="spellEnd"/>
            <w:r w:rsidRPr="000B342A">
              <w:rPr>
                <w:rFonts w:ascii="Aptos" w:hAnsi="Aptos"/>
                <w:sz w:val="20"/>
                <w:szCs w:val="20"/>
              </w:rPr>
              <w:t xml:space="preserve"> JM, </w:t>
            </w:r>
            <w:proofErr w:type="spellStart"/>
            <w:r w:rsidRPr="000B342A">
              <w:rPr>
                <w:rFonts w:ascii="Aptos" w:hAnsi="Aptos"/>
                <w:sz w:val="20"/>
                <w:szCs w:val="20"/>
              </w:rPr>
              <w:t>Gascuel</w:t>
            </w:r>
            <w:proofErr w:type="spellEnd"/>
            <w:r w:rsidRPr="000B342A">
              <w:rPr>
                <w:rFonts w:ascii="Aptos" w:hAnsi="Aptos"/>
                <w:sz w:val="20"/>
                <w:szCs w:val="20"/>
              </w:rPr>
              <w:t xml:space="preserve"> O. Phylogeny.fr: robust phylogenetic analysis for the non-specialist. Nucleic Acids Res. 2008 Jul 1;36(Web Server issue):W465-9. </w:t>
            </w:r>
            <w:proofErr w:type="spellStart"/>
            <w:r w:rsidRPr="000B342A">
              <w:rPr>
                <w:rFonts w:ascii="Aptos" w:hAnsi="Aptos"/>
                <w:sz w:val="20"/>
                <w:szCs w:val="20"/>
              </w:rPr>
              <w:t>doi</w:t>
            </w:r>
            <w:proofErr w:type="spellEnd"/>
            <w:r w:rsidRPr="000B342A">
              <w:rPr>
                <w:rFonts w:ascii="Aptos" w:hAnsi="Aptos"/>
                <w:sz w:val="20"/>
                <w:szCs w:val="20"/>
              </w:rPr>
              <w:t>: 10.1093/</w:t>
            </w:r>
            <w:proofErr w:type="spellStart"/>
            <w:r w:rsidRPr="000B342A">
              <w:rPr>
                <w:rFonts w:ascii="Aptos" w:hAnsi="Aptos"/>
                <w:sz w:val="20"/>
                <w:szCs w:val="20"/>
              </w:rPr>
              <w:t>nar</w:t>
            </w:r>
            <w:proofErr w:type="spellEnd"/>
            <w:r w:rsidRPr="000B342A">
              <w:rPr>
                <w:rFonts w:ascii="Aptos" w:hAnsi="Aptos"/>
                <w:sz w:val="20"/>
                <w:szCs w:val="20"/>
              </w:rPr>
              <w:t xml:space="preserve">/gkn180. </w:t>
            </w:r>
            <w:proofErr w:type="spellStart"/>
            <w:r w:rsidRPr="000B342A">
              <w:rPr>
                <w:rFonts w:ascii="Aptos" w:hAnsi="Aptos"/>
                <w:sz w:val="20"/>
                <w:szCs w:val="20"/>
              </w:rPr>
              <w:t>Epub</w:t>
            </w:r>
            <w:proofErr w:type="spellEnd"/>
            <w:r w:rsidRPr="000B342A">
              <w:rPr>
                <w:rFonts w:ascii="Aptos" w:hAnsi="Aptos"/>
                <w:sz w:val="20"/>
                <w:szCs w:val="20"/>
              </w:rPr>
              <w:t xml:space="preserve"> 2008 Apr 19. PMID: 18424797; PMCID: PMC2447785.</w:t>
            </w:r>
          </w:p>
          <w:p w14:paraId="4146A3B3" w14:textId="77777777" w:rsidR="00A5632A" w:rsidRDefault="00A5632A" w:rsidP="002C028D">
            <w:pPr>
              <w:rPr>
                <w:rFonts w:ascii="Aptos" w:hAnsi="Aptos"/>
                <w:sz w:val="20"/>
                <w:szCs w:val="20"/>
              </w:rPr>
            </w:pPr>
          </w:p>
          <w:p w14:paraId="7D1B1CCD" w14:textId="7F1B6F3B" w:rsidR="00953FFE" w:rsidRPr="00BE4F5A" w:rsidRDefault="00953FFE" w:rsidP="00333392">
            <w:pPr>
              <w:rPr>
                <w:rFonts w:ascii="Aptos" w:hAnsi="Aptos"/>
                <w:sz w:val="20"/>
                <w:szCs w:val="20"/>
              </w:rPr>
            </w:pPr>
            <w:r w:rsidRPr="00BE4F5A">
              <w:rPr>
                <w:rFonts w:ascii="Aptos" w:hAnsi="Aptos"/>
                <w:sz w:val="20"/>
                <w:szCs w:val="20"/>
              </w:rPr>
              <w:t xml:space="preserve"> </w:t>
            </w:r>
          </w:p>
        </w:tc>
      </w:tr>
    </w:tbl>
    <w:p w14:paraId="66E8B2E2" w14:textId="77777777" w:rsidR="00FC2269" w:rsidRDefault="00FC2269" w:rsidP="00FC2269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4481"/>
        <w:gridCol w:w="4445"/>
      </w:tblGrid>
      <w:tr w:rsidR="00FC2269" w:rsidRPr="009F7856" w14:paraId="52BE71B6" w14:textId="77777777" w:rsidTr="005F790F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0823714E" w14:textId="7BB889C1" w:rsidR="00FC2269" w:rsidRPr="00220A26" w:rsidRDefault="00FC2269" w:rsidP="005F790F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Accompanying files: </w:t>
            </w:r>
          </w:p>
        </w:tc>
      </w:tr>
      <w:tr w:rsidR="00FC2269" w:rsidRPr="009F7856" w14:paraId="1F0BB22C" w14:textId="77777777" w:rsidTr="005F790F">
        <w:trPr>
          <w:trHeight w:val="73"/>
        </w:trPr>
        <w:tc>
          <w:tcPr>
            <w:tcW w:w="2263" w:type="dxa"/>
          </w:tcPr>
          <w:p w14:paraId="6F1D2BAE" w14:textId="77777777" w:rsidR="00FC2269" w:rsidRPr="00C8775F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8775F">
              <w:rPr>
                <w:rFonts w:ascii="Aptos" w:hAnsi="Aptos" w:cs="Arial"/>
                <w:b/>
                <w:sz w:val="20"/>
                <w:szCs w:val="20"/>
              </w:rPr>
              <w:t>Filename</w:t>
            </w:r>
          </w:p>
        </w:tc>
        <w:tc>
          <w:tcPr>
            <w:tcW w:w="6663" w:type="dxa"/>
          </w:tcPr>
          <w:p w14:paraId="4D21A6E0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Description of contents</w:t>
            </w:r>
          </w:p>
        </w:tc>
      </w:tr>
      <w:tr w:rsidR="00FC2269" w:rsidRPr="009F7856" w14:paraId="206A5E9E" w14:textId="77777777" w:rsidTr="005F790F">
        <w:trPr>
          <w:trHeight w:val="71"/>
        </w:trPr>
        <w:tc>
          <w:tcPr>
            <w:tcW w:w="2263" w:type="dxa"/>
          </w:tcPr>
          <w:p w14:paraId="6F1F8410" w14:textId="0159FDFE" w:rsidR="00FC2269" w:rsidRPr="0031113A" w:rsidRDefault="00EA6838" w:rsidP="005F790F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31113A">
              <w:rPr>
                <w:rFonts w:ascii="Aptos" w:hAnsi="Aptos" w:cs="Arial"/>
                <w:bCs/>
                <w:sz w:val="20"/>
                <w:szCs w:val="20"/>
              </w:rPr>
              <w:lastRenderedPageBreak/>
              <w:t>2025.009</w:t>
            </w:r>
            <w:r w:rsidR="0031113A">
              <w:rPr>
                <w:rFonts w:ascii="Aptos" w:hAnsi="Aptos" w:cs="Arial"/>
                <w:bCs/>
                <w:sz w:val="20"/>
                <w:szCs w:val="20"/>
              </w:rPr>
              <w:t>B</w:t>
            </w:r>
            <w:r w:rsidRPr="0031113A">
              <w:rPr>
                <w:rFonts w:ascii="Aptos" w:hAnsi="Aptos" w:cs="Arial"/>
                <w:bCs/>
                <w:sz w:val="20"/>
                <w:szCs w:val="20"/>
              </w:rPr>
              <w:t>.N.</w:t>
            </w:r>
            <w:r w:rsidR="00683129" w:rsidRPr="0031113A">
              <w:rPr>
                <w:rFonts w:ascii="Aptos" w:hAnsi="Aptos" w:cs="Arial"/>
                <w:bCs/>
                <w:sz w:val="20"/>
                <w:szCs w:val="20"/>
              </w:rPr>
              <w:t>Ceeteevirinae</w:t>
            </w:r>
            <w:r w:rsidRPr="0031113A">
              <w:rPr>
                <w:rFonts w:ascii="Aptos" w:hAnsi="Aptos" w:cs="Arial"/>
                <w:bCs/>
                <w:sz w:val="20"/>
                <w:szCs w:val="20"/>
              </w:rPr>
              <w:t>_1nsf_1ng_15ns</w:t>
            </w:r>
          </w:p>
          <w:p w14:paraId="1EBF10D0" w14:textId="3BF3A3BB" w:rsidR="00EA6838" w:rsidRPr="0031113A" w:rsidRDefault="000A36DB" w:rsidP="005F790F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0A36DB">
              <w:rPr>
                <w:rFonts w:ascii="Aptos" w:hAnsi="Aptos" w:cs="Arial"/>
                <w:bCs/>
                <w:sz w:val="20"/>
                <w:szCs w:val="20"/>
              </w:rPr>
              <w:t>2025.009B.N.v3.Ceeteevirinae_VIRIDIC_heatmap</w:t>
            </w:r>
          </w:p>
        </w:tc>
        <w:tc>
          <w:tcPr>
            <w:tcW w:w="6663" w:type="dxa"/>
          </w:tcPr>
          <w:p w14:paraId="22F4B256" w14:textId="3109A02D" w:rsidR="00FC2269" w:rsidRPr="0031113A" w:rsidRDefault="006453B1" w:rsidP="005F790F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31113A">
              <w:rPr>
                <w:rFonts w:ascii="Aptos" w:hAnsi="Aptos" w:cs="Arial"/>
                <w:bCs/>
                <w:sz w:val="20"/>
                <w:szCs w:val="20"/>
              </w:rPr>
              <w:t>Data for this proposal</w:t>
            </w:r>
          </w:p>
        </w:tc>
      </w:tr>
      <w:tr w:rsidR="00FC2269" w:rsidRPr="009F7856" w14:paraId="1669401A" w14:textId="77777777" w:rsidTr="005F790F">
        <w:trPr>
          <w:trHeight w:val="71"/>
        </w:trPr>
        <w:tc>
          <w:tcPr>
            <w:tcW w:w="2263" w:type="dxa"/>
          </w:tcPr>
          <w:p w14:paraId="2BBC90EB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  <w:tc>
          <w:tcPr>
            <w:tcW w:w="6663" w:type="dxa"/>
          </w:tcPr>
          <w:p w14:paraId="7C103FB7" w14:textId="0E64AC43" w:rsidR="00FC2269" w:rsidRPr="000A36DB" w:rsidRDefault="000A36DB" w:rsidP="005F790F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0A36DB">
              <w:rPr>
                <w:rFonts w:ascii="Aptos" w:hAnsi="Aptos" w:cs="Arial"/>
                <w:bCs/>
                <w:sz w:val="20"/>
                <w:szCs w:val="20"/>
              </w:rPr>
              <w:t>VIRIDIC heatmap</w:t>
            </w:r>
          </w:p>
        </w:tc>
      </w:tr>
    </w:tbl>
    <w:p w14:paraId="58E1BBA6" w14:textId="77777777" w:rsidR="00FC2269" w:rsidRDefault="00FC2269" w:rsidP="00DD58A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6C0F51" w14:paraId="4041B6A7" w14:textId="77777777" w:rsidTr="006C0F51">
        <w:tc>
          <w:tcPr>
            <w:tcW w:w="8926" w:type="dxa"/>
            <w:shd w:val="clear" w:color="auto" w:fill="F2F2F2" w:themeFill="background1" w:themeFillShade="F2"/>
          </w:tcPr>
          <w:p w14:paraId="39E278D1" w14:textId="54FB4054" w:rsidR="006C0F51" w:rsidRPr="006C0F51" w:rsidRDefault="006C0F51" w:rsidP="006C0F51">
            <w:pPr>
              <w:pStyle w:val="BodyTextIndent"/>
              <w:ind w:left="0" w:firstLine="0"/>
              <w:rPr>
                <w:rFonts w:ascii="Aptos" w:hAnsi="Aptos"/>
                <w:color w:val="0070C0"/>
                <w:sz w:val="20"/>
              </w:rPr>
            </w:pPr>
            <w:r w:rsidRPr="006C0F51">
              <w:rPr>
                <w:rFonts w:ascii="Aptos" w:hAnsi="Aptos" w:cs="Arial"/>
                <w:b/>
                <w:iCs/>
                <w:sz w:val="20"/>
              </w:rPr>
              <w:t xml:space="preserve">Tables, Figures:  </w:t>
            </w:r>
          </w:p>
        </w:tc>
      </w:tr>
    </w:tbl>
    <w:p w14:paraId="3A6B7FF4" w14:textId="45DFC1F6" w:rsidR="00195952" w:rsidRDefault="00FC2269" w:rsidP="00FC2269">
      <w:pPr>
        <w:rPr>
          <w:rFonts w:ascii="Aptos" w:hAnsi="Aptos"/>
        </w:rPr>
      </w:pPr>
      <w:r w:rsidRPr="006C0F51">
        <w:rPr>
          <w:rFonts w:ascii="Aptos" w:hAnsi="Aptos" w:cs="Arial"/>
          <w:color w:val="808080" w:themeColor="background1" w:themeShade="80"/>
          <w:sz w:val="20"/>
        </w:rPr>
        <w:t>&lt;Start here&gt;</w:t>
      </w:r>
      <w:bookmarkStart w:id="0" w:name="_Hlk199336903"/>
    </w:p>
    <w:p w14:paraId="5556E8C1" w14:textId="379D6CFA" w:rsidR="00A174CC" w:rsidRDefault="00F276D0" w:rsidP="00FC2269">
      <w:pPr>
        <w:rPr>
          <w:rFonts w:ascii="Aptos" w:hAnsi="Aptos"/>
          <w:color w:val="0070C0"/>
        </w:rPr>
      </w:pPr>
      <w:r w:rsidRPr="00F276D0">
        <w:rPr>
          <w:rFonts w:ascii="Aptos" w:hAnsi="Aptos"/>
        </w:rPr>
        <w:t>Table 1</w:t>
      </w:r>
      <w:r w:rsidR="00D845DF">
        <w:rPr>
          <w:rFonts w:ascii="Aptos" w:hAnsi="Aptos"/>
        </w:rPr>
        <w:t>A</w:t>
      </w:r>
      <w:r w:rsidRPr="00F276D0">
        <w:rPr>
          <w:rFonts w:ascii="Aptos" w:hAnsi="Aptos"/>
        </w:rPr>
        <w:t xml:space="preserve">.  Characteristics of </w:t>
      </w:r>
      <w:r w:rsidR="00D845DF">
        <w:rPr>
          <w:rFonts w:ascii="Aptos" w:hAnsi="Aptos"/>
        </w:rPr>
        <w:t xml:space="preserve">new species in the genus </w:t>
      </w:r>
      <w:proofErr w:type="spellStart"/>
      <w:r w:rsidR="00D845DF" w:rsidRPr="00D845DF">
        <w:rPr>
          <w:rFonts w:ascii="Aptos" w:hAnsi="Aptos"/>
          <w:i/>
          <w:iCs/>
        </w:rPr>
        <w:t>Azi</w:t>
      </w:r>
      <w:r w:rsidR="00EA6838">
        <w:rPr>
          <w:rFonts w:ascii="Aptos" w:hAnsi="Aptos"/>
          <w:i/>
          <w:iCs/>
        </w:rPr>
        <w:t>r</w:t>
      </w:r>
      <w:r w:rsidR="00D845DF" w:rsidRPr="00D845DF">
        <w:rPr>
          <w:rFonts w:ascii="Aptos" w:hAnsi="Aptos"/>
          <w:i/>
          <w:iCs/>
        </w:rPr>
        <w:t>avirus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42"/>
        <w:gridCol w:w="1397"/>
        <w:gridCol w:w="1392"/>
        <w:gridCol w:w="1168"/>
        <w:gridCol w:w="1289"/>
        <w:gridCol w:w="1080"/>
        <w:gridCol w:w="1061"/>
        <w:gridCol w:w="794"/>
      </w:tblGrid>
      <w:tr w:rsidR="00F00E0B" w14:paraId="1DD78C39" w14:textId="77777777" w:rsidTr="00CF1CA9">
        <w:tc>
          <w:tcPr>
            <w:tcW w:w="1193" w:type="dxa"/>
          </w:tcPr>
          <w:p w14:paraId="61590AA6" w14:textId="41204BA6" w:rsidR="00F00E0B" w:rsidRPr="00F00E0B" w:rsidRDefault="00F00E0B" w:rsidP="00FC2269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Phage name</w:t>
            </w:r>
          </w:p>
        </w:tc>
        <w:tc>
          <w:tcPr>
            <w:tcW w:w="1255" w:type="dxa"/>
          </w:tcPr>
          <w:p w14:paraId="2FFA758C" w14:textId="06830883" w:rsidR="00F00E0B" w:rsidRPr="00F00E0B" w:rsidRDefault="00F00E0B" w:rsidP="00FC2269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Host</w:t>
            </w:r>
          </w:p>
        </w:tc>
        <w:tc>
          <w:tcPr>
            <w:tcW w:w="1423" w:type="dxa"/>
          </w:tcPr>
          <w:p w14:paraId="367C3D46" w14:textId="4CBF50A2" w:rsidR="00F00E0B" w:rsidRPr="00F00E0B" w:rsidRDefault="00F00E0B" w:rsidP="00FC2269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Morphotype</w:t>
            </w:r>
          </w:p>
        </w:tc>
        <w:tc>
          <w:tcPr>
            <w:tcW w:w="1239" w:type="dxa"/>
          </w:tcPr>
          <w:p w14:paraId="57476FDC" w14:textId="71781C81" w:rsidR="00F00E0B" w:rsidRPr="00F00E0B" w:rsidRDefault="00F00E0B" w:rsidP="00FC2269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Lifestyle</w:t>
            </w:r>
          </w:p>
        </w:tc>
        <w:tc>
          <w:tcPr>
            <w:tcW w:w="1162" w:type="dxa"/>
          </w:tcPr>
          <w:p w14:paraId="2016DA4E" w14:textId="6E788974" w:rsidR="00F00E0B" w:rsidRPr="00F00E0B" w:rsidRDefault="00F00E0B" w:rsidP="00FC2269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Accession No.</w:t>
            </w:r>
          </w:p>
        </w:tc>
        <w:tc>
          <w:tcPr>
            <w:tcW w:w="1117" w:type="dxa"/>
          </w:tcPr>
          <w:p w14:paraId="6A9B250F" w14:textId="13041E9B" w:rsidR="00F00E0B" w:rsidRPr="00F00E0B" w:rsidRDefault="00F00E0B" w:rsidP="00FC2269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Genome size</w:t>
            </w:r>
          </w:p>
        </w:tc>
        <w:tc>
          <w:tcPr>
            <w:tcW w:w="1095" w:type="dxa"/>
          </w:tcPr>
          <w:p w14:paraId="5CE99DFE" w14:textId="744B2352" w:rsidR="00F00E0B" w:rsidRPr="00F00E0B" w:rsidRDefault="00F00E0B" w:rsidP="00FC2269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No. proteins</w:t>
            </w:r>
          </w:p>
        </w:tc>
        <w:tc>
          <w:tcPr>
            <w:tcW w:w="839" w:type="dxa"/>
          </w:tcPr>
          <w:p w14:paraId="095F088C" w14:textId="31B573D1" w:rsidR="00F00E0B" w:rsidRPr="00F00E0B" w:rsidRDefault="00F00E0B" w:rsidP="00FC2269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No. tRNA</w:t>
            </w:r>
          </w:p>
        </w:tc>
      </w:tr>
      <w:tr w:rsidR="00A82448" w14:paraId="7F2E379D" w14:textId="77777777" w:rsidTr="00CF1CA9">
        <w:tc>
          <w:tcPr>
            <w:tcW w:w="1193" w:type="dxa"/>
          </w:tcPr>
          <w:p w14:paraId="712B245F" w14:textId="03AA079B" w:rsidR="00A82448" w:rsidRPr="00DC7F3B" w:rsidRDefault="00A82448" w:rsidP="00A82448">
            <w:pPr>
              <w:rPr>
                <w:rFonts w:ascii="Aptos" w:hAnsi="Aptos"/>
                <w:sz w:val="20"/>
                <w:szCs w:val="20"/>
              </w:rPr>
            </w:pPr>
            <w:proofErr w:type="spellStart"/>
            <w:r w:rsidRPr="00DC7F3B">
              <w:rPr>
                <w:rFonts w:ascii="Aptos" w:hAnsi="Aptos"/>
                <w:sz w:val="20"/>
                <w:szCs w:val="20"/>
              </w:rPr>
              <w:t>Gordonia</w:t>
            </w:r>
            <w:proofErr w:type="spellEnd"/>
            <w:r w:rsidRPr="00DC7F3B">
              <w:rPr>
                <w:rFonts w:ascii="Aptos" w:hAnsi="Aptos"/>
                <w:sz w:val="20"/>
                <w:szCs w:val="20"/>
              </w:rPr>
              <w:t xml:space="preserve"> phage Fribs8</w:t>
            </w:r>
          </w:p>
        </w:tc>
        <w:tc>
          <w:tcPr>
            <w:tcW w:w="1255" w:type="dxa"/>
          </w:tcPr>
          <w:p w14:paraId="1F1F3D29" w14:textId="24B88E09" w:rsidR="00A82448" w:rsidRPr="00DC7F3B" w:rsidRDefault="00A82448" w:rsidP="00A82448">
            <w:pPr>
              <w:rPr>
                <w:rFonts w:ascii="Aptos" w:hAnsi="Aptos"/>
                <w:sz w:val="20"/>
                <w:szCs w:val="20"/>
              </w:rPr>
            </w:pPr>
            <w:proofErr w:type="spellStart"/>
            <w:r w:rsidRPr="00DC7F3B">
              <w:rPr>
                <w:rFonts w:ascii="Aptos" w:hAnsi="Aptos"/>
                <w:i/>
                <w:iCs/>
                <w:sz w:val="20"/>
                <w:szCs w:val="20"/>
              </w:rPr>
              <w:t>Gordonia</w:t>
            </w:r>
            <w:proofErr w:type="spellEnd"/>
            <w:r w:rsidRPr="00DC7F3B">
              <w:rPr>
                <w:rFonts w:ascii="Aptos" w:hAnsi="Aptos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C7F3B">
              <w:rPr>
                <w:rFonts w:ascii="Aptos" w:hAnsi="Aptos"/>
                <w:i/>
                <w:iCs/>
                <w:sz w:val="20"/>
                <w:szCs w:val="20"/>
              </w:rPr>
              <w:t>rubripertincta</w:t>
            </w:r>
            <w:proofErr w:type="spellEnd"/>
            <w:r w:rsidRPr="00DC7F3B">
              <w:rPr>
                <w:rFonts w:ascii="Aptos" w:hAnsi="Aptos"/>
                <w:sz w:val="20"/>
                <w:szCs w:val="20"/>
              </w:rPr>
              <w:t xml:space="preserve"> NRRL B-16540</w:t>
            </w:r>
          </w:p>
        </w:tc>
        <w:tc>
          <w:tcPr>
            <w:tcW w:w="1423" w:type="dxa"/>
          </w:tcPr>
          <w:p w14:paraId="0C7A100F" w14:textId="1685AA97" w:rsidR="00A82448" w:rsidRPr="00DC7F3B" w:rsidRDefault="00A82448" w:rsidP="00A82448">
            <w:pPr>
              <w:rPr>
                <w:rFonts w:ascii="Aptos" w:hAnsi="Aptos"/>
                <w:sz w:val="20"/>
                <w:szCs w:val="20"/>
              </w:rPr>
            </w:pPr>
            <w:proofErr w:type="spellStart"/>
            <w:r w:rsidRPr="00DC7F3B">
              <w:rPr>
                <w:rFonts w:ascii="Aptos" w:hAnsi="Aptos"/>
                <w:sz w:val="20"/>
                <w:szCs w:val="20"/>
              </w:rPr>
              <w:t>Siphovirus</w:t>
            </w:r>
            <w:proofErr w:type="spellEnd"/>
          </w:p>
        </w:tc>
        <w:tc>
          <w:tcPr>
            <w:tcW w:w="1239" w:type="dxa"/>
          </w:tcPr>
          <w:p w14:paraId="41C6D1D6" w14:textId="760DF5B5" w:rsidR="00A82448" w:rsidRPr="00DC7F3B" w:rsidRDefault="00A82448" w:rsidP="00A82448">
            <w:pPr>
              <w:rPr>
                <w:rFonts w:ascii="Aptos" w:hAnsi="Aptos"/>
                <w:sz w:val="20"/>
                <w:szCs w:val="20"/>
              </w:rPr>
            </w:pPr>
            <w:r w:rsidRPr="00DC7F3B">
              <w:rPr>
                <w:rFonts w:ascii="Aptos" w:hAnsi="Aptos"/>
                <w:sz w:val="20"/>
                <w:szCs w:val="20"/>
              </w:rPr>
              <w:t>Lytic</w:t>
            </w:r>
          </w:p>
        </w:tc>
        <w:tc>
          <w:tcPr>
            <w:tcW w:w="1162" w:type="dxa"/>
          </w:tcPr>
          <w:p w14:paraId="4C01372D" w14:textId="445B87CC" w:rsidR="00A82448" w:rsidRPr="00DC7F3B" w:rsidRDefault="00A82448" w:rsidP="00A82448">
            <w:pPr>
              <w:rPr>
                <w:rFonts w:ascii="Aptos" w:hAnsi="Aptos"/>
                <w:sz w:val="20"/>
                <w:szCs w:val="20"/>
              </w:rPr>
            </w:pPr>
            <w:r w:rsidRPr="00DC7F3B">
              <w:rPr>
                <w:rFonts w:ascii="Aptos" w:hAnsi="Aptos"/>
                <w:sz w:val="20"/>
                <w:szCs w:val="20"/>
              </w:rPr>
              <w:t>OR553910.1</w:t>
            </w:r>
          </w:p>
        </w:tc>
        <w:tc>
          <w:tcPr>
            <w:tcW w:w="1117" w:type="dxa"/>
          </w:tcPr>
          <w:p w14:paraId="036CD60A" w14:textId="7857EA5D" w:rsidR="00A82448" w:rsidRPr="00DC7F3B" w:rsidRDefault="00A82448" w:rsidP="00A82448">
            <w:pPr>
              <w:rPr>
                <w:rFonts w:ascii="Aptos" w:hAnsi="Aptos"/>
                <w:sz w:val="20"/>
                <w:szCs w:val="20"/>
              </w:rPr>
            </w:pPr>
            <w:r w:rsidRPr="00DC7F3B">
              <w:rPr>
                <w:rFonts w:ascii="Aptos" w:hAnsi="Aptos"/>
                <w:sz w:val="20"/>
                <w:szCs w:val="20"/>
              </w:rPr>
              <w:t>45985 bp</w:t>
            </w:r>
          </w:p>
        </w:tc>
        <w:tc>
          <w:tcPr>
            <w:tcW w:w="1095" w:type="dxa"/>
          </w:tcPr>
          <w:p w14:paraId="015BE234" w14:textId="536DF5BE" w:rsidR="00A82448" w:rsidRPr="00DC7F3B" w:rsidRDefault="00A82448" w:rsidP="00A82448">
            <w:pPr>
              <w:rPr>
                <w:rFonts w:ascii="Aptos" w:hAnsi="Aptos"/>
                <w:sz w:val="20"/>
                <w:szCs w:val="20"/>
              </w:rPr>
            </w:pPr>
            <w:r w:rsidRPr="00DC7F3B">
              <w:rPr>
                <w:rFonts w:ascii="Aptos" w:hAnsi="Aptos"/>
                <w:sz w:val="20"/>
                <w:szCs w:val="20"/>
              </w:rPr>
              <w:t>67</w:t>
            </w:r>
          </w:p>
        </w:tc>
        <w:tc>
          <w:tcPr>
            <w:tcW w:w="839" w:type="dxa"/>
          </w:tcPr>
          <w:p w14:paraId="3D018A94" w14:textId="4FE36C67" w:rsidR="00A82448" w:rsidRPr="00DC7F3B" w:rsidRDefault="00A82448" w:rsidP="00A82448">
            <w:pPr>
              <w:rPr>
                <w:rFonts w:ascii="Aptos" w:hAnsi="Aptos"/>
                <w:sz w:val="20"/>
                <w:szCs w:val="20"/>
              </w:rPr>
            </w:pPr>
            <w:r w:rsidRPr="00DC7F3B">
              <w:rPr>
                <w:rFonts w:ascii="Aptos" w:hAnsi="Aptos"/>
                <w:sz w:val="20"/>
                <w:szCs w:val="20"/>
              </w:rPr>
              <w:t>0</w:t>
            </w:r>
          </w:p>
        </w:tc>
      </w:tr>
      <w:tr w:rsidR="00A82448" w14:paraId="19CC4FD7" w14:textId="77777777" w:rsidTr="00CF1CA9">
        <w:tc>
          <w:tcPr>
            <w:tcW w:w="1193" w:type="dxa"/>
          </w:tcPr>
          <w:p w14:paraId="3D745DB2" w14:textId="2CF26B4C" w:rsidR="00A82448" w:rsidRPr="00DC7F3B" w:rsidRDefault="00A82448" w:rsidP="00A82448">
            <w:pPr>
              <w:rPr>
                <w:rFonts w:ascii="Aptos" w:hAnsi="Aptos"/>
                <w:sz w:val="20"/>
                <w:szCs w:val="20"/>
              </w:rPr>
            </w:pPr>
            <w:proofErr w:type="spellStart"/>
            <w:r w:rsidRPr="00DC7F3B">
              <w:rPr>
                <w:rFonts w:ascii="Aptos" w:hAnsi="Aptos"/>
                <w:sz w:val="20"/>
                <w:szCs w:val="20"/>
              </w:rPr>
              <w:t>Gordonia</w:t>
            </w:r>
            <w:proofErr w:type="spellEnd"/>
            <w:r w:rsidRPr="00DC7F3B">
              <w:rPr>
                <w:rFonts w:ascii="Aptos" w:hAnsi="Aptos"/>
                <w:sz w:val="20"/>
                <w:szCs w:val="20"/>
              </w:rPr>
              <w:t xml:space="preserve"> phage Nibbles</w:t>
            </w:r>
          </w:p>
        </w:tc>
        <w:tc>
          <w:tcPr>
            <w:tcW w:w="1255" w:type="dxa"/>
          </w:tcPr>
          <w:p w14:paraId="343B5593" w14:textId="3C1B2635" w:rsidR="00A82448" w:rsidRPr="00DC7F3B" w:rsidRDefault="00A82448" w:rsidP="00A82448">
            <w:pPr>
              <w:rPr>
                <w:rFonts w:ascii="Aptos" w:hAnsi="Aptos"/>
                <w:sz w:val="20"/>
                <w:szCs w:val="20"/>
              </w:rPr>
            </w:pPr>
            <w:proofErr w:type="spellStart"/>
            <w:r w:rsidRPr="00DC7F3B">
              <w:rPr>
                <w:rFonts w:ascii="Aptos" w:hAnsi="Aptos"/>
                <w:i/>
                <w:iCs/>
                <w:sz w:val="20"/>
                <w:szCs w:val="20"/>
              </w:rPr>
              <w:t>Gordonia</w:t>
            </w:r>
            <w:proofErr w:type="spellEnd"/>
            <w:r w:rsidRPr="00DC7F3B">
              <w:rPr>
                <w:rFonts w:ascii="Aptos" w:hAnsi="Aptos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C7F3B">
              <w:rPr>
                <w:rFonts w:ascii="Aptos" w:hAnsi="Aptos"/>
                <w:i/>
                <w:iCs/>
                <w:sz w:val="20"/>
                <w:szCs w:val="20"/>
              </w:rPr>
              <w:t>rubripertincta</w:t>
            </w:r>
            <w:proofErr w:type="spellEnd"/>
            <w:r w:rsidRPr="00DC7F3B">
              <w:rPr>
                <w:rFonts w:ascii="Aptos" w:hAnsi="Aptos"/>
                <w:sz w:val="20"/>
                <w:szCs w:val="20"/>
              </w:rPr>
              <w:t xml:space="preserve"> NRRL B-16540</w:t>
            </w:r>
          </w:p>
        </w:tc>
        <w:tc>
          <w:tcPr>
            <w:tcW w:w="1423" w:type="dxa"/>
          </w:tcPr>
          <w:p w14:paraId="634EAF0F" w14:textId="32DA66E6" w:rsidR="00A82448" w:rsidRPr="00DC7F3B" w:rsidRDefault="00A82448" w:rsidP="00A82448">
            <w:pPr>
              <w:rPr>
                <w:rFonts w:ascii="Aptos" w:hAnsi="Aptos"/>
                <w:sz w:val="20"/>
                <w:szCs w:val="20"/>
              </w:rPr>
            </w:pPr>
            <w:proofErr w:type="spellStart"/>
            <w:r w:rsidRPr="00DC7F3B">
              <w:rPr>
                <w:rFonts w:ascii="Aptos" w:hAnsi="Aptos"/>
                <w:sz w:val="20"/>
                <w:szCs w:val="20"/>
              </w:rPr>
              <w:t>Siphovirus</w:t>
            </w:r>
            <w:proofErr w:type="spellEnd"/>
          </w:p>
        </w:tc>
        <w:tc>
          <w:tcPr>
            <w:tcW w:w="1239" w:type="dxa"/>
          </w:tcPr>
          <w:p w14:paraId="5C9EB74D" w14:textId="6FE218EF" w:rsidR="00A82448" w:rsidRPr="00DC7F3B" w:rsidRDefault="00A82448" w:rsidP="00A82448">
            <w:pPr>
              <w:rPr>
                <w:rFonts w:ascii="Aptos" w:hAnsi="Aptos"/>
                <w:sz w:val="20"/>
                <w:szCs w:val="20"/>
              </w:rPr>
            </w:pPr>
            <w:r w:rsidRPr="00DC7F3B">
              <w:rPr>
                <w:rFonts w:ascii="Aptos" w:hAnsi="Aptos"/>
                <w:sz w:val="20"/>
                <w:szCs w:val="20"/>
              </w:rPr>
              <w:t>Lytic</w:t>
            </w:r>
          </w:p>
        </w:tc>
        <w:tc>
          <w:tcPr>
            <w:tcW w:w="1162" w:type="dxa"/>
          </w:tcPr>
          <w:p w14:paraId="4FEAF18B" w14:textId="06757348" w:rsidR="00A82448" w:rsidRPr="00DC7F3B" w:rsidRDefault="00A82448" w:rsidP="00A82448">
            <w:pPr>
              <w:rPr>
                <w:rFonts w:ascii="Aptos" w:hAnsi="Aptos"/>
                <w:sz w:val="20"/>
                <w:szCs w:val="20"/>
              </w:rPr>
            </w:pPr>
            <w:r w:rsidRPr="00DC7F3B">
              <w:rPr>
                <w:rFonts w:ascii="Aptos" w:hAnsi="Aptos"/>
                <w:sz w:val="20"/>
                <w:szCs w:val="20"/>
              </w:rPr>
              <w:t>OR253918.1</w:t>
            </w:r>
          </w:p>
        </w:tc>
        <w:tc>
          <w:tcPr>
            <w:tcW w:w="1117" w:type="dxa"/>
          </w:tcPr>
          <w:p w14:paraId="034142E8" w14:textId="704CD279" w:rsidR="00A82448" w:rsidRPr="00DC7F3B" w:rsidRDefault="00A82448" w:rsidP="00A82448">
            <w:pPr>
              <w:rPr>
                <w:rFonts w:ascii="Aptos" w:hAnsi="Aptos"/>
                <w:sz w:val="20"/>
                <w:szCs w:val="20"/>
              </w:rPr>
            </w:pPr>
            <w:r w:rsidRPr="00DC7F3B">
              <w:rPr>
                <w:rFonts w:ascii="Aptos" w:hAnsi="Aptos"/>
                <w:sz w:val="20"/>
                <w:szCs w:val="20"/>
              </w:rPr>
              <w:t>45601 bp</w:t>
            </w:r>
          </w:p>
        </w:tc>
        <w:tc>
          <w:tcPr>
            <w:tcW w:w="1095" w:type="dxa"/>
          </w:tcPr>
          <w:p w14:paraId="79B076D9" w14:textId="6FD81D2B" w:rsidR="00A82448" w:rsidRPr="00DC7F3B" w:rsidRDefault="00A82448" w:rsidP="00A82448">
            <w:pPr>
              <w:rPr>
                <w:rFonts w:ascii="Aptos" w:hAnsi="Aptos"/>
                <w:sz w:val="20"/>
                <w:szCs w:val="20"/>
              </w:rPr>
            </w:pPr>
            <w:r w:rsidRPr="00DC7F3B">
              <w:rPr>
                <w:rFonts w:ascii="Aptos" w:hAnsi="Aptos"/>
                <w:sz w:val="20"/>
                <w:szCs w:val="20"/>
              </w:rPr>
              <w:t>67</w:t>
            </w:r>
          </w:p>
        </w:tc>
        <w:tc>
          <w:tcPr>
            <w:tcW w:w="839" w:type="dxa"/>
          </w:tcPr>
          <w:p w14:paraId="01CC685C" w14:textId="62C294B1" w:rsidR="00A82448" w:rsidRPr="00DC7F3B" w:rsidRDefault="00A82448" w:rsidP="00A82448">
            <w:pPr>
              <w:rPr>
                <w:rFonts w:ascii="Aptos" w:hAnsi="Aptos"/>
                <w:sz w:val="20"/>
                <w:szCs w:val="20"/>
              </w:rPr>
            </w:pPr>
            <w:r w:rsidRPr="00DC7F3B">
              <w:rPr>
                <w:rFonts w:ascii="Aptos" w:hAnsi="Aptos"/>
                <w:sz w:val="20"/>
                <w:szCs w:val="20"/>
              </w:rPr>
              <w:t>0</w:t>
            </w:r>
          </w:p>
        </w:tc>
      </w:tr>
      <w:bookmarkEnd w:id="0"/>
    </w:tbl>
    <w:p w14:paraId="12A3C6FE" w14:textId="77777777" w:rsidR="00D845DF" w:rsidRDefault="00D845DF" w:rsidP="00D845DF">
      <w:pPr>
        <w:rPr>
          <w:rFonts w:ascii="Aptos" w:hAnsi="Aptos"/>
        </w:rPr>
      </w:pPr>
    </w:p>
    <w:p w14:paraId="3015C7A1" w14:textId="0B97CD40" w:rsidR="00D845DF" w:rsidRDefault="00D845DF" w:rsidP="00D845DF">
      <w:pPr>
        <w:rPr>
          <w:rFonts w:ascii="Aptos" w:hAnsi="Aptos"/>
          <w:color w:val="0070C0"/>
        </w:rPr>
      </w:pPr>
      <w:r w:rsidRPr="00F276D0">
        <w:rPr>
          <w:rFonts w:ascii="Aptos" w:hAnsi="Aptos"/>
        </w:rPr>
        <w:t>Table 1</w:t>
      </w:r>
      <w:r>
        <w:rPr>
          <w:rFonts w:ascii="Aptos" w:hAnsi="Aptos"/>
        </w:rPr>
        <w:t>B</w:t>
      </w:r>
      <w:r w:rsidRPr="00F276D0">
        <w:rPr>
          <w:rFonts w:ascii="Aptos" w:hAnsi="Aptos"/>
        </w:rPr>
        <w:t xml:space="preserve">.  Characteristics of </w:t>
      </w:r>
      <w:r>
        <w:rPr>
          <w:rFonts w:ascii="Aptos" w:hAnsi="Aptos"/>
        </w:rPr>
        <w:t xml:space="preserve">new species in the genus </w:t>
      </w:r>
      <w:proofErr w:type="spellStart"/>
      <w:r>
        <w:rPr>
          <w:rFonts w:ascii="Aptos" w:hAnsi="Aptos"/>
          <w:i/>
          <w:iCs/>
        </w:rPr>
        <w:t>Pons</w:t>
      </w:r>
      <w:r w:rsidRPr="00D845DF">
        <w:rPr>
          <w:rFonts w:ascii="Aptos" w:hAnsi="Aptos"/>
          <w:i/>
          <w:iCs/>
        </w:rPr>
        <w:t>virus</w:t>
      </w:r>
      <w:proofErr w:type="spellEnd"/>
    </w:p>
    <w:tbl>
      <w:tblPr>
        <w:tblStyle w:val="TableGrid"/>
        <w:tblW w:w="0" w:type="auto"/>
        <w:tblInd w:w="-147" w:type="dxa"/>
        <w:tblLook w:val="04A0" w:firstRow="1" w:lastRow="0" w:firstColumn="1" w:lastColumn="0" w:noHBand="0" w:noVBand="1"/>
      </w:tblPr>
      <w:tblGrid>
        <w:gridCol w:w="1821"/>
        <w:gridCol w:w="1400"/>
        <w:gridCol w:w="1315"/>
        <w:gridCol w:w="994"/>
        <w:gridCol w:w="1289"/>
        <w:gridCol w:w="991"/>
        <w:gridCol w:w="977"/>
        <w:gridCol w:w="683"/>
      </w:tblGrid>
      <w:tr w:rsidR="00D845DF" w14:paraId="07630566" w14:textId="77777777" w:rsidTr="00DC7F3B">
        <w:tc>
          <w:tcPr>
            <w:tcW w:w="1842" w:type="dxa"/>
          </w:tcPr>
          <w:p w14:paraId="4E983EA8" w14:textId="77777777" w:rsidR="00D845DF" w:rsidRPr="00F00E0B" w:rsidRDefault="00D845DF" w:rsidP="003544E2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Phage name</w:t>
            </w:r>
          </w:p>
        </w:tc>
        <w:tc>
          <w:tcPr>
            <w:tcW w:w="1400" w:type="dxa"/>
          </w:tcPr>
          <w:p w14:paraId="41A8A4B3" w14:textId="77777777" w:rsidR="00D845DF" w:rsidRPr="00F00E0B" w:rsidRDefault="00D845DF" w:rsidP="003544E2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Host</w:t>
            </w:r>
          </w:p>
        </w:tc>
        <w:tc>
          <w:tcPr>
            <w:tcW w:w="1310" w:type="dxa"/>
          </w:tcPr>
          <w:p w14:paraId="7DC32F8E" w14:textId="77777777" w:rsidR="00D845DF" w:rsidRPr="00F00E0B" w:rsidRDefault="00D845DF" w:rsidP="003544E2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Morphotype</w:t>
            </w:r>
          </w:p>
        </w:tc>
        <w:tc>
          <w:tcPr>
            <w:tcW w:w="991" w:type="dxa"/>
          </w:tcPr>
          <w:p w14:paraId="44045432" w14:textId="77777777" w:rsidR="00D845DF" w:rsidRPr="00F00E0B" w:rsidRDefault="00D845DF" w:rsidP="003544E2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Lifestyle</w:t>
            </w:r>
          </w:p>
        </w:tc>
        <w:tc>
          <w:tcPr>
            <w:tcW w:w="1284" w:type="dxa"/>
          </w:tcPr>
          <w:p w14:paraId="751ED482" w14:textId="77777777" w:rsidR="00D845DF" w:rsidRPr="00F00E0B" w:rsidRDefault="00D845DF" w:rsidP="003544E2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Accession No.</w:t>
            </w:r>
          </w:p>
        </w:tc>
        <w:tc>
          <w:tcPr>
            <w:tcW w:w="988" w:type="dxa"/>
          </w:tcPr>
          <w:p w14:paraId="3ACB70F8" w14:textId="77777777" w:rsidR="00D845DF" w:rsidRPr="00F00E0B" w:rsidRDefault="00D845DF" w:rsidP="003544E2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Genome size</w:t>
            </w:r>
          </w:p>
        </w:tc>
        <w:tc>
          <w:tcPr>
            <w:tcW w:w="974" w:type="dxa"/>
          </w:tcPr>
          <w:p w14:paraId="29B9A9BF" w14:textId="77777777" w:rsidR="00D845DF" w:rsidRPr="00F00E0B" w:rsidRDefault="00D845DF" w:rsidP="003544E2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No. proteins</w:t>
            </w:r>
          </w:p>
        </w:tc>
        <w:tc>
          <w:tcPr>
            <w:tcW w:w="681" w:type="dxa"/>
          </w:tcPr>
          <w:p w14:paraId="52B1BB15" w14:textId="77777777" w:rsidR="00D845DF" w:rsidRPr="00F00E0B" w:rsidRDefault="00D845DF" w:rsidP="003544E2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No. tRNA</w:t>
            </w:r>
          </w:p>
        </w:tc>
      </w:tr>
      <w:tr w:rsidR="00441445" w14:paraId="2FFE0EC6" w14:textId="77777777" w:rsidTr="00DC7F3B">
        <w:tc>
          <w:tcPr>
            <w:tcW w:w="1842" w:type="dxa"/>
          </w:tcPr>
          <w:p w14:paraId="7CD2DBB0" w14:textId="6F5F01D6" w:rsidR="00441445" w:rsidRPr="00DC7F3B" w:rsidRDefault="00441445" w:rsidP="00441445">
            <w:pPr>
              <w:rPr>
                <w:rFonts w:ascii="Aptos" w:hAnsi="Aptos"/>
                <w:sz w:val="20"/>
                <w:szCs w:val="20"/>
              </w:rPr>
            </w:pPr>
            <w:proofErr w:type="spellStart"/>
            <w:r w:rsidRPr="00DC7F3B">
              <w:rPr>
                <w:rFonts w:ascii="Aptos" w:hAnsi="Aptos"/>
                <w:sz w:val="20"/>
                <w:szCs w:val="20"/>
              </w:rPr>
              <w:t>Gordonia</w:t>
            </w:r>
            <w:proofErr w:type="spellEnd"/>
            <w:r w:rsidRPr="00DC7F3B">
              <w:rPr>
                <w:rFonts w:ascii="Aptos" w:hAnsi="Aptos"/>
                <w:sz w:val="20"/>
                <w:szCs w:val="20"/>
              </w:rPr>
              <w:t xml:space="preserve"> phage </w:t>
            </w:r>
            <w:proofErr w:type="spellStart"/>
            <w:r w:rsidRPr="00DC7F3B">
              <w:rPr>
                <w:rFonts w:ascii="Aptos" w:hAnsi="Aptos"/>
                <w:sz w:val="20"/>
                <w:szCs w:val="20"/>
              </w:rPr>
              <w:t>MAnor</w:t>
            </w:r>
            <w:proofErr w:type="spellEnd"/>
          </w:p>
        </w:tc>
        <w:tc>
          <w:tcPr>
            <w:tcW w:w="1400" w:type="dxa"/>
          </w:tcPr>
          <w:p w14:paraId="4042F3A3" w14:textId="4759DEF9" w:rsidR="00441445" w:rsidRPr="00DC7F3B" w:rsidRDefault="00DC65A5" w:rsidP="00441445">
            <w:pPr>
              <w:rPr>
                <w:rFonts w:ascii="Aptos" w:hAnsi="Aptos"/>
                <w:sz w:val="20"/>
                <w:szCs w:val="20"/>
              </w:rPr>
            </w:pPr>
            <w:proofErr w:type="spellStart"/>
            <w:r w:rsidRPr="00DC7F3B">
              <w:rPr>
                <w:rFonts w:ascii="Aptos" w:hAnsi="Aptos"/>
                <w:i/>
                <w:iCs/>
                <w:sz w:val="20"/>
                <w:szCs w:val="20"/>
              </w:rPr>
              <w:t>Gordonia</w:t>
            </w:r>
            <w:proofErr w:type="spellEnd"/>
            <w:r w:rsidRPr="00DC7F3B">
              <w:rPr>
                <w:rFonts w:ascii="Aptos" w:hAnsi="Aptos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C7F3B">
              <w:rPr>
                <w:rFonts w:ascii="Aptos" w:hAnsi="Aptos"/>
                <w:i/>
                <w:iCs/>
                <w:sz w:val="20"/>
                <w:szCs w:val="20"/>
              </w:rPr>
              <w:t>rubripertincta</w:t>
            </w:r>
            <w:proofErr w:type="spellEnd"/>
            <w:r w:rsidRPr="00DC7F3B">
              <w:rPr>
                <w:rFonts w:ascii="Aptos" w:hAnsi="Aptos"/>
                <w:sz w:val="20"/>
                <w:szCs w:val="20"/>
              </w:rPr>
              <w:t xml:space="preserve"> NRRL B-16540</w:t>
            </w:r>
          </w:p>
        </w:tc>
        <w:tc>
          <w:tcPr>
            <w:tcW w:w="1310" w:type="dxa"/>
          </w:tcPr>
          <w:p w14:paraId="63898210" w14:textId="2C35FDE8" w:rsidR="00441445" w:rsidRPr="00DC7F3B" w:rsidRDefault="00441445" w:rsidP="00441445">
            <w:pPr>
              <w:rPr>
                <w:rFonts w:ascii="Aptos" w:hAnsi="Aptos"/>
                <w:sz w:val="20"/>
                <w:szCs w:val="20"/>
              </w:rPr>
            </w:pPr>
            <w:proofErr w:type="spellStart"/>
            <w:r w:rsidRPr="00DC7F3B">
              <w:rPr>
                <w:rFonts w:ascii="Aptos" w:hAnsi="Aptos"/>
                <w:sz w:val="20"/>
                <w:szCs w:val="20"/>
              </w:rPr>
              <w:t>Siphovirus</w:t>
            </w:r>
            <w:proofErr w:type="spellEnd"/>
          </w:p>
        </w:tc>
        <w:tc>
          <w:tcPr>
            <w:tcW w:w="991" w:type="dxa"/>
          </w:tcPr>
          <w:p w14:paraId="2D4F9574" w14:textId="514A9665" w:rsidR="00441445" w:rsidRPr="00DC7F3B" w:rsidRDefault="00441445" w:rsidP="00441445">
            <w:pPr>
              <w:rPr>
                <w:rFonts w:ascii="Aptos" w:hAnsi="Aptos"/>
                <w:sz w:val="20"/>
                <w:szCs w:val="20"/>
              </w:rPr>
            </w:pPr>
            <w:r w:rsidRPr="00DC7F3B">
              <w:rPr>
                <w:rFonts w:ascii="Aptos" w:hAnsi="Aptos"/>
                <w:sz w:val="20"/>
                <w:szCs w:val="20"/>
              </w:rPr>
              <w:t>Lytic</w:t>
            </w:r>
          </w:p>
        </w:tc>
        <w:tc>
          <w:tcPr>
            <w:tcW w:w="1284" w:type="dxa"/>
          </w:tcPr>
          <w:p w14:paraId="61253D5C" w14:textId="61384F5E" w:rsidR="00441445" w:rsidRPr="00DC7F3B" w:rsidRDefault="00441445" w:rsidP="00441445">
            <w:pPr>
              <w:rPr>
                <w:rFonts w:ascii="Aptos" w:hAnsi="Aptos"/>
                <w:sz w:val="20"/>
                <w:szCs w:val="20"/>
              </w:rPr>
            </w:pPr>
            <w:r w:rsidRPr="00DC7F3B">
              <w:rPr>
                <w:rFonts w:ascii="Aptos" w:hAnsi="Aptos"/>
                <w:sz w:val="20"/>
                <w:szCs w:val="20"/>
              </w:rPr>
              <w:t>PQ184784.1</w:t>
            </w:r>
          </w:p>
        </w:tc>
        <w:tc>
          <w:tcPr>
            <w:tcW w:w="988" w:type="dxa"/>
          </w:tcPr>
          <w:p w14:paraId="6CAFD16E" w14:textId="3BC1100B" w:rsidR="00441445" w:rsidRPr="00DC7F3B" w:rsidRDefault="00DC65A5" w:rsidP="00441445">
            <w:pPr>
              <w:rPr>
                <w:rFonts w:ascii="Aptos" w:hAnsi="Aptos"/>
                <w:sz w:val="20"/>
                <w:szCs w:val="20"/>
              </w:rPr>
            </w:pPr>
            <w:r w:rsidRPr="00DC7F3B">
              <w:rPr>
                <w:rFonts w:ascii="Aptos" w:hAnsi="Aptos"/>
                <w:sz w:val="20"/>
                <w:szCs w:val="20"/>
              </w:rPr>
              <w:t>48,333 bp</w:t>
            </w:r>
          </w:p>
        </w:tc>
        <w:tc>
          <w:tcPr>
            <w:tcW w:w="974" w:type="dxa"/>
          </w:tcPr>
          <w:p w14:paraId="30024F17" w14:textId="569D7D9B" w:rsidR="00441445" w:rsidRPr="00DC7F3B" w:rsidRDefault="00DC7F3B" w:rsidP="00441445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73</w:t>
            </w:r>
          </w:p>
        </w:tc>
        <w:tc>
          <w:tcPr>
            <w:tcW w:w="681" w:type="dxa"/>
          </w:tcPr>
          <w:p w14:paraId="63A0EF02" w14:textId="72E88C6E" w:rsidR="00441445" w:rsidRPr="00DC7F3B" w:rsidRDefault="00DC7F3B" w:rsidP="00441445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0</w:t>
            </w:r>
          </w:p>
        </w:tc>
      </w:tr>
      <w:tr w:rsidR="00441445" w14:paraId="04AB95EE" w14:textId="77777777" w:rsidTr="00DC7F3B">
        <w:tc>
          <w:tcPr>
            <w:tcW w:w="1842" w:type="dxa"/>
          </w:tcPr>
          <w:p w14:paraId="40897CC0" w14:textId="2AD65E3D" w:rsidR="00441445" w:rsidRPr="00DC7F3B" w:rsidRDefault="00441445" w:rsidP="00441445">
            <w:pPr>
              <w:rPr>
                <w:rFonts w:ascii="Aptos" w:hAnsi="Aptos"/>
                <w:sz w:val="20"/>
                <w:szCs w:val="20"/>
              </w:rPr>
            </w:pPr>
            <w:proofErr w:type="spellStart"/>
            <w:r w:rsidRPr="00DC7F3B">
              <w:rPr>
                <w:rFonts w:ascii="Aptos" w:hAnsi="Aptos"/>
                <w:sz w:val="20"/>
                <w:szCs w:val="20"/>
              </w:rPr>
              <w:t>Gordonia</w:t>
            </w:r>
            <w:proofErr w:type="spellEnd"/>
            <w:r w:rsidRPr="00DC7F3B">
              <w:rPr>
                <w:rFonts w:ascii="Aptos" w:hAnsi="Aptos"/>
                <w:sz w:val="20"/>
                <w:szCs w:val="20"/>
              </w:rPr>
              <w:t xml:space="preserve"> phage </w:t>
            </w:r>
            <w:proofErr w:type="spellStart"/>
            <w:r w:rsidRPr="00DC7F3B">
              <w:rPr>
                <w:rFonts w:ascii="Aptos" w:hAnsi="Aptos"/>
                <w:sz w:val="20"/>
                <w:szCs w:val="20"/>
              </w:rPr>
              <w:t>SummitAcademy</w:t>
            </w:r>
            <w:proofErr w:type="spellEnd"/>
          </w:p>
        </w:tc>
        <w:tc>
          <w:tcPr>
            <w:tcW w:w="1400" w:type="dxa"/>
          </w:tcPr>
          <w:p w14:paraId="75839BC7" w14:textId="2A496188" w:rsidR="00441445" w:rsidRPr="00DC7F3B" w:rsidRDefault="00DC7F3B" w:rsidP="00441445">
            <w:pPr>
              <w:rPr>
                <w:rFonts w:ascii="Aptos" w:hAnsi="Aptos"/>
                <w:sz w:val="20"/>
                <w:szCs w:val="20"/>
              </w:rPr>
            </w:pPr>
            <w:proofErr w:type="spellStart"/>
            <w:r w:rsidRPr="00DC7F3B">
              <w:rPr>
                <w:rFonts w:ascii="Aptos" w:hAnsi="Aptos"/>
                <w:i/>
                <w:iCs/>
                <w:sz w:val="20"/>
                <w:szCs w:val="20"/>
              </w:rPr>
              <w:t>Gordonia</w:t>
            </w:r>
            <w:proofErr w:type="spellEnd"/>
            <w:r w:rsidRPr="00DC7F3B">
              <w:rPr>
                <w:rFonts w:ascii="Aptos" w:hAnsi="Aptos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C7F3B">
              <w:rPr>
                <w:rFonts w:ascii="Aptos" w:hAnsi="Aptos"/>
                <w:i/>
                <w:iCs/>
                <w:sz w:val="20"/>
                <w:szCs w:val="20"/>
              </w:rPr>
              <w:t>rubripertincta</w:t>
            </w:r>
            <w:proofErr w:type="spellEnd"/>
            <w:r w:rsidRPr="00DC7F3B">
              <w:rPr>
                <w:rFonts w:ascii="Aptos" w:hAnsi="Aptos"/>
                <w:sz w:val="20"/>
                <w:szCs w:val="20"/>
              </w:rPr>
              <w:t xml:space="preserve"> Grub38</w:t>
            </w:r>
          </w:p>
        </w:tc>
        <w:tc>
          <w:tcPr>
            <w:tcW w:w="1310" w:type="dxa"/>
          </w:tcPr>
          <w:p w14:paraId="54FC0CD0" w14:textId="2E9C95E0" w:rsidR="00441445" w:rsidRPr="00DC7F3B" w:rsidRDefault="00441445" w:rsidP="00441445">
            <w:pPr>
              <w:rPr>
                <w:rFonts w:ascii="Aptos" w:hAnsi="Aptos"/>
                <w:sz w:val="20"/>
                <w:szCs w:val="20"/>
              </w:rPr>
            </w:pPr>
            <w:proofErr w:type="spellStart"/>
            <w:r w:rsidRPr="00DC7F3B">
              <w:rPr>
                <w:rFonts w:ascii="Aptos" w:hAnsi="Aptos"/>
                <w:sz w:val="20"/>
                <w:szCs w:val="20"/>
              </w:rPr>
              <w:t>Siphovirus</w:t>
            </w:r>
            <w:proofErr w:type="spellEnd"/>
          </w:p>
        </w:tc>
        <w:tc>
          <w:tcPr>
            <w:tcW w:w="991" w:type="dxa"/>
          </w:tcPr>
          <w:p w14:paraId="64847A93" w14:textId="09A99183" w:rsidR="00441445" w:rsidRPr="00DC7F3B" w:rsidRDefault="00441445" w:rsidP="00441445">
            <w:pPr>
              <w:rPr>
                <w:rFonts w:ascii="Aptos" w:hAnsi="Aptos"/>
                <w:sz w:val="20"/>
                <w:szCs w:val="20"/>
              </w:rPr>
            </w:pPr>
            <w:r w:rsidRPr="00DC7F3B">
              <w:rPr>
                <w:rFonts w:ascii="Aptos" w:hAnsi="Aptos"/>
                <w:sz w:val="20"/>
                <w:szCs w:val="20"/>
              </w:rPr>
              <w:t>Lytic</w:t>
            </w:r>
          </w:p>
        </w:tc>
        <w:tc>
          <w:tcPr>
            <w:tcW w:w="1284" w:type="dxa"/>
          </w:tcPr>
          <w:p w14:paraId="495F52A3" w14:textId="4849BA84" w:rsidR="00441445" w:rsidRPr="00DC7F3B" w:rsidRDefault="00441445" w:rsidP="00441445">
            <w:pPr>
              <w:rPr>
                <w:rFonts w:ascii="Aptos" w:hAnsi="Aptos"/>
                <w:sz w:val="20"/>
                <w:szCs w:val="20"/>
              </w:rPr>
            </w:pPr>
            <w:r w:rsidRPr="00DC7F3B">
              <w:rPr>
                <w:rFonts w:ascii="Aptos" w:hAnsi="Aptos"/>
                <w:sz w:val="20"/>
                <w:szCs w:val="20"/>
              </w:rPr>
              <w:t>OP297531.1</w:t>
            </w:r>
          </w:p>
        </w:tc>
        <w:tc>
          <w:tcPr>
            <w:tcW w:w="988" w:type="dxa"/>
          </w:tcPr>
          <w:p w14:paraId="68F20D01" w14:textId="30788BD2" w:rsidR="00441445" w:rsidRPr="00DC7F3B" w:rsidRDefault="00DC65A5" w:rsidP="00441445">
            <w:pPr>
              <w:rPr>
                <w:rFonts w:ascii="Aptos" w:hAnsi="Aptos"/>
                <w:sz w:val="20"/>
                <w:szCs w:val="20"/>
              </w:rPr>
            </w:pPr>
            <w:r w:rsidRPr="00DC7F3B">
              <w:rPr>
                <w:rFonts w:ascii="Aptos" w:hAnsi="Aptos"/>
                <w:sz w:val="20"/>
                <w:szCs w:val="20"/>
              </w:rPr>
              <w:t>47,328 bp</w:t>
            </w:r>
          </w:p>
        </w:tc>
        <w:tc>
          <w:tcPr>
            <w:tcW w:w="974" w:type="dxa"/>
          </w:tcPr>
          <w:p w14:paraId="28E9DEBE" w14:textId="3F50F97A" w:rsidR="00441445" w:rsidRPr="00DC7F3B" w:rsidRDefault="00DC7F3B" w:rsidP="00441445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71</w:t>
            </w:r>
          </w:p>
        </w:tc>
        <w:tc>
          <w:tcPr>
            <w:tcW w:w="681" w:type="dxa"/>
          </w:tcPr>
          <w:p w14:paraId="2F12F0C6" w14:textId="207F8D32" w:rsidR="00441445" w:rsidRPr="00DC7F3B" w:rsidRDefault="00DC7F3B" w:rsidP="00441445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0</w:t>
            </w:r>
          </w:p>
        </w:tc>
      </w:tr>
      <w:tr w:rsidR="00441445" w14:paraId="2E2F9C78" w14:textId="77777777" w:rsidTr="00DC7F3B">
        <w:tc>
          <w:tcPr>
            <w:tcW w:w="1842" w:type="dxa"/>
          </w:tcPr>
          <w:p w14:paraId="78BA0EE0" w14:textId="7CEA086C" w:rsidR="00441445" w:rsidRPr="00DC7F3B" w:rsidRDefault="00441445" w:rsidP="00441445">
            <w:pPr>
              <w:rPr>
                <w:rFonts w:ascii="Aptos" w:hAnsi="Aptos"/>
                <w:sz w:val="20"/>
                <w:szCs w:val="20"/>
              </w:rPr>
            </w:pPr>
            <w:proofErr w:type="spellStart"/>
            <w:r w:rsidRPr="00DC7F3B">
              <w:rPr>
                <w:rFonts w:ascii="Aptos" w:hAnsi="Aptos"/>
                <w:sz w:val="20"/>
                <w:szCs w:val="20"/>
              </w:rPr>
              <w:t>Gordonia</w:t>
            </w:r>
            <w:proofErr w:type="spellEnd"/>
            <w:r w:rsidRPr="00DC7F3B">
              <w:rPr>
                <w:rFonts w:ascii="Aptos" w:hAnsi="Aptos"/>
                <w:sz w:val="20"/>
                <w:szCs w:val="20"/>
              </w:rPr>
              <w:t xml:space="preserve"> phage </w:t>
            </w:r>
            <w:proofErr w:type="spellStart"/>
            <w:r w:rsidRPr="00DC7F3B">
              <w:rPr>
                <w:rFonts w:ascii="Aptos" w:hAnsi="Aptos"/>
                <w:sz w:val="20"/>
                <w:szCs w:val="20"/>
              </w:rPr>
              <w:t>Elinal</w:t>
            </w:r>
            <w:proofErr w:type="spellEnd"/>
          </w:p>
        </w:tc>
        <w:tc>
          <w:tcPr>
            <w:tcW w:w="1400" w:type="dxa"/>
          </w:tcPr>
          <w:p w14:paraId="14D9A316" w14:textId="1359AB15" w:rsidR="00441445" w:rsidRPr="00DC7F3B" w:rsidRDefault="00DC7F3B" w:rsidP="00441445">
            <w:pPr>
              <w:rPr>
                <w:rFonts w:ascii="Aptos" w:hAnsi="Aptos"/>
                <w:sz w:val="20"/>
                <w:szCs w:val="20"/>
              </w:rPr>
            </w:pPr>
            <w:proofErr w:type="spellStart"/>
            <w:r w:rsidRPr="00DC7F3B">
              <w:rPr>
                <w:rFonts w:ascii="Aptos" w:hAnsi="Aptos"/>
                <w:i/>
                <w:iCs/>
                <w:sz w:val="20"/>
                <w:szCs w:val="20"/>
              </w:rPr>
              <w:t>Gordonia</w:t>
            </w:r>
            <w:proofErr w:type="spellEnd"/>
            <w:r w:rsidRPr="00DC7F3B">
              <w:rPr>
                <w:rFonts w:ascii="Aptos" w:hAnsi="Aptos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C7F3B">
              <w:rPr>
                <w:rFonts w:ascii="Aptos" w:hAnsi="Aptos"/>
                <w:i/>
                <w:iCs/>
                <w:sz w:val="20"/>
                <w:szCs w:val="20"/>
              </w:rPr>
              <w:t>rubripertincta</w:t>
            </w:r>
            <w:proofErr w:type="spellEnd"/>
            <w:r w:rsidRPr="00DC7F3B">
              <w:rPr>
                <w:rFonts w:ascii="Aptos" w:hAnsi="Aptos"/>
                <w:sz w:val="20"/>
                <w:szCs w:val="20"/>
              </w:rPr>
              <w:t xml:space="preserve"> Grub38</w:t>
            </w:r>
          </w:p>
        </w:tc>
        <w:tc>
          <w:tcPr>
            <w:tcW w:w="1310" w:type="dxa"/>
          </w:tcPr>
          <w:p w14:paraId="7C523245" w14:textId="405BC59D" w:rsidR="00441445" w:rsidRPr="00DC7F3B" w:rsidRDefault="00441445" w:rsidP="00441445">
            <w:pPr>
              <w:rPr>
                <w:rFonts w:ascii="Aptos" w:hAnsi="Aptos"/>
                <w:sz w:val="20"/>
                <w:szCs w:val="20"/>
              </w:rPr>
            </w:pPr>
            <w:proofErr w:type="spellStart"/>
            <w:r w:rsidRPr="00DC7F3B">
              <w:rPr>
                <w:rFonts w:ascii="Aptos" w:hAnsi="Aptos"/>
                <w:sz w:val="20"/>
                <w:szCs w:val="20"/>
              </w:rPr>
              <w:t>Siphovirus</w:t>
            </w:r>
            <w:proofErr w:type="spellEnd"/>
          </w:p>
        </w:tc>
        <w:tc>
          <w:tcPr>
            <w:tcW w:w="991" w:type="dxa"/>
          </w:tcPr>
          <w:p w14:paraId="785F7281" w14:textId="73ECDE34" w:rsidR="00441445" w:rsidRPr="00DC7F3B" w:rsidRDefault="00441445" w:rsidP="00441445">
            <w:pPr>
              <w:rPr>
                <w:rFonts w:ascii="Aptos" w:hAnsi="Aptos"/>
                <w:sz w:val="20"/>
                <w:szCs w:val="20"/>
              </w:rPr>
            </w:pPr>
            <w:r w:rsidRPr="00DC7F3B">
              <w:rPr>
                <w:rFonts w:ascii="Aptos" w:hAnsi="Aptos"/>
                <w:sz w:val="20"/>
                <w:szCs w:val="20"/>
              </w:rPr>
              <w:t>Lytic</w:t>
            </w:r>
          </w:p>
        </w:tc>
        <w:tc>
          <w:tcPr>
            <w:tcW w:w="1284" w:type="dxa"/>
          </w:tcPr>
          <w:p w14:paraId="00B8BF5F" w14:textId="4F852CF9" w:rsidR="00441445" w:rsidRPr="00DC7F3B" w:rsidRDefault="00441445" w:rsidP="00441445">
            <w:pPr>
              <w:rPr>
                <w:rFonts w:ascii="Aptos" w:hAnsi="Aptos"/>
                <w:sz w:val="20"/>
                <w:szCs w:val="20"/>
              </w:rPr>
            </w:pPr>
            <w:r w:rsidRPr="00DC7F3B">
              <w:rPr>
                <w:rFonts w:ascii="Aptos" w:hAnsi="Aptos"/>
                <w:sz w:val="20"/>
                <w:szCs w:val="20"/>
              </w:rPr>
              <w:t>OR553897.1</w:t>
            </w:r>
          </w:p>
        </w:tc>
        <w:tc>
          <w:tcPr>
            <w:tcW w:w="988" w:type="dxa"/>
          </w:tcPr>
          <w:p w14:paraId="4A924068" w14:textId="4530E576" w:rsidR="00441445" w:rsidRPr="00DC7F3B" w:rsidRDefault="00DC65A5" w:rsidP="00441445">
            <w:pPr>
              <w:rPr>
                <w:rFonts w:ascii="Aptos" w:hAnsi="Aptos"/>
                <w:sz w:val="20"/>
                <w:szCs w:val="20"/>
              </w:rPr>
            </w:pPr>
            <w:r w:rsidRPr="00DC7F3B">
              <w:rPr>
                <w:rFonts w:ascii="Aptos" w:hAnsi="Aptos"/>
                <w:sz w:val="20"/>
                <w:szCs w:val="20"/>
              </w:rPr>
              <w:t>48,336 bp</w:t>
            </w:r>
          </w:p>
        </w:tc>
        <w:tc>
          <w:tcPr>
            <w:tcW w:w="974" w:type="dxa"/>
          </w:tcPr>
          <w:p w14:paraId="67BDA5A7" w14:textId="53079D04" w:rsidR="00441445" w:rsidRPr="00DC7F3B" w:rsidRDefault="00DC7F3B" w:rsidP="00441445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76</w:t>
            </w:r>
          </w:p>
        </w:tc>
        <w:tc>
          <w:tcPr>
            <w:tcW w:w="681" w:type="dxa"/>
          </w:tcPr>
          <w:p w14:paraId="7188F518" w14:textId="661F74F2" w:rsidR="00441445" w:rsidRPr="00DC7F3B" w:rsidRDefault="00DC7F3B" w:rsidP="00441445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0</w:t>
            </w:r>
          </w:p>
        </w:tc>
      </w:tr>
    </w:tbl>
    <w:p w14:paraId="4DD88260" w14:textId="4F5277A9" w:rsidR="00D845DF" w:rsidRDefault="00D845DF" w:rsidP="00D845DF">
      <w:pPr>
        <w:rPr>
          <w:rFonts w:ascii="Aptos" w:hAnsi="Aptos"/>
          <w:color w:val="0070C0"/>
        </w:rPr>
      </w:pPr>
      <w:r w:rsidRPr="00F276D0">
        <w:rPr>
          <w:rFonts w:ascii="Aptos" w:hAnsi="Aptos"/>
        </w:rPr>
        <w:t>Table 1</w:t>
      </w:r>
      <w:r>
        <w:rPr>
          <w:rFonts w:ascii="Aptos" w:hAnsi="Aptos"/>
        </w:rPr>
        <w:t>C</w:t>
      </w:r>
      <w:r w:rsidRPr="00F276D0">
        <w:rPr>
          <w:rFonts w:ascii="Aptos" w:hAnsi="Aptos"/>
        </w:rPr>
        <w:t xml:space="preserve">.  Characteristics of </w:t>
      </w:r>
      <w:r>
        <w:rPr>
          <w:rFonts w:ascii="Aptos" w:hAnsi="Aptos"/>
        </w:rPr>
        <w:t xml:space="preserve">new species in the genus </w:t>
      </w:r>
      <w:proofErr w:type="spellStart"/>
      <w:r w:rsidRPr="00D845DF">
        <w:rPr>
          <w:rFonts w:ascii="Aptos" w:hAnsi="Aptos"/>
          <w:i/>
          <w:iCs/>
        </w:rPr>
        <w:t>Emalynvirus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3"/>
        <w:gridCol w:w="1405"/>
        <w:gridCol w:w="1349"/>
        <w:gridCol w:w="1071"/>
        <w:gridCol w:w="1358"/>
        <w:gridCol w:w="1031"/>
        <w:gridCol w:w="1014"/>
        <w:gridCol w:w="732"/>
      </w:tblGrid>
      <w:tr w:rsidR="00D845DF" w14:paraId="4E9EDE4D" w14:textId="77777777" w:rsidTr="004D719C">
        <w:tc>
          <w:tcPr>
            <w:tcW w:w="1364" w:type="dxa"/>
          </w:tcPr>
          <w:p w14:paraId="060E8BEC" w14:textId="77777777" w:rsidR="00D845DF" w:rsidRPr="00F00E0B" w:rsidRDefault="00D845DF" w:rsidP="003544E2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Phage name</w:t>
            </w:r>
          </w:p>
        </w:tc>
        <w:tc>
          <w:tcPr>
            <w:tcW w:w="1180" w:type="dxa"/>
          </w:tcPr>
          <w:p w14:paraId="771A978D" w14:textId="77777777" w:rsidR="00D845DF" w:rsidRPr="00F00E0B" w:rsidRDefault="00D845DF" w:rsidP="003544E2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Host</w:t>
            </w:r>
          </w:p>
        </w:tc>
        <w:tc>
          <w:tcPr>
            <w:tcW w:w="1409" w:type="dxa"/>
          </w:tcPr>
          <w:p w14:paraId="5234EC9D" w14:textId="77777777" w:rsidR="00D845DF" w:rsidRPr="00F00E0B" w:rsidRDefault="00D845DF" w:rsidP="003544E2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Morphotype</w:t>
            </w:r>
          </w:p>
        </w:tc>
        <w:tc>
          <w:tcPr>
            <w:tcW w:w="1208" w:type="dxa"/>
          </w:tcPr>
          <w:p w14:paraId="53662E8E" w14:textId="77777777" w:rsidR="00D845DF" w:rsidRPr="00F00E0B" w:rsidRDefault="00D845DF" w:rsidP="003544E2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Lifestyle</w:t>
            </w:r>
          </w:p>
        </w:tc>
        <w:tc>
          <w:tcPr>
            <w:tcW w:w="1162" w:type="dxa"/>
          </w:tcPr>
          <w:p w14:paraId="1214F087" w14:textId="77777777" w:rsidR="00D845DF" w:rsidRPr="00F00E0B" w:rsidRDefault="00D845DF" w:rsidP="003544E2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Accession No.</w:t>
            </w:r>
          </w:p>
        </w:tc>
        <w:tc>
          <w:tcPr>
            <w:tcW w:w="1101" w:type="dxa"/>
          </w:tcPr>
          <w:p w14:paraId="485C36F2" w14:textId="77777777" w:rsidR="00D845DF" w:rsidRPr="00F00E0B" w:rsidRDefault="00D845DF" w:rsidP="003544E2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Genome size</w:t>
            </w:r>
          </w:p>
        </w:tc>
        <w:tc>
          <w:tcPr>
            <w:tcW w:w="1080" w:type="dxa"/>
          </w:tcPr>
          <w:p w14:paraId="14B4BBD5" w14:textId="77777777" w:rsidR="00D845DF" w:rsidRPr="00F00E0B" w:rsidRDefault="00D845DF" w:rsidP="003544E2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No. proteins</w:t>
            </w:r>
          </w:p>
        </w:tc>
        <w:tc>
          <w:tcPr>
            <w:tcW w:w="819" w:type="dxa"/>
          </w:tcPr>
          <w:p w14:paraId="74968CA7" w14:textId="77777777" w:rsidR="00D845DF" w:rsidRPr="00F00E0B" w:rsidRDefault="00D845DF" w:rsidP="003544E2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No. tRNA</w:t>
            </w:r>
          </w:p>
        </w:tc>
      </w:tr>
      <w:tr w:rsidR="004D719C" w14:paraId="782369F0" w14:textId="77777777" w:rsidTr="004D719C">
        <w:tc>
          <w:tcPr>
            <w:tcW w:w="1364" w:type="dxa"/>
          </w:tcPr>
          <w:p w14:paraId="3FC2FEB9" w14:textId="044B55E1" w:rsidR="004D719C" w:rsidRPr="004D719C" w:rsidRDefault="004D719C" w:rsidP="004D719C">
            <w:pPr>
              <w:rPr>
                <w:rFonts w:ascii="Aptos" w:hAnsi="Aptos"/>
                <w:sz w:val="20"/>
                <w:szCs w:val="20"/>
              </w:rPr>
            </w:pPr>
            <w:proofErr w:type="spellStart"/>
            <w:r w:rsidRPr="004D719C">
              <w:rPr>
                <w:rFonts w:ascii="Aptos" w:hAnsi="Aptos"/>
                <w:sz w:val="20"/>
                <w:szCs w:val="20"/>
              </w:rPr>
              <w:t>Gordonia</w:t>
            </w:r>
            <w:proofErr w:type="spellEnd"/>
            <w:r w:rsidRPr="004D719C">
              <w:rPr>
                <w:rFonts w:ascii="Aptos" w:hAnsi="Aptos"/>
                <w:sz w:val="20"/>
                <w:szCs w:val="20"/>
              </w:rPr>
              <w:t xml:space="preserve"> phage </w:t>
            </w:r>
            <w:proofErr w:type="spellStart"/>
            <w:r w:rsidRPr="004D719C">
              <w:rPr>
                <w:rFonts w:ascii="Aptos" w:hAnsi="Aptos"/>
                <w:sz w:val="20"/>
                <w:szCs w:val="20"/>
              </w:rPr>
              <w:t>SweatNTears</w:t>
            </w:r>
            <w:proofErr w:type="spellEnd"/>
          </w:p>
        </w:tc>
        <w:tc>
          <w:tcPr>
            <w:tcW w:w="1180" w:type="dxa"/>
          </w:tcPr>
          <w:p w14:paraId="36B2D560" w14:textId="7B077710" w:rsidR="004D719C" w:rsidRPr="004D719C" w:rsidRDefault="00E81983" w:rsidP="004D719C">
            <w:pPr>
              <w:rPr>
                <w:rFonts w:ascii="Aptos" w:hAnsi="Aptos"/>
                <w:sz w:val="20"/>
                <w:szCs w:val="20"/>
              </w:rPr>
            </w:pPr>
            <w:proofErr w:type="spellStart"/>
            <w:r w:rsidRPr="00E81983">
              <w:rPr>
                <w:rFonts w:ascii="Aptos" w:hAnsi="Aptos"/>
                <w:sz w:val="20"/>
                <w:szCs w:val="20"/>
              </w:rPr>
              <w:t>Gordonia</w:t>
            </w:r>
            <w:proofErr w:type="spellEnd"/>
            <w:r w:rsidRPr="00E81983">
              <w:rPr>
                <w:rFonts w:ascii="Aptos" w:hAnsi="Aptos"/>
                <w:sz w:val="20"/>
                <w:szCs w:val="20"/>
              </w:rPr>
              <w:t xml:space="preserve"> terrae 3612</w:t>
            </w:r>
          </w:p>
        </w:tc>
        <w:tc>
          <w:tcPr>
            <w:tcW w:w="1409" w:type="dxa"/>
          </w:tcPr>
          <w:p w14:paraId="05B0995F" w14:textId="1981DA73" w:rsidR="004D719C" w:rsidRPr="004D719C" w:rsidRDefault="004D719C" w:rsidP="004D719C">
            <w:pPr>
              <w:rPr>
                <w:rFonts w:ascii="Aptos" w:hAnsi="Aptos"/>
                <w:sz w:val="20"/>
                <w:szCs w:val="20"/>
              </w:rPr>
            </w:pPr>
            <w:proofErr w:type="spellStart"/>
            <w:r w:rsidRPr="004D719C">
              <w:rPr>
                <w:rFonts w:ascii="Aptos" w:hAnsi="Aptos"/>
                <w:sz w:val="20"/>
                <w:szCs w:val="20"/>
              </w:rPr>
              <w:t>Siphovirus</w:t>
            </w:r>
            <w:proofErr w:type="spellEnd"/>
          </w:p>
        </w:tc>
        <w:tc>
          <w:tcPr>
            <w:tcW w:w="1208" w:type="dxa"/>
          </w:tcPr>
          <w:p w14:paraId="62F88EA7" w14:textId="198E49A6" w:rsidR="004D719C" w:rsidRPr="004D719C" w:rsidRDefault="004D719C" w:rsidP="004D719C">
            <w:pPr>
              <w:rPr>
                <w:rFonts w:ascii="Aptos" w:hAnsi="Aptos"/>
                <w:sz w:val="20"/>
                <w:szCs w:val="20"/>
              </w:rPr>
            </w:pPr>
            <w:r w:rsidRPr="004D719C">
              <w:rPr>
                <w:rFonts w:ascii="Aptos" w:hAnsi="Aptos"/>
                <w:sz w:val="20"/>
                <w:szCs w:val="20"/>
              </w:rPr>
              <w:t>Lytic</w:t>
            </w:r>
          </w:p>
        </w:tc>
        <w:tc>
          <w:tcPr>
            <w:tcW w:w="1162" w:type="dxa"/>
          </w:tcPr>
          <w:p w14:paraId="74857EE5" w14:textId="4768B771" w:rsidR="004D719C" w:rsidRPr="004D719C" w:rsidRDefault="004D719C" w:rsidP="004D719C">
            <w:pPr>
              <w:rPr>
                <w:rFonts w:ascii="Aptos" w:hAnsi="Aptos"/>
                <w:sz w:val="20"/>
                <w:szCs w:val="20"/>
              </w:rPr>
            </w:pPr>
            <w:r w:rsidRPr="004D719C">
              <w:rPr>
                <w:rFonts w:ascii="Aptos" w:hAnsi="Aptos"/>
                <w:sz w:val="20"/>
                <w:szCs w:val="20"/>
              </w:rPr>
              <w:t>MK967383.1</w:t>
            </w:r>
          </w:p>
        </w:tc>
        <w:tc>
          <w:tcPr>
            <w:tcW w:w="1101" w:type="dxa"/>
          </w:tcPr>
          <w:p w14:paraId="40621C6A" w14:textId="52650316" w:rsidR="004D719C" w:rsidRPr="004D719C" w:rsidRDefault="00693D19" w:rsidP="004D719C">
            <w:pPr>
              <w:rPr>
                <w:rFonts w:ascii="Aptos" w:hAnsi="Aptos"/>
                <w:sz w:val="20"/>
                <w:szCs w:val="20"/>
              </w:rPr>
            </w:pPr>
            <w:r w:rsidRPr="00693D19">
              <w:rPr>
                <w:rFonts w:ascii="Aptos" w:hAnsi="Aptos"/>
                <w:sz w:val="20"/>
                <w:szCs w:val="20"/>
              </w:rPr>
              <w:t>45,917 bp</w:t>
            </w:r>
          </w:p>
        </w:tc>
        <w:tc>
          <w:tcPr>
            <w:tcW w:w="1080" w:type="dxa"/>
          </w:tcPr>
          <w:p w14:paraId="0EE8E6DA" w14:textId="57C12F4E" w:rsidR="004D719C" w:rsidRPr="004D719C" w:rsidRDefault="00E81983" w:rsidP="004D719C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71</w:t>
            </w:r>
          </w:p>
        </w:tc>
        <w:tc>
          <w:tcPr>
            <w:tcW w:w="819" w:type="dxa"/>
          </w:tcPr>
          <w:p w14:paraId="17ECF298" w14:textId="2940A0A0" w:rsidR="004D719C" w:rsidRPr="004D719C" w:rsidRDefault="00E81983" w:rsidP="004D719C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0</w:t>
            </w:r>
          </w:p>
        </w:tc>
      </w:tr>
      <w:tr w:rsidR="004D719C" w14:paraId="4C1B0EE8" w14:textId="77777777" w:rsidTr="004D719C">
        <w:tc>
          <w:tcPr>
            <w:tcW w:w="1364" w:type="dxa"/>
          </w:tcPr>
          <w:p w14:paraId="01A4094A" w14:textId="592A5368" w:rsidR="004D719C" w:rsidRPr="004D719C" w:rsidRDefault="004D719C" w:rsidP="004D719C">
            <w:pPr>
              <w:rPr>
                <w:rFonts w:ascii="Aptos" w:hAnsi="Aptos"/>
                <w:sz w:val="20"/>
                <w:szCs w:val="20"/>
              </w:rPr>
            </w:pPr>
            <w:proofErr w:type="spellStart"/>
            <w:r w:rsidRPr="004D719C">
              <w:rPr>
                <w:rFonts w:ascii="Aptos" w:hAnsi="Aptos"/>
                <w:sz w:val="20"/>
                <w:szCs w:val="20"/>
              </w:rPr>
              <w:t>Gordonia</w:t>
            </w:r>
            <w:proofErr w:type="spellEnd"/>
            <w:r w:rsidRPr="004D719C">
              <w:rPr>
                <w:rFonts w:ascii="Aptos" w:hAnsi="Aptos"/>
                <w:sz w:val="20"/>
                <w:szCs w:val="20"/>
              </w:rPr>
              <w:t xml:space="preserve"> phage </w:t>
            </w:r>
            <w:proofErr w:type="spellStart"/>
            <w:r w:rsidRPr="004D719C">
              <w:rPr>
                <w:rFonts w:ascii="Aptos" w:hAnsi="Aptos"/>
                <w:sz w:val="20"/>
                <w:szCs w:val="20"/>
              </w:rPr>
              <w:t>BillDoor</w:t>
            </w:r>
            <w:proofErr w:type="spellEnd"/>
          </w:p>
        </w:tc>
        <w:tc>
          <w:tcPr>
            <w:tcW w:w="1180" w:type="dxa"/>
          </w:tcPr>
          <w:p w14:paraId="0D04FAFB" w14:textId="590FB7FD" w:rsidR="004D719C" w:rsidRPr="004D719C" w:rsidRDefault="00E81983" w:rsidP="004D719C">
            <w:pPr>
              <w:rPr>
                <w:rFonts w:ascii="Aptos" w:hAnsi="Aptos"/>
                <w:sz w:val="20"/>
                <w:szCs w:val="20"/>
              </w:rPr>
            </w:pPr>
            <w:proofErr w:type="spellStart"/>
            <w:r w:rsidRPr="00E81983">
              <w:rPr>
                <w:rFonts w:ascii="Aptos" w:hAnsi="Aptos"/>
                <w:sz w:val="20"/>
                <w:szCs w:val="20"/>
              </w:rPr>
              <w:t>Gordonia</w:t>
            </w:r>
            <w:proofErr w:type="spellEnd"/>
            <w:r w:rsidRPr="00E81983">
              <w:rPr>
                <w:rFonts w:ascii="Aptos" w:hAnsi="Aptos"/>
                <w:sz w:val="20"/>
                <w:szCs w:val="20"/>
              </w:rPr>
              <w:t xml:space="preserve"> </w:t>
            </w:r>
            <w:proofErr w:type="spellStart"/>
            <w:r w:rsidRPr="00E81983">
              <w:rPr>
                <w:rFonts w:ascii="Aptos" w:hAnsi="Aptos"/>
                <w:sz w:val="20"/>
                <w:szCs w:val="20"/>
              </w:rPr>
              <w:t>rubripertincta</w:t>
            </w:r>
            <w:proofErr w:type="spellEnd"/>
            <w:r w:rsidRPr="00E81983">
              <w:rPr>
                <w:rFonts w:ascii="Aptos" w:hAnsi="Aptos"/>
                <w:sz w:val="20"/>
                <w:szCs w:val="20"/>
              </w:rPr>
              <w:t xml:space="preserve"> NRRL B-16540</w:t>
            </w:r>
          </w:p>
        </w:tc>
        <w:tc>
          <w:tcPr>
            <w:tcW w:w="1409" w:type="dxa"/>
          </w:tcPr>
          <w:p w14:paraId="131D3146" w14:textId="113F7154" w:rsidR="004D719C" w:rsidRPr="004D719C" w:rsidRDefault="004D719C" w:rsidP="004D719C">
            <w:pPr>
              <w:rPr>
                <w:rFonts w:ascii="Aptos" w:hAnsi="Aptos"/>
                <w:sz w:val="20"/>
                <w:szCs w:val="20"/>
              </w:rPr>
            </w:pPr>
            <w:proofErr w:type="spellStart"/>
            <w:r w:rsidRPr="004D719C">
              <w:rPr>
                <w:rFonts w:ascii="Aptos" w:hAnsi="Aptos"/>
                <w:sz w:val="20"/>
                <w:szCs w:val="20"/>
              </w:rPr>
              <w:t>Siphovirus</w:t>
            </w:r>
            <w:proofErr w:type="spellEnd"/>
          </w:p>
        </w:tc>
        <w:tc>
          <w:tcPr>
            <w:tcW w:w="1208" w:type="dxa"/>
          </w:tcPr>
          <w:p w14:paraId="61F81159" w14:textId="03717709" w:rsidR="004D719C" w:rsidRPr="004D719C" w:rsidRDefault="004D719C" w:rsidP="004D719C">
            <w:pPr>
              <w:rPr>
                <w:rFonts w:ascii="Aptos" w:hAnsi="Aptos"/>
                <w:sz w:val="20"/>
                <w:szCs w:val="20"/>
              </w:rPr>
            </w:pPr>
            <w:r w:rsidRPr="004D719C">
              <w:rPr>
                <w:rFonts w:ascii="Aptos" w:hAnsi="Aptos"/>
                <w:sz w:val="20"/>
                <w:szCs w:val="20"/>
              </w:rPr>
              <w:t>Lytic</w:t>
            </w:r>
          </w:p>
        </w:tc>
        <w:tc>
          <w:tcPr>
            <w:tcW w:w="1162" w:type="dxa"/>
          </w:tcPr>
          <w:p w14:paraId="04BE6D66" w14:textId="17523821" w:rsidR="004D719C" w:rsidRPr="004D719C" w:rsidRDefault="004D719C" w:rsidP="004D719C">
            <w:pPr>
              <w:rPr>
                <w:rFonts w:ascii="Aptos" w:hAnsi="Aptos"/>
                <w:sz w:val="20"/>
                <w:szCs w:val="20"/>
              </w:rPr>
            </w:pPr>
            <w:r w:rsidRPr="004D719C">
              <w:rPr>
                <w:rFonts w:ascii="Aptos" w:hAnsi="Aptos"/>
                <w:sz w:val="20"/>
                <w:szCs w:val="20"/>
              </w:rPr>
              <w:t>PP208920.1</w:t>
            </w:r>
          </w:p>
        </w:tc>
        <w:tc>
          <w:tcPr>
            <w:tcW w:w="1101" w:type="dxa"/>
          </w:tcPr>
          <w:p w14:paraId="1877869F" w14:textId="601C8117" w:rsidR="004D719C" w:rsidRPr="004D719C" w:rsidRDefault="002D55CA" w:rsidP="004D719C">
            <w:pPr>
              <w:rPr>
                <w:rFonts w:ascii="Aptos" w:hAnsi="Aptos"/>
                <w:sz w:val="20"/>
                <w:szCs w:val="20"/>
              </w:rPr>
            </w:pPr>
            <w:r w:rsidRPr="002D55CA">
              <w:rPr>
                <w:rFonts w:ascii="Aptos" w:hAnsi="Aptos"/>
                <w:sz w:val="20"/>
                <w:szCs w:val="20"/>
              </w:rPr>
              <w:t>44,875 bp</w:t>
            </w:r>
          </w:p>
        </w:tc>
        <w:tc>
          <w:tcPr>
            <w:tcW w:w="1080" w:type="dxa"/>
          </w:tcPr>
          <w:p w14:paraId="3C744DD1" w14:textId="366E0616" w:rsidR="004D719C" w:rsidRPr="004D719C" w:rsidRDefault="00E81983" w:rsidP="004D719C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69</w:t>
            </w:r>
          </w:p>
        </w:tc>
        <w:tc>
          <w:tcPr>
            <w:tcW w:w="819" w:type="dxa"/>
          </w:tcPr>
          <w:p w14:paraId="54DA0C6A" w14:textId="35EC3FD4" w:rsidR="004D719C" w:rsidRPr="004D719C" w:rsidRDefault="00E81983" w:rsidP="004D719C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0</w:t>
            </w:r>
          </w:p>
        </w:tc>
      </w:tr>
      <w:tr w:rsidR="004D719C" w14:paraId="67326C4E" w14:textId="77777777" w:rsidTr="004D719C">
        <w:tc>
          <w:tcPr>
            <w:tcW w:w="1364" w:type="dxa"/>
          </w:tcPr>
          <w:p w14:paraId="4517B04D" w14:textId="47CE9F3D" w:rsidR="004D719C" w:rsidRPr="004D719C" w:rsidRDefault="004D719C" w:rsidP="004D719C">
            <w:pPr>
              <w:rPr>
                <w:rFonts w:ascii="Aptos" w:hAnsi="Aptos"/>
                <w:sz w:val="20"/>
                <w:szCs w:val="20"/>
              </w:rPr>
            </w:pPr>
            <w:proofErr w:type="spellStart"/>
            <w:r w:rsidRPr="004D719C">
              <w:rPr>
                <w:rFonts w:ascii="Aptos" w:hAnsi="Aptos"/>
                <w:sz w:val="20"/>
                <w:szCs w:val="20"/>
              </w:rPr>
              <w:t>Gordonia</w:t>
            </w:r>
            <w:proofErr w:type="spellEnd"/>
            <w:r w:rsidRPr="004D719C">
              <w:rPr>
                <w:rFonts w:ascii="Aptos" w:hAnsi="Aptos"/>
                <w:sz w:val="20"/>
                <w:szCs w:val="20"/>
              </w:rPr>
              <w:t xml:space="preserve"> phage Tolls</w:t>
            </w:r>
          </w:p>
        </w:tc>
        <w:tc>
          <w:tcPr>
            <w:tcW w:w="1180" w:type="dxa"/>
          </w:tcPr>
          <w:p w14:paraId="38D34188" w14:textId="624C58A7" w:rsidR="004D719C" w:rsidRPr="004D719C" w:rsidRDefault="00E81983" w:rsidP="004D719C">
            <w:pPr>
              <w:rPr>
                <w:rFonts w:ascii="Aptos" w:hAnsi="Aptos"/>
                <w:sz w:val="20"/>
                <w:szCs w:val="20"/>
              </w:rPr>
            </w:pPr>
            <w:proofErr w:type="spellStart"/>
            <w:r w:rsidRPr="00E81983">
              <w:rPr>
                <w:rFonts w:ascii="Aptos" w:hAnsi="Aptos"/>
                <w:sz w:val="20"/>
                <w:szCs w:val="20"/>
              </w:rPr>
              <w:t>Gordonia</w:t>
            </w:r>
            <w:proofErr w:type="spellEnd"/>
            <w:r w:rsidRPr="00E81983">
              <w:rPr>
                <w:rFonts w:ascii="Aptos" w:hAnsi="Aptos"/>
                <w:sz w:val="20"/>
                <w:szCs w:val="20"/>
              </w:rPr>
              <w:t xml:space="preserve"> terrae CAG3</w:t>
            </w:r>
          </w:p>
        </w:tc>
        <w:tc>
          <w:tcPr>
            <w:tcW w:w="1409" w:type="dxa"/>
          </w:tcPr>
          <w:p w14:paraId="1B85C3CB" w14:textId="185B9A03" w:rsidR="004D719C" w:rsidRPr="004D719C" w:rsidRDefault="004D719C" w:rsidP="004D719C">
            <w:pPr>
              <w:rPr>
                <w:rFonts w:ascii="Aptos" w:hAnsi="Aptos"/>
                <w:sz w:val="20"/>
                <w:szCs w:val="20"/>
              </w:rPr>
            </w:pPr>
            <w:proofErr w:type="spellStart"/>
            <w:r w:rsidRPr="004D719C">
              <w:rPr>
                <w:rFonts w:ascii="Aptos" w:hAnsi="Aptos"/>
                <w:sz w:val="20"/>
                <w:szCs w:val="20"/>
              </w:rPr>
              <w:t>Siphovirus</w:t>
            </w:r>
            <w:proofErr w:type="spellEnd"/>
          </w:p>
        </w:tc>
        <w:tc>
          <w:tcPr>
            <w:tcW w:w="1208" w:type="dxa"/>
          </w:tcPr>
          <w:p w14:paraId="75B4FDDD" w14:textId="2CAE19DB" w:rsidR="004D719C" w:rsidRPr="004D719C" w:rsidRDefault="004D719C" w:rsidP="004D719C">
            <w:pPr>
              <w:rPr>
                <w:rFonts w:ascii="Aptos" w:hAnsi="Aptos"/>
                <w:sz w:val="20"/>
                <w:szCs w:val="20"/>
              </w:rPr>
            </w:pPr>
            <w:r w:rsidRPr="004D719C">
              <w:rPr>
                <w:rFonts w:ascii="Aptos" w:hAnsi="Aptos"/>
                <w:sz w:val="20"/>
                <w:szCs w:val="20"/>
              </w:rPr>
              <w:t>Lytic</w:t>
            </w:r>
          </w:p>
        </w:tc>
        <w:tc>
          <w:tcPr>
            <w:tcW w:w="1162" w:type="dxa"/>
          </w:tcPr>
          <w:p w14:paraId="3B7BED30" w14:textId="484007CE" w:rsidR="004D719C" w:rsidRPr="004D719C" w:rsidRDefault="004D719C" w:rsidP="004D719C">
            <w:pPr>
              <w:rPr>
                <w:rFonts w:ascii="Aptos" w:hAnsi="Aptos"/>
                <w:sz w:val="20"/>
                <w:szCs w:val="20"/>
              </w:rPr>
            </w:pPr>
            <w:r w:rsidRPr="004D719C">
              <w:rPr>
                <w:rFonts w:ascii="Aptos" w:hAnsi="Aptos"/>
                <w:sz w:val="20"/>
                <w:szCs w:val="20"/>
              </w:rPr>
              <w:t>MW862988.1</w:t>
            </w:r>
          </w:p>
        </w:tc>
        <w:tc>
          <w:tcPr>
            <w:tcW w:w="1101" w:type="dxa"/>
          </w:tcPr>
          <w:p w14:paraId="1C47257A" w14:textId="5EBB0B46" w:rsidR="004D719C" w:rsidRPr="004D719C" w:rsidRDefault="002D55CA" w:rsidP="004D719C">
            <w:pPr>
              <w:rPr>
                <w:rFonts w:ascii="Aptos" w:hAnsi="Aptos"/>
                <w:sz w:val="20"/>
                <w:szCs w:val="20"/>
              </w:rPr>
            </w:pPr>
            <w:r w:rsidRPr="002D55CA">
              <w:rPr>
                <w:rFonts w:ascii="Aptos" w:hAnsi="Aptos"/>
                <w:sz w:val="20"/>
                <w:szCs w:val="20"/>
              </w:rPr>
              <w:t>44,786 bp</w:t>
            </w:r>
          </w:p>
        </w:tc>
        <w:tc>
          <w:tcPr>
            <w:tcW w:w="1080" w:type="dxa"/>
          </w:tcPr>
          <w:p w14:paraId="70758765" w14:textId="4BE8EF6E" w:rsidR="004D719C" w:rsidRPr="004D719C" w:rsidRDefault="00E81983" w:rsidP="004D719C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67</w:t>
            </w:r>
          </w:p>
        </w:tc>
        <w:tc>
          <w:tcPr>
            <w:tcW w:w="819" w:type="dxa"/>
          </w:tcPr>
          <w:p w14:paraId="67D811DE" w14:textId="42362ECB" w:rsidR="004D719C" w:rsidRPr="004D719C" w:rsidRDefault="00E81983" w:rsidP="004D719C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0</w:t>
            </w:r>
          </w:p>
        </w:tc>
      </w:tr>
    </w:tbl>
    <w:p w14:paraId="1513DAAD" w14:textId="7980DFB1" w:rsidR="00D845DF" w:rsidRDefault="00D845DF" w:rsidP="00D845DF">
      <w:pPr>
        <w:rPr>
          <w:rFonts w:ascii="Aptos" w:hAnsi="Aptos"/>
          <w:color w:val="0070C0"/>
        </w:rPr>
      </w:pPr>
      <w:r w:rsidRPr="00F276D0">
        <w:rPr>
          <w:rFonts w:ascii="Aptos" w:hAnsi="Aptos"/>
        </w:rPr>
        <w:t>Table 1</w:t>
      </w:r>
      <w:r>
        <w:rPr>
          <w:rFonts w:ascii="Aptos" w:hAnsi="Aptos"/>
        </w:rPr>
        <w:t>D</w:t>
      </w:r>
      <w:r w:rsidRPr="00F276D0">
        <w:rPr>
          <w:rFonts w:ascii="Aptos" w:hAnsi="Aptos"/>
        </w:rPr>
        <w:t xml:space="preserve">.  Characteristics of </w:t>
      </w:r>
      <w:r>
        <w:rPr>
          <w:rFonts w:ascii="Aptos" w:hAnsi="Aptos"/>
        </w:rPr>
        <w:t xml:space="preserve">species in the </w:t>
      </w:r>
      <w:r w:rsidR="00C44255">
        <w:rPr>
          <w:rFonts w:ascii="Aptos" w:hAnsi="Aptos"/>
        </w:rPr>
        <w:t xml:space="preserve">new </w:t>
      </w:r>
      <w:r>
        <w:rPr>
          <w:rFonts w:ascii="Aptos" w:hAnsi="Aptos"/>
        </w:rPr>
        <w:t xml:space="preserve">genus </w:t>
      </w:r>
      <w:proofErr w:type="spellStart"/>
      <w:r w:rsidR="00C44255">
        <w:rPr>
          <w:rFonts w:ascii="Aptos" w:hAnsi="Aptos"/>
          <w:i/>
          <w:iCs/>
        </w:rPr>
        <w:t>Margaret</w:t>
      </w:r>
      <w:r w:rsidRPr="00D845DF">
        <w:rPr>
          <w:rFonts w:ascii="Aptos" w:hAnsi="Aptos"/>
          <w:i/>
          <w:iCs/>
        </w:rPr>
        <w:t>virus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38"/>
        <w:gridCol w:w="1397"/>
        <w:gridCol w:w="1330"/>
        <w:gridCol w:w="1029"/>
        <w:gridCol w:w="1321"/>
        <w:gridCol w:w="1009"/>
        <w:gridCol w:w="994"/>
        <w:gridCol w:w="705"/>
      </w:tblGrid>
      <w:tr w:rsidR="00304D31" w14:paraId="16DD50BE" w14:textId="77777777" w:rsidTr="00BA0EAD">
        <w:tc>
          <w:tcPr>
            <w:tcW w:w="1538" w:type="dxa"/>
          </w:tcPr>
          <w:p w14:paraId="35B8D9F8" w14:textId="77777777" w:rsidR="00D845DF" w:rsidRPr="00F00E0B" w:rsidRDefault="00D845DF" w:rsidP="003544E2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Phage name</w:t>
            </w:r>
          </w:p>
        </w:tc>
        <w:tc>
          <w:tcPr>
            <w:tcW w:w="1101" w:type="dxa"/>
          </w:tcPr>
          <w:p w14:paraId="0F8EBEA3" w14:textId="77777777" w:rsidR="00D845DF" w:rsidRPr="00F00E0B" w:rsidRDefault="00D845DF" w:rsidP="003544E2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Host</w:t>
            </w:r>
          </w:p>
        </w:tc>
        <w:tc>
          <w:tcPr>
            <w:tcW w:w="1396" w:type="dxa"/>
          </w:tcPr>
          <w:p w14:paraId="723427E3" w14:textId="77777777" w:rsidR="00D845DF" w:rsidRPr="00F00E0B" w:rsidRDefault="00D845DF" w:rsidP="003544E2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Morphotype</w:t>
            </w:r>
          </w:p>
        </w:tc>
        <w:tc>
          <w:tcPr>
            <w:tcW w:w="1177" w:type="dxa"/>
          </w:tcPr>
          <w:p w14:paraId="55EB23E7" w14:textId="77777777" w:rsidR="00D845DF" w:rsidRPr="00F00E0B" w:rsidRDefault="00D845DF" w:rsidP="003544E2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Lifestyle</w:t>
            </w:r>
          </w:p>
        </w:tc>
        <w:tc>
          <w:tcPr>
            <w:tcW w:w="1162" w:type="dxa"/>
          </w:tcPr>
          <w:p w14:paraId="38CD393F" w14:textId="77777777" w:rsidR="00D845DF" w:rsidRPr="00F00E0B" w:rsidRDefault="00D845DF" w:rsidP="003544E2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Accession No.</w:t>
            </w:r>
          </w:p>
        </w:tc>
        <w:tc>
          <w:tcPr>
            <w:tcW w:w="1085" w:type="dxa"/>
          </w:tcPr>
          <w:p w14:paraId="341A080B" w14:textId="77777777" w:rsidR="00D845DF" w:rsidRPr="00F00E0B" w:rsidRDefault="00D845DF" w:rsidP="003544E2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Genome size</w:t>
            </w:r>
          </w:p>
        </w:tc>
        <w:tc>
          <w:tcPr>
            <w:tcW w:w="1065" w:type="dxa"/>
          </w:tcPr>
          <w:p w14:paraId="65B365E3" w14:textId="77777777" w:rsidR="00D845DF" w:rsidRPr="00F00E0B" w:rsidRDefault="00D845DF" w:rsidP="003544E2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No. proteins</w:t>
            </w:r>
          </w:p>
        </w:tc>
        <w:tc>
          <w:tcPr>
            <w:tcW w:w="799" w:type="dxa"/>
          </w:tcPr>
          <w:p w14:paraId="2E5891C7" w14:textId="77777777" w:rsidR="00D845DF" w:rsidRPr="00F00E0B" w:rsidRDefault="00D845DF" w:rsidP="003544E2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No. tRNA</w:t>
            </w:r>
          </w:p>
        </w:tc>
      </w:tr>
      <w:tr w:rsidR="00304D31" w14:paraId="54EB9508" w14:textId="77777777" w:rsidTr="00BA0EAD">
        <w:tc>
          <w:tcPr>
            <w:tcW w:w="1538" w:type="dxa"/>
          </w:tcPr>
          <w:p w14:paraId="436F4D82" w14:textId="0EB14A91" w:rsidR="00BA0EAD" w:rsidRPr="00BA0EAD" w:rsidRDefault="00BA0EAD" w:rsidP="00BA0EAD">
            <w:pPr>
              <w:rPr>
                <w:rFonts w:ascii="Aptos" w:hAnsi="Aptos"/>
                <w:sz w:val="20"/>
                <w:szCs w:val="20"/>
              </w:rPr>
            </w:pPr>
            <w:proofErr w:type="spellStart"/>
            <w:r w:rsidRPr="00BA0EAD">
              <w:rPr>
                <w:rFonts w:ascii="Aptos" w:hAnsi="Aptos"/>
                <w:sz w:val="20"/>
                <w:szCs w:val="20"/>
              </w:rPr>
              <w:t>Gordonia</w:t>
            </w:r>
            <w:proofErr w:type="spellEnd"/>
            <w:r w:rsidRPr="00BA0EAD">
              <w:rPr>
                <w:rFonts w:ascii="Aptos" w:hAnsi="Aptos"/>
                <w:sz w:val="20"/>
                <w:szCs w:val="20"/>
              </w:rPr>
              <w:t xml:space="preserve"> phage Orla</w:t>
            </w:r>
          </w:p>
        </w:tc>
        <w:tc>
          <w:tcPr>
            <w:tcW w:w="1101" w:type="dxa"/>
          </w:tcPr>
          <w:p w14:paraId="1FFD4ED1" w14:textId="1A3334FB" w:rsidR="00BA0EAD" w:rsidRPr="00CF1CA9" w:rsidRDefault="0059292E" w:rsidP="00BA0EAD">
            <w:pPr>
              <w:rPr>
                <w:rFonts w:ascii="Aptos" w:hAnsi="Aptos"/>
                <w:sz w:val="20"/>
                <w:szCs w:val="20"/>
              </w:rPr>
            </w:pPr>
            <w:proofErr w:type="spellStart"/>
            <w:r w:rsidRPr="0059292E">
              <w:rPr>
                <w:rFonts w:ascii="Aptos" w:hAnsi="Aptos"/>
                <w:i/>
                <w:iCs/>
                <w:sz w:val="20"/>
                <w:szCs w:val="20"/>
              </w:rPr>
              <w:t>Gordonia</w:t>
            </w:r>
            <w:proofErr w:type="spellEnd"/>
            <w:r w:rsidRPr="0059292E">
              <w:rPr>
                <w:rFonts w:ascii="Aptos" w:hAnsi="Aptos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9292E">
              <w:rPr>
                <w:rFonts w:ascii="Aptos" w:hAnsi="Aptos"/>
                <w:i/>
                <w:iCs/>
                <w:sz w:val="20"/>
                <w:szCs w:val="20"/>
              </w:rPr>
              <w:t>rubripertincta</w:t>
            </w:r>
            <w:proofErr w:type="spellEnd"/>
            <w:r w:rsidRPr="0059292E">
              <w:rPr>
                <w:rFonts w:ascii="Aptos" w:hAnsi="Aptos"/>
                <w:sz w:val="20"/>
                <w:szCs w:val="20"/>
              </w:rPr>
              <w:t xml:space="preserve"> NRRL B-16540</w:t>
            </w:r>
          </w:p>
        </w:tc>
        <w:tc>
          <w:tcPr>
            <w:tcW w:w="1396" w:type="dxa"/>
          </w:tcPr>
          <w:p w14:paraId="53C5728E" w14:textId="0BF1F0D1" w:rsidR="00BA0EAD" w:rsidRPr="00F00E0B" w:rsidRDefault="00BA0EAD" w:rsidP="00BA0EAD">
            <w:pPr>
              <w:rPr>
                <w:rFonts w:ascii="Aptos" w:hAnsi="Aptos"/>
                <w:sz w:val="20"/>
                <w:szCs w:val="20"/>
              </w:rPr>
            </w:pPr>
            <w:proofErr w:type="spellStart"/>
            <w:r w:rsidRPr="00A82448">
              <w:rPr>
                <w:rFonts w:ascii="Aptos" w:hAnsi="Aptos"/>
                <w:sz w:val="20"/>
                <w:szCs w:val="20"/>
              </w:rPr>
              <w:t>Siphovirus</w:t>
            </w:r>
            <w:proofErr w:type="spellEnd"/>
          </w:p>
        </w:tc>
        <w:tc>
          <w:tcPr>
            <w:tcW w:w="1177" w:type="dxa"/>
          </w:tcPr>
          <w:p w14:paraId="58C88820" w14:textId="6434E87E" w:rsidR="00BA0EAD" w:rsidRPr="00F00E0B" w:rsidRDefault="00BA0EAD" w:rsidP="00BA0EAD">
            <w:pPr>
              <w:rPr>
                <w:rFonts w:ascii="Aptos" w:hAnsi="Aptos"/>
                <w:sz w:val="20"/>
                <w:szCs w:val="20"/>
              </w:rPr>
            </w:pPr>
            <w:r w:rsidRPr="00F908D1">
              <w:rPr>
                <w:rFonts w:ascii="Aptos" w:hAnsi="Aptos"/>
                <w:sz w:val="20"/>
                <w:szCs w:val="20"/>
              </w:rPr>
              <w:t>Lytic</w:t>
            </w:r>
          </w:p>
        </w:tc>
        <w:tc>
          <w:tcPr>
            <w:tcW w:w="1162" w:type="dxa"/>
          </w:tcPr>
          <w:p w14:paraId="201B2BF6" w14:textId="3D798746" w:rsidR="00BA0EAD" w:rsidRPr="00BA0EAD" w:rsidRDefault="00BA0EAD" w:rsidP="00BA0EAD">
            <w:pPr>
              <w:rPr>
                <w:rFonts w:ascii="Aptos" w:hAnsi="Aptos"/>
                <w:sz w:val="20"/>
                <w:szCs w:val="20"/>
              </w:rPr>
            </w:pPr>
            <w:r w:rsidRPr="00BA0EAD">
              <w:rPr>
                <w:rFonts w:ascii="Aptos" w:hAnsi="Aptos"/>
                <w:sz w:val="20"/>
                <w:szCs w:val="20"/>
              </w:rPr>
              <w:t>MT889367.1</w:t>
            </w:r>
          </w:p>
        </w:tc>
        <w:tc>
          <w:tcPr>
            <w:tcW w:w="1085" w:type="dxa"/>
          </w:tcPr>
          <w:p w14:paraId="4D724B44" w14:textId="358E1D92" w:rsidR="00BA0EAD" w:rsidRPr="00F00E0B" w:rsidRDefault="00BA0EAD" w:rsidP="00BA0EAD">
            <w:pPr>
              <w:rPr>
                <w:rFonts w:ascii="Aptos" w:hAnsi="Aptos"/>
                <w:sz w:val="20"/>
                <w:szCs w:val="20"/>
              </w:rPr>
            </w:pPr>
            <w:r w:rsidRPr="00BA0EAD">
              <w:rPr>
                <w:rFonts w:ascii="Aptos" w:hAnsi="Aptos"/>
                <w:sz w:val="20"/>
                <w:szCs w:val="20"/>
              </w:rPr>
              <w:t>47,354 bp</w:t>
            </w:r>
          </w:p>
        </w:tc>
        <w:tc>
          <w:tcPr>
            <w:tcW w:w="1065" w:type="dxa"/>
          </w:tcPr>
          <w:p w14:paraId="34BE53CF" w14:textId="20B6DFA1" w:rsidR="00BA0EAD" w:rsidRPr="00F00E0B" w:rsidRDefault="0059292E" w:rsidP="00BA0EAD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75</w:t>
            </w:r>
          </w:p>
        </w:tc>
        <w:tc>
          <w:tcPr>
            <w:tcW w:w="799" w:type="dxa"/>
          </w:tcPr>
          <w:p w14:paraId="04A1F974" w14:textId="1BE489DF" w:rsidR="00BA0EAD" w:rsidRPr="00F00E0B" w:rsidRDefault="001A74F1" w:rsidP="00BA0EAD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0</w:t>
            </w:r>
          </w:p>
        </w:tc>
      </w:tr>
      <w:tr w:rsidR="00304D31" w14:paraId="1E5288A6" w14:textId="77777777" w:rsidTr="00BA0EAD">
        <w:tc>
          <w:tcPr>
            <w:tcW w:w="1538" w:type="dxa"/>
          </w:tcPr>
          <w:p w14:paraId="6CC12F17" w14:textId="42864B5B" w:rsidR="00BA0EAD" w:rsidRPr="00BA0EAD" w:rsidRDefault="00BA0EAD" w:rsidP="00BA0EAD">
            <w:pPr>
              <w:rPr>
                <w:rFonts w:ascii="Aptos" w:hAnsi="Aptos"/>
                <w:sz w:val="20"/>
                <w:szCs w:val="20"/>
              </w:rPr>
            </w:pPr>
            <w:proofErr w:type="spellStart"/>
            <w:r w:rsidRPr="00BA0EAD">
              <w:rPr>
                <w:rFonts w:ascii="Aptos" w:hAnsi="Aptos"/>
                <w:sz w:val="20"/>
                <w:szCs w:val="20"/>
              </w:rPr>
              <w:t>Gordonia</w:t>
            </w:r>
            <w:proofErr w:type="spellEnd"/>
            <w:r w:rsidRPr="00BA0EAD">
              <w:rPr>
                <w:rFonts w:ascii="Aptos" w:hAnsi="Aptos"/>
                <w:sz w:val="20"/>
                <w:szCs w:val="20"/>
              </w:rPr>
              <w:t xml:space="preserve"> phage Yakult</w:t>
            </w:r>
          </w:p>
        </w:tc>
        <w:tc>
          <w:tcPr>
            <w:tcW w:w="1101" w:type="dxa"/>
          </w:tcPr>
          <w:p w14:paraId="4A3887BB" w14:textId="53EC19A4" w:rsidR="00BA0EAD" w:rsidRPr="00CF1CA9" w:rsidRDefault="00304D31" w:rsidP="00BA0EAD">
            <w:pPr>
              <w:rPr>
                <w:rFonts w:ascii="Aptos" w:hAnsi="Aptos"/>
                <w:sz w:val="20"/>
                <w:szCs w:val="20"/>
              </w:rPr>
            </w:pPr>
            <w:proofErr w:type="spellStart"/>
            <w:r w:rsidRPr="00304D31">
              <w:rPr>
                <w:rFonts w:ascii="Aptos" w:hAnsi="Aptos"/>
                <w:i/>
                <w:iCs/>
                <w:sz w:val="20"/>
                <w:szCs w:val="20"/>
              </w:rPr>
              <w:t>Gordonia</w:t>
            </w:r>
            <w:proofErr w:type="spellEnd"/>
            <w:r w:rsidRPr="00304D31">
              <w:rPr>
                <w:rFonts w:ascii="Aptos" w:hAnsi="Aptos"/>
                <w:i/>
                <w:iCs/>
                <w:sz w:val="20"/>
                <w:szCs w:val="20"/>
              </w:rPr>
              <w:t xml:space="preserve"> terrae</w:t>
            </w:r>
            <w:r w:rsidRPr="00304D31">
              <w:rPr>
                <w:rFonts w:ascii="Aptos" w:hAnsi="Aptos"/>
                <w:sz w:val="20"/>
                <w:szCs w:val="20"/>
              </w:rPr>
              <w:t xml:space="preserve"> 3612</w:t>
            </w:r>
          </w:p>
        </w:tc>
        <w:tc>
          <w:tcPr>
            <w:tcW w:w="1396" w:type="dxa"/>
          </w:tcPr>
          <w:p w14:paraId="75BBECDE" w14:textId="01BAF346" w:rsidR="00BA0EAD" w:rsidRPr="00F00E0B" w:rsidRDefault="00BA0EAD" w:rsidP="00BA0EAD">
            <w:pPr>
              <w:rPr>
                <w:rFonts w:ascii="Aptos" w:hAnsi="Aptos"/>
                <w:sz w:val="20"/>
                <w:szCs w:val="20"/>
              </w:rPr>
            </w:pPr>
            <w:proofErr w:type="spellStart"/>
            <w:r w:rsidRPr="00A82448">
              <w:rPr>
                <w:rFonts w:ascii="Aptos" w:hAnsi="Aptos"/>
                <w:sz w:val="20"/>
                <w:szCs w:val="20"/>
              </w:rPr>
              <w:t>Siphovirus</w:t>
            </w:r>
            <w:proofErr w:type="spellEnd"/>
          </w:p>
        </w:tc>
        <w:tc>
          <w:tcPr>
            <w:tcW w:w="1177" w:type="dxa"/>
          </w:tcPr>
          <w:p w14:paraId="457AFBFB" w14:textId="13A1DB29" w:rsidR="00BA0EAD" w:rsidRPr="00F00E0B" w:rsidRDefault="00BA0EAD" w:rsidP="00BA0EAD">
            <w:pPr>
              <w:rPr>
                <w:rFonts w:ascii="Aptos" w:hAnsi="Aptos"/>
                <w:sz w:val="20"/>
                <w:szCs w:val="20"/>
              </w:rPr>
            </w:pPr>
            <w:r w:rsidRPr="00F908D1">
              <w:rPr>
                <w:rFonts w:ascii="Aptos" w:hAnsi="Aptos"/>
                <w:sz w:val="20"/>
                <w:szCs w:val="20"/>
              </w:rPr>
              <w:t>Lytic</w:t>
            </w:r>
          </w:p>
        </w:tc>
        <w:tc>
          <w:tcPr>
            <w:tcW w:w="1162" w:type="dxa"/>
          </w:tcPr>
          <w:p w14:paraId="1A21A56D" w14:textId="7A47651D" w:rsidR="00BA0EAD" w:rsidRPr="00BA0EAD" w:rsidRDefault="00BA0EAD" w:rsidP="00BA0EAD">
            <w:pPr>
              <w:rPr>
                <w:rFonts w:ascii="Aptos" w:hAnsi="Aptos"/>
                <w:sz w:val="20"/>
                <w:szCs w:val="20"/>
              </w:rPr>
            </w:pPr>
            <w:r w:rsidRPr="00BA0EAD">
              <w:rPr>
                <w:rFonts w:ascii="Aptos" w:hAnsi="Aptos"/>
                <w:sz w:val="20"/>
                <w:szCs w:val="20"/>
              </w:rPr>
              <w:t>MK875791.1</w:t>
            </w:r>
          </w:p>
        </w:tc>
        <w:tc>
          <w:tcPr>
            <w:tcW w:w="1085" w:type="dxa"/>
          </w:tcPr>
          <w:p w14:paraId="17D406E4" w14:textId="28E4C4C5" w:rsidR="00BA0EAD" w:rsidRPr="00F00E0B" w:rsidRDefault="00BA0EAD" w:rsidP="00BA0EAD">
            <w:pPr>
              <w:rPr>
                <w:rFonts w:ascii="Aptos" w:hAnsi="Aptos"/>
                <w:sz w:val="20"/>
                <w:szCs w:val="20"/>
              </w:rPr>
            </w:pPr>
            <w:r w:rsidRPr="00BA0EAD">
              <w:rPr>
                <w:rFonts w:ascii="Aptos" w:hAnsi="Aptos"/>
                <w:sz w:val="20"/>
                <w:szCs w:val="20"/>
              </w:rPr>
              <w:t>47,197 bp</w:t>
            </w:r>
          </w:p>
        </w:tc>
        <w:tc>
          <w:tcPr>
            <w:tcW w:w="1065" w:type="dxa"/>
          </w:tcPr>
          <w:p w14:paraId="3C190676" w14:textId="612803FD" w:rsidR="00BA0EAD" w:rsidRPr="00F00E0B" w:rsidRDefault="00304D31" w:rsidP="00BA0EAD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74</w:t>
            </w:r>
          </w:p>
        </w:tc>
        <w:tc>
          <w:tcPr>
            <w:tcW w:w="799" w:type="dxa"/>
          </w:tcPr>
          <w:p w14:paraId="2719A819" w14:textId="2989FA44" w:rsidR="00BA0EAD" w:rsidRPr="00F00E0B" w:rsidRDefault="001A74F1" w:rsidP="00BA0EAD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0</w:t>
            </w:r>
          </w:p>
        </w:tc>
      </w:tr>
      <w:tr w:rsidR="00304D31" w14:paraId="4CE07D1A" w14:textId="77777777" w:rsidTr="00BA0EAD">
        <w:tc>
          <w:tcPr>
            <w:tcW w:w="1538" w:type="dxa"/>
          </w:tcPr>
          <w:p w14:paraId="5F50F94E" w14:textId="3505C21E" w:rsidR="00BA0EAD" w:rsidRPr="00BA0EAD" w:rsidRDefault="00BA0EAD" w:rsidP="00BA0EAD">
            <w:pPr>
              <w:rPr>
                <w:rFonts w:ascii="Aptos" w:hAnsi="Aptos"/>
                <w:sz w:val="20"/>
                <w:szCs w:val="20"/>
              </w:rPr>
            </w:pPr>
            <w:proofErr w:type="spellStart"/>
            <w:r w:rsidRPr="00BA0EAD">
              <w:rPr>
                <w:rFonts w:ascii="Aptos" w:hAnsi="Aptos"/>
                <w:sz w:val="20"/>
                <w:szCs w:val="20"/>
              </w:rPr>
              <w:t>Gordonia</w:t>
            </w:r>
            <w:proofErr w:type="spellEnd"/>
            <w:r w:rsidRPr="00BA0EAD">
              <w:rPr>
                <w:rFonts w:ascii="Aptos" w:hAnsi="Aptos"/>
                <w:sz w:val="20"/>
                <w:szCs w:val="20"/>
              </w:rPr>
              <w:t xml:space="preserve"> phage Margaret</w:t>
            </w:r>
          </w:p>
        </w:tc>
        <w:tc>
          <w:tcPr>
            <w:tcW w:w="1101" w:type="dxa"/>
          </w:tcPr>
          <w:p w14:paraId="40791D99" w14:textId="758EAE55" w:rsidR="00BA0EAD" w:rsidRPr="00CF1CA9" w:rsidRDefault="00304D31" w:rsidP="00BA0EAD">
            <w:pPr>
              <w:rPr>
                <w:rFonts w:ascii="Aptos" w:hAnsi="Aptos"/>
                <w:sz w:val="20"/>
                <w:szCs w:val="20"/>
              </w:rPr>
            </w:pPr>
            <w:proofErr w:type="spellStart"/>
            <w:r w:rsidRPr="00304D31">
              <w:rPr>
                <w:rFonts w:ascii="Aptos" w:hAnsi="Aptos"/>
                <w:i/>
                <w:iCs/>
                <w:sz w:val="20"/>
                <w:szCs w:val="20"/>
              </w:rPr>
              <w:t>Gordonia</w:t>
            </w:r>
            <w:proofErr w:type="spellEnd"/>
            <w:r w:rsidRPr="00304D31">
              <w:rPr>
                <w:rFonts w:ascii="Aptos" w:hAnsi="Aptos"/>
                <w:i/>
                <w:iCs/>
                <w:sz w:val="20"/>
                <w:szCs w:val="20"/>
              </w:rPr>
              <w:t xml:space="preserve"> terrae</w:t>
            </w:r>
            <w:r w:rsidRPr="00304D31">
              <w:rPr>
                <w:rFonts w:ascii="Aptos" w:hAnsi="Aptos"/>
                <w:sz w:val="20"/>
                <w:szCs w:val="20"/>
              </w:rPr>
              <w:t xml:space="preserve"> 3612</w:t>
            </w:r>
          </w:p>
        </w:tc>
        <w:tc>
          <w:tcPr>
            <w:tcW w:w="1396" w:type="dxa"/>
          </w:tcPr>
          <w:p w14:paraId="01713E84" w14:textId="6BB502CC" w:rsidR="00BA0EAD" w:rsidRPr="00F00E0B" w:rsidRDefault="00BA0EAD" w:rsidP="00BA0EAD">
            <w:pPr>
              <w:rPr>
                <w:rFonts w:ascii="Aptos" w:hAnsi="Aptos"/>
                <w:sz w:val="20"/>
                <w:szCs w:val="20"/>
              </w:rPr>
            </w:pPr>
            <w:proofErr w:type="spellStart"/>
            <w:r w:rsidRPr="00A82448">
              <w:rPr>
                <w:rFonts w:ascii="Aptos" w:hAnsi="Aptos"/>
                <w:sz w:val="20"/>
                <w:szCs w:val="20"/>
              </w:rPr>
              <w:t>Siphovirus</w:t>
            </w:r>
            <w:proofErr w:type="spellEnd"/>
          </w:p>
        </w:tc>
        <w:tc>
          <w:tcPr>
            <w:tcW w:w="1177" w:type="dxa"/>
          </w:tcPr>
          <w:p w14:paraId="70780FD0" w14:textId="6AC070B6" w:rsidR="00BA0EAD" w:rsidRPr="00F00E0B" w:rsidRDefault="00BA0EAD" w:rsidP="00BA0EAD">
            <w:pPr>
              <w:rPr>
                <w:rFonts w:ascii="Aptos" w:hAnsi="Aptos"/>
                <w:sz w:val="20"/>
                <w:szCs w:val="20"/>
              </w:rPr>
            </w:pPr>
            <w:r w:rsidRPr="00F908D1">
              <w:rPr>
                <w:rFonts w:ascii="Aptos" w:hAnsi="Aptos"/>
                <w:sz w:val="20"/>
                <w:szCs w:val="20"/>
              </w:rPr>
              <w:t>Lytic</w:t>
            </w:r>
          </w:p>
        </w:tc>
        <w:tc>
          <w:tcPr>
            <w:tcW w:w="1162" w:type="dxa"/>
          </w:tcPr>
          <w:p w14:paraId="490391CE" w14:textId="1FFEFDD3" w:rsidR="00BA0EAD" w:rsidRPr="00BA0EAD" w:rsidRDefault="00BA0EAD" w:rsidP="00BA0EAD">
            <w:pPr>
              <w:rPr>
                <w:rFonts w:ascii="Aptos" w:hAnsi="Aptos"/>
                <w:sz w:val="20"/>
                <w:szCs w:val="20"/>
              </w:rPr>
            </w:pPr>
            <w:r w:rsidRPr="00BA0EAD">
              <w:rPr>
                <w:rFonts w:ascii="Aptos" w:hAnsi="Aptos"/>
                <w:sz w:val="20"/>
                <w:szCs w:val="20"/>
              </w:rPr>
              <w:t>MH271302.1</w:t>
            </w:r>
          </w:p>
        </w:tc>
        <w:tc>
          <w:tcPr>
            <w:tcW w:w="1085" w:type="dxa"/>
          </w:tcPr>
          <w:p w14:paraId="28FD58CA" w14:textId="560B952F" w:rsidR="00BA0EAD" w:rsidRPr="00F00E0B" w:rsidRDefault="00BA0EAD" w:rsidP="00BA0EAD">
            <w:pPr>
              <w:rPr>
                <w:rFonts w:ascii="Aptos" w:hAnsi="Aptos"/>
                <w:sz w:val="20"/>
                <w:szCs w:val="20"/>
              </w:rPr>
            </w:pPr>
            <w:r w:rsidRPr="00BA0EAD">
              <w:rPr>
                <w:rFonts w:ascii="Aptos" w:hAnsi="Aptos"/>
                <w:sz w:val="20"/>
                <w:szCs w:val="20"/>
              </w:rPr>
              <w:t>46,950 bp</w:t>
            </w:r>
          </w:p>
        </w:tc>
        <w:tc>
          <w:tcPr>
            <w:tcW w:w="1065" w:type="dxa"/>
          </w:tcPr>
          <w:p w14:paraId="1A4405C4" w14:textId="168C79A6" w:rsidR="00BA0EAD" w:rsidRPr="00F00E0B" w:rsidRDefault="00304D31" w:rsidP="00BA0EAD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75</w:t>
            </w:r>
          </w:p>
        </w:tc>
        <w:tc>
          <w:tcPr>
            <w:tcW w:w="799" w:type="dxa"/>
          </w:tcPr>
          <w:p w14:paraId="3E9DF583" w14:textId="2D52DCC5" w:rsidR="00BA0EAD" w:rsidRPr="00F00E0B" w:rsidRDefault="001A74F1" w:rsidP="00BA0EAD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0</w:t>
            </w:r>
          </w:p>
        </w:tc>
      </w:tr>
      <w:tr w:rsidR="00304D31" w14:paraId="6D757284" w14:textId="77777777" w:rsidTr="00BA0EAD">
        <w:tc>
          <w:tcPr>
            <w:tcW w:w="1538" w:type="dxa"/>
          </w:tcPr>
          <w:p w14:paraId="229BEDDA" w14:textId="38F4CD7E" w:rsidR="00BA0EAD" w:rsidRPr="00BA0EAD" w:rsidRDefault="00BA0EAD" w:rsidP="00BA0EAD">
            <w:pPr>
              <w:rPr>
                <w:rFonts w:ascii="Aptos" w:hAnsi="Aptos"/>
                <w:sz w:val="20"/>
                <w:szCs w:val="20"/>
              </w:rPr>
            </w:pPr>
            <w:proofErr w:type="spellStart"/>
            <w:r w:rsidRPr="00BA0EAD">
              <w:rPr>
                <w:rFonts w:ascii="Aptos" w:hAnsi="Aptos"/>
                <w:sz w:val="20"/>
                <w:szCs w:val="20"/>
              </w:rPr>
              <w:lastRenderedPageBreak/>
              <w:t>Gordonia</w:t>
            </w:r>
            <w:proofErr w:type="spellEnd"/>
            <w:r w:rsidRPr="00BA0EAD">
              <w:rPr>
                <w:rFonts w:ascii="Aptos" w:hAnsi="Aptos"/>
                <w:sz w:val="20"/>
                <w:szCs w:val="20"/>
              </w:rPr>
              <w:t xml:space="preserve"> phage </w:t>
            </w:r>
            <w:proofErr w:type="spellStart"/>
            <w:r w:rsidRPr="00BA0EAD">
              <w:rPr>
                <w:rFonts w:ascii="Aptos" w:hAnsi="Aptos"/>
                <w:sz w:val="20"/>
                <w:szCs w:val="20"/>
              </w:rPr>
              <w:t>RanchParmCat</w:t>
            </w:r>
            <w:proofErr w:type="spellEnd"/>
          </w:p>
        </w:tc>
        <w:tc>
          <w:tcPr>
            <w:tcW w:w="1101" w:type="dxa"/>
          </w:tcPr>
          <w:p w14:paraId="5300835C" w14:textId="77A2CB0F" w:rsidR="00BA0EAD" w:rsidRPr="00CF1CA9" w:rsidRDefault="00304D31" w:rsidP="00BA0EAD">
            <w:pPr>
              <w:rPr>
                <w:rFonts w:ascii="Aptos" w:hAnsi="Aptos"/>
                <w:sz w:val="20"/>
                <w:szCs w:val="20"/>
              </w:rPr>
            </w:pPr>
            <w:proofErr w:type="spellStart"/>
            <w:r w:rsidRPr="00304D31">
              <w:rPr>
                <w:rFonts w:ascii="Aptos" w:hAnsi="Aptos"/>
                <w:i/>
                <w:iCs/>
                <w:sz w:val="20"/>
                <w:szCs w:val="20"/>
              </w:rPr>
              <w:t>Gordonia</w:t>
            </w:r>
            <w:proofErr w:type="spellEnd"/>
            <w:r w:rsidRPr="00304D31">
              <w:rPr>
                <w:rFonts w:ascii="Aptos" w:hAnsi="Aptos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04D31">
              <w:rPr>
                <w:rFonts w:ascii="Aptos" w:hAnsi="Aptos"/>
                <w:i/>
                <w:iCs/>
                <w:sz w:val="20"/>
                <w:szCs w:val="20"/>
              </w:rPr>
              <w:t>rubripertincta</w:t>
            </w:r>
            <w:proofErr w:type="spellEnd"/>
            <w:r w:rsidRPr="00304D31">
              <w:rPr>
                <w:rFonts w:ascii="Aptos" w:hAnsi="Aptos"/>
                <w:sz w:val="20"/>
                <w:szCs w:val="20"/>
              </w:rPr>
              <w:t xml:space="preserve"> NRRL B-16540</w:t>
            </w:r>
          </w:p>
        </w:tc>
        <w:tc>
          <w:tcPr>
            <w:tcW w:w="1396" w:type="dxa"/>
          </w:tcPr>
          <w:p w14:paraId="55BC3EFB" w14:textId="48437F0B" w:rsidR="00BA0EAD" w:rsidRPr="00F00E0B" w:rsidRDefault="00BA0EAD" w:rsidP="00BA0EAD">
            <w:pPr>
              <w:rPr>
                <w:rFonts w:ascii="Aptos" w:hAnsi="Aptos"/>
                <w:sz w:val="20"/>
                <w:szCs w:val="20"/>
              </w:rPr>
            </w:pPr>
            <w:proofErr w:type="spellStart"/>
            <w:r w:rsidRPr="00F908D1">
              <w:rPr>
                <w:rFonts w:ascii="Aptos" w:hAnsi="Aptos"/>
                <w:sz w:val="20"/>
                <w:szCs w:val="20"/>
              </w:rPr>
              <w:t>Siphovirus</w:t>
            </w:r>
            <w:proofErr w:type="spellEnd"/>
          </w:p>
        </w:tc>
        <w:tc>
          <w:tcPr>
            <w:tcW w:w="1177" w:type="dxa"/>
          </w:tcPr>
          <w:p w14:paraId="31C905DE" w14:textId="71A4F847" w:rsidR="00BA0EAD" w:rsidRPr="00F00E0B" w:rsidRDefault="00BA0EAD" w:rsidP="00BA0EAD">
            <w:pPr>
              <w:rPr>
                <w:rFonts w:ascii="Aptos" w:hAnsi="Aptos"/>
                <w:sz w:val="20"/>
                <w:szCs w:val="20"/>
              </w:rPr>
            </w:pPr>
            <w:r w:rsidRPr="00F908D1">
              <w:rPr>
                <w:rFonts w:ascii="Aptos" w:hAnsi="Aptos"/>
                <w:sz w:val="20"/>
                <w:szCs w:val="20"/>
              </w:rPr>
              <w:t>Lytic</w:t>
            </w:r>
          </w:p>
        </w:tc>
        <w:tc>
          <w:tcPr>
            <w:tcW w:w="1162" w:type="dxa"/>
          </w:tcPr>
          <w:p w14:paraId="07F2D198" w14:textId="145C5DE6" w:rsidR="00BA0EAD" w:rsidRPr="00BA0EAD" w:rsidRDefault="00BA0EAD" w:rsidP="00BA0EAD">
            <w:pPr>
              <w:rPr>
                <w:rFonts w:ascii="Aptos" w:hAnsi="Aptos"/>
                <w:sz w:val="20"/>
                <w:szCs w:val="20"/>
              </w:rPr>
            </w:pPr>
            <w:r w:rsidRPr="00BA0EAD">
              <w:rPr>
                <w:rFonts w:ascii="Aptos" w:hAnsi="Aptos"/>
                <w:sz w:val="20"/>
                <w:szCs w:val="20"/>
              </w:rPr>
              <w:t>PQ868985.1</w:t>
            </w:r>
          </w:p>
        </w:tc>
        <w:tc>
          <w:tcPr>
            <w:tcW w:w="1085" w:type="dxa"/>
          </w:tcPr>
          <w:p w14:paraId="095F73B0" w14:textId="416D5BE3" w:rsidR="00BA0EAD" w:rsidRPr="00F00E0B" w:rsidRDefault="001A74F1" w:rsidP="00BA0EAD">
            <w:pPr>
              <w:rPr>
                <w:rFonts w:ascii="Aptos" w:hAnsi="Aptos"/>
                <w:sz w:val="20"/>
                <w:szCs w:val="20"/>
              </w:rPr>
            </w:pPr>
            <w:r w:rsidRPr="001A74F1">
              <w:rPr>
                <w:rFonts w:ascii="Aptos" w:hAnsi="Aptos"/>
                <w:sz w:val="20"/>
                <w:szCs w:val="20"/>
              </w:rPr>
              <w:t>47,226 bp</w:t>
            </w:r>
          </w:p>
        </w:tc>
        <w:tc>
          <w:tcPr>
            <w:tcW w:w="1065" w:type="dxa"/>
          </w:tcPr>
          <w:p w14:paraId="2DE5D4A5" w14:textId="3AC360A6" w:rsidR="00BA0EAD" w:rsidRPr="00F00E0B" w:rsidRDefault="00304D31" w:rsidP="00BA0EAD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74</w:t>
            </w:r>
          </w:p>
        </w:tc>
        <w:tc>
          <w:tcPr>
            <w:tcW w:w="799" w:type="dxa"/>
          </w:tcPr>
          <w:p w14:paraId="651B9023" w14:textId="5EEC31C7" w:rsidR="00BA0EAD" w:rsidRPr="00F00E0B" w:rsidRDefault="001A74F1" w:rsidP="00BA0EAD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0</w:t>
            </w:r>
          </w:p>
        </w:tc>
      </w:tr>
      <w:tr w:rsidR="00304D31" w14:paraId="49619A2A" w14:textId="77777777" w:rsidTr="00BA0EAD">
        <w:tc>
          <w:tcPr>
            <w:tcW w:w="1538" w:type="dxa"/>
          </w:tcPr>
          <w:p w14:paraId="4DB7300F" w14:textId="227C3763" w:rsidR="00BA0EAD" w:rsidRPr="00BA0EAD" w:rsidRDefault="00BA0EAD" w:rsidP="00BA0EAD">
            <w:pPr>
              <w:rPr>
                <w:rFonts w:ascii="Aptos" w:hAnsi="Aptos"/>
                <w:sz w:val="20"/>
                <w:szCs w:val="20"/>
              </w:rPr>
            </w:pPr>
            <w:proofErr w:type="spellStart"/>
            <w:r w:rsidRPr="00BA0EAD">
              <w:rPr>
                <w:rFonts w:ascii="Aptos" w:hAnsi="Aptos"/>
                <w:sz w:val="20"/>
                <w:szCs w:val="20"/>
              </w:rPr>
              <w:t>Gordonia</w:t>
            </w:r>
            <w:proofErr w:type="spellEnd"/>
            <w:r w:rsidRPr="00BA0EAD">
              <w:rPr>
                <w:rFonts w:ascii="Aptos" w:hAnsi="Aptos"/>
                <w:sz w:val="20"/>
                <w:szCs w:val="20"/>
              </w:rPr>
              <w:t xml:space="preserve"> phage </w:t>
            </w:r>
            <w:proofErr w:type="spellStart"/>
            <w:r w:rsidRPr="00BA0EAD">
              <w:rPr>
                <w:rFonts w:ascii="Aptos" w:hAnsi="Aptos"/>
                <w:sz w:val="20"/>
                <w:szCs w:val="20"/>
              </w:rPr>
              <w:t>GiKK</w:t>
            </w:r>
            <w:proofErr w:type="spellEnd"/>
          </w:p>
        </w:tc>
        <w:tc>
          <w:tcPr>
            <w:tcW w:w="1101" w:type="dxa"/>
          </w:tcPr>
          <w:p w14:paraId="07BB7DE7" w14:textId="71CC910F" w:rsidR="00BA0EAD" w:rsidRPr="00CF1CA9" w:rsidRDefault="00304D31" w:rsidP="00BA0EAD">
            <w:pPr>
              <w:rPr>
                <w:rFonts w:ascii="Aptos" w:hAnsi="Aptos"/>
                <w:sz w:val="20"/>
                <w:szCs w:val="20"/>
              </w:rPr>
            </w:pPr>
            <w:proofErr w:type="spellStart"/>
            <w:r w:rsidRPr="00304D31">
              <w:rPr>
                <w:rFonts w:ascii="Aptos" w:hAnsi="Aptos"/>
                <w:i/>
                <w:iCs/>
                <w:sz w:val="20"/>
                <w:szCs w:val="20"/>
              </w:rPr>
              <w:t>Gordonia</w:t>
            </w:r>
            <w:proofErr w:type="spellEnd"/>
            <w:r w:rsidRPr="00304D31">
              <w:rPr>
                <w:rFonts w:ascii="Aptos" w:hAnsi="Aptos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04D31">
              <w:rPr>
                <w:rFonts w:ascii="Aptos" w:hAnsi="Aptos"/>
                <w:i/>
                <w:iCs/>
                <w:sz w:val="20"/>
                <w:szCs w:val="20"/>
              </w:rPr>
              <w:t>rubripertincta</w:t>
            </w:r>
            <w:proofErr w:type="spellEnd"/>
            <w:r w:rsidRPr="00304D31">
              <w:rPr>
                <w:rFonts w:ascii="Aptos" w:hAnsi="Aptos"/>
                <w:sz w:val="20"/>
                <w:szCs w:val="20"/>
              </w:rPr>
              <w:t xml:space="preserve"> NRRL B-16540</w:t>
            </w:r>
          </w:p>
        </w:tc>
        <w:tc>
          <w:tcPr>
            <w:tcW w:w="1396" w:type="dxa"/>
          </w:tcPr>
          <w:p w14:paraId="3ED9C136" w14:textId="68E13D29" w:rsidR="00BA0EAD" w:rsidRPr="00F00E0B" w:rsidRDefault="00BA0EAD" w:rsidP="00BA0EAD">
            <w:pPr>
              <w:rPr>
                <w:rFonts w:ascii="Aptos" w:hAnsi="Aptos"/>
                <w:sz w:val="20"/>
                <w:szCs w:val="20"/>
              </w:rPr>
            </w:pPr>
            <w:proofErr w:type="spellStart"/>
            <w:r w:rsidRPr="00F908D1">
              <w:rPr>
                <w:rFonts w:ascii="Aptos" w:hAnsi="Aptos"/>
                <w:sz w:val="20"/>
                <w:szCs w:val="20"/>
              </w:rPr>
              <w:t>Siphovirus</w:t>
            </w:r>
            <w:proofErr w:type="spellEnd"/>
          </w:p>
        </w:tc>
        <w:tc>
          <w:tcPr>
            <w:tcW w:w="1177" w:type="dxa"/>
          </w:tcPr>
          <w:p w14:paraId="42D61A98" w14:textId="270A0A18" w:rsidR="00BA0EAD" w:rsidRPr="00F00E0B" w:rsidRDefault="00BA0EAD" w:rsidP="00BA0EAD">
            <w:pPr>
              <w:rPr>
                <w:rFonts w:ascii="Aptos" w:hAnsi="Aptos"/>
                <w:sz w:val="20"/>
                <w:szCs w:val="20"/>
              </w:rPr>
            </w:pPr>
            <w:r w:rsidRPr="00F908D1">
              <w:rPr>
                <w:rFonts w:ascii="Aptos" w:hAnsi="Aptos"/>
                <w:sz w:val="20"/>
                <w:szCs w:val="20"/>
              </w:rPr>
              <w:t>Lytic</w:t>
            </w:r>
          </w:p>
        </w:tc>
        <w:tc>
          <w:tcPr>
            <w:tcW w:w="1162" w:type="dxa"/>
          </w:tcPr>
          <w:p w14:paraId="2AC71B3A" w14:textId="368AF6A7" w:rsidR="00BA0EAD" w:rsidRPr="00BA0EAD" w:rsidRDefault="00BA0EAD" w:rsidP="00BA0EAD">
            <w:pPr>
              <w:rPr>
                <w:rFonts w:ascii="Aptos" w:hAnsi="Aptos"/>
                <w:sz w:val="20"/>
                <w:szCs w:val="20"/>
              </w:rPr>
            </w:pPr>
            <w:r w:rsidRPr="00BA0EAD">
              <w:rPr>
                <w:rFonts w:ascii="Aptos" w:hAnsi="Aptos"/>
                <w:sz w:val="20"/>
                <w:szCs w:val="20"/>
              </w:rPr>
              <w:t>OL455888.1</w:t>
            </w:r>
          </w:p>
        </w:tc>
        <w:tc>
          <w:tcPr>
            <w:tcW w:w="1085" w:type="dxa"/>
          </w:tcPr>
          <w:p w14:paraId="336C4A07" w14:textId="54DE1F5E" w:rsidR="00BA0EAD" w:rsidRPr="00F00E0B" w:rsidRDefault="001A74F1" w:rsidP="00BA0EAD">
            <w:pPr>
              <w:rPr>
                <w:rFonts w:ascii="Aptos" w:hAnsi="Aptos"/>
                <w:sz w:val="20"/>
                <w:szCs w:val="20"/>
              </w:rPr>
            </w:pPr>
            <w:r w:rsidRPr="001A74F1">
              <w:rPr>
                <w:rFonts w:ascii="Aptos" w:hAnsi="Aptos"/>
                <w:sz w:val="20"/>
                <w:szCs w:val="20"/>
              </w:rPr>
              <w:t>47,537 bp</w:t>
            </w:r>
          </w:p>
        </w:tc>
        <w:tc>
          <w:tcPr>
            <w:tcW w:w="1065" w:type="dxa"/>
          </w:tcPr>
          <w:p w14:paraId="5C60ACBB" w14:textId="4347A60B" w:rsidR="00BA0EAD" w:rsidRPr="00F00E0B" w:rsidRDefault="00304D31" w:rsidP="00BA0EAD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75</w:t>
            </w:r>
          </w:p>
        </w:tc>
        <w:tc>
          <w:tcPr>
            <w:tcW w:w="799" w:type="dxa"/>
          </w:tcPr>
          <w:p w14:paraId="03CF7900" w14:textId="263E92AF" w:rsidR="00BA0EAD" w:rsidRPr="00F00E0B" w:rsidRDefault="001A74F1" w:rsidP="00BA0EAD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0</w:t>
            </w:r>
          </w:p>
        </w:tc>
      </w:tr>
      <w:tr w:rsidR="00304D31" w14:paraId="4A1D6A72" w14:textId="77777777" w:rsidTr="00BA0EAD">
        <w:tc>
          <w:tcPr>
            <w:tcW w:w="1538" w:type="dxa"/>
          </w:tcPr>
          <w:p w14:paraId="5B2C3878" w14:textId="126597ED" w:rsidR="00BA0EAD" w:rsidRPr="00BA0EAD" w:rsidRDefault="00BA0EAD" w:rsidP="00BA0EAD">
            <w:pPr>
              <w:rPr>
                <w:rFonts w:ascii="Aptos" w:hAnsi="Aptos"/>
                <w:sz w:val="20"/>
                <w:szCs w:val="20"/>
              </w:rPr>
            </w:pPr>
            <w:proofErr w:type="spellStart"/>
            <w:r w:rsidRPr="00BA0EAD">
              <w:rPr>
                <w:rFonts w:ascii="Aptos" w:hAnsi="Aptos"/>
                <w:sz w:val="20"/>
                <w:szCs w:val="20"/>
              </w:rPr>
              <w:t>Gordonia</w:t>
            </w:r>
            <w:proofErr w:type="spellEnd"/>
            <w:r w:rsidRPr="00BA0EAD">
              <w:rPr>
                <w:rFonts w:ascii="Aptos" w:hAnsi="Aptos"/>
                <w:sz w:val="20"/>
                <w:szCs w:val="20"/>
              </w:rPr>
              <w:t xml:space="preserve"> phage Button</w:t>
            </w:r>
          </w:p>
        </w:tc>
        <w:tc>
          <w:tcPr>
            <w:tcW w:w="1101" w:type="dxa"/>
          </w:tcPr>
          <w:p w14:paraId="4A7F2E42" w14:textId="699F1422" w:rsidR="00BA0EAD" w:rsidRPr="00304D31" w:rsidRDefault="00304D31" w:rsidP="00BA0EAD">
            <w:pPr>
              <w:rPr>
                <w:rFonts w:ascii="Aptos" w:hAnsi="Aptos"/>
                <w:i/>
                <w:iCs/>
                <w:sz w:val="20"/>
                <w:szCs w:val="20"/>
              </w:rPr>
            </w:pPr>
            <w:proofErr w:type="spellStart"/>
            <w:r w:rsidRPr="00304D31">
              <w:rPr>
                <w:rFonts w:ascii="Aptos" w:hAnsi="Aptos"/>
                <w:i/>
                <w:iCs/>
                <w:sz w:val="20"/>
                <w:szCs w:val="20"/>
              </w:rPr>
              <w:t>Gordonia</w:t>
            </w:r>
            <w:proofErr w:type="spellEnd"/>
            <w:r w:rsidRPr="00304D31">
              <w:rPr>
                <w:rFonts w:ascii="Aptos" w:hAnsi="Aptos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04D31">
              <w:rPr>
                <w:rFonts w:ascii="Aptos" w:hAnsi="Aptos"/>
                <w:i/>
                <w:iCs/>
                <w:sz w:val="20"/>
                <w:szCs w:val="20"/>
              </w:rPr>
              <w:t>rubripertincta</w:t>
            </w:r>
            <w:proofErr w:type="spellEnd"/>
          </w:p>
        </w:tc>
        <w:tc>
          <w:tcPr>
            <w:tcW w:w="1396" w:type="dxa"/>
          </w:tcPr>
          <w:p w14:paraId="0C1E6B94" w14:textId="318E528C" w:rsidR="00BA0EAD" w:rsidRPr="00F00E0B" w:rsidRDefault="00BA0EAD" w:rsidP="00BA0EAD">
            <w:pPr>
              <w:rPr>
                <w:rFonts w:ascii="Aptos" w:hAnsi="Aptos"/>
                <w:sz w:val="20"/>
                <w:szCs w:val="20"/>
              </w:rPr>
            </w:pPr>
            <w:proofErr w:type="spellStart"/>
            <w:r w:rsidRPr="00F908D1">
              <w:rPr>
                <w:rFonts w:ascii="Aptos" w:hAnsi="Aptos"/>
                <w:sz w:val="20"/>
                <w:szCs w:val="20"/>
              </w:rPr>
              <w:t>Siphovirus</w:t>
            </w:r>
            <w:proofErr w:type="spellEnd"/>
          </w:p>
        </w:tc>
        <w:tc>
          <w:tcPr>
            <w:tcW w:w="1177" w:type="dxa"/>
          </w:tcPr>
          <w:p w14:paraId="0611B8D4" w14:textId="4F746B73" w:rsidR="00BA0EAD" w:rsidRPr="00F00E0B" w:rsidRDefault="00BA0EAD" w:rsidP="00BA0EAD">
            <w:pPr>
              <w:rPr>
                <w:rFonts w:ascii="Aptos" w:hAnsi="Aptos"/>
                <w:sz w:val="20"/>
                <w:szCs w:val="20"/>
              </w:rPr>
            </w:pPr>
            <w:r w:rsidRPr="00F908D1">
              <w:rPr>
                <w:rFonts w:ascii="Aptos" w:hAnsi="Aptos"/>
                <w:sz w:val="20"/>
                <w:szCs w:val="20"/>
              </w:rPr>
              <w:t>Lytic</w:t>
            </w:r>
          </w:p>
        </w:tc>
        <w:tc>
          <w:tcPr>
            <w:tcW w:w="1162" w:type="dxa"/>
          </w:tcPr>
          <w:p w14:paraId="70EC48FF" w14:textId="0C25440E" w:rsidR="00BA0EAD" w:rsidRPr="00BA0EAD" w:rsidRDefault="00BA0EAD" w:rsidP="00BA0EAD">
            <w:pPr>
              <w:rPr>
                <w:rFonts w:ascii="Aptos" w:hAnsi="Aptos"/>
                <w:sz w:val="20"/>
                <w:szCs w:val="20"/>
              </w:rPr>
            </w:pPr>
            <w:r w:rsidRPr="00BA0EAD">
              <w:rPr>
                <w:rFonts w:ascii="Aptos" w:hAnsi="Aptos"/>
                <w:sz w:val="20"/>
                <w:szCs w:val="20"/>
              </w:rPr>
              <w:t>ON970621.1</w:t>
            </w:r>
          </w:p>
        </w:tc>
        <w:tc>
          <w:tcPr>
            <w:tcW w:w="1085" w:type="dxa"/>
          </w:tcPr>
          <w:p w14:paraId="33B95061" w14:textId="48D110CD" w:rsidR="00BA0EAD" w:rsidRPr="00F00E0B" w:rsidRDefault="001A74F1" w:rsidP="00BA0EAD">
            <w:pPr>
              <w:rPr>
                <w:rFonts w:ascii="Aptos" w:hAnsi="Aptos"/>
                <w:sz w:val="20"/>
                <w:szCs w:val="20"/>
              </w:rPr>
            </w:pPr>
            <w:r w:rsidRPr="001A74F1">
              <w:rPr>
                <w:rFonts w:ascii="Aptos" w:hAnsi="Aptos"/>
                <w:sz w:val="20"/>
                <w:szCs w:val="20"/>
              </w:rPr>
              <w:t>46,090 bp</w:t>
            </w:r>
          </w:p>
        </w:tc>
        <w:tc>
          <w:tcPr>
            <w:tcW w:w="1065" w:type="dxa"/>
          </w:tcPr>
          <w:p w14:paraId="674D68E3" w14:textId="40840D8F" w:rsidR="00BA0EAD" w:rsidRPr="00F00E0B" w:rsidRDefault="00304D31" w:rsidP="00BA0EAD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71</w:t>
            </w:r>
          </w:p>
        </w:tc>
        <w:tc>
          <w:tcPr>
            <w:tcW w:w="799" w:type="dxa"/>
          </w:tcPr>
          <w:p w14:paraId="1FBDA987" w14:textId="498E12EC" w:rsidR="00BA0EAD" w:rsidRPr="00F00E0B" w:rsidRDefault="001A74F1" w:rsidP="00BA0EAD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0</w:t>
            </w:r>
          </w:p>
        </w:tc>
      </w:tr>
      <w:tr w:rsidR="00304D31" w14:paraId="7C387E17" w14:textId="77777777" w:rsidTr="00BA0EAD">
        <w:tc>
          <w:tcPr>
            <w:tcW w:w="1538" w:type="dxa"/>
          </w:tcPr>
          <w:p w14:paraId="65897F6A" w14:textId="5E821319" w:rsidR="00BA0EAD" w:rsidRPr="00BA0EAD" w:rsidRDefault="00BA0EAD" w:rsidP="00BA0EAD">
            <w:pPr>
              <w:rPr>
                <w:rFonts w:ascii="Aptos" w:hAnsi="Aptos"/>
                <w:sz w:val="20"/>
                <w:szCs w:val="20"/>
              </w:rPr>
            </w:pPr>
            <w:proofErr w:type="spellStart"/>
            <w:r w:rsidRPr="00BA0EAD">
              <w:rPr>
                <w:rFonts w:ascii="Aptos" w:hAnsi="Aptos"/>
                <w:sz w:val="20"/>
                <w:szCs w:val="20"/>
              </w:rPr>
              <w:t>Gordonia</w:t>
            </w:r>
            <w:proofErr w:type="spellEnd"/>
            <w:r w:rsidRPr="00BA0EAD">
              <w:rPr>
                <w:rFonts w:ascii="Aptos" w:hAnsi="Aptos"/>
                <w:sz w:val="20"/>
                <w:szCs w:val="20"/>
              </w:rPr>
              <w:t xml:space="preserve"> phage </w:t>
            </w:r>
            <w:proofErr w:type="spellStart"/>
            <w:r w:rsidRPr="00BA0EAD">
              <w:rPr>
                <w:rFonts w:ascii="Aptos" w:hAnsi="Aptos"/>
                <w:sz w:val="20"/>
                <w:szCs w:val="20"/>
              </w:rPr>
              <w:t>Jamzy</w:t>
            </w:r>
            <w:proofErr w:type="spellEnd"/>
          </w:p>
        </w:tc>
        <w:tc>
          <w:tcPr>
            <w:tcW w:w="1101" w:type="dxa"/>
          </w:tcPr>
          <w:p w14:paraId="66E9E3D7" w14:textId="550BF9CC" w:rsidR="00BA0EAD" w:rsidRPr="00304D31" w:rsidRDefault="00304D31" w:rsidP="00BA0EAD">
            <w:pPr>
              <w:rPr>
                <w:rFonts w:ascii="Aptos" w:hAnsi="Aptos"/>
                <w:i/>
                <w:iCs/>
                <w:sz w:val="20"/>
                <w:szCs w:val="20"/>
              </w:rPr>
            </w:pPr>
            <w:proofErr w:type="spellStart"/>
            <w:r w:rsidRPr="00304D31">
              <w:rPr>
                <w:rFonts w:ascii="Aptos" w:hAnsi="Aptos"/>
                <w:i/>
                <w:iCs/>
                <w:sz w:val="20"/>
                <w:szCs w:val="20"/>
              </w:rPr>
              <w:t>Gordonia</w:t>
            </w:r>
            <w:proofErr w:type="spellEnd"/>
            <w:r w:rsidRPr="00304D31">
              <w:rPr>
                <w:rFonts w:ascii="Aptos" w:hAnsi="Aptos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04D31">
              <w:rPr>
                <w:rFonts w:ascii="Aptos" w:hAnsi="Aptos"/>
                <w:i/>
                <w:iCs/>
                <w:sz w:val="20"/>
                <w:szCs w:val="20"/>
              </w:rPr>
              <w:t>rubripertincta</w:t>
            </w:r>
            <w:proofErr w:type="spellEnd"/>
          </w:p>
        </w:tc>
        <w:tc>
          <w:tcPr>
            <w:tcW w:w="1396" w:type="dxa"/>
          </w:tcPr>
          <w:p w14:paraId="35D6A33F" w14:textId="23771152" w:rsidR="00BA0EAD" w:rsidRPr="00F00E0B" w:rsidRDefault="00BA0EAD" w:rsidP="00BA0EAD">
            <w:pPr>
              <w:rPr>
                <w:rFonts w:ascii="Aptos" w:hAnsi="Aptos"/>
                <w:sz w:val="20"/>
                <w:szCs w:val="20"/>
              </w:rPr>
            </w:pPr>
            <w:proofErr w:type="spellStart"/>
            <w:r w:rsidRPr="00F908D1">
              <w:rPr>
                <w:rFonts w:ascii="Aptos" w:hAnsi="Aptos"/>
                <w:sz w:val="20"/>
                <w:szCs w:val="20"/>
              </w:rPr>
              <w:t>Siphovirus</w:t>
            </w:r>
            <w:proofErr w:type="spellEnd"/>
          </w:p>
        </w:tc>
        <w:tc>
          <w:tcPr>
            <w:tcW w:w="1177" w:type="dxa"/>
          </w:tcPr>
          <w:p w14:paraId="06417032" w14:textId="4E983CDF" w:rsidR="00BA0EAD" w:rsidRPr="00F00E0B" w:rsidRDefault="00BA0EAD" w:rsidP="00BA0EAD">
            <w:pPr>
              <w:rPr>
                <w:rFonts w:ascii="Aptos" w:hAnsi="Aptos"/>
                <w:sz w:val="20"/>
                <w:szCs w:val="20"/>
              </w:rPr>
            </w:pPr>
            <w:r w:rsidRPr="00F908D1">
              <w:rPr>
                <w:rFonts w:ascii="Aptos" w:hAnsi="Aptos"/>
                <w:sz w:val="20"/>
                <w:szCs w:val="20"/>
              </w:rPr>
              <w:t>Lytic</w:t>
            </w:r>
          </w:p>
        </w:tc>
        <w:tc>
          <w:tcPr>
            <w:tcW w:w="1162" w:type="dxa"/>
          </w:tcPr>
          <w:p w14:paraId="1779EC82" w14:textId="0CB08955" w:rsidR="00BA0EAD" w:rsidRPr="00BA0EAD" w:rsidRDefault="00BA0EAD" w:rsidP="00BA0EAD">
            <w:pPr>
              <w:rPr>
                <w:rFonts w:ascii="Aptos" w:hAnsi="Aptos"/>
                <w:sz w:val="20"/>
                <w:szCs w:val="20"/>
              </w:rPr>
            </w:pPr>
            <w:r w:rsidRPr="00BA0EAD">
              <w:rPr>
                <w:rFonts w:ascii="Aptos" w:hAnsi="Aptos"/>
                <w:sz w:val="20"/>
                <w:szCs w:val="20"/>
              </w:rPr>
              <w:t>OR159649.1</w:t>
            </w:r>
          </w:p>
        </w:tc>
        <w:tc>
          <w:tcPr>
            <w:tcW w:w="1085" w:type="dxa"/>
          </w:tcPr>
          <w:p w14:paraId="3B72EF80" w14:textId="70DE515E" w:rsidR="00BA0EAD" w:rsidRPr="00F00E0B" w:rsidRDefault="001A74F1" w:rsidP="00BA0EAD">
            <w:pPr>
              <w:rPr>
                <w:rFonts w:ascii="Aptos" w:hAnsi="Aptos"/>
                <w:sz w:val="20"/>
                <w:szCs w:val="20"/>
              </w:rPr>
            </w:pPr>
            <w:r w:rsidRPr="001A74F1">
              <w:rPr>
                <w:rFonts w:ascii="Aptos" w:hAnsi="Aptos"/>
                <w:sz w:val="20"/>
                <w:szCs w:val="20"/>
              </w:rPr>
              <w:t>47,245 bp</w:t>
            </w:r>
          </w:p>
        </w:tc>
        <w:tc>
          <w:tcPr>
            <w:tcW w:w="1065" w:type="dxa"/>
          </w:tcPr>
          <w:p w14:paraId="435AC4C9" w14:textId="4F9A2C79" w:rsidR="00BA0EAD" w:rsidRPr="00F00E0B" w:rsidRDefault="00304D31" w:rsidP="00BA0EAD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76</w:t>
            </w:r>
          </w:p>
        </w:tc>
        <w:tc>
          <w:tcPr>
            <w:tcW w:w="799" w:type="dxa"/>
          </w:tcPr>
          <w:p w14:paraId="0C3C3135" w14:textId="6A78CF48" w:rsidR="00BA0EAD" w:rsidRPr="00F00E0B" w:rsidRDefault="001A74F1" w:rsidP="00BA0EAD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0</w:t>
            </w:r>
          </w:p>
        </w:tc>
      </w:tr>
    </w:tbl>
    <w:p w14:paraId="779BCE8F" w14:textId="4B8EFF53" w:rsidR="009C447F" w:rsidRDefault="006E651E" w:rsidP="00FC2269">
      <w:pPr>
        <w:rPr>
          <w:rFonts w:ascii="Aptos" w:eastAsia="Aptos" w:hAnsi="Aptos" w:cs="Aptos"/>
        </w:rPr>
      </w:pPr>
      <w:r>
        <w:rPr>
          <w:rFonts w:ascii="Aptos" w:hAnsi="Aptos"/>
          <w:noProof/>
          <w:color w:val="0070C0"/>
        </w:rPr>
        <w:drawing>
          <wp:inline distT="0" distB="0" distL="0" distR="0" wp14:anchorId="127E2094" wp14:editId="08FF0EAC">
            <wp:extent cx="5926455" cy="3044190"/>
            <wp:effectExtent l="0" t="0" r="0" b="3810"/>
            <wp:docPr id="43508548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5085484" name="Picture 435085484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26455" cy="3044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C447F" w:rsidRPr="006E651E">
        <w:rPr>
          <w:rFonts w:ascii="Aptos" w:hAnsi="Aptos"/>
          <w:b/>
          <w:bCs/>
        </w:rPr>
        <w:t>Figure 1.</w:t>
      </w:r>
      <w:r>
        <w:rPr>
          <w:rFonts w:ascii="Aptos" w:hAnsi="Aptos"/>
          <w:b/>
          <w:bCs/>
        </w:rPr>
        <w:t xml:space="preserve"> </w:t>
      </w:r>
      <w:r w:rsidRPr="006E651E">
        <w:rPr>
          <w:rFonts w:ascii="Aptos" w:hAnsi="Aptos"/>
        </w:rPr>
        <w:t>Partial</w:t>
      </w:r>
      <w:r w:rsidR="009C447F" w:rsidRPr="59BD7971">
        <w:rPr>
          <w:rFonts w:ascii="Aptos" w:hAnsi="Aptos"/>
        </w:rPr>
        <w:t xml:space="preserve"> VIRIDIC heat map of </w:t>
      </w:r>
      <w:r w:rsidR="009C447F">
        <w:rPr>
          <w:rFonts w:ascii="Aptos" w:hAnsi="Aptos"/>
        </w:rPr>
        <w:t xml:space="preserve">a group of phages with the one under discussion.  </w:t>
      </w:r>
      <w:r w:rsidR="009C447F" w:rsidRPr="59BD7971">
        <w:rPr>
          <w:rFonts w:ascii="Aptos" w:hAnsi="Aptos"/>
        </w:rPr>
        <w:t xml:space="preserve"> VIRIDIC (Virus Intergenomic Distance Calculator; VIRIDIC (Virus Intergenomic Distance Calculator; [3]; http://rhea.icbm.uni-oldenburg.de/VIRIDIC/) computes pairwise intergenomic </w:t>
      </w:r>
      <w:r w:rsidR="009C447F" w:rsidRPr="59BD7971">
        <w:rPr>
          <w:rFonts w:ascii="Aptos" w:eastAsia="Aptos" w:hAnsi="Aptos" w:cs="Aptos"/>
        </w:rPr>
        <w:t xml:space="preserve">distances/similarities amongst phage genomes. Data values which are bordered in black correspond to strains. </w:t>
      </w:r>
      <w:r>
        <w:rPr>
          <w:rFonts w:ascii="Aptos" w:eastAsia="Aptos" w:hAnsi="Aptos" w:cs="Aptos"/>
        </w:rPr>
        <w:t xml:space="preserve"> The names in the first column which are highlighted in </w:t>
      </w:r>
      <w:r w:rsidRPr="006E651E">
        <w:rPr>
          <w:rFonts w:ascii="Aptos" w:eastAsia="Aptos" w:hAnsi="Aptos" w:cs="Aptos"/>
          <w:b/>
          <w:bCs/>
        </w:rPr>
        <w:t>green</w:t>
      </w:r>
      <w:r>
        <w:rPr>
          <w:rFonts w:ascii="Aptos" w:eastAsia="Aptos" w:hAnsi="Aptos" w:cs="Aptos"/>
        </w:rPr>
        <w:t xml:space="preserve"> correspond to currently recognized species. </w:t>
      </w:r>
      <w:r w:rsidR="00D845DF">
        <w:rPr>
          <w:rFonts w:ascii="Aptos" w:eastAsia="Aptos" w:hAnsi="Aptos" w:cs="Aptos"/>
        </w:rPr>
        <w:t xml:space="preserve">  See the complete heatmap here (</w:t>
      </w:r>
      <w:proofErr w:type="spellStart"/>
      <w:r w:rsidR="00304D31">
        <w:rPr>
          <w:rFonts w:ascii="Aptos" w:eastAsia="Aptos" w:hAnsi="Aptos" w:cs="Aptos"/>
        </w:rPr>
        <w:t>Ceeteevirinae</w:t>
      </w:r>
      <w:proofErr w:type="spellEnd"/>
      <w:r w:rsidR="00304D31">
        <w:rPr>
          <w:rFonts w:ascii="Aptos" w:eastAsia="Aptos" w:hAnsi="Aptos" w:cs="Aptos"/>
        </w:rPr>
        <w:t xml:space="preserve"> VIRIDIC heatmap.xlsx)</w:t>
      </w:r>
    </w:p>
    <w:p w14:paraId="22C2762D" w14:textId="251A8E16" w:rsidR="009C447F" w:rsidRDefault="009C447F" w:rsidP="00FC2269">
      <w:pPr>
        <w:rPr>
          <w:rFonts w:ascii="Aptos" w:eastAsia="Aptos" w:hAnsi="Aptos" w:cs="Aptos"/>
        </w:rPr>
      </w:pPr>
    </w:p>
    <w:p w14:paraId="3BA0CE60" w14:textId="00E45FD0" w:rsidR="009C447F" w:rsidRDefault="00FE135A" w:rsidP="00FC2269">
      <w:pPr>
        <w:rPr>
          <w:rFonts w:ascii="Aptos" w:eastAsia="Aptos" w:hAnsi="Aptos" w:cs="Aptos"/>
        </w:rPr>
      </w:pPr>
      <w:r>
        <w:rPr>
          <w:rFonts w:ascii="Aptos" w:eastAsia="Aptos" w:hAnsi="Aptos" w:cs="Aptos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3C66FC" wp14:editId="384E1723">
                <wp:simplePos x="0" y="0"/>
                <wp:positionH relativeFrom="column">
                  <wp:posOffset>4165600</wp:posOffset>
                </wp:positionH>
                <wp:positionV relativeFrom="paragraph">
                  <wp:posOffset>2243455</wp:posOffset>
                </wp:positionV>
                <wp:extent cx="139700" cy="958850"/>
                <wp:effectExtent l="0" t="0" r="12700" b="12700"/>
                <wp:wrapNone/>
                <wp:docPr id="1677266880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700" cy="95885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 xmlns:w16sdtfl="http://schemas.microsoft.com/office/word/2024/wordml/sdtformatlock" xmlns:w16du="http://schemas.microsoft.com/office/word/2023/wordml/word16du" xmlns:oel="http://schemas.microsoft.com/office/2019/extlst">
            <w:pict w14:anchorId="753FF29F">
              <v:rect id="Rectangle 4" style="position:absolute;margin-left:328pt;margin-top:176.65pt;width:11pt;height:75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red" strokecolor="red" strokeweight="1pt" w14:anchorId="1B2DFCE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"/>
            </w:pict>
          </mc:Fallback>
        </mc:AlternateContent>
      </w:r>
      <w:r w:rsidR="00C44255">
        <w:rPr>
          <w:rFonts w:ascii="Aptos" w:eastAsia="Aptos" w:hAnsi="Aptos" w:cs="Aptos"/>
          <w:noProof/>
        </w:rPr>
        <w:drawing>
          <wp:inline distT="0" distB="0" distL="0" distR="0" wp14:anchorId="137F7F63" wp14:editId="71222235">
            <wp:extent cx="5926455" cy="1539240"/>
            <wp:effectExtent l="0" t="0" r="0" b="3810"/>
            <wp:docPr id="19557733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5773326" name="Picture 1955773326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26455" cy="1539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64000">
        <w:rPr>
          <w:rFonts w:ascii="Aptos" w:eastAsia="Aptos" w:hAnsi="Aptos" w:cs="Aptos"/>
        </w:rPr>
        <w:br/>
      </w:r>
      <w:r w:rsidR="00C44255">
        <w:rPr>
          <w:rFonts w:ascii="Aptos" w:eastAsia="Aptos" w:hAnsi="Aptos" w:cs="Aptos"/>
          <w:noProof/>
        </w:rPr>
        <w:drawing>
          <wp:inline distT="0" distB="0" distL="0" distR="0" wp14:anchorId="11304ED1" wp14:editId="7E969013">
            <wp:extent cx="5926455" cy="2190750"/>
            <wp:effectExtent l="0" t="0" r="0" b="0"/>
            <wp:docPr id="889866120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9866120" name="Picture 889866120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26455" cy="219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EB6392" w14:textId="1581595A" w:rsidR="009C447F" w:rsidRPr="00FE135A" w:rsidRDefault="009C447F" w:rsidP="00FC2269">
      <w:pPr>
        <w:rPr>
          <w:rFonts w:ascii="Aptos" w:eastAsia="Aptos" w:hAnsi="Aptos" w:cs="Aptos"/>
        </w:rPr>
      </w:pPr>
    </w:p>
    <w:p w14:paraId="61C317AE" w14:textId="4577F802" w:rsidR="00FE135A" w:rsidRPr="00FE135A" w:rsidRDefault="00DA0894" w:rsidP="00FE135A">
      <w:pPr>
        <w:rPr>
          <w:rFonts w:ascii="Aptos" w:hAnsi="Aptos" w:cs="Arial"/>
        </w:rPr>
      </w:pPr>
      <w:r w:rsidRPr="00DA0894">
        <w:rPr>
          <w:rFonts w:ascii="Aptos" w:hAnsi="Aptos" w:cs="Arial"/>
          <w:b/>
        </w:rPr>
        <w:t xml:space="preserve">Figure 2. </w:t>
      </w:r>
      <w:proofErr w:type="spellStart"/>
      <w:r w:rsidR="00FE135A" w:rsidRPr="00FE135A">
        <w:rPr>
          <w:rFonts w:ascii="Aptos" w:hAnsi="Aptos" w:cs="Arial"/>
          <w:bCs/>
        </w:rPr>
        <w:t>ViPTree</w:t>
      </w:r>
      <w:proofErr w:type="spellEnd"/>
      <w:r w:rsidR="00FE135A" w:rsidRPr="00FE135A">
        <w:rPr>
          <w:rFonts w:ascii="Aptos" w:hAnsi="Aptos" w:cs="Arial"/>
          <w:bCs/>
        </w:rPr>
        <w:t xml:space="preserve"> analysis</w:t>
      </w:r>
      <w:r w:rsidR="00FE135A" w:rsidRPr="00FE135A">
        <w:rPr>
          <w:rFonts w:ascii="Aptos" w:hAnsi="Aptos" w:cs="Arial"/>
          <w:lang w:val="en-GB"/>
        </w:rPr>
        <w:t xml:space="preserve"> (</w:t>
      </w:r>
      <w:hyperlink r:id="rId14" w:history="1">
        <w:r w:rsidR="00FE135A" w:rsidRPr="00FE135A">
          <w:rPr>
            <w:rStyle w:val="Hyperlink"/>
            <w:rFonts w:ascii="Aptos" w:eastAsia="Times" w:hAnsi="Aptos" w:cs="Arial"/>
            <w:lang w:val="en-GB"/>
          </w:rPr>
          <w:t>https://www.genome.jp/viptree/</w:t>
        </w:r>
      </w:hyperlink>
      <w:r w:rsidR="00FE135A" w:rsidRPr="00FE135A">
        <w:rPr>
          <w:rFonts w:ascii="Aptos" w:hAnsi="Aptos" w:cs="Arial"/>
          <w:lang w:val="en-GB"/>
        </w:rPr>
        <w:t xml:space="preserve">; [4]) is based upon </w:t>
      </w:r>
      <w:proofErr w:type="spellStart"/>
      <w:r w:rsidR="00FE135A" w:rsidRPr="00FE135A">
        <w:rPr>
          <w:rFonts w:ascii="Aptos" w:hAnsi="Aptos" w:cs="Arial"/>
          <w:lang w:val="en-GB"/>
        </w:rPr>
        <w:t>Rohwer</w:t>
      </w:r>
      <w:proofErr w:type="spellEnd"/>
      <w:r w:rsidR="00FE135A" w:rsidRPr="00FE135A">
        <w:rPr>
          <w:rFonts w:ascii="Aptos" w:hAnsi="Aptos" w:cs="Arial"/>
          <w:lang w:val="en-GB"/>
        </w:rPr>
        <w:t xml:space="preserve"> and Edwards (2002) famous Phage Proteomic Tree [5].  The </w:t>
      </w:r>
      <w:proofErr w:type="spellStart"/>
      <w:r w:rsidR="00FE135A" w:rsidRPr="00FE135A">
        <w:rPr>
          <w:rFonts w:ascii="Aptos" w:hAnsi="Aptos" w:cs="Arial"/>
          <w:lang w:val="en-GB"/>
        </w:rPr>
        <w:t>phage</w:t>
      </w:r>
      <w:r w:rsidR="00FE135A">
        <w:rPr>
          <w:rFonts w:ascii="Aptos" w:hAnsi="Aptos" w:cs="Arial"/>
          <w:lang w:val="en-GB"/>
        </w:rPr>
        <w:t>s</w:t>
      </w:r>
      <w:proofErr w:type="spellEnd"/>
      <w:r w:rsidR="00FE135A" w:rsidRPr="00FE135A">
        <w:rPr>
          <w:rFonts w:ascii="Aptos" w:hAnsi="Aptos" w:cs="Arial"/>
          <w:lang w:val="en-GB"/>
        </w:rPr>
        <w:t xml:space="preserve"> </w:t>
      </w:r>
      <w:r w:rsidR="00FE135A">
        <w:rPr>
          <w:rFonts w:ascii="Aptos" w:hAnsi="Aptos" w:cs="Arial"/>
          <w:lang w:val="en-GB"/>
        </w:rPr>
        <w:t xml:space="preserve">belonging to the genus </w:t>
      </w:r>
      <w:proofErr w:type="spellStart"/>
      <w:r w:rsidR="00FE135A" w:rsidRPr="00DA0894">
        <w:rPr>
          <w:rFonts w:ascii="Aptos" w:hAnsi="Aptos" w:cs="Arial"/>
          <w:i/>
          <w:iCs/>
          <w:lang w:val="en-GB"/>
        </w:rPr>
        <w:t>Margaretvirus</w:t>
      </w:r>
      <w:proofErr w:type="spellEnd"/>
      <w:r w:rsidR="00FE135A">
        <w:rPr>
          <w:rFonts w:ascii="Aptos" w:hAnsi="Aptos" w:cs="Arial"/>
          <w:lang w:val="en-GB"/>
        </w:rPr>
        <w:t xml:space="preserve"> </w:t>
      </w:r>
      <w:r w:rsidR="003B6BB3">
        <w:rPr>
          <w:rFonts w:ascii="Aptos" w:hAnsi="Aptos" w:cs="Arial"/>
          <w:lang w:val="en-GB"/>
        </w:rPr>
        <w:t>are</w:t>
      </w:r>
      <w:r w:rsidR="003B6BB3" w:rsidRPr="00FE135A">
        <w:rPr>
          <w:rFonts w:ascii="Aptos" w:hAnsi="Aptos" w:cs="Arial"/>
          <w:lang w:val="en-GB"/>
        </w:rPr>
        <w:t xml:space="preserve"> </w:t>
      </w:r>
      <w:r w:rsidR="003B6BB3" w:rsidRPr="00FE135A">
        <w:rPr>
          <w:rFonts w:ascii="Aptos" w:hAnsi="Aptos" w:cs="Arial"/>
        </w:rPr>
        <w:t>indicated</w:t>
      </w:r>
      <w:r w:rsidR="00FE135A" w:rsidRPr="00FE135A">
        <w:rPr>
          <w:rFonts w:ascii="Aptos" w:hAnsi="Aptos" w:cs="Arial"/>
        </w:rPr>
        <w:t xml:space="preserve"> with </w:t>
      </w:r>
      <w:r w:rsidR="00FE135A" w:rsidRPr="00FE135A">
        <w:rPr>
          <w:rFonts w:ascii="Aptos" w:hAnsi="Aptos" w:cs="Arial"/>
          <w:b/>
          <w:bCs/>
          <w:color w:val="FF0000"/>
        </w:rPr>
        <w:t xml:space="preserve">red </w:t>
      </w:r>
      <w:r w:rsidR="00FE135A">
        <w:rPr>
          <w:rFonts w:ascii="Aptos" w:hAnsi="Aptos" w:cs="Arial"/>
          <w:b/>
          <w:bCs/>
          <w:color w:val="FF0000"/>
        </w:rPr>
        <w:t>bar</w:t>
      </w:r>
      <w:r w:rsidR="00FE135A" w:rsidRPr="00FE135A">
        <w:rPr>
          <w:rFonts w:ascii="Aptos" w:hAnsi="Aptos" w:cs="Arial"/>
        </w:rPr>
        <w:t xml:space="preserve">.  </w:t>
      </w:r>
    </w:p>
    <w:p w14:paraId="29F12631" w14:textId="77777777" w:rsidR="009C447F" w:rsidRDefault="009C447F" w:rsidP="00FC2269">
      <w:pPr>
        <w:rPr>
          <w:rFonts w:ascii="Aptos" w:eastAsia="Aptos" w:hAnsi="Aptos" w:cs="Aptos"/>
        </w:rPr>
      </w:pPr>
    </w:p>
    <w:p w14:paraId="73AF0F53" w14:textId="77777777" w:rsidR="000B2895" w:rsidRDefault="007A4D49" w:rsidP="000B2895">
      <w:pPr>
        <w:jc w:val="center"/>
        <w:rPr>
          <w:rFonts w:ascii="Aptos" w:eastAsia="Aptos" w:hAnsi="Aptos" w:cs="Aptos"/>
          <w:b/>
          <w:bCs/>
        </w:rPr>
      </w:pPr>
      <w:r>
        <w:rPr>
          <w:rFonts w:ascii="Aptos" w:eastAsia="Aptos" w:hAnsi="Aptos" w:cs="Aptos"/>
          <w:noProof/>
        </w:rPr>
        <w:drawing>
          <wp:inline distT="0" distB="0" distL="0" distR="0" wp14:anchorId="03D6CDF1" wp14:editId="2C7A462D">
            <wp:extent cx="2887744" cy="3349387"/>
            <wp:effectExtent l="0" t="0" r="8255" b="3810"/>
            <wp:docPr id="146893908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8939086" name="Picture 1468939086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3735" cy="3367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C6FCA8" w14:textId="77777777" w:rsidR="00600DFD" w:rsidRDefault="009A2D16" w:rsidP="00600DFD">
      <w:pPr>
        <w:rPr>
          <w:rFonts w:ascii="Aptos" w:eastAsia="Aptos" w:hAnsi="Aptos" w:cs="Aptos"/>
        </w:rPr>
      </w:pPr>
      <w:r>
        <w:rPr>
          <w:rFonts w:ascii="Aptos" w:eastAsia="Aptos" w:hAnsi="Aptos" w:cs="Aptos"/>
        </w:rPr>
        <w:br/>
      </w:r>
      <w:r w:rsidR="00464000" w:rsidRPr="00C44255">
        <w:rPr>
          <w:rFonts w:ascii="Aptos" w:eastAsia="Aptos" w:hAnsi="Aptos" w:cs="Aptos"/>
          <w:b/>
          <w:bCs/>
        </w:rPr>
        <w:t xml:space="preserve">Figure </w:t>
      </w:r>
      <w:r w:rsidR="00DA0894">
        <w:rPr>
          <w:rFonts w:ascii="Aptos" w:eastAsia="Aptos" w:hAnsi="Aptos" w:cs="Aptos"/>
          <w:b/>
          <w:bCs/>
        </w:rPr>
        <w:t>3</w:t>
      </w:r>
      <w:r w:rsidR="00464000" w:rsidRPr="00C44255">
        <w:rPr>
          <w:rFonts w:ascii="Aptos" w:eastAsia="Aptos" w:hAnsi="Aptos" w:cs="Aptos"/>
          <w:b/>
          <w:bCs/>
        </w:rPr>
        <w:t>.</w:t>
      </w:r>
      <w:r w:rsidR="00464000">
        <w:rPr>
          <w:rFonts w:ascii="Aptos" w:eastAsia="Aptos" w:hAnsi="Aptos" w:cs="Aptos"/>
        </w:rPr>
        <w:t xml:space="preserve"> </w:t>
      </w:r>
      <w:r w:rsidR="00B10FF1" w:rsidRPr="00B10FF1">
        <w:rPr>
          <w:rFonts w:ascii="Aptos" w:eastAsia="Aptos" w:hAnsi="Aptos" w:cs="Aptos"/>
        </w:rPr>
        <w:t xml:space="preserve">Electron micrograph: Electron micrographs of negatively stained </w:t>
      </w:r>
      <w:proofErr w:type="spellStart"/>
      <w:r w:rsidR="00B10FF1">
        <w:rPr>
          <w:rFonts w:ascii="Aptos" w:eastAsia="Aptos" w:hAnsi="Aptos" w:cs="Aptos"/>
        </w:rPr>
        <w:t>Gordonia</w:t>
      </w:r>
      <w:proofErr w:type="spellEnd"/>
      <w:r w:rsidR="00B10FF1" w:rsidRPr="00B10FF1">
        <w:rPr>
          <w:rFonts w:ascii="Aptos" w:eastAsia="Aptos" w:hAnsi="Aptos" w:cs="Aptos"/>
        </w:rPr>
        <w:t xml:space="preserve"> phage </w:t>
      </w:r>
      <w:r w:rsidR="00C44255">
        <w:rPr>
          <w:rFonts w:ascii="Aptos" w:eastAsia="Aptos" w:hAnsi="Aptos" w:cs="Aptos"/>
        </w:rPr>
        <w:t>Margarette</w:t>
      </w:r>
      <w:r w:rsidR="00B10FF1" w:rsidRPr="00B10FF1">
        <w:rPr>
          <w:rFonts w:ascii="Aptos" w:eastAsia="Aptos" w:hAnsi="Aptos" w:cs="Aptos"/>
        </w:rPr>
        <w:t xml:space="preserve"> (</w:t>
      </w:r>
      <w:hyperlink r:id="rId16" w:history="1">
        <w:r w:rsidR="00DA0894" w:rsidRPr="00051570">
          <w:rPr>
            <w:rStyle w:val="Hyperlink"/>
            <w:rFonts w:ascii="Aptos" w:eastAsia="Aptos" w:hAnsi="Aptos" w:cs="Aptos"/>
          </w:rPr>
          <w:t>https://phagesdb.org/phages/Margaret/</w:t>
        </w:r>
      </w:hyperlink>
      <w:r w:rsidR="00B10FF1" w:rsidRPr="00B10FF1">
        <w:rPr>
          <w:rFonts w:ascii="Aptos" w:eastAsia="Aptos" w:hAnsi="Aptos" w:cs="Aptos"/>
        </w:rPr>
        <w:t xml:space="preserve">).  Limited permission was granted by The </w:t>
      </w:r>
      <w:proofErr w:type="spellStart"/>
      <w:r w:rsidR="00B10FF1" w:rsidRPr="00B10FF1">
        <w:rPr>
          <w:rFonts w:ascii="Aptos" w:eastAsia="Aptos" w:hAnsi="Aptos" w:cs="Aptos"/>
        </w:rPr>
        <w:t>Actinobacteriophages</w:t>
      </w:r>
      <w:proofErr w:type="spellEnd"/>
      <w:r w:rsidR="00B10FF1" w:rsidRPr="00B10FF1">
        <w:rPr>
          <w:rFonts w:ascii="Aptos" w:eastAsia="Aptos" w:hAnsi="Aptos" w:cs="Aptos"/>
        </w:rPr>
        <w:t xml:space="preserve"> Database (</w:t>
      </w:r>
      <w:hyperlink r:id="rId17" w:history="1">
        <w:r w:rsidR="00B10FF1" w:rsidRPr="007D2EE9">
          <w:rPr>
            <w:rStyle w:val="Hyperlink"/>
            <w:rFonts w:ascii="Aptos" w:eastAsia="Aptos" w:hAnsi="Aptos" w:cs="Aptos"/>
          </w:rPr>
          <w:t>https://phagesdb.org/</w:t>
        </w:r>
      </w:hyperlink>
      <w:r w:rsidR="00B10FF1" w:rsidRPr="00B10FF1">
        <w:rPr>
          <w:rFonts w:ascii="Aptos" w:eastAsia="Aptos" w:hAnsi="Aptos" w:cs="Aptos"/>
        </w:rPr>
        <w:t xml:space="preserve">), funded by the Howard Hughes Medical Institute, to use this electron micrograph for this taxonomy proposal; it cannot be reused without permission of The </w:t>
      </w:r>
      <w:proofErr w:type="spellStart"/>
      <w:r w:rsidR="00B10FF1" w:rsidRPr="00B10FF1">
        <w:rPr>
          <w:rFonts w:ascii="Aptos" w:eastAsia="Aptos" w:hAnsi="Aptos" w:cs="Aptos"/>
        </w:rPr>
        <w:t>Actinobacteriophages</w:t>
      </w:r>
      <w:proofErr w:type="spellEnd"/>
      <w:r w:rsidR="00B10FF1" w:rsidRPr="00B10FF1">
        <w:rPr>
          <w:rFonts w:ascii="Aptos" w:eastAsia="Aptos" w:hAnsi="Aptos" w:cs="Aptos"/>
        </w:rPr>
        <w:t xml:space="preserve"> Database.</w:t>
      </w:r>
    </w:p>
    <w:p w14:paraId="0574AC61" w14:textId="52369009" w:rsidR="00600DFD" w:rsidRDefault="007825DA" w:rsidP="00600DFD">
      <w:pPr>
        <w:rPr>
          <w:rFonts w:ascii="Aptos" w:eastAsia="Aptos" w:hAnsi="Aptos" w:cs="Aptos"/>
        </w:rPr>
      </w:pPr>
      <w:r>
        <w:rPr>
          <w:rFonts w:ascii="Aptos" w:eastAsia="Aptos" w:hAnsi="Aptos" w:cs="Aptos"/>
          <w:noProof/>
        </w:rPr>
        <w:lastRenderedPageBreak/>
        <w:drawing>
          <wp:inline distT="0" distB="0" distL="0" distR="0" wp14:anchorId="1240831D" wp14:editId="39F6FC98">
            <wp:extent cx="4629388" cy="4921503"/>
            <wp:effectExtent l="0" t="0" r="0" b="0"/>
            <wp:docPr id="1982300978" name="Picture 2" descr="A computer screen shot of a tre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2300978" name="Picture 2" descr="A computer screen shot of a tree&#10;&#10;AI-generated content may be incorrect.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9388" cy="4921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ADF0F8" w14:textId="77777777" w:rsidR="007825DA" w:rsidRDefault="007825DA" w:rsidP="00600DFD">
      <w:pPr>
        <w:rPr>
          <w:rFonts w:ascii="Aptos" w:eastAsia="Aptos" w:hAnsi="Aptos" w:cs="Aptos"/>
          <w:b/>
          <w:bCs/>
        </w:rPr>
      </w:pPr>
    </w:p>
    <w:p w14:paraId="6820F885" w14:textId="472CBF26" w:rsidR="00600DFD" w:rsidRDefault="00600DFD" w:rsidP="00600DFD">
      <w:pPr>
        <w:rPr>
          <w:rFonts w:ascii="Aptos" w:eastAsia="Aptos" w:hAnsi="Aptos" w:cs="Aptos"/>
        </w:rPr>
      </w:pPr>
      <w:r w:rsidRPr="000238C6">
        <w:rPr>
          <w:rFonts w:ascii="Aptos" w:eastAsia="Aptos" w:hAnsi="Aptos" w:cs="Aptos"/>
          <w:b/>
          <w:bCs/>
        </w:rPr>
        <w:t>Figure 4.</w:t>
      </w:r>
      <w:r w:rsidR="00A5632A">
        <w:rPr>
          <w:rFonts w:ascii="Aptos" w:eastAsia="Aptos" w:hAnsi="Aptos" w:cs="Aptos"/>
        </w:rPr>
        <w:t xml:space="preserve">  </w:t>
      </w:r>
      <w:r w:rsidR="00A5632A" w:rsidRPr="00A5632A">
        <w:rPr>
          <w:rFonts w:ascii="Aptos" w:eastAsia="Aptos" w:hAnsi="Aptos" w:cs="Aptos"/>
        </w:rPr>
        <w:t xml:space="preserve">Phylogenetic tree constructed with large subunit </w:t>
      </w:r>
      <w:proofErr w:type="spellStart"/>
      <w:r w:rsidR="00A5632A" w:rsidRPr="00A5632A">
        <w:rPr>
          <w:rFonts w:ascii="Aptos" w:eastAsia="Aptos" w:hAnsi="Aptos" w:cs="Aptos"/>
        </w:rPr>
        <w:t>terminase</w:t>
      </w:r>
      <w:proofErr w:type="spellEnd"/>
      <w:r w:rsidR="00A5632A" w:rsidRPr="00A5632A">
        <w:rPr>
          <w:rFonts w:ascii="Aptos" w:eastAsia="Aptos" w:hAnsi="Aptos" w:cs="Aptos"/>
        </w:rPr>
        <w:t xml:space="preserve"> proteins from these and related phages using “One Click” phylogeny.fr at </w:t>
      </w:r>
      <w:hyperlink r:id="rId19" w:history="1">
        <w:r w:rsidR="000238C6" w:rsidRPr="00841B0E">
          <w:rPr>
            <w:rStyle w:val="Hyperlink"/>
            <w:rFonts w:ascii="Aptos" w:eastAsia="Aptos" w:hAnsi="Aptos" w:cs="Aptos"/>
          </w:rPr>
          <w:t>http://phylogeny.lirmm.fr/phylo_cgi/simple_phylogeny.cgi</w:t>
        </w:r>
      </w:hyperlink>
      <w:r w:rsidR="000238C6">
        <w:rPr>
          <w:rFonts w:ascii="Aptos" w:eastAsia="Aptos" w:hAnsi="Aptos" w:cs="Aptos"/>
        </w:rPr>
        <w:t xml:space="preserve"> [11].</w:t>
      </w:r>
    </w:p>
    <w:p w14:paraId="13987B61" w14:textId="77777777" w:rsidR="00F82C4D" w:rsidRDefault="00F82C4D" w:rsidP="009C447F">
      <w:pPr>
        <w:rPr>
          <w:rFonts w:ascii="Aptos" w:eastAsia="Aptos" w:hAnsi="Aptos" w:cs="Aptos"/>
        </w:rPr>
      </w:pPr>
    </w:p>
    <w:p w14:paraId="20CCDED0" w14:textId="4F77433E" w:rsidR="00683DF0" w:rsidRPr="00D83E56" w:rsidRDefault="00683DF0" w:rsidP="00683DF0">
      <w:pPr>
        <w:rPr>
          <w:rFonts w:ascii="Aptos" w:hAnsi="Aptos"/>
        </w:rPr>
      </w:pPr>
      <w:proofErr w:type="spellStart"/>
      <w:r w:rsidRPr="004E3155">
        <w:rPr>
          <w:rFonts w:ascii="Aptos" w:hAnsi="Aptos"/>
          <w:b/>
          <w:bCs/>
        </w:rPr>
        <w:t>CoreGenes</w:t>
      </w:r>
      <w:proofErr w:type="spellEnd"/>
      <w:r w:rsidRPr="004E3155">
        <w:rPr>
          <w:rFonts w:ascii="Aptos" w:hAnsi="Aptos"/>
          <w:b/>
          <w:bCs/>
        </w:rPr>
        <w:t xml:space="preserve"> </w:t>
      </w:r>
      <w:r w:rsidR="00CA374E">
        <w:rPr>
          <w:rFonts w:ascii="Aptos" w:hAnsi="Aptos"/>
          <w:b/>
          <w:bCs/>
        </w:rPr>
        <w:t>3.</w:t>
      </w:r>
      <w:r w:rsidRPr="004E3155">
        <w:rPr>
          <w:rFonts w:ascii="Aptos" w:hAnsi="Aptos"/>
          <w:b/>
          <w:bCs/>
        </w:rPr>
        <w:t>5 Analysis</w:t>
      </w:r>
      <w:r>
        <w:rPr>
          <w:rFonts w:ascii="Aptos" w:hAnsi="Aptos"/>
          <w:b/>
          <w:bCs/>
        </w:rPr>
        <w:t xml:space="preserve"> [7]</w:t>
      </w:r>
      <w:r>
        <w:rPr>
          <w:rFonts w:ascii="Aptos" w:hAnsi="Aptos"/>
        </w:rPr>
        <w:t xml:space="preserve">: revealed that the phages listed in Table 1 share </w:t>
      </w:r>
      <w:r w:rsidR="00CA374E">
        <w:rPr>
          <w:rFonts w:ascii="Aptos" w:hAnsi="Aptos"/>
        </w:rPr>
        <w:t>40</w:t>
      </w:r>
      <w:r>
        <w:rPr>
          <w:rFonts w:ascii="Aptos" w:hAnsi="Aptos"/>
        </w:rPr>
        <w:t xml:space="preserve"> protein homologs, </w:t>
      </w:r>
      <w:r w:rsidR="007B14E2">
        <w:rPr>
          <w:rFonts w:ascii="Aptos" w:hAnsi="Aptos"/>
        </w:rPr>
        <w:t xml:space="preserve">including </w:t>
      </w:r>
      <w:proofErr w:type="spellStart"/>
      <w:r w:rsidR="007B14E2" w:rsidRPr="007B14E2">
        <w:rPr>
          <w:rFonts w:ascii="Aptos" w:hAnsi="Aptos"/>
        </w:rPr>
        <w:t>terminase</w:t>
      </w:r>
      <w:proofErr w:type="spellEnd"/>
      <w:r w:rsidR="007B14E2" w:rsidRPr="007B14E2">
        <w:rPr>
          <w:rFonts w:ascii="Aptos" w:hAnsi="Aptos"/>
        </w:rPr>
        <w:t xml:space="preserve"> small subunit, </w:t>
      </w:r>
      <w:proofErr w:type="spellStart"/>
      <w:r w:rsidR="007B14E2" w:rsidRPr="007B14E2">
        <w:rPr>
          <w:rFonts w:ascii="Aptos" w:hAnsi="Aptos"/>
        </w:rPr>
        <w:t>terminase</w:t>
      </w:r>
      <w:proofErr w:type="spellEnd"/>
      <w:r w:rsidR="007B14E2" w:rsidRPr="007B14E2">
        <w:rPr>
          <w:rFonts w:ascii="Aptos" w:hAnsi="Aptos"/>
        </w:rPr>
        <w:t xml:space="preserve"> large subunit, portal protein, </w:t>
      </w:r>
      <w:proofErr w:type="spellStart"/>
      <w:r w:rsidR="007B14E2" w:rsidRPr="007B14E2">
        <w:rPr>
          <w:rFonts w:ascii="Aptos" w:hAnsi="Aptos"/>
        </w:rPr>
        <w:t>MuF</w:t>
      </w:r>
      <w:proofErr w:type="spellEnd"/>
      <w:r w:rsidR="007B14E2" w:rsidRPr="007B14E2">
        <w:rPr>
          <w:rFonts w:ascii="Aptos" w:hAnsi="Aptos"/>
        </w:rPr>
        <w:t xml:space="preserve">-like minor capsid protein, scaffolding protein, major capsid protein, head-to-tail adaptor, head-to-tail stopper, tail terminator, major tail protein,  </w:t>
      </w:r>
      <w:r w:rsidR="000A36DB">
        <w:rPr>
          <w:rFonts w:ascii="Aptos" w:hAnsi="Aptos"/>
        </w:rPr>
        <w:t>two</w:t>
      </w:r>
      <w:r w:rsidR="007B14E2" w:rsidRPr="007B14E2">
        <w:rPr>
          <w:rFonts w:ascii="Aptos" w:hAnsi="Aptos"/>
        </w:rPr>
        <w:t xml:space="preserve"> tail assembly chaperones, tape measure protein,  </w:t>
      </w:r>
      <w:r w:rsidR="000A36DB">
        <w:rPr>
          <w:rFonts w:ascii="Aptos" w:hAnsi="Aptos"/>
        </w:rPr>
        <w:t>three</w:t>
      </w:r>
      <w:r w:rsidR="007B14E2" w:rsidRPr="007B14E2">
        <w:rPr>
          <w:rFonts w:ascii="Aptos" w:hAnsi="Aptos"/>
        </w:rPr>
        <w:t xml:space="preserve"> minor tail proteins, lysin A, L-Ala-D-Glu peptidase domain, </w:t>
      </w:r>
      <w:proofErr w:type="spellStart"/>
      <w:r w:rsidR="007B14E2" w:rsidRPr="007B14E2">
        <w:rPr>
          <w:rFonts w:ascii="Aptos" w:hAnsi="Aptos"/>
        </w:rPr>
        <w:t>MerR</w:t>
      </w:r>
      <w:proofErr w:type="spellEnd"/>
      <w:r w:rsidR="007B14E2" w:rsidRPr="007B14E2">
        <w:rPr>
          <w:rFonts w:ascii="Aptos" w:hAnsi="Aptos"/>
        </w:rPr>
        <w:t xml:space="preserve">-like helix-turn-helix DNA binding protein, </w:t>
      </w:r>
      <w:r w:rsidR="00600DFD" w:rsidRPr="007B14E2">
        <w:rPr>
          <w:rFonts w:ascii="Aptos" w:hAnsi="Aptos"/>
        </w:rPr>
        <w:t>Holliday</w:t>
      </w:r>
      <w:r w:rsidR="007B14E2" w:rsidRPr="007B14E2">
        <w:rPr>
          <w:rFonts w:ascii="Aptos" w:hAnsi="Aptos"/>
        </w:rPr>
        <w:t xml:space="preserve"> junction resolvase, </w:t>
      </w:r>
      <w:proofErr w:type="spellStart"/>
      <w:r w:rsidR="007B14E2" w:rsidRPr="007B14E2">
        <w:rPr>
          <w:rFonts w:ascii="Aptos" w:hAnsi="Aptos"/>
        </w:rPr>
        <w:t>RecA</w:t>
      </w:r>
      <w:proofErr w:type="spellEnd"/>
      <w:r w:rsidR="007B14E2" w:rsidRPr="007B14E2">
        <w:rPr>
          <w:rFonts w:ascii="Aptos" w:hAnsi="Aptos"/>
        </w:rPr>
        <w:t xml:space="preserve">-like DNA recombinase, Cas4 family exonuclease, DNA polymerase I, deoxycytidylate deaminase, lysin B, thymidylate synthase, </w:t>
      </w:r>
      <w:proofErr w:type="spellStart"/>
      <w:r w:rsidR="007B14E2" w:rsidRPr="007B14E2">
        <w:rPr>
          <w:rFonts w:ascii="Aptos" w:hAnsi="Aptos"/>
        </w:rPr>
        <w:t>dUTPase</w:t>
      </w:r>
      <w:proofErr w:type="spellEnd"/>
      <w:r w:rsidR="007B14E2" w:rsidRPr="007B14E2">
        <w:rPr>
          <w:rFonts w:ascii="Aptos" w:hAnsi="Aptos"/>
        </w:rPr>
        <w:t xml:space="preserve">, polynucleotide kinase, DNA helicase, </w:t>
      </w:r>
      <w:proofErr w:type="spellStart"/>
      <w:r w:rsidR="007B14E2" w:rsidRPr="007B14E2">
        <w:rPr>
          <w:rFonts w:ascii="Aptos" w:hAnsi="Aptos"/>
        </w:rPr>
        <w:t>RecA</w:t>
      </w:r>
      <w:proofErr w:type="spellEnd"/>
      <w:r w:rsidR="007B14E2" w:rsidRPr="007B14E2">
        <w:rPr>
          <w:rFonts w:ascii="Aptos" w:hAnsi="Aptos"/>
        </w:rPr>
        <w:t>-like DNA recombinase</w:t>
      </w:r>
      <w:r>
        <w:rPr>
          <w:rFonts w:ascii="Aptos" w:hAnsi="Aptos"/>
        </w:rPr>
        <w:t xml:space="preserve">.  This indicates </w:t>
      </w:r>
      <w:r w:rsidR="007B14E2">
        <w:rPr>
          <w:rFonts w:ascii="Aptos" w:hAnsi="Aptos"/>
        </w:rPr>
        <w:t>that approximately</w:t>
      </w:r>
      <w:r>
        <w:rPr>
          <w:rFonts w:ascii="Aptos" w:hAnsi="Aptos"/>
        </w:rPr>
        <w:t xml:space="preserve"> </w:t>
      </w:r>
      <w:r w:rsidR="0049589A">
        <w:rPr>
          <w:rFonts w:ascii="Aptos" w:hAnsi="Aptos"/>
        </w:rPr>
        <w:t>55.5</w:t>
      </w:r>
      <w:r>
        <w:rPr>
          <w:rFonts w:ascii="Aptos" w:hAnsi="Aptos"/>
        </w:rPr>
        <w:t>% of the phage-encoded proteins are conserved.</w:t>
      </w:r>
    </w:p>
    <w:p w14:paraId="3C98D954" w14:textId="37C5FDED" w:rsidR="00F82C4D" w:rsidRDefault="00F82C4D" w:rsidP="00683DF0">
      <w:pPr>
        <w:rPr>
          <w:rFonts w:ascii="Aptos" w:eastAsia="Aptos" w:hAnsi="Aptos" w:cs="Aptos"/>
        </w:rPr>
      </w:pPr>
    </w:p>
    <w:p w14:paraId="485EFBB8" w14:textId="471F2326" w:rsidR="009C447F" w:rsidRPr="00F110F7" w:rsidRDefault="009C447F" w:rsidP="00FC2269">
      <w:pPr>
        <w:rPr>
          <w:rFonts w:ascii="Aptos" w:hAnsi="Aptos"/>
          <w:color w:val="0070C0"/>
        </w:rPr>
      </w:pPr>
    </w:p>
    <w:sectPr w:rsidR="009C447F" w:rsidRPr="00F110F7" w:rsidSect="00A82FBB">
      <w:headerReference w:type="default" r:id="rId20"/>
      <w:footerReference w:type="default" r:id="rId21"/>
      <w:pgSz w:w="11906" w:h="16838"/>
      <w:pgMar w:top="1440" w:right="1133" w:bottom="993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D0BB3" w14:textId="77777777" w:rsidR="001E417A" w:rsidRDefault="001E417A">
      <w:r>
        <w:separator/>
      </w:r>
    </w:p>
  </w:endnote>
  <w:endnote w:type="continuationSeparator" w:id="0">
    <w:p w14:paraId="3AF8B7F7" w14:textId="77777777" w:rsidR="001E417A" w:rsidRDefault="001E41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altName w:val="Times New Roman"/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Liberation Sans">
    <w:altName w:val="Arial"/>
    <w:charset w:val="01"/>
    <w:family w:val="swiss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SemiBold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Narrow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8371881"/>
      <w:docPartObj>
        <w:docPartGallery w:val="Page Numbers (Bottom of Page)"/>
        <w:docPartUnique/>
      </w:docPartObj>
    </w:sdtPr>
    <w:sdtEndPr>
      <w:rPr>
        <w:rFonts w:ascii="Aptos" w:hAnsi="Aptos"/>
        <w:color w:val="7F7F7F" w:themeColor="background1" w:themeShade="7F"/>
        <w:spacing w:val="60"/>
        <w:sz w:val="16"/>
        <w:szCs w:val="16"/>
      </w:rPr>
    </w:sdtEndPr>
    <w:sdtContent>
      <w:p w14:paraId="301D0DEA" w14:textId="0546672C" w:rsidR="00AD5A3A" w:rsidRPr="00AD5A3A" w:rsidRDefault="00AD5A3A">
        <w:pPr>
          <w:pStyle w:val="Footer"/>
          <w:pBdr>
            <w:top w:val="single" w:sz="4" w:space="1" w:color="D9D9D9" w:themeColor="background1" w:themeShade="D9"/>
          </w:pBdr>
          <w:rPr>
            <w:rFonts w:ascii="Aptos" w:hAnsi="Aptos"/>
            <w:b/>
            <w:bCs/>
            <w:sz w:val="16"/>
            <w:szCs w:val="16"/>
          </w:rPr>
        </w:pPr>
        <w:r w:rsidRPr="00AD5A3A">
          <w:rPr>
            <w:rFonts w:ascii="Aptos" w:hAnsi="Aptos"/>
            <w:sz w:val="16"/>
            <w:szCs w:val="16"/>
          </w:rPr>
          <w:fldChar w:fldCharType="begin"/>
        </w:r>
        <w:r w:rsidRPr="00AD5A3A">
          <w:rPr>
            <w:rFonts w:ascii="Aptos" w:hAnsi="Aptos"/>
            <w:sz w:val="16"/>
            <w:szCs w:val="16"/>
          </w:rPr>
          <w:instrText xml:space="preserve"> PAGE   \* MERGEFORMAT </w:instrText>
        </w:r>
        <w:r w:rsidRPr="00AD5A3A">
          <w:rPr>
            <w:rFonts w:ascii="Aptos" w:hAnsi="Aptos"/>
            <w:sz w:val="16"/>
            <w:szCs w:val="16"/>
          </w:rPr>
          <w:fldChar w:fldCharType="separate"/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t>2</w:t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fldChar w:fldCharType="end"/>
        </w:r>
        <w:r w:rsidRPr="00AD5A3A">
          <w:rPr>
            <w:rFonts w:ascii="Aptos" w:hAnsi="Aptos"/>
            <w:b/>
            <w:bCs/>
            <w:sz w:val="16"/>
            <w:szCs w:val="16"/>
          </w:rPr>
          <w:t xml:space="preserve"> | </w:t>
        </w:r>
        <w:r w:rsidRPr="00AD5A3A">
          <w:rPr>
            <w:rFonts w:ascii="Aptos" w:hAnsi="Aptos"/>
            <w:color w:val="7F7F7F" w:themeColor="background1" w:themeShade="7F"/>
            <w:spacing w:val="60"/>
            <w:sz w:val="16"/>
            <w:szCs w:val="16"/>
          </w:rPr>
          <w:t>Page</w:t>
        </w:r>
      </w:p>
    </w:sdtContent>
  </w:sdt>
  <w:p w14:paraId="2FCECFD9" w14:textId="77777777" w:rsidR="00AD5A3A" w:rsidRDefault="00AD5A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9D855" w14:textId="77777777" w:rsidR="001E417A" w:rsidRDefault="001E417A">
      <w:r>
        <w:separator/>
      </w:r>
    </w:p>
  </w:footnote>
  <w:footnote w:type="continuationSeparator" w:id="0">
    <w:p w14:paraId="7D898C28" w14:textId="77777777" w:rsidR="001E417A" w:rsidRDefault="001E41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CCB4D" w14:textId="57B5E999" w:rsidR="00F911F1" w:rsidRPr="00F110F7" w:rsidRDefault="00ED4569" w:rsidP="00AD5A3A">
    <w:pPr>
      <w:pStyle w:val="Header"/>
      <w:jc w:val="right"/>
      <w:rPr>
        <w:i/>
        <w:sz w:val="18"/>
        <w:szCs w:val="18"/>
      </w:rPr>
    </w:pPr>
    <w:r w:rsidRPr="00C95FB7">
      <w:rPr>
        <w:rFonts w:ascii="Aptos" w:hAnsi="Aptos"/>
        <w:noProof/>
      </w:rPr>
      <w:drawing>
        <wp:anchor distT="0" distB="0" distL="114300" distR="114300" simplePos="0" relativeHeight="251659264" behindDoc="0" locked="0" layoutInCell="1" allowOverlap="1" wp14:anchorId="4A2F57D8" wp14:editId="36A0E421">
          <wp:simplePos x="0" y="0"/>
          <wp:positionH relativeFrom="margin">
            <wp:posOffset>243444</wp:posOffset>
          </wp:positionH>
          <wp:positionV relativeFrom="paragraph">
            <wp:posOffset>-105831</wp:posOffset>
          </wp:positionV>
          <wp:extent cx="560705" cy="344170"/>
          <wp:effectExtent l="0" t="0" r="0" b="0"/>
          <wp:wrapSquare wrapText="bothSides"/>
          <wp:docPr id="2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0705" cy="344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D5A3A" w:rsidRPr="00F110F7">
      <w:rPr>
        <w:rFonts w:ascii="Aptos" w:hAnsi="Aptos"/>
        <w:i/>
        <w:sz w:val="18"/>
        <w:szCs w:val="18"/>
      </w:rPr>
      <w:t>ICTV Taxonomy Proposal Form 202</w:t>
    </w:r>
    <w:r w:rsidR="0004176B">
      <w:rPr>
        <w:rFonts w:ascii="Aptos" w:hAnsi="Aptos"/>
        <w:i/>
        <w:sz w:val="18"/>
        <w:szCs w:val="18"/>
      </w:rPr>
      <w:t>5</w:t>
    </w:r>
    <w:r w:rsidR="00AD5A3A" w:rsidRPr="00F110F7">
      <w:rPr>
        <w:rFonts w:ascii="Aptos" w:hAnsi="Aptos"/>
        <w:i/>
        <w:sz w:val="18"/>
        <w:szCs w:val="18"/>
      </w:rPr>
      <w:t xml:space="preserve"> v.</w:t>
    </w:r>
    <w:r w:rsidR="00F943F9">
      <w:rPr>
        <w:rFonts w:ascii="Aptos" w:hAnsi="Aptos"/>
        <w:i/>
        <w:sz w:val="18"/>
        <w:szCs w:val="1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53514B1"/>
    <w:multiLevelType w:val="hybridMultilevel"/>
    <w:tmpl w:val="FE467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F44E28"/>
    <w:multiLevelType w:val="hybridMultilevel"/>
    <w:tmpl w:val="17546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17BF9"/>
    <w:rsid w:val="00023385"/>
    <w:rsid w:val="000238C6"/>
    <w:rsid w:val="00035A87"/>
    <w:rsid w:val="000406E1"/>
    <w:rsid w:val="00040CB0"/>
    <w:rsid w:val="0004176B"/>
    <w:rsid w:val="000449DB"/>
    <w:rsid w:val="0008012E"/>
    <w:rsid w:val="000A146A"/>
    <w:rsid w:val="000A36DB"/>
    <w:rsid w:val="000A7027"/>
    <w:rsid w:val="000B1BF3"/>
    <w:rsid w:val="000B2895"/>
    <w:rsid w:val="000B5D78"/>
    <w:rsid w:val="000B6063"/>
    <w:rsid w:val="000B6878"/>
    <w:rsid w:val="000C462F"/>
    <w:rsid w:val="000D182E"/>
    <w:rsid w:val="000E54FF"/>
    <w:rsid w:val="000E786A"/>
    <w:rsid w:val="000F27EA"/>
    <w:rsid w:val="000F51F4"/>
    <w:rsid w:val="000F7067"/>
    <w:rsid w:val="00106232"/>
    <w:rsid w:val="0011008F"/>
    <w:rsid w:val="00115015"/>
    <w:rsid w:val="00117C72"/>
    <w:rsid w:val="0013113D"/>
    <w:rsid w:val="00131FB0"/>
    <w:rsid w:val="001322FC"/>
    <w:rsid w:val="00171083"/>
    <w:rsid w:val="00172351"/>
    <w:rsid w:val="00195952"/>
    <w:rsid w:val="001A74F1"/>
    <w:rsid w:val="001D0007"/>
    <w:rsid w:val="001D3E3E"/>
    <w:rsid w:val="001E417A"/>
    <w:rsid w:val="00216D90"/>
    <w:rsid w:val="00220A26"/>
    <w:rsid w:val="002312CE"/>
    <w:rsid w:val="0023149A"/>
    <w:rsid w:val="0023696B"/>
    <w:rsid w:val="0024086E"/>
    <w:rsid w:val="0025498B"/>
    <w:rsid w:val="00273642"/>
    <w:rsid w:val="00296DA3"/>
    <w:rsid w:val="002A1FDF"/>
    <w:rsid w:val="002A5A83"/>
    <w:rsid w:val="002C028D"/>
    <w:rsid w:val="002D4340"/>
    <w:rsid w:val="002D55CA"/>
    <w:rsid w:val="002D5FC1"/>
    <w:rsid w:val="00304D31"/>
    <w:rsid w:val="0031113A"/>
    <w:rsid w:val="00317554"/>
    <w:rsid w:val="00327E73"/>
    <w:rsid w:val="00333392"/>
    <w:rsid w:val="00347742"/>
    <w:rsid w:val="00355CE0"/>
    <w:rsid w:val="00362DAA"/>
    <w:rsid w:val="00363A30"/>
    <w:rsid w:val="0037165B"/>
    <w:rsid w:val="0037243A"/>
    <w:rsid w:val="00382FE8"/>
    <w:rsid w:val="00383BBF"/>
    <w:rsid w:val="0038593F"/>
    <w:rsid w:val="003A07A3"/>
    <w:rsid w:val="003A166F"/>
    <w:rsid w:val="003A18C5"/>
    <w:rsid w:val="003A5ED7"/>
    <w:rsid w:val="003B0883"/>
    <w:rsid w:val="003B1D1B"/>
    <w:rsid w:val="003B3832"/>
    <w:rsid w:val="003B6BB3"/>
    <w:rsid w:val="003C5428"/>
    <w:rsid w:val="003F2A97"/>
    <w:rsid w:val="003F5FD1"/>
    <w:rsid w:val="0043110C"/>
    <w:rsid w:val="00437970"/>
    <w:rsid w:val="00441445"/>
    <w:rsid w:val="004636FA"/>
    <w:rsid w:val="00464000"/>
    <w:rsid w:val="00471256"/>
    <w:rsid w:val="00485AB4"/>
    <w:rsid w:val="0049589A"/>
    <w:rsid w:val="004A15D0"/>
    <w:rsid w:val="004B66E2"/>
    <w:rsid w:val="004D719C"/>
    <w:rsid w:val="004F2F1E"/>
    <w:rsid w:val="004F3196"/>
    <w:rsid w:val="00536426"/>
    <w:rsid w:val="00543F86"/>
    <w:rsid w:val="00554164"/>
    <w:rsid w:val="0055461D"/>
    <w:rsid w:val="00563D4C"/>
    <w:rsid w:val="005660C9"/>
    <w:rsid w:val="0058465A"/>
    <w:rsid w:val="00590DF3"/>
    <w:rsid w:val="0059292E"/>
    <w:rsid w:val="005956B7"/>
    <w:rsid w:val="005A54C3"/>
    <w:rsid w:val="005B4C7D"/>
    <w:rsid w:val="00600DFD"/>
    <w:rsid w:val="006043FB"/>
    <w:rsid w:val="00607227"/>
    <w:rsid w:val="006109F7"/>
    <w:rsid w:val="006453B1"/>
    <w:rsid w:val="00647814"/>
    <w:rsid w:val="0067795B"/>
    <w:rsid w:val="00683129"/>
    <w:rsid w:val="00683D0C"/>
    <w:rsid w:val="00683DF0"/>
    <w:rsid w:val="0069192D"/>
    <w:rsid w:val="00693D19"/>
    <w:rsid w:val="006B7AB8"/>
    <w:rsid w:val="006C0F51"/>
    <w:rsid w:val="006D18F6"/>
    <w:rsid w:val="006D30E3"/>
    <w:rsid w:val="006D428E"/>
    <w:rsid w:val="006E4357"/>
    <w:rsid w:val="006E651E"/>
    <w:rsid w:val="00723577"/>
    <w:rsid w:val="0072682D"/>
    <w:rsid w:val="00736440"/>
    <w:rsid w:val="00737875"/>
    <w:rsid w:val="00740A3F"/>
    <w:rsid w:val="00741880"/>
    <w:rsid w:val="0075110C"/>
    <w:rsid w:val="00781CBB"/>
    <w:rsid w:val="007825DA"/>
    <w:rsid w:val="00790072"/>
    <w:rsid w:val="007A4D49"/>
    <w:rsid w:val="007B0F70"/>
    <w:rsid w:val="007B14E2"/>
    <w:rsid w:val="007B6511"/>
    <w:rsid w:val="007E0EF5"/>
    <w:rsid w:val="007E439F"/>
    <w:rsid w:val="007E4FD6"/>
    <w:rsid w:val="007E5DB8"/>
    <w:rsid w:val="007E666A"/>
    <w:rsid w:val="007E667B"/>
    <w:rsid w:val="00817DC6"/>
    <w:rsid w:val="00822B3A"/>
    <w:rsid w:val="00824208"/>
    <w:rsid w:val="008308A0"/>
    <w:rsid w:val="00836163"/>
    <w:rsid w:val="0085222C"/>
    <w:rsid w:val="00852D43"/>
    <w:rsid w:val="00865726"/>
    <w:rsid w:val="008815EE"/>
    <w:rsid w:val="00883A5C"/>
    <w:rsid w:val="008A22E9"/>
    <w:rsid w:val="008B43B1"/>
    <w:rsid w:val="008F51E2"/>
    <w:rsid w:val="00901EBC"/>
    <w:rsid w:val="00903048"/>
    <w:rsid w:val="009078FF"/>
    <w:rsid w:val="00916205"/>
    <w:rsid w:val="009457C8"/>
    <w:rsid w:val="00953FFE"/>
    <w:rsid w:val="00964F7C"/>
    <w:rsid w:val="009703AF"/>
    <w:rsid w:val="00974174"/>
    <w:rsid w:val="009741D1"/>
    <w:rsid w:val="00974C28"/>
    <w:rsid w:val="00976E37"/>
    <w:rsid w:val="00986609"/>
    <w:rsid w:val="009A2D16"/>
    <w:rsid w:val="009A3B4A"/>
    <w:rsid w:val="009A44E8"/>
    <w:rsid w:val="009C41B8"/>
    <w:rsid w:val="009C447F"/>
    <w:rsid w:val="009F7856"/>
    <w:rsid w:val="00A10BA1"/>
    <w:rsid w:val="00A174CC"/>
    <w:rsid w:val="00A2357C"/>
    <w:rsid w:val="00A443CA"/>
    <w:rsid w:val="00A553FE"/>
    <w:rsid w:val="00A5632A"/>
    <w:rsid w:val="00A77B8E"/>
    <w:rsid w:val="00A82448"/>
    <w:rsid w:val="00A824BE"/>
    <w:rsid w:val="00A82FBB"/>
    <w:rsid w:val="00AA4711"/>
    <w:rsid w:val="00AC3830"/>
    <w:rsid w:val="00AD201A"/>
    <w:rsid w:val="00AD2884"/>
    <w:rsid w:val="00AD5A3A"/>
    <w:rsid w:val="00AD759B"/>
    <w:rsid w:val="00AE2E79"/>
    <w:rsid w:val="00AE528C"/>
    <w:rsid w:val="00AF4998"/>
    <w:rsid w:val="00B03B7F"/>
    <w:rsid w:val="00B10FF1"/>
    <w:rsid w:val="00B1187F"/>
    <w:rsid w:val="00B35CC8"/>
    <w:rsid w:val="00B47589"/>
    <w:rsid w:val="00BA0EAD"/>
    <w:rsid w:val="00BD4612"/>
    <w:rsid w:val="00BD6C0B"/>
    <w:rsid w:val="00BD7967"/>
    <w:rsid w:val="00BE4F5A"/>
    <w:rsid w:val="00C0247B"/>
    <w:rsid w:val="00C05C83"/>
    <w:rsid w:val="00C44255"/>
    <w:rsid w:val="00C55633"/>
    <w:rsid w:val="00C621EE"/>
    <w:rsid w:val="00C7480B"/>
    <w:rsid w:val="00C8775F"/>
    <w:rsid w:val="00C95FB7"/>
    <w:rsid w:val="00CA374E"/>
    <w:rsid w:val="00CD2C82"/>
    <w:rsid w:val="00CE2141"/>
    <w:rsid w:val="00CF1CA9"/>
    <w:rsid w:val="00CF59EA"/>
    <w:rsid w:val="00D04287"/>
    <w:rsid w:val="00D062BE"/>
    <w:rsid w:val="00D10857"/>
    <w:rsid w:val="00D13AD5"/>
    <w:rsid w:val="00D22882"/>
    <w:rsid w:val="00D23567"/>
    <w:rsid w:val="00D33306"/>
    <w:rsid w:val="00D46663"/>
    <w:rsid w:val="00D55443"/>
    <w:rsid w:val="00D77E1C"/>
    <w:rsid w:val="00D820A5"/>
    <w:rsid w:val="00D845DF"/>
    <w:rsid w:val="00DA0894"/>
    <w:rsid w:val="00DA6361"/>
    <w:rsid w:val="00DC65A5"/>
    <w:rsid w:val="00DC7F3B"/>
    <w:rsid w:val="00DD1866"/>
    <w:rsid w:val="00DD58AA"/>
    <w:rsid w:val="00DE01F5"/>
    <w:rsid w:val="00E034BE"/>
    <w:rsid w:val="00E204BF"/>
    <w:rsid w:val="00E37077"/>
    <w:rsid w:val="00E50727"/>
    <w:rsid w:val="00E81983"/>
    <w:rsid w:val="00E863D4"/>
    <w:rsid w:val="00E93A04"/>
    <w:rsid w:val="00E969AE"/>
    <w:rsid w:val="00EA149C"/>
    <w:rsid w:val="00EA6838"/>
    <w:rsid w:val="00EC1EF8"/>
    <w:rsid w:val="00ED0350"/>
    <w:rsid w:val="00ED3787"/>
    <w:rsid w:val="00ED4569"/>
    <w:rsid w:val="00ED4EC7"/>
    <w:rsid w:val="00EE484F"/>
    <w:rsid w:val="00EF2448"/>
    <w:rsid w:val="00F00E0B"/>
    <w:rsid w:val="00F023AD"/>
    <w:rsid w:val="00F110F7"/>
    <w:rsid w:val="00F15498"/>
    <w:rsid w:val="00F276D0"/>
    <w:rsid w:val="00F62692"/>
    <w:rsid w:val="00F711CE"/>
    <w:rsid w:val="00F74510"/>
    <w:rsid w:val="00F82C4D"/>
    <w:rsid w:val="00F9028E"/>
    <w:rsid w:val="00F908D1"/>
    <w:rsid w:val="00F911F1"/>
    <w:rsid w:val="00F943F9"/>
    <w:rsid w:val="00FA1DC3"/>
    <w:rsid w:val="00FB300C"/>
    <w:rsid w:val="00FC2269"/>
    <w:rsid w:val="00FC6925"/>
    <w:rsid w:val="00FD5F15"/>
    <w:rsid w:val="00FE135A"/>
    <w:rsid w:val="00FF4171"/>
    <w:rsid w:val="5976B05E"/>
    <w:rsid w:val="7101C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554164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4379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2682D"/>
    <w:rPr>
      <w:rFonts w:ascii="Times New Roman" w:eastAsia="Times New Roman" w:hAnsi="Times New Roman" w:cs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A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AD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683D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image" Target="media/image6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yperlink" Target="https://phagesdb.org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phagesdb.org/phages/Margaret/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23" Type="http://schemas.openxmlformats.org/officeDocument/2006/relationships/theme" Target="theme/theme1.xml"/><Relationship Id="rId10" Type="http://schemas.openxmlformats.org/officeDocument/2006/relationships/hyperlink" Target="https://ictv.global/taxonomy/templates" TargetMode="External"/><Relationship Id="rId19" Type="http://schemas.openxmlformats.org/officeDocument/2006/relationships/hyperlink" Target="http://phylogeny.lirmm.fr/phylo_cgi/simple_phylogeny.cg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ctv.global/sc" TargetMode="External"/><Relationship Id="rId14" Type="http://schemas.openxmlformats.org/officeDocument/2006/relationships/hyperlink" Target="about:blank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141DA-E478-4434-A4CA-A2F068AF9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8</Pages>
  <Words>1909</Words>
  <Characters>10885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Simmonds</dc:creator>
  <dc:description/>
  <cp:lastModifiedBy>Peter Simmonds</cp:lastModifiedBy>
  <cp:revision>68</cp:revision>
  <dcterms:created xsi:type="dcterms:W3CDTF">2025-03-25T08:46:00Z</dcterms:created>
  <dcterms:modified xsi:type="dcterms:W3CDTF">2025-09-16T17:25:00Z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