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5138E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vAlign w:val="center"/>
          </w:tcPr>
          <w:p w14:paraId="693BF175" w14:textId="17E4D937" w:rsidR="00E37077" w:rsidRPr="001D0007" w:rsidRDefault="00B644DF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</w:rPr>
              <w:t xml:space="preserve">Create </w:t>
            </w:r>
            <w:r w:rsidR="00D40E37">
              <w:rPr>
                <w:rFonts w:ascii="Aptos" w:hAnsi="Aptos" w:cs="Arial"/>
                <w:color w:val="000000" w:themeColor="text1"/>
                <w:sz w:val="20"/>
              </w:rPr>
              <w:t>two (</w:t>
            </w:r>
            <w:r>
              <w:rPr>
                <w:rFonts w:ascii="Aptos" w:hAnsi="Aptos" w:cs="Arial"/>
                <w:color w:val="000000" w:themeColor="text1"/>
                <w:sz w:val="20"/>
              </w:rPr>
              <w:t>2</w:t>
            </w:r>
            <w:r w:rsidR="00D40E37">
              <w:rPr>
                <w:rFonts w:ascii="Aptos" w:hAnsi="Aptos" w:cs="Arial"/>
                <w:color w:val="000000" w:themeColor="text1"/>
                <w:sz w:val="20"/>
              </w:rPr>
              <w:t xml:space="preserve">) </w:t>
            </w:r>
            <w:r>
              <w:rPr>
                <w:rFonts w:ascii="Aptos" w:hAnsi="Aptos" w:cs="Arial"/>
                <w:color w:val="000000" w:themeColor="text1"/>
                <w:sz w:val="20"/>
              </w:rPr>
              <w:t xml:space="preserve">new species in the genus </w:t>
            </w:r>
            <w:r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 xml:space="preserve">Dichorhavirus </w:t>
            </w:r>
            <w:r>
              <w:rPr>
                <w:rFonts w:ascii="Aptos" w:hAnsi="Aptos" w:cs="Arial"/>
                <w:color w:val="000000" w:themeColor="text1"/>
                <w:sz w:val="20"/>
              </w:rPr>
              <w:t>(</w:t>
            </w:r>
            <w:r w:rsidRPr="00583B26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Mononegavirales: Rhabdoviridae</w:t>
            </w:r>
            <w:r>
              <w:rPr>
                <w:rFonts w:ascii="Aptos" w:hAnsi="Aptos" w:cs="Arial"/>
                <w:color w:val="000000" w:themeColor="text1"/>
                <w:sz w:val="20"/>
              </w:rPr>
              <w:t>)</w:t>
            </w:r>
          </w:p>
        </w:tc>
      </w:tr>
      <w:tr w:rsidR="00E37077" w:rsidRPr="00C95FB7" w14:paraId="6479468A" w14:textId="77777777" w:rsidTr="0015138E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</w:tcPr>
          <w:p w14:paraId="3A9C1428" w14:textId="55D8ED89" w:rsidR="00E37077" w:rsidRPr="00AD5A3A" w:rsidRDefault="0015138E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15138E">
              <w:rPr>
                <w:rFonts w:ascii="Aptos" w:hAnsi="Aptos" w:cs="Arial"/>
                <w:bCs/>
                <w:sz w:val="20"/>
              </w:rPr>
              <w:t>2025.027P.</w:t>
            </w:r>
            <w:r w:rsidR="00F22801">
              <w:rPr>
                <w:rFonts w:ascii="Aptos" w:hAnsi="Aptos" w:cs="Arial"/>
                <w:bCs/>
                <w:sz w:val="20"/>
              </w:rPr>
              <w:t>Ac.v3.</w:t>
            </w:r>
            <w:r w:rsidRPr="0015138E">
              <w:rPr>
                <w:rFonts w:ascii="Aptos" w:hAnsi="Aptos" w:cs="Arial"/>
                <w:bCs/>
                <w:sz w:val="20"/>
              </w:rPr>
              <w:t>Rhabdoviridae_Dichorhavirus_2nsp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821" w:type="dxa"/>
        <w:jc w:val="center"/>
        <w:tblLayout w:type="fixed"/>
        <w:tblLook w:val="04A0" w:firstRow="1" w:lastRow="0" w:firstColumn="1" w:lastColumn="0" w:noHBand="0" w:noVBand="1"/>
      </w:tblPr>
      <w:tblGrid>
        <w:gridCol w:w="1758"/>
        <w:gridCol w:w="1501"/>
        <w:gridCol w:w="2729"/>
        <w:gridCol w:w="2459"/>
        <w:gridCol w:w="1365"/>
        <w:gridCol w:w="9"/>
      </w:tblGrid>
      <w:tr w:rsidR="007A3BA6" w14:paraId="5B058596" w14:textId="77777777" w:rsidTr="007A3BA6">
        <w:trPr>
          <w:trHeight w:val="173"/>
          <w:jc w:val="center"/>
        </w:trPr>
        <w:tc>
          <w:tcPr>
            <w:tcW w:w="9821" w:type="dxa"/>
            <w:gridSpan w:val="6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D874F99" w14:textId="0601FE97" w:rsidR="00B644DF" w:rsidRPr="009A3B4A" w:rsidRDefault="00B644DF" w:rsidP="004D6A46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7A3BA6" w14:paraId="37968216" w14:textId="77777777" w:rsidTr="007A3BA6">
        <w:trPr>
          <w:gridAfter w:val="1"/>
          <w:wAfter w:w="9" w:type="dxa"/>
          <w:trHeight w:val="411"/>
          <w:jc w:val="center"/>
        </w:trPr>
        <w:tc>
          <w:tcPr>
            <w:tcW w:w="1758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DE29FA2" w14:textId="77777777" w:rsidR="00B644DF" w:rsidRPr="009A3B4A" w:rsidRDefault="00B644DF" w:rsidP="007350D4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initial(s))</w:t>
            </w:r>
          </w:p>
        </w:tc>
        <w:tc>
          <w:tcPr>
            <w:tcW w:w="150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A130960" w14:textId="77777777" w:rsidR="00B644DF" w:rsidRPr="009A3B4A" w:rsidRDefault="00B644DF" w:rsidP="007350D4">
            <w:pPr>
              <w:jc w:val="center"/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72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75BADEC" w14:textId="77777777" w:rsidR="00B644DF" w:rsidRPr="009A3B4A" w:rsidRDefault="00B644DF" w:rsidP="007350D4">
            <w:pPr>
              <w:jc w:val="center"/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5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32C0EED" w14:textId="77777777" w:rsidR="00B644DF" w:rsidRPr="009A3B4A" w:rsidRDefault="00B644DF" w:rsidP="007350D4">
            <w:pPr>
              <w:jc w:val="center"/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365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C456BEB" w14:textId="77777777" w:rsidR="00B644DF" w:rsidRDefault="00B644DF" w:rsidP="007350D4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3E49FDB3" w14:textId="77777777" w:rsidR="00B644DF" w:rsidRPr="00AF4998" w:rsidRDefault="00B644DF" w:rsidP="007350D4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7A3BA6" w14:paraId="4A3BE226" w14:textId="77777777" w:rsidTr="007A3BA6">
        <w:trPr>
          <w:gridAfter w:val="1"/>
          <w:wAfter w:w="9" w:type="dxa"/>
          <w:jc w:val="center"/>
        </w:trPr>
        <w:tc>
          <w:tcPr>
            <w:tcW w:w="1758" w:type="dxa"/>
            <w:tcMar>
              <w:left w:w="0" w:type="dxa"/>
              <w:right w:w="0" w:type="dxa"/>
            </w:tcMar>
            <w:vAlign w:val="center"/>
          </w:tcPr>
          <w:p w14:paraId="24095977" w14:textId="77777777" w:rsidR="00B644DF" w:rsidRPr="008F1E05" w:rsidRDefault="00B644DF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</w:pPr>
            <w:r w:rsidRPr="008F1E05"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  <w:t>Peter J</w:t>
            </w:r>
          </w:p>
        </w:tc>
        <w:tc>
          <w:tcPr>
            <w:tcW w:w="1501" w:type="dxa"/>
            <w:tcMar>
              <w:left w:w="0" w:type="dxa"/>
              <w:right w:w="0" w:type="dxa"/>
            </w:tcMar>
            <w:vAlign w:val="center"/>
          </w:tcPr>
          <w:p w14:paraId="15B9EB0C" w14:textId="77777777" w:rsidR="00B644DF" w:rsidRPr="008F1E05" w:rsidRDefault="00B644DF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</w:pPr>
            <w:r w:rsidRPr="008F1E05"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  <w:t>Walker</w:t>
            </w:r>
          </w:p>
        </w:tc>
        <w:tc>
          <w:tcPr>
            <w:tcW w:w="2729" w:type="dxa"/>
            <w:tcMar>
              <w:left w:w="0" w:type="dxa"/>
              <w:right w:w="0" w:type="dxa"/>
            </w:tcMar>
            <w:vAlign w:val="center"/>
          </w:tcPr>
          <w:p w14:paraId="187AE369" w14:textId="77777777" w:rsidR="00B644DF" w:rsidRPr="008F1E05" w:rsidRDefault="00B644DF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</w:pPr>
            <w:r w:rsidRPr="008F1E05"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  <w:t>School of Chemistry and Molecular Biosciences, The University of Queensland, St Lucia, Australia</w:t>
            </w:r>
          </w:p>
        </w:tc>
        <w:tc>
          <w:tcPr>
            <w:tcW w:w="2459" w:type="dxa"/>
            <w:tcMar>
              <w:left w:w="0" w:type="dxa"/>
              <w:right w:w="0" w:type="dxa"/>
            </w:tcMar>
            <w:vAlign w:val="center"/>
          </w:tcPr>
          <w:p w14:paraId="3D72E187" w14:textId="77777777" w:rsidR="00B644DF" w:rsidRPr="008F1E05" w:rsidRDefault="00165795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</w:pPr>
            <w:hyperlink r:id="rId9" w:history="1">
              <w:r w:rsidR="00B644DF" w:rsidRPr="008F1E05">
                <w:rPr>
                  <w:rStyle w:val="Hyperlink"/>
                  <w:rFonts w:ascii="Aptos" w:hAnsi="Aptos" w:cs="Arial"/>
                  <w:sz w:val="18"/>
                  <w:szCs w:val="18"/>
                </w:rPr>
                <w:t>peter.walker@uq.edu.au</w:t>
              </w:r>
            </w:hyperlink>
            <w:r w:rsidR="00B644DF" w:rsidRPr="008F1E05"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365" w:type="dxa"/>
            <w:tcMar>
              <w:left w:w="0" w:type="dxa"/>
              <w:right w:w="0" w:type="dxa"/>
            </w:tcMar>
            <w:vAlign w:val="center"/>
          </w:tcPr>
          <w:p w14:paraId="7B42BC39" w14:textId="77777777" w:rsidR="00B644DF" w:rsidRPr="00CD2C82" w:rsidRDefault="00B644DF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7A3BA6" w:rsidRPr="00F3154D" w14:paraId="23EEC824" w14:textId="77777777" w:rsidTr="007A3BA6">
        <w:trPr>
          <w:gridAfter w:val="1"/>
          <w:wAfter w:w="9" w:type="dxa"/>
          <w:jc w:val="center"/>
        </w:trPr>
        <w:tc>
          <w:tcPr>
            <w:tcW w:w="1758" w:type="dxa"/>
            <w:tcMar>
              <w:left w:w="0" w:type="dxa"/>
              <w:right w:w="0" w:type="dxa"/>
            </w:tcMar>
            <w:vAlign w:val="center"/>
          </w:tcPr>
          <w:p w14:paraId="765FA6FD" w14:textId="77777777" w:rsidR="00B644DF" w:rsidRPr="008F1E05" w:rsidRDefault="00B644DF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</w:pPr>
            <w:r w:rsidRPr="008F1E05"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  <w:t>Nicolas</w:t>
            </w:r>
          </w:p>
        </w:tc>
        <w:tc>
          <w:tcPr>
            <w:tcW w:w="1501" w:type="dxa"/>
            <w:tcMar>
              <w:left w:w="0" w:type="dxa"/>
              <w:right w:w="0" w:type="dxa"/>
            </w:tcMar>
            <w:vAlign w:val="center"/>
          </w:tcPr>
          <w:p w14:paraId="4E963A49" w14:textId="77777777" w:rsidR="00B644DF" w:rsidRPr="008F1E05" w:rsidRDefault="00B644DF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</w:pPr>
            <w:r w:rsidRPr="008F1E05"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  <w:t xml:space="preserve"> Bejerman</w:t>
            </w:r>
          </w:p>
        </w:tc>
        <w:tc>
          <w:tcPr>
            <w:tcW w:w="2729" w:type="dxa"/>
            <w:tcMar>
              <w:left w:w="0" w:type="dxa"/>
              <w:right w:w="0" w:type="dxa"/>
            </w:tcMar>
            <w:vAlign w:val="center"/>
          </w:tcPr>
          <w:p w14:paraId="7446DE74" w14:textId="77777777" w:rsidR="00B644DF" w:rsidRPr="008F1E05" w:rsidRDefault="00B644DF" w:rsidP="007350D4">
            <w:pPr>
              <w:jc w:val="center"/>
              <w:rPr>
                <w:rFonts w:ascii="Aptos" w:hAnsi="Aptos" w:cs="Arial"/>
                <w:bCs/>
                <w:sz w:val="18"/>
                <w:szCs w:val="18"/>
                <w:lang w:val="es-419"/>
              </w:rPr>
            </w:pPr>
            <w:r w:rsidRPr="008F1E05">
              <w:rPr>
                <w:rFonts w:ascii="Aptos" w:hAnsi="Aptos" w:cs="Arial"/>
                <w:bCs/>
                <w:sz w:val="18"/>
                <w:szCs w:val="18"/>
                <w:lang w:val="es-419"/>
              </w:rPr>
              <w:t>Consejo Nacional de Investigaciones</w:t>
            </w:r>
          </w:p>
          <w:p w14:paraId="5DD10379" w14:textId="77777777" w:rsidR="00B644DF" w:rsidRPr="008F1E05" w:rsidRDefault="00B644DF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18"/>
                <w:szCs w:val="18"/>
                <w:lang w:val="es-419"/>
              </w:rPr>
            </w:pPr>
            <w:r w:rsidRPr="008F1E05">
              <w:rPr>
                <w:rFonts w:ascii="Aptos" w:hAnsi="Aptos" w:cs="Arial"/>
                <w:bCs/>
                <w:sz w:val="18"/>
                <w:szCs w:val="18"/>
                <w:lang w:val="es-419"/>
              </w:rPr>
              <w:t>Científicas y Técnicas and Instituto Nacional de Tecnología Agropecuaria, Argentina</w:t>
            </w:r>
          </w:p>
        </w:tc>
        <w:tc>
          <w:tcPr>
            <w:tcW w:w="2459" w:type="dxa"/>
            <w:tcMar>
              <w:left w:w="0" w:type="dxa"/>
              <w:right w:w="0" w:type="dxa"/>
            </w:tcMar>
            <w:vAlign w:val="center"/>
          </w:tcPr>
          <w:p w14:paraId="367F120C" w14:textId="77777777" w:rsidR="00B644DF" w:rsidRPr="008F1E05" w:rsidRDefault="00165795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18"/>
                <w:szCs w:val="18"/>
                <w:lang w:val="es-419"/>
              </w:rPr>
            </w:pPr>
            <w:hyperlink r:id="rId10" w:history="1">
              <w:r w:rsidR="00B644DF" w:rsidRPr="008F1E05">
                <w:rPr>
                  <w:rStyle w:val="Hyperlink"/>
                  <w:rFonts w:ascii="Aptos" w:hAnsi="Aptos" w:cs="Arial"/>
                  <w:sz w:val="18"/>
                  <w:szCs w:val="18"/>
                  <w:lang w:val="es-419"/>
                </w:rPr>
                <w:t>nicobejerman@gmail.com</w:t>
              </w:r>
            </w:hyperlink>
            <w:r w:rsidR="00B644DF" w:rsidRPr="008F1E05">
              <w:rPr>
                <w:rFonts w:ascii="Aptos" w:hAnsi="Aptos" w:cs="Arial"/>
                <w:bCs/>
                <w:sz w:val="18"/>
                <w:szCs w:val="18"/>
                <w:lang w:val="es-419"/>
              </w:rPr>
              <w:t xml:space="preserve"> </w:t>
            </w:r>
          </w:p>
        </w:tc>
        <w:tc>
          <w:tcPr>
            <w:tcW w:w="1365" w:type="dxa"/>
            <w:tcMar>
              <w:left w:w="0" w:type="dxa"/>
              <w:right w:w="0" w:type="dxa"/>
            </w:tcMar>
            <w:vAlign w:val="center"/>
          </w:tcPr>
          <w:p w14:paraId="43E42F13" w14:textId="77777777" w:rsidR="00B644DF" w:rsidRPr="001D09D2" w:rsidRDefault="00B644DF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s-419"/>
              </w:rPr>
            </w:pPr>
          </w:p>
        </w:tc>
      </w:tr>
      <w:tr w:rsidR="007A3BA6" w14:paraId="351CBCBE" w14:textId="77777777" w:rsidTr="007A3BA6">
        <w:trPr>
          <w:gridAfter w:val="1"/>
          <w:wAfter w:w="9" w:type="dxa"/>
          <w:jc w:val="center"/>
        </w:trPr>
        <w:tc>
          <w:tcPr>
            <w:tcW w:w="1758" w:type="dxa"/>
            <w:tcMar>
              <w:left w:w="0" w:type="dxa"/>
              <w:right w:w="0" w:type="dxa"/>
            </w:tcMar>
            <w:vAlign w:val="center"/>
          </w:tcPr>
          <w:p w14:paraId="1A80D78F" w14:textId="4BD96CE2" w:rsidR="00B644DF" w:rsidRPr="008F1E05" w:rsidRDefault="004D6A46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</w:pPr>
            <w:r w:rsidRPr="008F1E05"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  <w:t>Kim R</w:t>
            </w:r>
          </w:p>
        </w:tc>
        <w:tc>
          <w:tcPr>
            <w:tcW w:w="1501" w:type="dxa"/>
            <w:tcMar>
              <w:left w:w="0" w:type="dxa"/>
              <w:right w:w="0" w:type="dxa"/>
            </w:tcMar>
            <w:vAlign w:val="center"/>
          </w:tcPr>
          <w:p w14:paraId="5BDA518E" w14:textId="77777777" w:rsidR="00B644DF" w:rsidRPr="008F1E05" w:rsidRDefault="00B644DF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</w:pPr>
            <w:r w:rsidRPr="008F1E05">
              <w:rPr>
                <w:rFonts w:ascii="Aptos" w:hAnsi="Aptos"/>
                <w:sz w:val="18"/>
                <w:szCs w:val="18"/>
              </w:rPr>
              <w:t>Blasdell</w:t>
            </w:r>
          </w:p>
        </w:tc>
        <w:tc>
          <w:tcPr>
            <w:tcW w:w="2729" w:type="dxa"/>
            <w:tcMar>
              <w:left w:w="0" w:type="dxa"/>
              <w:right w:w="0" w:type="dxa"/>
            </w:tcMar>
            <w:vAlign w:val="center"/>
          </w:tcPr>
          <w:p w14:paraId="61778ECC" w14:textId="77777777" w:rsidR="00B644DF" w:rsidRPr="008F1E05" w:rsidRDefault="00B644DF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</w:pPr>
            <w:r w:rsidRPr="008F1E05">
              <w:rPr>
                <w:rFonts w:ascii="Aptos" w:hAnsi="Aptos"/>
                <w:sz w:val="18"/>
                <w:szCs w:val="18"/>
              </w:rPr>
              <w:t>CSIRO Health and Biosecurity, Geelong, Australia</w:t>
            </w:r>
          </w:p>
        </w:tc>
        <w:tc>
          <w:tcPr>
            <w:tcW w:w="2459" w:type="dxa"/>
            <w:tcMar>
              <w:left w:w="0" w:type="dxa"/>
              <w:right w:w="0" w:type="dxa"/>
            </w:tcMar>
            <w:vAlign w:val="center"/>
          </w:tcPr>
          <w:p w14:paraId="42AE1C9F" w14:textId="77777777" w:rsidR="00B644DF" w:rsidRPr="008F1E05" w:rsidRDefault="00165795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</w:pPr>
            <w:hyperlink r:id="rId11" w:history="1">
              <w:r w:rsidR="00B644DF" w:rsidRPr="008F1E05">
                <w:rPr>
                  <w:rStyle w:val="Hyperlink"/>
                  <w:rFonts w:ascii="Aptos" w:hAnsi="Aptos"/>
                  <w:sz w:val="18"/>
                  <w:szCs w:val="18"/>
                </w:rPr>
                <w:t>kim.balsdell@csiro.au</w:t>
              </w:r>
            </w:hyperlink>
            <w:r w:rsidR="00B644DF" w:rsidRPr="008F1E05"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1365" w:type="dxa"/>
            <w:tcMar>
              <w:left w:w="0" w:type="dxa"/>
              <w:right w:w="0" w:type="dxa"/>
            </w:tcMar>
            <w:vAlign w:val="center"/>
          </w:tcPr>
          <w:p w14:paraId="2C8CEAE9" w14:textId="77777777" w:rsidR="00B644DF" w:rsidRPr="00CD2C82" w:rsidRDefault="00B644DF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7A3BA6" w:rsidRPr="00F3154D" w14:paraId="2AC99647" w14:textId="77777777" w:rsidTr="007A3BA6">
        <w:trPr>
          <w:gridAfter w:val="1"/>
          <w:wAfter w:w="9" w:type="dxa"/>
          <w:jc w:val="center"/>
        </w:trPr>
        <w:tc>
          <w:tcPr>
            <w:tcW w:w="1758" w:type="dxa"/>
            <w:tcMar>
              <w:left w:w="0" w:type="dxa"/>
              <w:right w:w="0" w:type="dxa"/>
            </w:tcMar>
            <w:vAlign w:val="center"/>
          </w:tcPr>
          <w:p w14:paraId="2A81A588" w14:textId="77777777" w:rsidR="00B644DF" w:rsidRPr="008F1E05" w:rsidRDefault="00B644DF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</w:pPr>
            <w:r w:rsidRPr="008F1E05"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  <w:t>Humberto</w:t>
            </w:r>
          </w:p>
        </w:tc>
        <w:tc>
          <w:tcPr>
            <w:tcW w:w="1501" w:type="dxa"/>
            <w:tcMar>
              <w:left w:w="0" w:type="dxa"/>
              <w:right w:w="0" w:type="dxa"/>
            </w:tcMar>
            <w:vAlign w:val="center"/>
          </w:tcPr>
          <w:p w14:paraId="4AB82A72" w14:textId="77777777" w:rsidR="00B644DF" w:rsidRPr="008F1E05" w:rsidRDefault="00B644DF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</w:pPr>
            <w:r w:rsidRPr="008F1E05">
              <w:rPr>
                <w:rFonts w:ascii="Aptos" w:hAnsi="Aptos"/>
                <w:sz w:val="18"/>
                <w:szCs w:val="18"/>
              </w:rPr>
              <w:t>Debat</w:t>
            </w:r>
          </w:p>
        </w:tc>
        <w:tc>
          <w:tcPr>
            <w:tcW w:w="2729" w:type="dxa"/>
            <w:tcMar>
              <w:left w:w="0" w:type="dxa"/>
              <w:right w:w="0" w:type="dxa"/>
            </w:tcMar>
            <w:vAlign w:val="center"/>
          </w:tcPr>
          <w:p w14:paraId="164141AA" w14:textId="77777777" w:rsidR="00B644DF" w:rsidRPr="008F1E05" w:rsidRDefault="00B644DF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18"/>
                <w:szCs w:val="18"/>
                <w:lang w:val="es-AR"/>
              </w:rPr>
            </w:pPr>
            <w:r w:rsidRPr="008F1E05">
              <w:rPr>
                <w:rFonts w:ascii="Aptos" w:hAnsi="Aptos"/>
                <w:sz w:val="18"/>
                <w:szCs w:val="18"/>
                <w:lang w:val="es-AR"/>
              </w:rPr>
              <w:t>Instituto Nacional de Tecnología Agropecuaria, Argentina</w:t>
            </w:r>
          </w:p>
        </w:tc>
        <w:tc>
          <w:tcPr>
            <w:tcW w:w="2459" w:type="dxa"/>
            <w:tcMar>
              <w:left w:w="0" w:type="dxa"/>
              <w:right w:w="0" w:type="dxa"/>
            </w:tcMar>
            <w:vAlign w:val="center"/>
          </w:tcPr>
          <w:p w14:paraId="6080DFF6" w14:textId="77777777" w:rsidR="00B644DF" w:rsidRPr="008F1E05" w:rsidRDefault="00165795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18"/>
                <w:szCs w:val="18"/>
                <w:lang w:val="es-AR"/>
              </w:rPr>
            </w:pPr>
            <w:hyperlink r:id="rId12" w:history="1">
              <w:r w:rsidR="00B644DF" w:rsidRPr="008F1E05">
                <w:rPr>
                  <w:rStyle w:val="Hyperlink"/>
                  <w:rFonts w:ascii="Aptos" w:hAnsi="Aptos"/>
                  <w:sz w:val="18"/>
                  <w:szCs w:val="18"/>
                  <w:lang w:val="es-AR"/>
                </w:rPr>
                <w:t>humbertodebat@gmail.com</w:t>
              </w:r>
            </w:hyperlink>
            <w:r w:rsidR="00B644DF" w:rsidRPr="008F1E05">
              <w:rPr>
                <w:rFonts w:ascii="Aptos" w:hAnsi="Aptos"/>
                <w:sz w:val="18"/>
                <w:szCs w:val="18"/>
                <w:lang w:val="es-AR"/>
              </w:rPr>
              <w:t xml:space="preserve"> </w:t>
            </w:r>
          </w:p>
        </w:tc>
        <w:tc>
          <w:tcPr>
            <w:tcW w:w="1365" w:type="dxa"/>
            <w:tcMar>
              <w:left w:w="0" w:type="dxa"/>
              <w:right w:w="0" w:type="dxa"/>
            </w:tcMar>
            <w:vAlign w:val="center"/>
          </w:tcPr>
          <w:p w14:paraId="4B1CCBF7" w14:textId="77777777" w:rsidR="00B644DF" w:rsidRPr="001D09D2" w:rsidRDefault="00B644DF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s-AR"/>
              </w:rPr>
            </w:pPr>
          </w:p>
        </w:tc>
      </w:tr>
      <w:tr w:rsidR="007A3BA6" w14:paraId="75C7C566" w14:textId="77777777" w:rsidTr="007A3BA6">
        <w:trPr>
          <w:gridAfter w:val="1"/>
          <w:wAfter w:w="9" w:type="dxa"/>
          <w:trHeight w:val="63"/>
          <w:jc w:val="center"/>
        </w:trPr>
        <w:tc>
          <w:tcPr>
            <w:tcW w:w="1758" w:type="dxa"/>
            <w:tcMar>
              <w:left w:w="0" w:type="dxa"/>
              <w:right w:w="0" w:type="dxa"/>
            </w:tcMar>
            <w:vAlign w:val="center"/>
          </w:tcPr>
          <w:p w14:paraId="1296E994" w14:textId="77777777" w:rsidR="00B644DF" w:rsidRPr="008F1E05" w:rsidRDefault="00B644DF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</w:pPr>
            <w:r w:rsidRPr="008F1E05"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  <w:t>Ralf G</w:t>
            </w:r>
          </w:p>
        </w:tc>
        <w:tc>
          <w:tcPr>
            <w:tcW w:w="1501" w:type="dxa"/>
            <w:tcMar>
              <w:left w:w="0" w:type="dxa"/>
              <w:right w:w="0" w:type="dxa"/>
            </w:tcMar>
            <w:vAlign w:val="center"/>
          </w:tcPr>
          <w:p w14:paraId="428B86B1" w14:textId="77777777" w:rsidR="00B644DF" w:rsidRPr="008F1E05" w:rsidRDefault="00B644DF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</w:pPr>
            <w:r w:rsidRPr="008F1E05">
              <w:rPr>
                <w:rFonts w:ascii="Aptos" w:hAnsi="Aptos"/>
                <w:sz w:val="18"/>
                <w:szCs w:val="18"/>
              </w:rPr>
              <w:t>Dietzgen</w:t>
            </w:r>
          </w:p>
        </w:tc>
        <w:tc>
          <w:tcPr>
            <w:tcW w:w="2729" w:type="dxa"/>
            <w:tcMar>
              <w:left w:w="0" w:type="dxa"/>
              <w:right w:w="0" w:type="dxa"/>
            </w:tcMar>
            <w:vAlign w:val="center"/>
          </w:tcPr>
          <w:p w14:paraId="7DBB096A" w14:textId="77777777" w:rsidR="00B644DF" w:rsidRPr="008F1E05" w:rsidRDefault="00B644DF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</w:pPr>
            <w:r w:rsidRPr="008F1E05">
              <w:rPr>
                <w:rFonts w:ascii="Aptos" w:hAnsi="Aptos"/>
                <w:sz w:val="18"/>
                <w:szCs w:val="18"/>
              </w:rPr>
              <w:t>University of Queensland, St Lucia, Australia</w:t>
            </w:r>
          </w:p>
        </w:tc>
        <w:tc>
          <w:tcPr>
            <w:tcW w:w="2459" w:type="dxa"/>
            <w:tcMar>
              <w:left w:w="0" w:type="dxa"/>
              <w:right w:w="0" w:type="dxa"/>
            </w:tcMar>
            <w:vAlign w:val="center"/>
          </w:tcPr>
          <w:p w14:paraId="0B6534E7" w14:textId="77777777" w:rsidR="00B644DF" w:rsidRPr="008F1E05" w:rsidRDefault="00165795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</w:pPr>
            <w:hyperlink r:id="rId13" w:history="1">
              <w:r w:rsidR="00B644DF" w:rsidRPr="008F1E05">
                <w:rPr>
                  <w:rStyle w:val="Hyperlink"/>
                  <w:rFonts w:ascii="Aptos" w:hAnsi="Aptos"/>
                  <w:sz w:val="18"/>
                  <w:szCs w:val="18"/>
                </w:rPr>
                <w:t>r.dietzgen@uq.edu.au</w:t>
              </w:r>
            </w:hyperlink>
            <w:r w:rsidR="00B644DF" w:rsidRPr="008F1E05"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1365" w:type="dxa"/>
            <w:tcMar>
              <w:left w:w="0" w:type="dxa"/>
              <w:right w:w="0" w:type="dxa"/>
            </w:tcMar>
            <w:vAlign w:val="center"/>
          </w:tcPr>
          <w:p w14:paraId="44AB2C1A" w14:textId="77777777" w:rsidR="00B644DF" w:rsidRPr="00CD2C82" w:rsidRDefault="00B644DF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7A3BA6" w14:paraId="5BFECE98" w14:textId="77777777" w:rsidTr="007A3BA6">
        <w:trPr>
          <w:gridAfter w:val="1"/>
          <w:wAfter w:w="9" w:type="dxa"/>
          <w:trHeight w:val="63"/>
          <w:jc w:val="center"/>
        </w:trPr>
        <w:tc>
          <w:tcPr>
            <w:tcW w:w="1758" w:type="dxa"/>
            <w:tcMar>
              <w:left w:w="0" w:type="dxa"/>
              <w:right w:w="0" w:type="dxa"/>
            </w:tcMar>
            <w:vAlign w:val="center"/>
          </w:tcPr>
          <w:p w14:paraId="0BECBFBC" w14:textId="0CB37410" w:rsidR="00B644DF" w:rsidRPr="008F1E05" w:rsidRDefault="004D6A46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</w:pPr>
            <w:r w:rsidRPr="008F1E05"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  <w:t>Anthony R</w:t>
            </w:r>
          </w:p>
        </w:tc>
        <w:tc>
          <w:tcPr>
            <w:tcW w:w="1501" w:type="dxa"/>
            <w:tcMar>
              <w:left w:w="0" w:type="dxa"/>
              <w:right w:w="0" w:type="dxa"/>
            </w:tcMar>
            <w:vAlign w:val="center"/>
          </w:tcPr>
          <w:p w14:paraId="14845582" w14:textId="77777777" w:rsidR="00B644DF" w:rsidRPr="008F1E05" w:rsidRDefault="00B644DF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</w:pPr>
            <w:r w:rsidRPr="008F1E05">
              <w:rPr>
                <w:rFonts w:ascii="Aptos" w:hAnsi="Aptos"/>
                <w:sz w:val="18"/>
                <w:szCs w:val="18"/>
              </w:rPr>
              <w:t>Fooks</w:t>
            </w:r>
          </w:p>
        </w:tc>
        <w:tc>
          <w:tcPr>
            <w:tcW w:w="2729" w:type="dxa"/>
            <w:tcMar>
              <w:left w:w="0" w:type="dxa"/>
              <w:right w:w="0" w:type="dxa"/>
            </w:tcMar>
            <w:vAlign w:val="center"/>
          </w:tcPr>
          <w:p w14:paraId="33D11745" w14:textId="77777777" w:rsidR="00B644DF" w:rsidRPr="008F1E05" w:rsidRDefault="00B644DF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</w:pPr>
            <w:r w:rsidRPr="008F1E05">
              <w:rPr>
                <w:rFonts w:ascii="Aptos" w:hAnsi="Aptos"/>
                <w:sz w:val="18"/>
                <w:szCs w:val="18"/>
              </w:rPr>
              <w:t>Animal and Plant Health Agency, Addlestone, UK</w:t>
            </w:r>
          </w:p>
        </w:tc>
        <w:tc>
          <w:tcPr>
            <w:tcW w:w="2459" w:type="dxa"/>
            <w:tcMar>
              <w:left w:w="0" w:type="dxa"/>
              <w:right w:w="0" w:type="dxa"/>
            </w:tcMar>
            <w:vAlign w:val="center"/>
          </w:tcPr>
          <w:p w14:paraId="777690FF" w14:textId="77777777" w:rsidR="00B644DF" w:rsidRPr="008F1E05" w:rsidRDefault="00165795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</w:pPr>
            <w:hyperlink r:id="rId14" w:history="1">
              <w:r w:rsidR="00B644DF" w:rsidRPr="008F1E05">
                <w:rPr>
                  <w:rStyle w:val="Hyperlink"/>
                  <w:rFonts w:ascii="Aptos" w:hAnsi="Aptos"/>
                  <w:sz w:val="18"/>
                  <w:szCs w:val="18"/>
                  <w:lang w:val="en-GB"/>
                </w:rPr>
                <w:t>Tony.Fooks@apha.gov.uk</w:t>
              </w:r>
            </w:hyperlink>
            <w:r w:rsidR="00B644DF" w:rsidRPr="008F1E05">
              <w:rPr>
                <w:rFonts w:ascii="Aptos" w:hAnsi="Aptos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365" w:type="dxa"/>
            <w:tcMar>
              <w:left w:w="0" w:type="dxa"/>
              <w:right w:w="0" w:type="dxa"/>
            </w:tcMar>
            <w:vAlign w:val="center"/>
          </w:tcPr>
          <w:p w14:paraId="1AA58C29" w14:textId="77777777" w:rsidR="00B644DF" w:rsidRPr="00CD2C82" w:rsidRDefault="00B644DF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7A3BA6" w:rsidRPr="00F3154D" w14:paraId="49F98B95" w14:textId="77777777" w:rsidTr="007A3BA6">
        <w:trPr>
          <w:gridAfter w:val="1"/>
          <w:wAfter w:w="9" w:type="dxa"/>
          <w:trHeight w:val="63"/>
          <w:jc w:val="center"/>
        </w:trPr>
        <w:tc>
          <w:tcPr>
            <w:tcW w:w="1758" w:type="dxa"/>
            <w:tcMar>
              <w:left w:w="0" w:type="dxa"/>
              <w:right w:w="0" w:type="dxa"/>
            </w:tcMar>
            <w:vAlign w:val="center"/>
          </w:tcPr>
          <w:p w14:paraId="594884EB" w14:textId="30C66B0D" w:rsidR="00B644DF" w:rsidRPr="008F1E05" w:rsidRDefault="004D6A46" w:rsidP="007350D4">
            <w:pPr>
              <w:jc w:val="center"/>
              <w:rPr>
                <w:rFonts w:ascii="Aptos" w:hAnsi="Aptos"/>
                <w:sz w:val="18"/>
                <w:szCs w:val="18"/>
              </w:rPr>
            </w:pPr>
            <w:r w:rsidRPr="008F1E05">
              <w:rPr>
                <w:rFonts w:ascii="Aptos" w:hAnsi="Aptos"/>
                <w:sz w:val="18"/>
                <w:szCs w:val="18"/>
              </w:rPr>
              <w:t>Juliana</w:t>
            </w:r>
          </w:p>
        </w:tc>
        <w:tc>
          <w:tcPr>
            <w:tcW w:w="1501" w:type="dxa"/>
            <w:tcMar>
              <w:left w:w="0" w:type="dxa"/>
              <w:right w:w="0" w:type="dxa"/>
            </w:tcMar>
            <w:vAlign w:val="center"/>
          </w:tcPr>
          <w:p w14:paraId="4E201432" w14:textId="77777777" w:rsidR="00B644DF" w:rsidRPr="008F1E05" w:rsidRDefault="00B644DF" w:rsidP="007350D4">
            <w:pPr>
              <w:jc w:val="center"/>
              <w:rPr>
                <w:rFonts w:ascii="Aptos" w:hAnsi="Aptos"/>
                <w:sz w:val="18"/>
                <w:szCs w:val="18"/>
              </w:rPr>
            </w:pPr>
            <w:r w:rsidRPr="008F1E05">
              <w:rPr>
                <w:rFonts w:ascii="Aptos" w:hAnsi="Aptos" w:cs="Tahoma"/>
                <w:color w:val="212121"/>
                <w:sz w:val="18"/>
                <w:szCs w:val="18"/>
                <w:shd w:val="clear" w:color="auto" w:fill="FFFFFF"/>
                <w:lang w:val="en-GB" w:eastAsia="en-GB"/>
              </w:rPr>
              <w:t>Freitas-Astúa</w:t>
            </w:r>
          </w:p>
        </w:tc>
        <w:tc>
          <w:tcPr>
            <w:tcW w:w="2729" w:type="dxa"/>
            <w:tcMar>
              <w:left w:w="0" w:type="dxa"/>
              <w:right w:w="0" w:type="dxa"/>
            </w:tcMar>
            <w:vAlign w:val="center"/>
          </w:tcPr>
          <w:p w14:paraId="3FB3A06D" w14:textId="77777777" w:rsidR="00B644DF" w:rsidRPr="008F1E05" w:rsidRDefault="00B644DF" w:rsidP="007350D4">
            <w:pPr>
              <w:jc w:val="center"/>
              <w:rPr>
                <w:rFonts w:ascii="Aptos" w:hAnsi="Aptos"/>
                <w:sz w:val="18"/>
                <w:szCs w:val="18"/>
                <w:lang w:val="pt-BR"/>
              </w:rPr>
            </w:pPr>
            <w:r w:rsidRPr="008F1E05">
              <w:rPr>
                <w:rFonts w:ascii="Aptos" w:hAnsi="Aptos"/>
                <w:sz w:val="18"/>
                <w:szCs w:val="18"/>
                <w:lang w:val="pt-BR"/>
              </w:rPr>
              <w:t>Empresa Brasileira de Pesquisa Agropecuária (EMBRAPA), Cruz das Almas, Brazil</w:t>
            </w:r>
          </w:p>
        </w:tc>
        <w:tc>
          <w:tcPr>
            <w:tcW w:w="2459" w:type="dxa"/>
            <w:tcMar>
              <w:left w:w="0" w:type="dxa"/>
              <w:right w:w="0" w:type="dxa"/>
            </w:tcMar>
            <w:vAlign w:val="center"/>
          </w:tcPr>
          <w:p w14:paraId="691E3C67" w14:textId="77777777" w:rsidR="00B644DF" w:rsidRPr="008F1E05" w:rsidRDefault="00165795" w:rsidP="007350D4">
            <w:pPr>
              <w:jc w:val="center"/>
              <w:rPr>
                <w:rFonts w:ascii="Aptos" w:hAnsi="Aptos"/>
                <w:sz w:val="18"/>
                <w:szCs w:val="18"/>
                <w:lang w:val="pt-BR"/>
              </w:rPr>
            </w:pPr>
            <w:hyperlink r:id="rId15" w:history="1">
              <w:r w:rsidR="00B644DF" w:rsidRPr="008F1E05">
                <w:rPr>
                  <w:rStyle w:val="Hyperlink"/>
                  <w:rFonts w:ascii="Aptos" w:hAnsi="Aptos" w:cs="Tahoma"/>
                  <w:sz w:val="18"/>
                  <w:szCs w:val="18"/>
                  <w:shd w:val="clear" w:color="auto" w:fill="FFFFFF"/>
                  <w:lang w:val="pt-BR" w:eastAsia="en-GB"/>
                </w:rPr>
                <w:t>juliana.astua@embrapa.br</w:t>
              </w:r>
            </w:hyperlink>
            <w:r w:rsidR="00B644DF" w:rsidRPr="008F1E05">
              <w:rPr>
                <w:rFonts w:ascii="Aptos" w:hAnsi="Aptos" w:cs="Tahoma"/>
                <w:color w:val="212121"/>
                <w:sz w:val="18"/>
                <w:szCs w:val="18"/>
                <w:shd w:val="clear" w:color="auto" w:fill="FFFFFF"/>
                <w:lang w:val="pt-BR" w:eastAsia="en-GB"/>
              </w:rPr>
              <w:t xml:space="preserve"> </w:t>
            </w:r>
          </w:p>
        </w:tc>
        <w:tc>
          <w:tcPr>
            <w:tcW w:w="1365" w:type="dxa"/>
            <w:tcMar>
              <w:left w:w="0" w:type="dxa"/>
              <w:right w:w="0" w:type="dxa"/>
            </w:tcMar>
            <w:vAlign w:val="center"/>
          </w:tcPr>
          <w:p w14:paraId="48002E35" w14:textId="77777777" w:rsidR="00B644DF" w:rsidRPr="001D09D2" w:rsidRDefault="00B644DF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pt-BR"/>
              </w:rPr>
            </w:pPr>
          </w:p>
        </w:tc>
      </w:tr>
      <w:tr w:rsidR="007A3BA6" w14:paraId="1EE53937" w14:textId="77777777" w:rsidTr="007A3BA6">
        <w:trPr>
          <w:gridAfter w:val="1"/>
          <w:wAfter w:w="9" w:type="dxa"/>
          <w:trHeight w:val="63"/>
          <w:jc w:val="center"/>
        </w:trPr>
        <w:tc>
          <w:tcPr>
            <w:tcW w:w="1758" w:type="dxa"/>
            <w:tcMar>
              <w:left w:w="0" w:type="dxa"/>
              <w:right w:w="0" w:type="dxa"/>
            </w:tcMar>
            <w:vAlign w:val="center"/>
          </w:tcPr>
          <w:p w14:paraId="056CB54A" w14:textId="69BB085C" w:rsidR="00B644DF" w:rsidRPr="008F1E05" w:rsidRDefault="004D6A46" w:rsidP="007350D4">
            <w:pPr>
              <w:jc w:val="center"/>
              <w:rPr>
                <w:rFonts w:ascii="Aptos" w:hAnsi="Aptos"/>
                <w:sz w:val="18"/>
                <w:szCs w:val="18"/>
              </w:rPr>
            </w:pPr>
            <w:r w:rsidRPr="008F1E05">
              <w:rPr>
                <w:rFonts w:ascii="Aptos" w:hAnsi="Aptos"/>
                <w:sz w:val="18"/>
                <w:szCs w:val="18"/>
              </w:rPr>
              <w:t>Kyle</w:t>
            </w:r>
          </w:p>
        </w:tc>
        <w:tc>
          <w:tcPr>
            <w:tcW w:w="1501" w:type="dxa"/>
            <w:tcMar>
              <w:left w:w="0" w:type="dxa"/>
              <w:right w:w="0" w:type="dxa"/>
            </w:tcMar>
            <w:vAlign w:val="center"/>
          </w:tcPr>
          <w:p w14:paraId="36738969" w14:textId="77777777" w:rsidR="00B644DF" w:rsidRPr="008F1E05" w:rsidRDefault="00B644DF" w:rsidP="007350D4">
            <w:pPr>
              <w:jc w:val="center"/>
              <w:rPr>
                <w:rFonts w:ascii="Aptos" w:hAnsi="Aptos"/>
                <w:sz w:val="18"/>
                <w:szCs w:val="18"/>
              </w:rPr>
            </w:pPr>
            <w:r w:rsidRPr="008F1E05">
              <w:rPr>
                <w:rFonts w:ascii="Aptos" w:hAnsi="Aptos" w:cs="Calibri"/>
                <w:color w:val="000000"/>
                <w:sz w:val="18"/>
                <w:szCs w:val="18"/>
                <w:shd w:val="clear" w:color="auto" w:fill="FFFFFF"/>
              </w:rPr>
              <w:t>Garver</w:t>
            </w:r>
          </w:p>
        </w:tc>
        <w:tc>
          <w:tcPr>
            <w:tcW w:w="2729" w:type="dxa"/>
            <w:tcMar>
              <w:left w:w="0" w:type="dxa"/>
              <w:right w:w="0" w:type="dxa"/>
            </w:tcMar>
            <w:vAlign w:val="center"/>
          </w:tcPr>
          <w:p w14:paraId="096B5D76" w14:textId="77777777" w:rsidR="00B644DF" w:rsidRPr="008F1E05" w:rsidRDefault="00B644DF" w:rsidP="007350D4">
            <w:pPr>
              <w:jc w:val="center"/>
              <w:rPr>
                <w:rFonts w:ascii="Aptos" w:hAnsi="Aptos"/>
                <w:sz w:val="18"/>
                <w:szCs w:val="18"/>
              </w:rPr>
            </w:pPr>
            <w:r w:rsidRPr="008F1E05"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  <w:t>Pacific Biological Station, Fisheries and Oceans Canada, Nanaimo, Canada</w:t>
            </w:r>
          </w:p>
        </w:tc>
        <w:tc>
          <w:tcPr>
            <w:tcW w:w="2459" w:type="dxa"/>
            <w:tcMar>
              <w:left w:w="0" w:type="dxa"/>
              <w:right w:w="0" w:type="dxa"/>
            </w:tcMar>
            <w:vAlign w:val="center"/>
          </w:tcPr>
          <w:p w14:paraId="76ED22F3" w14:textId="77777777" w:rsidR="00B644DF" w:rsidRPr="008F1E05" w:rsidRDefault="00165795" w:rsidP="007350D4">
            <w:pPr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  <w:hyperlink r:id="rId16" w:history="1">
              <w:r w:rsidR="00B644DF" w:rsidRPr="008F1E05">
                <w:rPr>
                  <w:rStyle w:val="Hyperlink"/>
                  <w:rFonts w:ascii="Aptos" w:hAnsi="Aptos" w:cs="Arial"/>
                  <w:sz w:val="18"/>
                  <w:szCs w:val="18"/>
                </w:rPr>
                <w:t>kyle.garver@dfo-mpo.gc.ca</w:t>
              </w:r>
            </w:hyperlink>
            <w:r w:rsidR="00B644DF" w:rsidRPr="008F1E05"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365" w:type="dxa"/>
            <w:tcMar>
              <w:left w:w="0" w:type="dxa"/>
              <w:right w:w="0" w:type="dxa"/>
            </w:tcMar>
            <w:vAlign w:val="center"/>
          </w:tcPr>
          <w:p w14:paraId="0262AF21" w14:textId="77777777" w:rsidR="00B644DF" w:rsidRPr="00CD2C82" w:rsidRDefault="00B644DF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7A3BA6" w14:paraId="599B03B1" w14:textId="77777777" w:rsidTr="007A3BA6">
        <w:trPr>
          <w:gridAfter w:val="1"/>
          <w:wAfter w:w="9" w:type="dxa"/>
          <w:trHeight w:val="63"/>
          <w:jc w:val="center"/>
        </w:trPr>
        <w:tc>
          <w:tcPr>
            <w:tcW w:w="1758" w:type="dxa"/>
            <w:tcMar>
              <w:left w:w="0" w:type="dxa"/>
              <w:right w:w="0" w:type="dxa"/>
            </w:tcMar>
            <w:vAlign w:val="center"/>
          </w:tcPr>
          <w:p w14:paraId="5AD0BD9C" w14:textId="77777777" w:rsidR="00B644DF" w:rsidRPr="008F1E05" w:rsidRDefault="00B644DF" w:rsidP="007350D4">
            <w:pPr>
              <w:jc w:val="center"/>
              <w:rPr>
                <w:rFonts w:ascii="Aptos" w:hAnsi="Aptos"/>
                <w:sz w:val="18"/>
                <w:szCs w:val="18"/>
              </w:rPr>
            </w:pPr>
            <w:r w:rsidRPr="008F1E05"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  <w:t>Pedro Luis</w:t>
            </w:r>
          </w:p>
        </w:tc>
        <w:tc>
          <w:tcPr>
            <w:tcW w:w="1501" w:type="dxa"/>
            <w:tcMar>
              <w:left w:w="0" w:type="dxa"/>
              <w:right w:w="0" w:type="dxa"/>
            </w:tcMar>
            <w:vAlign w:val="center"/>
          </w:tcPr>
          <w:p w14:paraId="1506F738" w14:textId="77777777" w:rsidR="00B644DF" w:rsidRPr="008F1E05" w:rsidRDefault="00B644DF" w:rsidP="007350D4">
            <w:pPr>
              <w:jc w:val="center"/>
              <w:rPr>
                <w:rFonts w:ascii="Aptos" w:hAnsi="Aptos"/>
                <w:sz w:val="18"/>
                <w:szCs w:val="18"/>
              </w:rPr>
            </w:pPr>
            <w:r w:rsidRPr="008F1E05">
              <w:rPr>
                <w:rFonts w:ascii="Aptos" w:hAnsi="Aptos" w:cs="Calibri"/>
                <w:color w:val="000000"/>
                <w:sz w:val="18"/>
                <w:szCs w:val="18"/>
                <w:shd w:val="clear" w:color="auto" w:fill="FFFFFF"/>
              </w:rPr>
              <w:t>Ramos-González</w:t>
            </w:r>
          </w:p>
        </w:tc>
        <w:tc>
          <w:tcPr>
            <w:tcW w:w="2729" w:type="dxa"/>
            <w:tcMar>
              <w:left w:w="0" w:type="dxa"/>
              <w:right w:w="0" w:type="dxa"/>
            </w:tcMar>
            <w:vAlign w:val="center"/>
          </w:tcPr>
          <w:p w14:paraId="4746E840" w14:textId="77777777" w:rsidR="00B644DF" w:rsidRPr="008F1E05" w:rsidRDefault="00B644DF" w:rsidP="007350D4">
            <w:pPr>
              <w:jc w:val="center"/>
              <w:rPr>
                <w:rFonts w:ascii="Aptos" w:hAnsi="Aptos"/>
                <w:sz w:val="18"/>
                <w:szCs w:val="18"/>
                <w:lang w:val="pt-BR"/>
              </w:rPr>
            </w:pPr>
            <w:r w:rsidRPr="008F1E05">
              <w:rPr>
                <w:rFonts w:ascii="Aptos" w:hAnsi="Aptos"/>
                <w:sz w:val="18"/>
                <w:szCs w:val="18"/>
                <w:lang w:val="pt-BR"/>
              </w:rPr>
              <w:t>Instituto Biológico, São Paulo, Brazil</w:t>
            </w:r>
          </w:p>
        </w:tc>
        <w:tc>
          <w:tcPr>
            <w:tcW w:w="2459" w:type="dxa"/>
            <w:tcMar>
              <w:left w:w="0" w:type="dxa"/>
              <w:right w:w="0" w:type="dxa"/>
            </w:tcMar>
            <w:vAlign w:val="center"/>
          </w:tcPr>
          <w:p w14:paraId="0648AEFA" w14:textId="77777777" w:rsidR="00B644DF" w:rsidRPr="008F1E05" w:rsidRDefault="00165795" w:rsidP="007350D4">
            <w:pPr>
              <w:jc w:val="center"/>
              <w:rPr>
                <w:rFonts w:ascii="Aptos" w:hAnsi="Aptos"/>
                <w:sz w:val="18"/>
                <w:szCs w:val="18"/>
                <w:lang w:val="pt-BR"/>
              </w:rPr>
            </w:pPr>
            <w:hyperlink r:id="rId17" w:history="1">
              <w:r w:rsidR="00B644DF" w:rsidRPr="008F1E05">
                <w:rPr>
                  <w:rStyle w:val="Hyperlink"/>
                  <w:rFonts w:ascii="Aptos" w:hAnsi="Aptos"/>
                  <w:sz w:val="18"/>
                  <w:szCs w:val="18"/>
                  <w:lang w:val="pt-BR"/>
                </w:rPr>
                <w:t>plrg1970@gmail.com</w:t>
              </w:r>
            </w:hyperlink>
            <w:r w:rsidR="00B644DF" w:rsidRPr="008F1E05">
              <w:rPr>
                <w:rFonts w:ascii="Aptos" w:hAnsi="Aptos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1365" w:type="dxa"/>
            <w:tcMar>
              <w:left w:w="0" w:type="dxa"/>
              <w:right w:w="0" w:type="dxa"/>
            </w:tcMar>
            <w:vAlign w:val="center"/>
          </w:tcPr>
          <w:p w14:paraId="2D6D6A7D" w14:textId="77777777" w:rsidR="00B644DF" w:rsidRPr="00CD2C82" w:rsidRDefault="00B644DF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7A3BA6" w14:paraId="06F46543" w14:textId="77777777" w:rsidTr="007A3BA6">
        <w:trPr>
          <w:gridAfter w:val="1"/>
          <w:wAfter w:w="9" w:type="dxa"/>
          <w:trHeight w:val="63"/>
          <w:jc w:val="center"/>
        </w:trPr>
        <w:tc>
          <w:tcPr>
            <w:tcW w:w="1758" w:type="dxa"/>
            <w:tcMar>
              <w:left w:w="0" w:type="dxa"/>
              <w:right w:w="0" w:type="dxa"/>
            </w:tcMar>
            <w:vAlign w:val="center"/>
          </w:tcPr>
          <w:p w14:paraId="2AE985AD" w14:textId="77777777" w:rsidR="00B644DF" w:rsidRPr="008F1E05" w:rsidRDefault="00B644DF" w:rsidP="007350D4">
            <w:pPr>
              <w:jc w:val="center"/>
              <w:rPr>
                <w:rFonts w:ascii="Aptos" w:hAnsi="Aptos"/>
                <w:sz w:val="18"/>
                <w:szCs w:val="18"/>
              </w:rPr>
            </w:pPr>
            <w:r w:rsidRPr="008F1E05">
              <w:rPr>
                <w:rFonts w:ascii="Aptos" w:hAnsi="Aptos"/>
                <w:sz w:val="18"/>
                <w:szCs w:val="18"/>
              </w:rPr>
              <w:t>Hideki</w:t>
            </w:r>
          </w:p>
        </w:tc>
        <w:tc>
          <w:tcPr>
            <w:tcW w:w="1501" w:type="dxa"/>
            <w:tcMar>
              <w:left w:w="0" w:type="dxa"/>
              <w:right w:w="0" w:type="dxa"/>
            </w:tcMar>
            <w:vAlign w:val="center"/>
          </w:tcPr>
          <w:p w14:paraId="5BBA18A9" w14:textId="77777777" w:rsidR="00B644DF" w:rsidRPr="008F1E05" w:rsidRDefault="00B644DF" w:rsidP="007350D4">
            <w:pPr>
              <w:jc w:val="center"/>
              <w:rPr>
                <w:rFonts w:ascii="Aptos" w:hAnsi="Aptos"/>
                <w:sz w:val="18"/>
                <w:szCs w:val="18"/>
              </w:rPr>
            </w:pPr>
            <w:r w:rsidRPr="008F1E05">
              <w:rPr>
                <w:rFonts w:ascii="Aptos" w:hAnsi="Aptos" w:cs="Arial"/>
                <w:color w:val="000000"/>
                <w:sz w:val="18"/>
                <w:szCs w:val="18"/>
              </w:rPr>
              <w:t>Kondo</w:t>
            </w:r>
          </w:p>
        </w:tc>
        <w:tc>
          <w:tcPr>
            <w:tcW w:w="2729" w:type="dxa"/>
            <w:tcMar>
              <w:left w:w="0" w:type="dxa"/>
              <w:right w:w="0" w:type="dxa"/>
            </w:tcMar>
            <w:vAlign w:val="center"/>
          </w:tcPr>
          <w:p w14:paraId="0D50EAEE" w14:textId="77777777" w:rsidR="00B644DF" w:rsidRPr="008F1E05" w:rsidRDefault="00B644DF" w:rsidP="007350D4">
            <w:pPr>
              <w:jc w:val="center"/>
              <w:rPr>
                <w:rFonts w:ascii="Aptos" w:hAnsi="Aptos"/>
                <w:sz w:val="18"/>
                <w:szCs w:val="18"/>
              </w:rPr>
            </w:pPr>
            <w:r w:rsidRPr="008F1E05">
              <w:rPr>
                <w:rFonts w:ascii="Aptos" w:hAnsi="Aptos"/>
                <w:sz w:val="18"/>
                <w:szCs w:val="18"/>
              </w:rPr>
              <w:t>Okayama University, Kurashiki, Japan</w:t>
            </w:r>
          </w:p>
        </w:tc>
        <w:tc>
          <w:tcPr>
            <w:tcW w:w="2459" w:type="dxa"/>
            <w:tcMar>
              <w:left w:w="0" w:type="dxa"/>
              <w:right w:w="0" w:type="dxa"/>
            </w:tcMar>
            <w:vAlign w:val="center"/>
          </w:tcPr>
          <w:p w14:paraId="745176A3" w14:textId="77777777" w:rsidR="00B644DF" w:rsidRPr="008F1E05" w:rsidRDefault="00165795" w:rsidP="007350D4">
            <w:pPr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  <w:hyperlink r:id="rId18" w:history="1">
              <w:r w:rsidR="00B644DF" w:rsidRPr="008F1E05">
                <w:rPr>
                  <w:rStyle w:val="Hyperlink"/>
                  <w:rFonts w:ascii="Aptos" w:hAnsi="Aptos"/>
                  <w:sz w:val="18"/>
                  <w:szCs w:val="18"/>
                </w:rPr>
                <w:t>hkondo@rib.okayama-u.ac.jp</w:t>
              </w:r>
            </w:hyperlink>
            <w:r w:rsidR="00B644DF" w:rsidRPr="008F1E05"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1365" w:type="dxa"/>
            <w:tcMar>
              <w:left w:w="0" w:type="dxa"/>
              <w:right w:w="0" w:type="dxa"/>
            </w:tcMar>
            <w:vAlign w:val="center"/>
          </w:tcPr>
          <w:p w14:paraId="744144AC" w14:textId="77777777" w:rsidR="00B644DF" w:rsidRPr="00CD2C82" w:rsidRDefault="00B644DF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7A3BA6" w14:paraId="42099A3D" w14:textId="77777777" w:rsidTr="007A3BA6">
        <w:trPr>
          <w:gridAfter w:val="1"/>
          <w:wAfter w:w="9" w:type="dxa"/>
          <w:trHeight w:val="63"/>
          <w:jc w:val="center"/>
        </w:trPr>
        <w:tc>
          <w:tcPr>
            <w:tcW w:w="1758" w:type="dxa"/>
            <w:tcMar>
              <w:left w:w="0" w:type="dxa"/>
              <w:right w:w="0" w:type="dxa"/>
            </w:tcMar>
            <w:vAlign w:val="center"/>
          </w:tcPr>
          <w:p w14:paraId="68DD68AB" w14:textId="5A140183" w:rsidR="00B644DF" w:rsidRPr="008F1E05" w:rsidRDefault="004D6A46" w:rsidP="007350D4">
            <w:pPr>
              <w:jc w:val="center"/>
              <w:rPr>
                <w:rFonts w:ascii="Aptos" w:hAnsi="Aptos"/>
                <w:sz w:val="18"/>
                <w:szCs w:val="18"/>
              </w:rPr>
            </w:pPr>
            <w:r w:rsidRPr="008F1E05">
              <w:rPr>
                <w:rFonts w:ascii="Aptos" w:hAnsi="Aptos"/>
                <w:sz w:val="18"/>
                <w:szCs w:val="18"/>
              </w:rPr>
              <w:t>Mang</w:t>
            </w:r>
          </w:p>
        </w:tc>
        <w:tc>
          <w:tcPr>
            <w:tcW w:w="1501" w:type="dxa"/>
            <w:tcMar>
              <w:left w:w="0" w:type="dxa"/>
              <w:right w:w="0" w:type="dxa"/>
            </w:tcMar>
            <w:vAlign w:val="center"/>
          </w:tcPr>
          <w:p w14:paraId="11056435" w14:textId="77777777" w:rsidR="00B644DF" w:rsidRPr="008F1E05" w:rsidRDefault="00B644DF" w:rsidP="007350D4">
            <w:pPr>
              <w:jc w:val="center"/>
              <w:rPr>
                <w:rFonts w:ascii="Aptos" w:hAnsi="Aptos"/>
                <w:sz w:val="18"/>
                <w:szCs w:val="18"/>
              </w:rPr>
            </w:pPr>
            <w:r w:rsidRPr="008F1E05">
              <w:rPr>
                <w:rFonts w:ascii="Aptos" w:hAnsi="Aptos"/>
                <w:sz w:val="18"/>
                <w:szCs w:val="18"/>
              </w:rPr>
              <w:t>Shi</w:t>
            </w:r>
          </w:p>
        </w:tc>
        <w:tc>
          <w:tcPr>
            <w:tcW w:w="2729" w:type="dxa"/>
            <w:tcMar>
              <w:left w:w="0" w:type="dxa"/>
              <w:right w:w="0" w:type="dxa"/>
            </w:tcMar>
            <w:vAlign w:val="center"/>
          </w:tcPr>
          <w:p w14:paraId="16E1F0F1" w14:textId="77777777" w:rsidR="00B644DF" w:rsidRPr="008F1E05" w:rsidRDefault="00B644DF" w:rsidP="007350D4">
            <w:pPr>
              <w:jc w:val="center"/>
              <w:rPr>
                <w:rFonts w:ascii="Aptos" w:hAnsi="Aptos"/>
                <w:sz w:val="18"/>
                <w:szCs w:val="18"/>
              </w:rPr>
            </w:pPr>
            <w:r w:rsidRPr="008F1E05">
              <w:rPr>
                <w:rFonts w:ascii="Aptos" w:hAnsi="Aptos"/>
                <w:sz w:val="18"/>
                <w:szCs w:val="18"/>
              </w:rPr>
              <w:t>Sun Yat Sen University, Guangzhou, China</w:t>
            </w:r>
          </w:p>
        </w:tc>
        <w:tc>
          <w:tcPr>
            <w:tcW w:w="2459" w:type="dxa"/>
            <w:tcMar>
              <w:left w:w="0" w:type="dxa"/>
              <w:right w:w="0" w:type="dxa"/>
            </w:tcMar>
            <w:vAlign w:val="center"/>
          </w:tcPr>
          <w:p w14:paraId="74E4FD0D" w14:textId="77777777" w:rsidR="00B644DF" w:rsidRPr="008F1E05" w:rsidRDefault="00165795" w:rsidP="007350D4">
            <w:pPr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  <w:hyperlink r:id="rId19" w:history="1">
              <w:r w:rsidR="00B644DF" w:rsidRPr="008F1E05">
                <w:rPr>
                  <w:rStyle w:val="Hyperlink"/>
                  <w:rFonts w:ascii="Aptos" w:hAnsi="Aptos"/>
                  <w:sz w:val="18"/>
                  <w:szCs w:val="18"/>
                </w:rPr>
                <w:t>shim23@mail.sysu.edu.cn</w:t>
              </w:r>
            </w:hyperlink>
            <w:r w:rsidR="00B644DF" w:rsidRPr="008F1E05"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1365" w:type="dxa"/>
            <w:tcMar>
              <w:left w:w="0" w:type="dxa"/>
              <w:right w:w="0" w:type="dxa"/>
            </w:tcMar>
            <w:vAlign w:val="center"/>
          </w:tcPr>
          <w:p w14:paraId="0FCCE213" w14:textId="77777777" w:rsidR="00B644DF" w:rsidRPr="00CD2C82" w:rsidRDefault="00B644DF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7A3BA6" w14:paraId="4F367EB2" w14:textId="77777777" w:rsidTr="007A3BA6">
        <w:trPr>
          <w:gridAfter w:val="1"/>
          <w:wAfter w:w="9" w:type="dxa"/>
          <w:trHeight w:val="63"/>
          <w:jc w:val="center"/>
        </w:trPr>
        <w:tc>
          <w:tcPr>
            <w:tcW w:w="1758" w:type="dxa"/>
            <w:tcMar>
              <w:left w:w="0" w:type="dxa"/>
              <w:right w:w="0" w:type="dxa"/>
            </w:tcMar>
            <w:vAlign w:val="center"/>
          </w:tcPr>
          <w:p w14:paraId="056EFDDD" w14:textId="191CE99A" w:rsidR="00B644DF" w:rsidRPr="008F1E05" w:rsidRDefault="004D6A46" w:rsidP="007350D4">
            <w:pPr>
              <w:jc w:val="center"/>
              <w:rPr>
                <w:rFonts w:ascii="Aptos" w:hAnsi="Aptos"/>
                <w:sz w:val="18"/>
                <w:szCs w:val="18"/>
              </w:rPr>
            </w:pPr>
            <w:r w:rsidRPr="008F1E05">
              <w:rPr>
                <w:rFonts w:ascii="Aptos" w:hAnsi="Aptos"/>
                <w:sz w:val="18"/>
                <w:szCs w:val="18"/>
              </w:rPr>
              <w:t>Robert B</w:t>
            </w:r>
          </w:p>
        </w:tc>
        <w:tc>
          <w:tcPr>
            <w:tcW w:w="1501" w:type="dxa"/>
            <w:tcMar>
              <w:left w:w="0" w:type="dxa"/>
              <w:right w:w="0" w:type="dxa"/>
            </w:tcMar>
            <w:vAlign w:val="center"/>
          </w:tcPr>
          <w:p w14:paraId="0E0DC9C0" w14:textId="77777777" w:rsidR="00B644DF" w:rsidRPr="008F1E05" w:rsidRDefault="00B644DF" w:rsidP="007350D4">
            <w:pPr>
              <w:jc w:val="center"/>
              <w:rPr>
                <w:rFonts w:ascii="Aptos" w:hAnsi="Aptos"/>
                <w:sz w:val="18"/>
                <w:szCs w:val="18"/>
              </w:rPr>
            </w:pPr>
            <w:r w:rsidRPr="008F1E05">
              <w:rPr>
                <w:rFonts w:ascii="Aptos" w:hAnsi="Aptos"/>
                <w:sz w:val="18"/>
                <w:szCs w:val="18"/>
              </w:rPr>
              <w:t>Tesh</w:t>
            </w:r>
          </w:p>
        </w:tc>
        <w:tc>
          <w:tcPr>
            <w:tcW w:w="2729" w:type="dxa"/>
            <w:tcMar>
              <w:left w:w="0" w:type="dxa"/>
              <w:right w:w="0" w:type="dxa"/>
            </w:tcMar>
            <w:vAlign w:val="center"/>
          </w:tcPr>
          <w:p w14:paraId="420182A6" w14:textId="77777777" w:rsidR="00B644DF" w:rsidRPr="008F1E05" w:rsidRDefault="00B644DF" w:rsidP="007350D4">
            <w:pPr>
              <w:jc w:val="center"/>
              <w:rPr>
                <w:rFonts w:ascii="Aptos" w:hAnsi="Aptos"/>
                <w:sz w:val="18"/>
                <w:szCs w:val="18"/>
              </w:rPr>
            </w:pPr>
            <w:r w:rsidRPr="008F1E05">
              <w:rPr>
                <w:rFonts w:ascii="Aptos" w:hAnsi="Aptos"/>
                <w:sz w:val="18"/>
                <w:szCs w:val="18"/>
              </w:rPr>
              <w:t>University of Texas Medical Branch, Galveston, USA</w:t>
            </w:r>
          </w:p>
        </w:tc>
        <w:tc>
          <w:tcPr>
            <w:tcW w:w="2459" w:type="dxa"/>
            <w:tcMar>
              <w:left w:w="0" w:type="dxa"/>
              <w:right w:w="0" w:type="dxa"/>
            </w:tcMar>
            <w:vAlign w:val="center"/>
          </w:tcPr>
          <w:p w14:paraId="4EFDE11D" w14:textId="77777777" w:rsidR="00B644DF" w:rsidRPr="008F1E05" w:rsidRDefault="00165795" w:rsidP="007350D4">
            <w:pPr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  <w:hyperlink r:id="rId20" w:history="1">
              <w:r w:rsidR="00B644DF" w:rsidRPr="008F1E05">
                <w:rPr>
                  <w:rStyle w:val="Hyperlink"/>
                  <w:rFonts w:ascii="Aptos" w:hAnsi="Aptos"/>
                  <w:sz w:val="18"/>
                  <w:szCs w:val="18"/>
                </w:rPr>
                <w:t>rtesh@utmb.edu</w:t>
              </w:r>
            </w:hyperlink>
            <w:r w:rsidR="00B644DF" w:rsidRPr="008F1E05"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1365" w:type="dxa"/>
            <w:tcMar>
              <w:left w:w="0" w:type="dxa"/>
              <w:right w:w="0" w:type="dxa"/>
            </w:tcMar>
            <w:vAlign w:val="center"/>
          </w:tcPr>
          <w:p w14:paraId="7CB1E1F5" w14:textId="77777777" w:rsidR="00B644DF" w:rsidRPr="00CD2C82" w:rsidRDefault="00B644DF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7A3BA6" w14:paraId="59D7CA07" w14:textId="77777777" w:rsidTr="007A3BA6">
        <w:trPr>
          <w:gridAfter w:val="1"/>
          <w:wAfter w:w="9" w:type="dxa"/>
          <w:trHeight w:val="63"/>
          <w:jc w:val="center"/>
        </w:trPr>
        <w:tc>
          <w:tcPr>
            <w:tcW w:w="1758" w:type="dxa"/>
            <w:tcMar>
              <w:left w:w="0" w:type="dxa"/>
              <w:right w:w="0" w:type="dxa"/>
            </w:tcMar>
            <w:vAlign w:val="center"/>
          </w:tcPr>
          <w:p w14:paraId="78A754E4" w14:textId="2E47126F" w:rsidR="00B644DF" w:rsidRPr="008F1E05" w:rsidRDefault="00B644DF" w:rsidP="007350D4">
            <w:pPr>
              <w:jc w:val="center"/>
              <w:rPr>
                <w:rFonts w:ascii="Aptos" w:hAnsi="Aptos"/>
                <w:sz w:val="18"/>
                <w:szCs w:val="18"/>
              </w:rPr>
            </w:pPr>
            <w:r w:rsidRPr="008F1E05">
              <w:rPr>
                <w:rFonts w:ascii="Aptos" w:hAnsi="Aptos"/>
                <w:sz w:val="18"/>
                <w:szCs w:val="18"/>
              </w:rPr>
              <w:t>No</w:t>
            </w:r>
            <w:r w:rsidR="004D6A46" w:rsidRPr="008F1E05">
              <w:rPr>
                <w:rFonts w:ascii="Aptos" w:hAnsi="Aptos"/>
                <w:sz w:val="18"/>
                <w:szCs w:val="18"/>
              </w:rPr>
              <w:t>ë</w:t>
            </w:r>
            <w:r w:rsidRPr="008F1E05">
              <w:rPr>
                <w:rFonts w:ascii="Aptos" w:hAnsi="Aptos"/>
                <w:sz w:val="18"/>
                <w:szCs w:val="18"/>
              </w:rPr>
              <w:t>l</w:t>
            </w:r>
          </w:p>
        </w:tc>
        <w:tc>
          <w:tcPr>
            <w:tcW w:w="1501" w:type="dxa"/>
            <w:tcMar>
              <w:left w:w="0" w:type="dxa"/>
              <w:right w:w="0" w:type="dxa"/>
            </w:tcMar>
            <w:vAlign w:val="center"/>
          </w:tcPr>
          <w:p w14:paraId="4670B40D" w14:textId="77777777" w:rsidR="00B644DF" w:rsidRPr="008F1E05" w:rsidRDefault="00B644DF" w:rsidP="007350D4">
            <w:pPr>
              <w:jc w:val="center"/>
              <w:rPr>
                <w:rFonts w:ascii="Aptos" w:hAnsi="Aptos"/>
                <w:sz w:val="18"/>
                <w:szCs w:val="18"/>
              </w:rPr>
            </w:pPr>
            <w:r w:rsidRPr="008F1E05">
              <w:rPr>
                <w:rFonts w:ascii="Aptos" w:hAnsi="Aptos"/>
                <w:sz w:val="18"/>
                <w:szCs w:val="18"/>
              </w:rPr>
              <w:t>Tordo</w:t>
            </w:r>
          </w:p>
        </w:tc>
        <w:tc>
          <w:tcPr>
            <w:tcW w:w="2729" w:type="dxa"/>
            <w:tcMar>
              <w:left w:w="0" w:type="dxa"/>
              <w:right w:w="0" w:type="dxa"/>
            </w:tcMar>
            <w:vAlign w:val="center"/>
          </w:tcPr>
          <w:p w14:paraId="6CB82EE9" w14:textId="77777777" w:rsidR="00B644DF" w:rsidRPr="008F1E05" w:rsidRDefault="00B644DF" w:rsidP="007350D4">
            <w:pPr>
              <w:jc w:val="center"/>
              <w:rPr>
                <w:rFonts w:ascii="Aptos" w:hAnsi="Aptos"/>
                <w:sz w:val="18"/>
                <w:szCs w:val="18"/>
              </w:rPr>
            </w:pPr>
            <w:r w:rsidRPr="008F1E05">
              <w:rPr>
                <w:rFonts w:ascii="Aptos" w:hAnsi="Aptos"/>
                <w:sz w:val="18"/>
                <w:szCs w:val="18"/>
              </w:rPr>
              <w:t>Institut Pasteur, Conakry, Guinée</w:t>
            </w:r>
          </w:p>
        </w:tc>
        <w:tc>
          <w:tcPr>
            <w:tcW w:w="2459" w:type="dxa"/>
            <w:tcMar>
              <w:left w:w="0" w:type="dxa"/>
              <w:right w:w="0" w:type="dxa"/>
            </w:tcMar>
            <w:vAlign w:val="center"/>
          </w:tcPr>
          <w:p w14:paraId="70EC98D4" w14:textId="77777777" w:rsidR="00B644DF" w:rsidRPr="008F1E05" w:rsidRDefault="00165795" w:rsidP="007350D4">
            <w:pPr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  <w:hyperlink r:id="rId21" w:history="1">
              <w:r w:rsidR="00B644DF" w:rsidRPr="008F1E05">
                <w:rPr>
                  <w:rStyle w:val="Hyperlink"/>
                  <w:rFonts w:ascii="Aptos" w:hAnsi="Aptos"/>
                  <w:sz w:val="18"/>
                  <w:szCs w:val="18"/>
                </w:rPr>
                <w:t>ntordo@pasteur.fr</w:t>
              </w:r>
            </w:hyperlink>
            <w:r w:rsidR="00B644DF" w:rsidRPr="008F1E05"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1365" w:type="dxa"/>
            <w:tcMar>
              <w:left w:w="0" w:type="dxa"/>
              <w:right w:w="0" w:type="dxa"/>
            </w:tcMar>
            <w:vAlign w:val="center"/>
          </w:tcPr>
          <w:p w14:paraId="3FAFE458" w14:textId="77777777" w:rsidR="00B644DF" w:rsidRPr="00CD2C82" w:rsidRDefault="00B644DF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7A3BA6" w14:paraId="1944B8B0" w14:textId="77777777" w:rsidTr="007A3BA6">
        <w:trPr>
          <w:gridAfter w:val="1"/>
          <w:wAfter w:w="9" w:type="dxa"/>
          <w:trHeight w:val="63"/>
          <w:jc w:val="center"/>
        </w:trPr>
        <w:tc>
          <w:tcPr>
            <w:tcW w:w="1758" w:type="dxa"/>
            <w:tcMar>
              <w:left w:w="0" w:type="dxa"/>
              <w:right w:w="0" w:type="dxa"/>
            </w:tcMar>
            <w:vAlign w:val="center"/>
          </w:tcPr>
          <w:p w14:paraId="466E4203" w14:textId="77777777" w:rsidR="00B644DF" w:rsidRPr="008F1E05" w:rsidRDefault="00B644DF" w:rsidP="007350D4">
            <w:pPr>
              <w:jc w:val="center"/>
              <w:rPr>
                <w:rFonts w:ascii="Aptos" w:hAnsi="Aptos"/>
                <w:sz w:val="18"/>
                <w:szCs w:val="18"/>
              </w:rPr>
            </w:pPr>
            <w:r w:rsidRPr="008F1E05">
              <w:rPr>
                <w:rFonts w:ascii="Aptos" w:hAnsi="Aptos"/>
                <w:sz w:val="18"/>
                <w:szCs w:val="18"/>
              </w:rPr>
              <w:t>Nikos</w:t>
            </w:r>
          </w:p>
        </w:tc>
        <w:tc>
          <w:tcPr>
            <w:tcW w:w="1501" w:type="dxa"/>
            <w:tcMar>
              <w:left w:w="0" w:type="dxa"/>
              <w:right w:w="0" w:type="dxa"/>
            </w:tcMar>
            <w:vAlign w:val="center"/>
          </w:tcPr>
          <w:p w14:paraId="0EE75445" w14:textId="77777777" w:rsidR="00B644DF" w:rsidRPr="008F1E05" w:rsidRDefault="00B644DF" w:rsidP="007350D4">
            <w:pPr>
              <w:jc w:val="center"/>
              <w:rPr>
                <w:rFonts w:ascii="Aptos" w:hAnsi="Aptos"/>
                <w:sz w:val="18"/>
                <w:szCs w:val="18"/>
              </w:rPr>
            </w:pPr>
            <w:r w:rsidRPr="008F1E05">
              <w:rPr>
                <w:rFonts w:ascii="Aptos" w:hAnsi="Aptos"/>
                <w:sz w:val="18"/>
                <w:szCs w:val="18"/>
              </w:rPr>
              <w:t>Vasilakis</w:t>
            </w:r>
          </w:p>
        </w:tc>
        <w:tc>
          <w:tcPr>
            <w:tcW w:w="2729" w:type="dxa"/>
            <w:tcMar>
              <w:left w:w="0" w:type="dxa"/>
              <w:right w:w="0" w:type="dxa"/>
            </w:tcMar>
            <w:vAlign w:val="center"/>
          </w:tcPr>
          <w:p w14:paraId="5B98931D" w14:textId="77777777" w:rsidR="00B644DF" w:rsidRPr="008F1E05" w:rsidRDefault="00B644DF" w:rsidP="007350D4">
            <w:pPr>
              <w:jc w:val="center"/>
              <w:rPr>
                <w:rFonts w:ascii="Aptos" w:hAnsi="Aptos"/>
                <w:sz w:val="18"/>
                <w:szCs w:val="18"/>
              </w:rPr>
            </w:pPr>
            <w:r w:rsidRPr="008F1E05">
              <w:rPr>
                <w:rFonts w:ascii="Aptos" w:hAnsi="Aptos"/>
                <w:sz w:val="18"/>
                <w:szCs w:val="18"/>
              </w:rPr>
              <w:t>University of Texas Medical Branch, Galveston, USA</w:t>
            </w:r>
          </w:p>
        </w:tc>
        <w:tc>
          <w:tcPr>
            <w:tcW w:w="2459" w:type="dxa"/>
            <w:tcMar>
              <w:left w:w="0" w:type="dxa"/>
              <w:right w:w="0" w:type="dxa"/>
            </w:tcMar>
            <w:vAlign w:val="center"/>
          </w:tcPr>
          <w:p w14:paraId="07509448" w14:textId="77777777" w:rsidR="00B644DF" w:rsidRPr="008F1E05" w:rsidRDefault="00165795" w:rsidP="007350D4">
            <w:pPr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  <w:hyperlink r:id="rId22" w:history="1">
              <w:r w:rsidR="00B644DF" w:rsidRPr="008F1E05">
                <w:rPr>
                  <w:rStyle w:val="Hyperlink"/>
                  <w:rFonts w:ascii="Aptos" w:hAnsi="Aptos"/>
                  <w:sz w:val="18"/>
                  <w:szCs w:val="18"/>
                </w:rPr>
                <w:t>nivasila@utmb.edu</w:t>
              </w:r>
            </w:hyperlink>
            <w:r w:rsidR="00B644DF" w:rsidRPr="008F1E05"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1365" w:type="dxa"/>
            <w:tcMar>
              <w:left w:w="0" w:type="dxa"/>
              <w:right w:w="0" w:type="dxa"/>
            </w:tcMar>
            <w:vAlign w:val="center"/>
          </w:tcPr>
          <w:p w14:paraId="39555257" w14:textId="77777777" w:rsidR="00B644DF" w:rsidRPr="00CD2C82" w:rsidRDefault="00B644DF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7A3BA6" w14:paraId="06237FC1" w14:textId="77777777" w:rsidTr="007A3BA6">
        <w:trPr>
          <w:gridAfter w:val="1"/>
          <w:wAfter w:w="9" w:type="dxa"/>
          <w:trHeight w:val="63"/>
          <w:jc w:val="center"/>
        </w:trPr>
        <w:tc>
          <w:tcPr>
            <w:tcW w:w="1758" w:type="dxa"/>
            <w:tcMar>
              <w:left w:w="0" w:type="dxa"/>
              <w:right w:w="0" w:type="dxa"/>
            </w:tcMar>
            <w:vAlign w:val="center"/>
          </w:tcPr>
          <w:p w14:paraId="7C6DECAF" w14:textId="77777777" w:rsidR="00B644DF" w:rsidRPr="008F1E05" w:rsidRDefault="00B644DF" w:rsidP="007350D4">
            <w:pPr>
              <w:jc w:val="center"/>
              <w:rPr>
                <w:rFonts w:ascii="Aptos" w:hAnsi="Aptos"/>
                <w:sz w:val="18"/>
                <w:szCs w:val="18"/>
              </w:rPr>
            </w:pPr>
            <w:r w:rsidRPr="008F1E05">
              <w:rPr>
                <w:rFonts w:ascii="Aptos" w:hAnsi="Aptos"/>
                <w:sz w:val="18"/>
                <w:szCs w:val="18"/>
              </w:rPr>
              <w:t>Anna E</w:t>
            </w:r>
          </w:p>
        </w:tc>
        <w:tc>
          <w:tcPr>
            <w:tcW w:w="1501" w:type="dxa"/>
            <w:tcMar>
              <w:left w:w="0" w:type="dxa"/>
              <w:right w:w="0" w:type="dxa"/>
            </w:tcMar>
            <w:vAlign w:val="center"/>
          </w:tcPr>
          <w:p w14:paraId="201DF0FC" w14:textId="77777777" w:rsidR="00B644DF" w:rsidRPr="008F1E05" w:rsidRDefault="00B644DF" w:rsidP="007350D4">
            <w:pPr>
              <w:jc w:val="center"/>
              <w:rPr>
                <w:rFonts w:ascii="Aptos" w:hAnsi="Aptos"/>
                <w:sz w:val="18"/>
                <w:szCs w:val="18"/>
              </w:rPr>
            </w:pPr>
            <w:r w:rsidRPr="008F1E05">
              <w:rPr>
                <w:rFonts w:ascii="Aptos" w:hAnsi="Aptos"/>
                <w:sz w:val="18"/>
                <w:szCs w:val="18"/>
              </w:rPr>
              <w:t>Whitfield</w:t>
            </w:r>
          </w:p>
        </w:tc>
        <w:tc>
          <w:tcPr>
            <w:tcW w:w="2729" w:type="dxa"/>
            <w:tcMar>
              <w:left w:w="0" w:type="dxa"/>
              <w:right w:w="0" w:type="dxa"/>
            </w:tcMar>
            <w:vAlign w:val="center"/>
          </w:tcPr>
          <w:p w14:paraId="37B2AD51" w14:textId="77777777" w:rsidR="00B644DF" w:rsidRPr="008F1E05" w:rsidRDefault="00B644DF" w:rsidP="007350D4">
            <w:pPr>
              <w:jc w:val="center"/>
              <w:rPr>
                <w:rFonts w:ascii="Aptos" w:hAnsi="Aptos"/>
                <w:sz w:val="18"/>
                <w:szCs w:val="18"/>
              </w:rPr>
            </w:pPr>
            <w:r w:rsidRPr="008F1E05">
              <w:rPr>
                <w:rFonts w:ascii="Aptos" w:hAnsi="Aptos" w:cs="Arial"/>
                <w:sz w:val="18"/>
                <w:szCs w:val="18"/>
              </w:rPr>
              <w:t>NC State University, Raleigh, USA</w:t>
            </w:r>
          </w:p>
        </w:tc>
        <w:tc>
          <w:tcPr>
            <w:tcW w:w="2459" w:type="dxa"/>
            <w:tcMar>
              <w:left w:w="0" w:type="dxa"/>
              <w:right w:w="0" w:type="dxa"/>
            </w:tcMar>
            <w:vAlign w:val="center"/>
          </w:tcPr>
          <w:p w14:paraId="5CAFD7FD" w14:textId="77777777" w:rsidR="00B644DF" w:rsidRPr="008F1E05" w:rsidRDefault="00165795" w:rsidP="007350D4">
            <w:pPr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  <w:hyperlink r:id="rId23" w:history="1">
              <w:r w:rsidR="00B644DF" w:rsidRPr="008F1E05">
                <w:rPr>
                  <w:rStyle w:val="Hyperlink"/>
                  <w:rFonts w:ascii="Aptos" w:eastAsia="Times" w:hAnsi="Aptos" w:cs="Arial"/>
                  <w:sz w:val="18"/>
                  <w:szCs w:val="18"/>
                </w:rPr>
                <w:t>awhitfi@ncsu.edu</w:t>
              </w:r>
            </w:hyperlink>
          </w:p>
        </w:tc>
        <w:tc>
          <w:tcPr>
            <w:tcW w:w="1365" w:type="dxa"/>
            <w:tcMar>
              <w:left w:w="0" w:type="dxa"/>
              <w:right w:w="0" w:type="dxa"/>
            </w:tcMar>
            <w:vAlign w:val="center"/>
          </w:tcPr>
          <w:p w14:paraId="60FDDD66" w14:textId="77777777" w:rsidR="00B644DF" w:rsidRPr="00CD2C82" w:rsidRDefault="00B644DF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7A3BA6" w:rsidRPr="00F3154D" w14:paraId="6DACF46E" w14:textId="77777777" w:rsidTr="007A3BA6">
        <w:trPr>
          <w:gridAfter w:val="1"/>
          <w:wAfter w:w="9" w:type="dxa"/>
          <w:trHeight w:val="63"/>
          <w:jc w:val="center"/>
        </w:trPr>
        <w:tc>
          <w:tcPr>
            <w:tcW w:w="1758" w:type="dxa"/>
            <w:tcMar>
              <w:left w:w="0" w:type="dxa"/>
              <w:right w:w="0" w:type="dxa"/>
            </w:tcMar>
            <w:vAlign w:val="center"/>
          </w:tcPr>
          <w:p w14:paraId="1AE8BF98" w14:textId="04D5A158" w:rsidR="00B644DF" w:rsidRPr="008F1E05" w:rsidRDefault="004D6A46" w:rsidP="007350D4">
            <w:pPr>
              <w:jc w:val="center"/>
              <w:rPr>
                <w:rFonts w:ascii="Aptos" w:hAnsi="Aptos"/>
                <w:sz w:val="18"/>
                <w:szCs w:val="18"/>
              </w:rPr>
            </w:pPr>
            <w:r w:rsidRPr="008F1E05">
              <w:rPr>
                <w:rFonts w:ascii="Aptos" w:hAnsi="Aptos"/>
                <w:sz w:val="18"/>
                <w:szCs w:val="18"/>
              </w:rPr>
              <w:t>Monica</w:t>
            </w:r>
          </w:p>
        </w:tc>
        <w:tc>
          <w:tcPr>
            <w:tcW w:w="1501" w:type="dxa"/>
            <w:tcMar>
              <w:left w:w="0" w:type="dxa"/>
              <w:right w:w="0" w:type="dxa"/>
            </w:tcMar>
            <w:vAlign w:val="center"/>
          </w:tcPr>
          <w:p w14:paraId="6E0AF1B3" w14:textId="77777777" w:rsidR="00B644DF" w:rsidRPr="008F1E05" w:rsidRDefault="00B644DF" w:rsidP="007350D4">
            <w:pPr>
              <w:jc w:val="center"/>
              <w:rPr>
                <w:rFonts w:ascii="Aptos" w:hAnsi="Aptos"/>
                <w:sz w:val="18"/>
                <w:szCs w:val="18"/>
              </w:rPr>
            </w:pPr>
            <w:r w:rsidRPr="008F1E05">
              <w:rPr>
                <w:rFonts w:ascii="Aptos" w:hAnsi="Aptos"/>
                <w:sz w:val="18"/>
                <w:szCs w:val="18"/>
              </w:rPr>
              <w:t>Madariaga-Villarroel</w:t>
            </w:r>
          </w:p>
        </w:tc>
        <w:tc>
          <w:tcPr>
            <w:tcW w:w="2729" w:type="dxa"/>
            <w:tcMar>
              <w:left w:w="0" w:type="dxa"/>
              <w:right w:w="0" w:type="dxa"/>
            </w:tcMar>
            <w:vAlign w:val="center"/>
          </w:tcPr>
          <w:p w14:paraId="34E744CF" w14:textId="77777777" w:rsidR="00B644DF" w:rsidRPr="008F1E05" w:rsidRDefault="00B644DF" w:rsidP="007350D4">
            <w:pPr>
              <w:jc w:val="center"/>
              <w:rPr>
                <w:rFonts w:ascii="Aptos" w:hAnsi="Aptos" w:cs="Arial"/>
                <w:sz w:val="18"/>
                <w:szCs w:val="18"/>
                <w:lang w:val="es-ES"/>
              </w:rPr>
            </w:pPr>
            <w:r w:rsidRPr="008F1E05">
              <w:rPr>
                <w:rFonts w:ascii="Aptos" w:hAnsi="Aptos" w:cs="Arial"/>
                <w:sz w:val="18"/>
                <w:szCs w:val="18"/>
                <w:lang w:val="es-ES"/>
              </w:rPr>
              <w:t>Instituto de Investigaciones Agropecuarias, Santiago, Chile</w:t>
            </w:r>
          </w:p>
        </w:tc>
        <w:tc>
          <w:tcPr>
            <w:tcW w:w="2459" w:type="dxa"/>
            <w:tcMar>
              <w:left w:w="0" w:type="dxa"/>
              <w:right w:w="0" w:type="dxa"/>
            </w:tcMar>
            <w:vAlign w:val="center"/>
          </w:tcPr>
          <w:p w14:paraId="27477884" w14:textId="77777777" w:rsidR="00B644DF" w:rsidRPr="008F1E05" w:rsidRDefault="00165795" w:rsidP="007350D4">
            <w:pPr>
              <w:jc w:val="center"/>
              <w:rPr>
                <w:rFonts w:ascii="Aptos" w:hAnsi="Aptos"/>
                <w:sz w:val="18"/>
                <w:szCs w:val="18"/>
                <w:lang w:val="es-ES"/>
              </w:rPr>
            </w:pPr>
            <w:hyperlink r:id="rId24" w:history="1">
              <w:r w:rsidR="00B644DF" w:rsidRPr="008F1E05">
                <w:rPr>
                  <w:rStyle w:val="Hyperlink"/>
                  <w:rFonts w:ascii="Aptos" w:hAnsi="Aptos"/>
                  <w:sz w:val="18"/>
                  <w:szCs w:val="18"/>
                  <w:lang w:val="es-ES"/>
                </w:rPr>
                <w:t>mmadariaga@inia.cl</w:t>
              </w:r>
            </w:hyperlink>
            <w:r w:rsidR="00B644DF" w:rsidRPr="008F1E05">
              <w:rPr>
                <w:rFonts w:ascii="Aptos" w:hAnsi="Aptos"/>
                <w:sz w:val="18"/>
                <w:szCs w:val="18"/>
                <w:lang w:val="es-ES"/>
              </w:rPr>
              <w:t xml:space="preserve"> </w:t>
            </w:r>
          </w:p>
        </w:tc>
        <w:tc>
          <w:tcPr>
            <w:tcW w:w="1365" w:type="dxa"/>
            <w:tcMar>
              <w:left w:w="0" w:type="dxa"/>
              <w:right w:w="0" w:type="dxa"/>
            </w:tcMar>
            <w:vAlign w:val="center"/>
          </w:tcPr>
          <w:p w14:paraId="7BE72615" w14:textId="77777777" w:rsidR="00B644DF" w:rsidRPr="0074742E" w:rsidRDefault="00B644DF" w:rsidP="007350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s-ES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5BC399AA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5"/>
        <w:gridCol w:w="284"/>
        <w:gridCol w:w="3920"/>
        <w:gridCol w:w="33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1140CF8F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E676D26" w:rsidR="00D062BE" w:rsidRDefault="005D7C46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2361CF6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7A5D6CA4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</w:tcPr>
          <w:p w14:paraId="6E6B44C5" w14:textId="77777777" w:rsidR="005D7C46" w:rsidRPr="000C5189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  <w:r w:rsidRPr="005D7C46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 study group</w:t>
            </w:r>
          </w:p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6ED85AB6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5D7C46" w:rsidRPr="00C95FB7" w14:paraId="6CEB31DD" w14:textId="77777777" w:rsidTr="00BE4F5A">
        <w:tc>
          <w:tcPr>
            <w:tcW w:w="2410" w:type="dxa"/>
          </w:tcPr>
          <w:p w14:paraId="15B28AD1" w14:textId="638F06FB" w:rsidR="005D7C46" w:rsidRPr="00C95FB7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  <w:r w:rsidRPr="00A157F1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</w:p>
        </w:tc>
        <w:tc>
          <w:tcPr>
            <w:tcW w:w="1984" w:type="dxa"/>
          </w:tcPr>
          <w:p w14:paraId="7D842500" w14:textId="010BC95E" w:rsidR="005D7C46" w:rsidRPr="00C95FB7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11</w:t>
            </w:r>
          </w:p>
        </w:tc>
        <w:tc>
          <w:tcPr>
            <w:tcW w:w="1985" w:type="dxa"/>
          </w:tcPr>
          <w:p w14:paraId="518C703A" w14:textId="3C38CA21" w:rsidR="005D7C46" w:rsidRPr="00C95FB7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14:paraId="13BA4B66" w14:textId="69AF298E" w:rsidR="005D7C46" w:rsidRPr="00C95FB7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3</w:t>
            </w:r>
          </w:p>
        </w:tc>
      </w:tr>
      <w:tr w:rsidR="005D7C46" w:rsidRPr="00C95FB7" w14:paraId="790E8B2E" w14:textId="77777777" w:rsidTr="00BE4F5A">
        <w:tc>
          <w:tcPr>
            <w:tcW w:w="2410" w:type="dxa"/>
          </w:tcPr>
          <w:p w14:paraId="15E4D2C4" w14:textId="77777777" w:rsidR="005D7C46" w:rsidRPr="00C95FB7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7656D7" w14:textId="77777777" w:rsidR="005D7C46" w:rsidRPr="00C95FB7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EE1AF9" w14:textId="77777777" w:rsidR="005D7C46" w:rsidRPr="00C95FB7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5D7C46" w:rsidRPr="00C95FB7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7CCA8ECA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5D7C46">
              <w:rPr>
                <w:rFonts w:ascii="Aptos" w:hAnsi="Aptos" w:cs="Arial"/>
                <w:bCs/>
                <w:sz w:val="20"/>
                <w:szCs w:val="20"/>
              </w:rPr>
              <w:t>21/05/2025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2D46B733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50ECE1FB" w:rsidR="000A7027" w:rsidRDefault="00772870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</w:tcPr>
          <w:p w14:paraId="5453FE01" w14:textId="77777777" w:rsidR="00772870" w:rsidRPr="00B3350A" w:rsidRDefault="00772870" w:rsidP="00772870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EC voted Ac for this proposal (see the table above for explanation), to allow very minor </w:t>
            </w:r>
            <w:r w:rsidRPr="00B3350A">
              <w:rPr>
                <w:rFonts w:ascii="Aptos" w:hAnsi="Aptos" w:cs="Arial"/>
                <w:sz w:val="20"/>
                <w:szCs w:val="20"/>
              </w:rPr>
              <w:t>revisions mainly concerning style issues.</w:t>
            </w:r>
          </w:p>
          <w:p w14:paraId="1958B433" w14:textId="6AB8BC6B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5735655F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05EABD42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28C5452A" w:rsidR="00296DA3" w:rsidRDefault="008F1E05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All proposed changes were accepted </w:t>
            </w: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1A0C351D" w:rsidR="00BE4F5A" w:rsidRDefault="008F1E05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19/08/2025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7959483C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1E73CFEA" w14:textId="52EDF090" w:rsidR="00A174CC" w:rsidRPr="005D7C46" w:rsidRDefault="008815EE" w:rsidP="00F74510">
      <w:pPr>
        <w:rPr>
          <w:rFonts w:ascii="Aptos" w:hAnsi="Aptos" w:cs="Arial"/>
          <w:b/>
          <w:color w:val="000000"/>
          <w:sz w:val="20"/>
          <w:szCs w:val="20"/>
        </w:rPr>
      </w:pPr>
      <w:permStart w:id="702228509" w:edGrp="everyone"/>
      <w:permEnd w:id="702228509"/>
      <w:r w:rsidRPr="009F7856">
        <w:rPr>
          <w:rFonts w:ascii="Aptos" w:hAnsi="Aptos"/>
          <w:sz w:val="20"/>
          <w:szCs w:val="20"/>
        </w:rPr>
        <w:br w:type="page"/>
      </w: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77777777" w:rsidR="00DD58AA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009FE7AB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1D166EA8" w:rsidR="00953FFE" w:rsidRDefault="005D7C46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972"/>
        <w:gridCol w:w="5954"/>
      </w:tblGrid>
      <w:tr w:rsidR="00910E0B" w:rsidRPr="009F7856" w14:paraId="6541A3FF" w14:textId="77777777" w:rsidTr="002013ED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4B610D22" w14:textId="77777777" w:rsidR="00910E0B" w:rsidRPr="00220A26" w:rsidRDefault="00910E0B" w:rsidP="002013ED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(origin) of proposed taxonomic names: </w:t>
            </w:r>
          </w:p>
        </w:tc>
      </w:tr>
      <w:tr w:rsidR="00910E0B" w:rsidRPr="009F7856" w14:paraId="46F8C817" w14:textId="77777777" w:rsidTr="008F1E05">
        <w:trPr>
          <w:trHeight w:val="73"/>
        </w:trPr>
        <w:tc>
          <w:tcPr>
            <w:tcW w:w="2972" w:type="dxa"/>
          </w:tcPr>
          <w:p w14:paraId="223D54E4" w14:textId="77777777" w:rsidR="00910E0B" w:rsidRPr="00C8775F" w:rsidRDefault="00910E0B" w:rsidP="002013ED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5954" w:type="dxa"/>
          </w:tcPr>
          <w:p w14:paraId="25EE6DD8" w14:textId="77777777" w:rsidR="00910E0B" w:rsidRPr="00CF59EA" w:rsidRDefault="00910E0B" w:rsidP="002013ED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4D6A46" w:rsidRPr="009F7856" w14:paraId="7AAF5EF0" w14:textId="77777777" w:rsidTr="008F1E05">
        <w:trPr>
          <w:trHeight w:val="71"/>
        </w:trPr>
        <w:tc>
          <w:tcPr>
            <w:tcW w:w="2972" w:type="dxa"/>
            <w:vAlign w:val="center"/>
          </w:tcPr>
          <w:p w14:paraId="24B2DC76" w14:textId="690F7097" w:rsidR="004D6A46" w:rsidRPr="00040CB0" w:rsidRDefault="00A34F17" w:rsidP="004D6A46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“</w:t>
            </w:r>
            <w:r w:rsidR="004D6A46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Dichorhavirus chilense</w:t>
            </w: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5954" w:type="dxa"/>
            <w:vAlign w:val="center"/>
          </w:tcPr>
          <w:p w14:paraId="7CC05CA7" w14:textId="2318E551" w:rsidR="004D6A46" w:rsidRPr="00040CB0" w:rsidRDefault="004D6A46" w:rsidP="004D6A46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E72CFD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The species epithet is 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adopted</w:t>
            </w:r>
            <w:r w:rsidRPr="00E72CFD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from 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the geographical origin of the samples where the virus was identified. </w:t>
            </w:r>
            <w:r w:rsidRPr="00A94543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Vinca chlorotic spot virus 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was detected in a region s</w:t>
            </w:r>
            <w:r w:rsidRPr="00A94543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outh of Santiago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, Chile. It is the first dichorhavirus detected in that country. </w:t>
            </w:r>
          </w:p>
        </w:tc>
      </w:tr>
      <w:tr w:rsidR="004D6A46" w:rsidRPr="009F7856" w14:paraId="1165141A" w14:textId="77777777" w:rsidTr="008F1E05">
        <w:trPr>
          <w:trHeight w:val="71"/>
        </w:trPr>
        <w:tc>
          <w:tcPr>
            <w:tcW w:w="2972" w:type="dxa"/>
            <w:vAlign w:val="center"/>
          </w:tcPr>
          <w:p w14:paraId="2D7AAFF0" w14:textId="534DBFB2" w:rsidR="004D6A46" w:rsidRPr="00040CB0" w:rsidRDefault="00A34F17" w:rsidP="004D6A46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“</w:t>
            </w:r>
            <w:r w:rsidR="004D6A46" w:rsidRPr="00FE0B44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Dichorhavirus </w:t>
            </w:r>
            <w:r w:rsidR="004D6A46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piracicabense</w:t>
            </w: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5954" w:type="dxa"/>
            <w:vAlign w:val="center"/>
          </w:tcPr>
          <w:p w14:paraId="56BC5065" w14:textId="799B24B6" w:rsidR="004D6A46" w:rsidRPr="00040CB0" w:rsidRDefault="004D6A46" w:rsidP="004D6A46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6533F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The species epithet is adopted from the geographical origin of the samples where the virus was identified. 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So far, Clerodendrum leaf spot virus has been detected infecting three plant species, all collected in or near the city of Piracicaba. </w:t>
            </w:r>
            <w:r w:rsidRPr="000D468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Piracicaba is a word of Tupi-Guarani origin (an indigenous language of Brazil) and means "the place where the fish stops" or "the river where the fish pauses".</w:t>
            </w: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71351A9B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1D4AB368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A77B8E" w14:paraId="0E84D0F2" w14:textId="77777777" w:rsidTr="00683D0C">
        <w:tc>
          <w:tcPr>
            <w:tcW w:w="8926" w:type="dxa"/>
            <w:gridSpan w:val="3"/>
            <w:shd w:val="clear" w:color="auto" w:fill="F2F2F2" w:themeFill="background1" w:themeFillShade="F2"/>
          </w:tcPr>
          <w:p w14:paraId="5831EE03" w14:textId="1D6C3658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  <w:gridSpan w:val="3"/>
          </w:tcPr>
          <w:p w14:paraId="27242FC4" w14:textId="77777777" w:rsidR="00D40E37" w:rsidRDefault="004D6A46" w:rsidP="004D6A46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06D7AFF3" w14:textId="2F76B93B" w:rsidR="004D6A46" w:rsidRDefault="00A34F17" w:rsidP="004D6A46">
            <w:pPr>
              <w:jc w:val="both"/>
              <w:rPr>
                <w:rFonts w:ascii="Aptos" w:hAnsi="Aptos" w:cs="Arial"/>
                <w:i/>
                <w:iCs/>
                <w:sz w:val="20"/>
                <w:szCs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</w:rPr>
              <w:t xml:space="preserve">Genus </w:t>
            </w:r>
            <w:r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 xml:space="preserve">Dichorhavirus </w:t>
            </w:r>
            <w:r>
              <w:rPr>
                <w:rFonts w:ascii="Aptos" w:hAnsi="Aptos" w:cs="Arial"/>
                <w:sz w:val="20"/>
                <w:szCs w:val="20"/>
              </w:rPr>
              <w:t xml:space="preserve">in the family </w:t>
            </w:r>
            <w:r w:rsidRPr="008F1E05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</w:p>
          <w:p w14:paraId="02A90C5F" w14:textId="77777777" w:rsidR="005B1BEF" w:rsidRPr="00BE4F5A" w:rsidRDefault="005B1BEF" w:rsidP="004D6A46">
            <w:pPr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064D6B5D" w14:textId="77777777" w:rsidR="00D40E37" w:rsidRDefault="004D6A46" w:rsidP="004D6A46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1B85A06C" w14:textId="4C5F7D0E" w:rsidR="004D6A46" w:rsidRDefault="004D6A46" w:rsidP="004D6A46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9759C1">
              <w:rPr>
                <w:rFonts w:ascii="Aptos" w:hAnsi="Aptos" w:cs="Arial"/>
                <w:sz w:val="20"/>
                <w:szCs w:val="20"/>
              </w:rPr>
              <w:t xml:space="preserve">Genus </w:t>
            </w:r>
            <w:r w:rsidRPr="009759C1">
              <w:rPr>
                <w:rFonts w:ascii="Aptos" w:hAnsi="Aptos" w:cs="Arial"/>
                <w:i/>
                <w:iCs/>
                <w:sz w:val="20"/>
                <w:szCs w:val="20"/>
              </w:rPr>
              <w:t>Dichorhavirus</w:t>
            </w:r>
            <w:r w:rsidRPr="009759C1">
              <w:rPr>
                <w:rFonts w:ascii="Aptos" w:hAnsi="Aptos" w:cs="Arial"/>
                <w:sz w:val="20"/>
                <w:szCs w:val="20"/>
              </w:rPr>
              <w:t xml:space="preserve">, family </w:t>
            </w:r>
            <w:r w:rsidRPr="009759C1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,</w:t>
            </w:r>
            <w:r w:rsidRPr="009759C1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encompasses viruses assigned to six species. They are </w:t>
            </w:r>
            <w:r w:rsidRPr="009759C1">
              <w:rPr>
                <w:rFonts w:ascii="Aptos" w:hAnsi="Aptos" w:cs="Arial"/>
                <w:sz w:val="20"/>
                <w:szCs w:val="20"/>
              </w:rPr>
              <w:t xml:space="preserve">plant-infecting viruses transmitted by mites of the genus </w:t>
            </w:r>
            <w:r w:rsidRPr="009759C1">
              <w:rPr>
                <w:rFonts w:ascii="Aptos" w:hAnsi="Aptos" w:cs="Arial"/>
                <w:i/>
                <w:iCs/>
                <w:sz w:val="20"/>
                <w:szCs w:val="20"/>
              </w:rPr>
              <w:t>Brevipalpus</w:t>
            </w:r>
            <w:r w:rsidRPr="009759C1">
              <w:rPr>
                <w:rFonts w:ascii="Aptos" w:hAnsi="Aptos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ptos" w:hAnsi="Aptos" w:cs="Arial"/>
                  <w:color w:val="000000"/>
                  <w:sz w:val="20"/>
                  <w:szCs w:val="20"/>
                </w:rPr>
                <w:tag w:val="MENDELEY_CITATION_v3_eyJjaXRhdGlvbklEIjoiTUVOREVMRVlfQ0lUQVRJT05fZmM4MzhjZWMtYTQ5YS00OTkwLThkMWYtNDg3OGJiMmU2M2VhIiwicHJvcGVydGllcyI6eyJub3RlSW5kZXgiOjB9LCJpc0VkaXRlZCI6ZmFsc2UsIm1hbnVhbE92ZXJyaWRlIjp7ImlzTWFudWFsbHlPdmVycmlkZGVuIjpmYWxzZSwiY2l0ZXByb2NUZXh0IjoiWzFdIiwibWFudWFsT3ZlcnJpZGVUZXh0IjoiIn0sImNpdGF0aW9uSXRlbXMiOlt7ImlkIjoiNWNjZjM1MWEtYTVhYi0zYmRjLWJmZGMtNTM5OGI0OGMxZTY4IiwiaXRlbURhdGEiOnsidHlwZSI6ImNoYXB0ZXIiLCJpZCI6IjVjY2YzNTFhLWE1YWItM2JkYy1iZmRjLTUzOThiNDhjMWU2OCIsInRpdGxlIjoiRGljaG9yaGF2aXJ1c2VzIGluIHRoZWlyIEhvc3QgUGxhbnRzIGFuZCBNaXRlIFZlY3RvcnMiLCJhdXRob3IiOlt7ImZhbWlseSI6IkRpZXR6Z2VuIiwiZ2l2ZW4iOiJSYWxmIEcuIiwicGFyc2UtbmFtZXMiOmZhbHNlLCJkcm9wcGluZy1wYXJ0aWNsZSI6IiIsIm5vbi1kcm9wcGluZy1wYXJ0aWNsZSI6IiJ9LHsiZmFtaWx5IjoiRnJlaXRhcy1Bc3TDumEiLCJnaXZlbiI6Ikp1bGlhbmEiLCJwYXJzZS1uYW1lcyI6ZmFsc2UsImRyb3BwaW5nLXBhcnRpY2xlIjoiIiwibm9uLWRyb3BwaW5nLXBhcnRpY2xlIjoiIn0seyJmYW1pbHkiOiJDaGFiaS1KZXN1cyIsImdpdmVuIjoiQ2FtaWxhIiwicGFyc2UtbmFtZXMiOmZhbHNlLCJkcm9wcGluZy1wYXJ0aWNsZSI6IiIsIm5vbi1kcm9wcGluZy1wYXJ0aWNsZSI6IiJ9LHsiZmFtaWx5IjoiUmFtb3MtR29uesOhbGV6IiwiZ2l2ZW4iOiJQZWRybyBMLiIsInBhcnNlLW5hbWVzIjpmYWxzZSwiZHJvcHBpbmctcGFydGljbGUiOiIiLCJub24tZHJvcHBpbmctcGFydGljbGUiOiIifSx7ImZhbWlseSI6Ikdvb2RpbiIsImdpdmVuIjoiTWljaGFlbCBNLiIsInBhcnNlLW5hbWVzIjpmYWxzZSwiZHJvcHBpbmctcGFydGljbGUiOiIiLCJub24tZHJvcHBpbmctcGFydGljbGUiOiIifSx7ImZhbWlseSI6IktvbmRvIiwiZ2l2ZW4iOiJIaWRla2kiLCJwYXJzZS1uYW1lcyI6ZmFsc2UsImRyb3BwaW5nLXBhcnRpY2xlIjoiIiwibm9uLWRyb3BwaW5nLXBhcnRpY2xlIjoiIn0seyJmYW1pbHkiOiJUYXNzaSIsImdpdmVuIjoiQWxpbmUgRC4iLCJwYXJzZS1uYW1lcyI6ZmFsc2UsImRyb3BwaW5nLXBhcnRpY2xlIjoiIiwibm9uLWRyb3BwaW5nLXBhcnRpY2xlIjoiIn0seyJmYW1pbHkiOiJLaXRhamltYSIsImdpdmVuIjoiRWxsaW90IFcuIiwicGFyc2UtbmFtZXMiOmZhbHNlLCJkcm9wcGluZy1wYXJ0aWNsZSI6IiIsIm5vbi1kcm9wcGluZy1wYXJ0aWNsZSI6IiJ9XSwiY29udGFpbmVyLXRpdGxlIjoiQWR2YW5jZXMgaW4gVmlydXMgUmVzZWFyY2giLCJjb250YWluZXItdGl0bGUtc2hvcnQiOiJBZHYgVmlydXMgUmVzIiwiYWNjZXNzZWQiOnsiZGF0ZS1wYXJ0cyI6W1syMDIwLDUsMTZdXX0sIkRPSSI6IjEwLjEwMTYvYnMuYWl2aXIuMjAxOC4wNi4wMDEiLCJJU0JOIjoiOTc4MDEyODE1MTk0NSIsIklTU04iOiIxNTU3ODM5OSIsImlzc3VlZCI6eyJkYXRlLXBhcnRzIjpbWzIwMTgsMSwxXV19LCJwYWdlIjoiMTE5LTE0OCIsImFic3RyYWN0IjoiQSBncm91cCBvZiByZWxhdGVkIGJhY2lsbGlmb3JtLCBudWNsZWFyIHZpcnVzZXMgd2l0aCBhIGJpc2VnbWVudGVkIG5lZ2F0aXZlLXNlbnNlIFJOQSBnZW5vbWUgdGhhdCBhcmUgdHJhbnNtaXR0ZWQgYnkgQnJldmlwYWxwdXMgbWl0ZXMgbGlrZWx5IGluIGEgY2lyY3VsYXRpdmXigJNwcm9wYWdhdGl2ZSBtYW5uZXIgd2VyZSByZWNlbnRseSBjbGFzc2lmaWVkIGluIHRoZSBuZXcgZ2VudXMgRGljaG9yaGF2aXJ1cywgZmFtaWx5IFJoYWJkb3ZpcmlkYWUuIFRoZXNlIHZpcnVzZXMgY2F1c2UgbG9jYWxpemVkIGxlc2lvbnMgb24gbGVhdmVzLCBzdGVtcywgYW5kIGZydWl0cyBvZiBlY29ub21pY2FsbHkgc2lnbmlmaWNhbnQgaG9ydGljdWx0dXJhbCBhbmQgb3JuYW1lbnRhbCBwbGFudCBzcGVjaWVzLiBBbW9uZyBpdHMgbWVtYmVycywgb3JjaGlkIGZsZWNrIHZpcnVzLCBjaXRydXMgbGVwcm9zaXMgdmlydXMgTiwgYW5kIGNvZmZlZSByaW5nc3BvdCB2aXJ1cyBhcmUgbW9zdCBwcm9taW5lbnQuIFRoaXMgY2hhcHRlciBzdW1tYXJpemVzIHRoZSBjdXJyZW50IGtub3dsZWRnZSBhYm91dCB0aGVzZSB2aXJ1c2VzLCBhdmFpbGFibGUgZGV0ZWN0aW9uIHRlY2huaXF1ZXMsIGFuZCB0aGVpciBpbnRlcmFjdGlvbnMgd2l0aCB0aGVpciBwbGFudCBob3N0cyBhbmQgbWl0ZSB2ZWN0b3JzLiIsInB1Ymxpc2hlciI6IkFjYWRlbWljIFByZXNzIEluYy4iLCJ2b2x1bWUiOiIxMDIifSwiaXNUZW1wb3JhcnkiOmZhbHNlfV19"/>
                <w:id w:val="-968046543"/>
                <w:placeholder>
                  <w:docPart w:val="28F29581B23D4B479E6997AAD1970B0A"/>
                </w:placeholder>
              </w:sdtPr>
              <w:sdtEndPr/>
              <w:sdtContent>
                <w:r w:rsidRPr="000F0919">
                  <w:rPr>
                    <w:rFonts w:ascii="Aptos" w:hAnsi="Aptos" w:cs="Arial"/>
                    <w:color w:val="000000"/>
                    <w:sz w:val="20"/>
                    <w:szCs w:val="20"/>
                  </w:rPr>
                  <w:t>[1]</w:t>
                </w:r>
              </w:sdtContent>
            </w:sdt>
            <w:r w:rsidRPr="009759C1">
              <w:rPr>
                <w:rFonts w:ascii="Aptos" w:hAnsi="Aptos" w:cs="Arial"/>
                <w:sz w:val="20"/>
                <w:szCs w:val="20"/>
              </w:rPr>
              <w:t>. The genome of dichorhaviruses</w:t>
            </w:r>
            <w:r>
              <w:rPr>
                <w:rFonts w:ascii="Aptos" w:hAnsi="Aptos" w:cs="Arial"/>
                <w:sz w:val="20"/>
                <w:szCs w:val="20"/>
              </w:rPr>
              <w:t xml:space="preserve"> includes</w:t>
            </w:r>
            <w:r w:rsidRPr="009759C1">
              <w:rPr>
                <w:rFonts w:ascii="Aptos" w:hAnsi="Aptos" w:cs="Arial"/>
                <w:sz w:val="20"/>
                <w:szCs w:val="20"/>
              </w:rPr>
              <w:t xml:space="preserve"> bi-segmented</w:t>
            </w:r>
            <w:r>
              <w:rPr>
                <w:rFonts w:ascii="Aptos" w:hAnsi="Aptos" w:cs="Arial"/>
                <w:sz w:val="20"/>
                <w:szCs w:val="20"/>
              </w:rPr>
              <w:t>, negative-sense, single-stranded RNA molecules,</w:t>
            </w:r>
            <w:r w:rsidRPr="009759C1">
              <w:rPr>
                <w:rFonts w:ascii="Aptos" w:hAnsi="Aptos" w:cs="Arial"/>
                <w:sz w:val="20"/>
                <w:szCs w:val="20"/>
              </w:rPr>
              <w:t xml:space="preserve"> in which genes </w:t>
            </w:r>
            <w:r w:rsidRPr="005D6FDC">
              <w:rPr>
                <w:rFonts w:ascii="Aptos" w:hAnsi="Aptos" w:cs="Arial"/>
                <w:i/>
                <w:iCs/>
                <w:sz w:val="20"/>
                <w:szCs w:val="20"/>
              </w:rPr>
              <w:t>N</w:t>
            </w:r>
            <w:r w:rsidRPr="009759C1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Pr="005D6FDC">
              <w:rPr>
                <w:rFonts w:ascii="Aptos" w:hAnsi="Aptos" w:cs="Arial"/>
                <w:i/>
                <w:iCs/>
                <w:sz w:val="20"/>
                <w:szCs w:val="20"/>
              </w:rPr>
              <w:t>P</w:t>
            </w:r>
            <w:r w:rsidRPr="009759C1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Pr="005D6FDC">
              <w:rPr>
                <w:rFonts w:ascii="Aptos" w:hAnsi="Aptos" w:cs="Arial"/>
                <w:i/>
                <w:iCs/>
                <w:sz w:val="20"/>
                <w:szCs w:val="20"/>
              </w:rPr>
              <w:t>P3</w:t>
            </w:r>
            <w:r w:rsidRPr="009759C1">
              <w:rPr>
                <w:rFonts w:ascii="Aptos" w:hAnsi="Aptos" w:cs="Arial"/>
                <w:sz w:val="20"/>
                <w:szCs w:val="20"/>
              </w:rPr>
              <w:t>(</w:t>
            </w:r>
            <w:r w:rsidRPr="005D6FDC">
              <w:rPr>
                <w:rFonts w:ascii="Aptos" w:hAnsi="Aptos" w:cs="Arial"/>
                <w:i/>
                <w:iCs/>
                <w:sz w:val="20"/>
                <w:szCs w:val="20"/>
              </w:rPr>
              <w:t>ORF3</w:t>
            </w:r>
            <w:r w:rsidRPr="009759C1">
              <w:rPr>
                <w:rFonts w:ascii="Aptos" w:hAnsi="Aptos" w:cs="Arial"/>
                <w:sz w:val="20"/>
                <w:szCs w:val="20"/>
              </w:rPr>
              <w:t xml:space="preserve">), </w:t>
            </w:r>
            <w:r w:rsidRPr="005D6FDC">
              <w:rPr>
                <w:rFonts w:ascii="Aptos" w:hAnsi="Aptos" w:cs="Arial"/>
                <w:i/>
                <w:iCs/>
                <w:sz w:val="20"/>
                <w:szCs w:val="20"/>
              </w:rPr>
              <w:t>M</w:t>
            </w:r>
            <w:r w:rsidRPr="009759C1">
              <w:rPr>
                <w:rFonts w:ascii="Aptos" w:hAnsi="Aptos" w:cs="Arial"/>
                <w:sz w:val="20"/>
                <w:szCs w:val="20"/>
              </w:rPr>
              <w:t xml:space="preserve">, and </w:t>
            </w:r>
            <w:r w:rsidRPr="005D6FDC">
              <w:rPr>
                <w:rFonts w:ascii="Aptos" w:hAnsi="Aptos" w:cs="Arial"/>
                <w:i/>
                <w:iCs/>
                <w:sz w:val="20"/>
                <w:szCs w:val="20"/>
              </w:rPr>
              <w:t>G</w:t>
            </w:r>
            <w:r w:rsidRPr="009759C1">
              <w:rPr>
                <w:rFonts w:ascii="Aptos" w:hAnsi="Aptos" w:cs="Arial"/>
                <w:sz w:val="20"/>
                <w:szCs w:val="20"/>
              </w:rPr>
              <w:t xml:space="preserve"> are located in RNA1, whereas the gene </w:t>
            </w:r>
            <w:r w:rsidRPr="005D6FDC">
              <w:rPr>
                <w:rFonts w:ascii="Aptos" w:hAnsi="Aptos" w:cs="Arial"/>
                <w:i/>
                <w:iCs/>
                <w:sz w:val="20"/>
                <w:szCs w:val="20"/>
              </w:rPr>
              <w:t>L</w:t>
            </w:r>
            <w:r w:rsidRPr="009759C1">
              <w:rPr>
                <w:rFonts w:ascii="Aptos" w:hAnsi="Aptos" w:cs="Arial"/>
                <w:sz w:val="20"/>
                <w:szCs w:val="20"/>
              </w:rPr>
              <w:t xml:space="preserve"> is in RNA2. In nature, dichorhaviruses cause non-systemic diseases</w:t>
            </w:r>
            <w:r>
              <w:rPr>
                <w:rFonts w:ascii="Aptos" w:hAnsi="Aptos" w:cs="Arial"/>
                <w:sz w:val="20"/>
                <w:szCs w:val="20"/>
              </w:rPr>
              <w:t>,</w:t>
            </w:r>
            <w:r w:rsidRPr="009759C1">
              <w:rPr>
                <w:rFonts w:ascii="Aptos" w:hAnsi="Aptos" w:cs="Arial"/>
                <w:sz w:val="20"/>
                <w:szCs w:val="20"/>
              </w:rPr>
              <w:t xml:space="preserve"> mostly producing chlorotic and necrotic spots</w:t>
            </w:r>
            <w:r>
              <w:rPr>
                <w:rFonts w:ascii="Aptos" w:hAnsi="Aptos" w:cs="Arial"/>
                <w:sz w:val="20"/>
                <w:szCs w:val="20"/>
              </w:rPr>
              <w:t>; however, sometimes orchid fleck virus (OFV) can induce systemic infection in orchids</w:t>
            </w:r>
            <w:r w:rsidRPr="009759C1">
              <w:rPr>
                <w:rFonts w:ascii="Aptos" w:hAnsi="Aptos" w:cs="Arial"/>
                <w:sz w:val="20"/>
                <w:szCs w:val="20"/>
              </w:rPr>
              <w:t xml:space="preserve">. Dichorhaviruses also replicate in their vectors </w:t>
            </w:r>
            <w:sdt>
              <w:sdtPr>
                <w:rPr>
                  <w:rFonts w:ascii="Aptos" w:hAnsi="Aptos" w:cs="Arial"/>
                  <w:color w:val="000000"/>
                  <w:sz w:val="20"/>
                  <w:szCs w:val="20"/>
                </w:rPr>
                <w:tag w:val="MENDELEY_CITATION_v3_eyJjaXRhdGlvbklEIjoiTUVOREVMRVlfQ0lUQVRJT05fNGRlNTc2ZmMtNTQzOS00ZGQwLThlYzEtMWM0OGE5NDdmZGM4IiwicHJvcGVydGllcyI6eyJub3RlSW5kZXgiOjB9LCJpc0VkaXRlZCI6ZmFsc2UsIm1hbnVhbE92ZXJyaWRlIjp7ImlzTWFudWFsbHlPdmVycmlkZGVuIjpmYWxzZSwiY2l0ZXByb2NUZXh0IjoiWzEsIDJdIiwibWFudWFsT3ZlcnJpZGVUZXh0IjoiIn0sImNpdGF0aW9uSXRlbXMiOlt7ImlkIjoiNWNjZjM1MWEtYTVhYi0zYmRjLWJmZGMtNTM5OGI0OGMxZTY4IiwiaXRlbURhdGEiOnsidHlwZSI6ImNoYXB0ZXIiLCJpZCI6IjVjY2YzNTFhLWE1YWItM2JkYy1iZmRjLTUzOThiNDhjMWU2OCIsInRpdGxlIjoiRGljaG9yaGF2aXJ1c2VzIGluIHRoZWlyIEhvc3QgUGxhbnRzIGFuZCBNaXRlIFZlY3RvcnMiLCJhdXRob3IiOlt7ImZhbWlseSI6IkRpZXR6Z2VuIiwiZ2l2ZW4iOiJSYWxmIEcuIiwicGFyc2UtbmFtZXMiOmZhbHNlLCJkcm9wcGluZy1wYXJ0aWNsZSI6IiIsIm5vbi1kcm9wcGluZy1wYXJ0aWNsZSI6IiJ9LHsiZmFtaWx5IjoiRnJlaXRhcy1Bc3TDumEiLCJnaXZlbiI6Ikp1bGlhbmEiLCJwYXJzZS1uYW1lcyI6ZmFsc2UsImRyb3BwaW5nLXBhcnRpY2xlIjoiIiwibm9uLWRyb3BwaW5nLXBhcnRpY2xlIjoiIn0seyJmYW1pbHkiOiJDaGFiaS1KZXN1cyIsImdpdmVuIjoiQ2FtaWxhIiwicGFyc2UtbmFtZXMiOmZhbHNlLCJkcm9wcGluZy1wYXJ0aWNsZSI6IiIsIm5vbi1kcm9wcGluZy1wYXJ0aWNsZSI6IiJ9LHsiZmFtaWx5IjoiUmFtb3MtR29uesOhbGV6IiwiZ2l2ZW4iOiJQZWRybyBMLiIsInBhcnNlLW5hbWVzIjpmYWxzZSwiZHJvcHBpbmctcGFydGljbGUiOiIiLCJub24tZHJvcHBpbmctcGFydGljbGUiOiIifSx7ImZhbWlseSI6Ikdvb2RpbiIsImdpdmVuIjoiTWljaGFlbCBNLiIsInBhcnNlLW5hbWVzIjpmYWxzZSwiZHJvcHBpbmctcGFydGljbGUiOiIiLCJub24tZHJvcHBpbmctcGFydGljbGUiOiIifSx7ImZhbWlseSI6IktvbmRvIiwiZ2l2ZW4iOiJIaWRla2kiLCJwYXJzZS1uYW1lcyI6ZmFsc2UsImRyb3BwaW5nLXBhcnRpY2xlIjoiIiwibm9uLWRyb3BwaW5nLXBhcnRpY2xlIjoiIn0seyJmYW1pbHkiOiJUYXNzaSIsImdpdmVuIjoiQWxpbmUgRC4iLCJwYXJzZS1uYW1lcyI6ZmFsc2UsImRyb3BwaW5nLXBhcnRpY2xlIjoiIiwibm9uLWRyb3BwaW5nLXBhcnRpY2xlIjoiIn0seyJmYW1pbHkiOiJLaXRhamltYSIsImdpdmVuIjoiRWxsaW90IFcuIiwicGFyc2UtbmFtZXMiOmZhbHNlLCJkcm9wcGluZy1wYXJ0aWNsZSI6IiIsIm5vbi1kcm9wcGluZy1wYXJ0aWNsZSI6IiJ9XSwiY29udGFpbmVyLXRpdGxlIjoiQWR2YW5jZXMgaW4gVmlydXMgUmVzZWFyY2giLCJjb250YWluZXItdGl0bGUtc2hvcnQiOiJBZHYgVmlydXMgUmVzIiwiYWNjZXNzZWQiOnsiZGF0ZS1wYXJ0cyI6W1syMDIwLDUsMTZdXX0sIkRPSSI6IjEwLjEwMTYvYnMuYWl2aXIuMjAxOC4wNi4wMDEiLCJJU0JOIjoiOTc4MDEyODE1MTk0NSIsIklTU04iOiIxNTU3ODM5OSIsImlzc3VlZCI6eyJkYXRlLXBhcnRzIjpbWzIwMTgsMSwxXV19LCJwYWdlIjoiMTE5LTE0OCIsImFic3RyYWN0IjoiQSBncm91cCBvZiByZWxhdGVkIGJhY2lsbGlmb3JtLCBudWNsZWFyIHZpcnVzZXMgd2l0aCBhIGJpc2VnbWVudGVkIG5lZ2F0aXZlLXNlbnNlIFJOQSBnZW5vbWUgdGhhdCBhcmUgdHJhbnNtaXR0ZWQgYnkgQnJldmlwYWxwdXMgbWl0ZXMgbGlrZWx5IGluIGEgY2lyY3VsYXRpdmXigJNwcm9wYWdhdGl2ZSBtYW5uZXIgd2VyZSByZWNlbnRseSBjbGFzc2lmaWVkIGluIHRoZSBuZXcgZ2VudXMgRGljaG9yaGF2aXJ1cywgZmFtaWx5IFJoYWJkb3ZpcmlkYWUuIFRoZXNlIHZpcnVzZXMgY2F1c2UgbG9jYWxpemVkIGxlc2lvbnMgb24gbGVhdmVzLCBzdGVtcywgYW5kIGZydWl0cyBvZiBlY29ub21pY2FsbHkgc2lnbmlmaWNhbnQgaG9ydGljdWx0dXJhbCBhbmQgb3JuYW1lbnRhbCBwbGFudCBzcGVjaWVzLiBBbW9uZyBpdHMgbWVtYmVycywgb3JjaGlkIGZsZWNrIHZpcnVzLCBjaXRydXMgbGVwcm9zaXMgdmlydXMgTiwgYW5kIGNvZmZlZSByaW5nc3BvdCB2aXJ1cyBhcmUgbW9zdCBwcm9taW5lbnQuIFRoaXMgY2hhcHRlciBzdW1tYXJpemVzIHRoZSBjdXJyZW50IGtub3dsZWRnZSBhYm91dCB0aGVzZSB2aXJ1c2VzLCBhdmFpbGFibGUgZGV0ZWN0aW9uIHRlY2huaXF1ZXMsIGFuZCB0aGVpciBpbnRlcmFjdGlvbnMgd2l0aCB0aGVpciBwbGFudCBob3N0cyBhbmQgbWl0ZSB2ZWN0b3JzLiIsInB1Ymxpc2hlciI6IkFjYWRlbWljIFByZXNzIEluYy4iLCJ2b2x1bWUiOiIxMDIifSwiaXNUZW1wb3JhcnkiOmZhbHNlfSx7ImlkIjoiMDAzYWJlMzktYzZmMS0zYzU3LWJjZjQtNzhlZmZhMGI4MWY1IiwiaXRlbURhdGEiOnsidHlwZSI6ImFydGljbGUtam91cm5hbCIsImlkIjoiMDAzYWJlMzktYzZmMS0zYzU3LWJjZjQtNzhlZmZhMGI4MWY1IiwidGl0bGUiOiJQaHl0b3BoYWdvdXMgbWl0ZXMgdHJhbnNtaXR0aW5nIHBsYW50IHZpcnVzZXM6IHVwZGF0ZSBhbmQgcGVyc3BlY3RpdmVzIiwiYXV0aG9yIjpbeyJmYW1pbHkiOiJMaWxsbyIsImdpdmVuIjoiRW5yaWNvIiwicGFyc2UtbmFtZXMiOmZhbHNlLCJkcm9wcGluZy1wYXJ0aWNsZSI6IiIsIm5vbi1kcm9wcGluZy1wYXJ0aWNsZSI6ImRlIn0seyJmYW1pbHkiOiJGcmVpdGFzLUFzdMO6YSIsImdpdmVuIjoiSnVsaWFuYSIsInBhcnNlLW5hbWVzIjpmYWxzZSwiZHJvcHBpbmctcGFydGljbGUiOiIiLCJub24tZHJvcHBpbmctcGFydGljbGUiOiIifSx7ImZhbWlseSI6IktpdGFqaW1hIiwiZ2l2ZW4iOiJFbGxpb3QgV2F0YW5hYmUiLCJwYXJzZS1uYW1lcyI6ZmFsc2UsImRyb3BwaW5nLXBhcnRpY2xlIjoiIiwibm9uLWRyb3BwaW5nLXBhcnRpY2xlIjoiIn0seyJmYW1pbHkiOiJSYW1vcy1Hb256w6FsZXoiLCJnaXZlbiI6IlBlZHJvIEx1aXMiLCJwYXJzZS1uYW1lcyI6ZmFsc2UsImRyb3BwaW5nLXBhcnRpY2xlIjoiIiwibm9uLWRyb3BwaW5nLXBhcnRpY2xlIjoiIn0seyJmYW1pbHkiOiJTaW1vbmkiLCJnaXZlbiI6IlNhdXJvIiwicGFyc2UtbmFtZXMiOmZhbHNlLCJkcm9wcGluZy1wYXJ0aWNsZSI6IiIsIm5vbi1kcm9wcGluZy1wYXJ0aWNsZSI6IiJ9LHsiZmFtaWx5IjoiVGFzc2kiLCJnaXZlbiI6IkFsaW5lIERhbmllbGUiLCJwYXJzZS1uYW1lcyI6ZmFsc2UsImRyb3BwaW5nLXBhcnRpY2xlIjoiIiwibm9uLWRyb3BwaW5nLXBhcnRpY2xlIjoiIn0seyJmYW1pbHkiOiJWYWxlbnphbm8iLCJnaXZlbiI6IkRvbWVuaWNvIiwicGFyc2UtbmFtZXMiOmZhbHNlLCJkcm9wcGluZy1wYXJ0aWNsZSI6IiIsIm5vbi1kcm9wcGluZy1wYXJ0aWNsZSI6IiJ9XSwiY29udGFpbmVyLXRpdGxlIjoiRW50b21vbG9naWEgR2VuZXJhbGlzIiwiYWNjZXNzZWQiOnsiZGF0ZS1wYXJ0cyI6W1syMDIxLDEwLDIwXV19LCJET0kiOiIxMC4xMTI3L0VOVE9NT0xPR0lBLzIwMjEvMTI4MyIsIlVSTCI6Imh0dHA6Ly93d3cuc2Nod2VpemVyYmFydC5kZS9wYXBlcnMvZW50b21vbG9naWEvZGV0YWlsLzQxLzEwMDMwMi9QaHl0b3BoYWdvdXNfbWl0ZXNfdHJhbnNtaXR0aW5nX3BsYW50X3ZpcnVzZXNfdXBkYT9hZj1jcm9zc3JlZiIsImlzc3VlZCI6eyJkYXRlLXBhcnRzIjpbWzIwMjEsMTAsMjldXX0sInBhZ2UiOiI0MzktNDYyIiwicHVibGlzaGVyIjoiU2Nod2VpemVyYmFydCdzY2hlIFZlcmxhZ3NidWNoaGFuZGx1bmciLCJpc3N1ZSI6IjUiLCJ2b2x1bWUiOiI0MSIsImNvbnRhaW5lci10aXRsZS1zaG9ydCI6IiJ9LCJpc1RlbXBvcmFyeSI6ZmFsc2V9XX0="/>
                <w:id w:val="-815877898"/>
                <w:placeholder>
                  <w:docPart w:val="45034F52435D2D4A925B979047999504"/>
                </w:placeholder>
              </w:sdtPr>
              <w:sdtEndPr/>
              <w:sdtContent>
                <w:r w:rsidRPr="000F0919">
                  <w:rPr>
                    <w:rFonts w:ascii="Aptos" w:hAnsi="Aptos" w:cs="Arial"/>
                    <w:color w:val="000000"/>
                    <w:sz w:val="20"/>
                    <w:szCs w:val="20"/>
                  </w:rPr>
                  <w:t>[1, 2]</w:t>
                </w:r>
              </w:sdtContent>
            </w:sdt>
            <w:r w:rsidRPr="009759C1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14F075DA" w14:textId="77777777" w:rsidR="004D6A46" w:rsidRPr="00BE4F5A" w:rsidRDefault="004D6A46" w:rsidP="004D6A46">
            <w:pPr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7E0A6AE5" w14:textId="77777777" w:rsidR="00D40E37" w:rsidRDefault="004D6A46" w:rsidP="004D6A46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706809FA" w14:textId="3F8ADAE4" w:rsidR="004D6A46" w:rsidRDefault="004D6A46" w:rsidP="004D6A46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Create two new species in the genus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Dicho</w:t>
            </w:r>
            <w:r w:rsidRPr="00FB2BF9">
              <w:rPr>
                <w:rFonts w:ascii="Aptos" w:hAnsi="Aptos" w:cs="Arial"/>
                <w:i/>
                <w:iCs/>
                <w:sz w:val="20"/>
                <w:szCs w:val="20"/>
              </w:rPr>
              <w:t>rhavirus</w:t>
            </w:r>
            <w:r w:rsidRPr="001115CE">
              <w:rPr>
                <w:rFonts w:ascii="Aptos" w:hAnsi="Aptos" w:cs="Arial"/>
                <w:sz w:val="20"/>
                <w:szCs w:val="20"/>
              </w:rPr>
              <w:t>, subfamily</w:t>
            </w:r>
            <w:r w:rsidRPr="001115CE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Betarhabdovirinae</w:t>
            </w:r>
            <w:r w:rsidRPr="001115CE">
              <w:rPr>
                <w:rFonts w:ascii="Aptos" w:hAnsi="Aptos" w:cs="Arial"/>
                <w:sz w:val="20"/>
                <w:szCs w:val="20"/>
              </w:rPr>
              <w:t>, family</w:t>
            </w:r>
            <w:r w:rsidRPr="001115CE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Rhabdoviridae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. The two new taxa are </w:t>
            </w:r>
            <w:r w:rsidRPr="001115CE">
              <w:rPr>
                <w:rFonts w:ascii="Aptos" w:hAnsi="Aptos" w:cs="Arial"/>
                <w:sz w:val="20"/>
                <w:szCs w:val="20"/>
              </w:rPr>
              <w:t xml:space="preserve">proposed to be named </w:t>
            </w:r>
            <w:r>
              <w:rPr>
                <w:rFonts w:ascii="Aptos" w:hAnsi="Aptos" w:cs="Arial"/>
                <w:sz w:val="20"/>
                <w:szCs w:val="20"/>
              </w:rPr>
              <w:t>“</w:t>
            </w:r>
            <w:r w:rsidRPr="001115CE">
              <w:rPr>
                <w:rFonts w:ascii="Aptos" w:hAnsi="Aptos" w:cs="Arial"/>
                <w:i/>
                <w:iCs/>
                <w:sz w:val="20"/>
                <w:szCs w:val="20"/>
              </w:rPr>
              <w:t>Dichorhavirus chilense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” </w:t>
            </w:r>
            <w:r w:rsidRPr="001115CE">
              <w:rPr>
                <w:rFonts w:ascii="Aptos" w:hAnsi="Aptos" w:cs="Arial"/>
                <w:sz w:val="20"/>
                <w:szCs w:val="20"/>
              </w:rPr>
              <w:t>and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“</w:t>
            </w:r>
            <w:r w:rsidRPr="001115CE">
              <w:rPr>
                <w:rFonts w:ascii="Aptos" w:hAnsi="Aptos" w:cs="Arial"/>
                <w:i/>
                <w:iCs/>
                <w:sz w:val="20"/>
                <w:szCs w:val="20"/>
              </w:rPr>
              <w:t>Dichorhavirus piracicabense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  <w:r w:rsidRPr="001115CE">
              <w:rPr>
                <w:rFonts w:ascii="Aptos" w:hAnsi="Aptos" w:cs="Arial"/>
                <w:sz w:val="20"/>
                <w:szCs w:val="20"/>
              </w:rPr>
              <w:t>, respectively.</w:t>
            </w:r>
          </w:p>
          <w:p w14:paraId="6253A53E" w14:textId="77777777" w:rsidR="004D6A46" w:rsidRDefault="004D6A46" w:rsidP="004D6A46">
            <w:pPr>
              <w:jc w:val="both"/>
              <w:rPr>
                <w:rFonts w:ascii="Aptos" w:hAnsi="Aptos" w:cs="Arial"/>
                <w:i/>
                <w:sz w:val="20"/>
              </w:rPr>
            </w:pPr>
          </w:p>
          <w:p w14:paraId="18507DF4" w14:textId="176564A0" w:rsidR="00FC2269" w:rsidRDefault="004D6A46" w:rsidP="004D6A46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  <w:r>
              <w:rPr>
                <w:rFonts w:ascii="Aptos" w:hAnsi="Aptos" w:cs="Arial"/>
                <w:sz w:val="20"/>
              </w:rPr>
              <w:t xml:space="preserve"> Two</w:t>
            </w:r>
            <w:r w:rsidRPr="008721CF">
              <w:rPr>
                <w:rFonts w:ascii="Aptos" w:hAnsi="Aptos" w:cs="Arial"/>
                <w:sz w:val="20"/>
              </w:rPr>
              <w:t xml:space="preserve"> novel viruses were identified in </w:t>
            </w:r>
            <w:r>
              <w:rPr>
                <w:rFonts w:ascii="Aptos" w:hAnsi="Aptos" w:cs="Arial"/>
                <w:sz w:val="20"/>
              </w:rPr>
              <w:t>b</w:t>
            </w:r>
            <w:r w:rsidRPr="008721CF">
              <w:rPr>
                <w:rFonts w:ascii="Aptos" w:hAnsi="Aptos" w:cs="Arial"/>
                <w:sz w:val="20"/>
              </w:rPr>
              <w:t>leeding-heart vine</w:t>
            </w:r>
            <w:r>
              <w:rPr>
                <w:rFonts w:ascii="Aptos" w:hAnsi="Aptos" w:cs="Arial"/>
                <w:sz w:val="20"/>
              </w:rPr>
              <w:t xml:space="preserve"> (</w:t>
            </w:r>
            <w:r w:rsidRPr="008721CF">
              <w:rPr>
                <w:rFonts w:ascii="Aptos" w:hAnsi="Aptos" w:cs="Arial"/>
                <w:i/>
                <w:iCs/>
                <w:sz w:val="20"/>
              </w:rPr>
              <w:t>Clerodendrum thomsoniae</w:t>
            </w:r>
            <w:r>
              <w:rPr>
                <w:rFonts w:ascii="Aptos" w:hAnsi="Aptos" w:cs="Arial"/>
                <w:sz w:val="20"/>
              </w:rPr>
              <w:t xml:space="preserve">) and </w:t>
            </w:r>
            <w:r w:rsidRPr="008721CF">
              <w:rPr>
                <w:rFonts w:ascii="Aptos" w:hAnsi="Aptos" w:cs="Arial"/>
                <w:sz w:val="20"/>
              </w:rPr>
              <w:t xml:space="preserve">large periwinkle </w:t>
            </w:r>
            <w:r>
              <w:rPr>
                <w:rFonts w:ascii="Aptos" w:hAnsi="Aptos" w:cs="Arial"/>
                <w:sz w:val="20"/>
              </w:rPr>
              <w:t>(</w:t>
            </w:r>
            <w:r w:rsidRPr="008721CF">
              <w:rPr>
                <w:rFonts w:ascii="Aptos" w:hAnsi="Aptos" w:cs="Arial"/>
                <w:i/>
                <w:iCs/>
                <w:sz w:val="20"/>
              </w:rPr>
              <w:t>Vinca major</w:t>
            </w:r>
            <w:r>
              <w:rPr>
                <w:rFonts w:ascii="Aptos" w:hAnsi="Aptos" w:cs="Arial"/>
                <w:sz w:val="20"/>
              </w:rPr>
              <w:t xml:space="preserve">) plants, respectively (Ramos-González et al., unpublished results).  Biological and molecular </w:t>
            </w:r>
            <w:r w:rsidRPr="008721CF">
              <w:rPr>
                <w:rFonts w:ascii="Aptos" w:hAnsi="Aptos" w:cs="Arial"/>
                <w:sz w:val="20"/>
              </w:rPr>
              <w:t xml:space="preserve">characterization of these viruses demonstrated that they should be classified as novel species within the genus </w:t>
            </w:r>
            <w:r w:rsidRPr="008721CF">
              <w:rPr>
                <w:rFonts w:ascii="Aptos" w:hAnsi="Aptos" w:cs="Arial"/>
                <w:i/>
                <w:iCs/>
                <w:sz w:val="20"/>
              </w:rPr>
              <w:t>Dichorhavirus</w:t>
            </w:r>
            <w:r w:rsidRPr="008721CF">
              <w:rPr>
                <w:rFonts w:ascii="Aptos" w:hAnsi="Aptos" w:cs="Arial"/>
                <w:sz w:val="20"/>
              </w:rPr>
              <w:t>.</w:t>
            </w:r>
            <w:r>
              <w:rPr>
                <w:rFonts w:ascii="Aptos" w:hAnsi="Aptos" w:cs="Arial"/>
                <w:sz w:val="20"/>
              </w:rPr>
              <w:t xml:space="preserve"> </w:t>
            </w:r>
            <w:r w:rsidRPr="002A2844">
              <w:rPr>
                <w:rFonts w:ascii="Aptos" w:hAnsi="Aptos" w:cs="Arial"/>
                <w:sz w:val="20"/>
              </w:rPr>
              <w:t>The complete sequence</w:t>
            </w:r>
            <w:r>
              <w:rPr>
                <w:rFonts w:ascii="Aptos" w:hAnsi="Aptos" w:cs="Arial"/>
                <w:sz w:val="20"/>
              </w:rPr>
              <w:t>s</w:t>
            </w:r>
            <w:r w:rsidRPr="002A2844">
              <w:rPr>
                <w:rFonts w:ascii="Aptos" w:hAnsi="Aptos" w:cs="Arial"/>
                <w:sz w:val="20"/>
              </w:rPr>
              <w:t xml:space="preserve"> of RNA1 and </w:t>
            </w:r>
            <w:r w:rsidRPr="002A2844">
              <w:rPr>
                <w:rFonts w:ascii="Aptos" w:hAnsi="Aptos" w:cs="Arial"/>
                <w:i/>
                <w:iCs/>
                <w:sz w:val="20"/>
              </w:rPr>
              <w:t>L</w:t>
            </w:r>
            <w:r>
              <w:rPr>
                <w:rFonts w:ascii="Aptos" w:hAnsi="Aptos" w:cs="Arial"/>
                <w:sz w:val="20"/>
              </w:rPr>
              <w:t xml:space="preserve"> </w:t>
            </w:r>
            <w:r w:rsidRPr="002A2844">
              <w:rPr>
                <w:rFonts w:ascii="Aptos" w:hAnsi="Aptos" w:cs="Arial"/>
                <w:sz w:val="20"/>
              </w:rPr>
              <w:t xml:space="preserve">ORF in the RNA2 of </w:t>
            </w:r>
            <w:r>
              <w:rPr>
                <w:rFonts w:ascii="Aptos" w:hAnsi="Aptos" w:cs="Arial"/>
                <w:sz w:val="20"/>
              </w:rPr>
              <w:t>both viruses</w:t>
            </w:r>
            <w:r w:rsidRPr="002A2844">
              <w:rPr>
                <w:rFonts w:ascii="Aptos" w:hAnsi="Aptos" w:cs="Arial"/>
                <w:sz w:val="20"/>
              </w:rPr>
              <w:t xml:space="preserve"> </w:t>
            </w:r>
            <w:r>
              <w:rPr>
                <w:rFonts w:ascii="Aptos" w:hAnsi="Aptos" w:cs="Arial"/>
                <w:sz w:val="20"/>
              </w:rPr>
              <w:t>share</w:t>
            </w:r>
            <w:r w:rsidRPr="002A2844">
              <w:rPr>
                <w:rFonts w:ascii="Aptos" w:hAnsi="Aptos" w:cs="Arial"/>
                <w:sz w:val="20"/>
              </w:rPr>
              <w:t xml:space="preserve"> less than 80% of </w:t>
            </w:r>
            <w:r>
              <w:rPr>
                <w:rFonts w:ascii="Aptos" w:hAnsi="Aptos" w:cs="Arial"/>
                <w:sz w:val="20"/>
              </w:rPr>
              <w:t>nucleotide</w:t>
            </w:r>
            <w:r w:rsidRPr="002A2844">
              <w:rPr>
                <w:rFonts w:ascii="Aptos" w:hAnsi="Aptos" w:cs="Arial"/>
                <w:sz w:val="20"/>
              </w:rPr>
              <w:t xml:space="preserve"> sequence identity </w:t>
            </w:r>
            <w:r>
              <w:rPr>
                <w:rFonts w:ascii="Aptos" w:hAnsi="Aptos" w:cs="Arial"/>
                <w:sz w:val="20"/>
              </w:rPr>
              <w:t>w</w:t>
            </w:r>
            <w:r w:rsidRPr="002A2844">
              <w:rPr>
                <w:rFonts w:ascii="Aptos" w:hAnsi="Aptos" w:cs="Arial"/>
                <w:sz w:val="20"/>
              </w:rPr>
              <w:t xml:space="preserve">ith known dichorhaviruses. Phylogenetic analyses using the L proteins place </w:t>
            </w:r>
            <w:r>
              <w:rPr>
                <w:rFonts w:ascii="Aptos" w:hAnsi="Aptos" w:cs="Arial"/>
                <w:sz w:val="20"/>
              </w:rPr>
              <w:t>both</w:t>
            </w:r>
            <w:r w:rsidRPr="002A2844">
              <w:rPr>
                <w:rFonts w:ascii="Aptos" w:hAnsi="Aptos" w:cs="Arial"/>
                <w:sz w:val="20"/>
              </w:rPr>
              <w:t xml:space="preserve"> </w:t>
            </w:r>
            <w:r>
              <w:rPr>
                <w:rFonts w:ascii="Aptos" w:hAnsi="Aptos" w:cs="Arial"/>
                <w:sz w:val="20"/>
              </w:rPr>
              <w:t>viruses</w:t>
            </w:r>
            <w:r w:rsidRPr="002A2844">
              <w:rPr>
                <w:rFonts w:ascii="Aptos" w:hAnsi="Aptos" w:cs="Arial"/>
                <w:sz w:val="20"/>
              </w:rPr>
              <w:t xml:space="preserve"> in a subclade with viruses of the </w:t>
            </w:r>
            <w:r>
              <w:rPr>
                <w:rFonts w:ascii="Aptos" w:hAnsi="Aptos" w:cs="Arial"/>
                <w:sz w:val="20"/>
              </w:rPr>
              <w:t xml:space="preserve">known </w:t>
            </w:r>
            <w:r w:rsidRPr="002A2844">
              <w:rPr>
                <w:rFonts w:ascii="Aptos" w:hAnsi="Aptos" w:cs="Arial"/>
                <w:sz w:val="20"/>
              </w:rPr>
              <w:t xml:space="preserve">species </w:t>
            </w:r>
            <w:r>
              <w:rPr>
                <w:rFonts w:ascii="Aptos" w:hAnsi="Aptos" w:cs="Arial"/>
                <w:sz w:val="20"/>
              </w:rPr>
              <w:t xml:space="preserve">of </w:t>
            </w:r>
            <w:r w:rsidRPr="008721CF">
              <w:rPr>
                <w:rFonts w:ascii="Aptos" w:hAnsi="Aptos" w:cs="Arial"/>
                <w:sz w:val="20"/>
              </w:rPr>
              <w:t>the</w:t>
            </w:r>
            <w:r>
              <w:rPr>
                <w:rFonts w:ascii="Aptos" w:hAnsi="Aptos" w:cs="Arial"/>
                <w:sz w:val="20"/>
              </w:rPr>
              <w:t xml:space="preserve"> genus.</w:t>
            </w: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55D16370" w:rsidR="00A77B8E" w:rsidRPr="005D7C46" w:rsidRDefault="00A77B8E" w:rsidP="005D7C46">
            <w:pPr>
              <w:pStyle w:val="BodyTextIndent"/>
              <w:ind w:left="0" w:hanging="15"/>
              <w:rPr>
                <w:rFonts w:ascii="Aptos" w:hAnsi="Aptos" w:cs="Arial"/>
                <w:color w:val="0070C0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03E0E341" w14:textId="77777777" w:rsidR="00D40E37" w:rsidRDefault="00B41990" w:rsidP="00B41990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66964094" w14:textId="77777777" w:rsidR="005B1BEF" w:rsidRDefault="005B1BEF" w:rsidP="005B1BEF">
            <w:pPr>
              <w:jc w:val="both"/>
              <w:rPr>
                <w:rFonts w:ascii="Aptos" w:hAnsi="Aptos" w:cs="Arial"/>
                <w:i/>
                <w:iCs/>
                <w:sz w:val="20"/>
                <w:szCs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</w:rPr>
              <w:t xml:space="preserve">Genus </w:t>
            </w:r>
            <w:r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 xml:space="preserve">Dichorhavirus </w:t>
            </w:r>
            <w:r>
              <w:rPr>
                <w:rFonts w:ascii="Aptos" w:hAnsi="Aptos" w:cs="Arial"/>
                <w:sz w:val="20"/>
                <w:szCs w:val="20"/>
              </w:rPr>
              <w:t xml:space="preserve">in the family </w:t>
            </w:r>
            <w:r w:rsidRPr="008F1E05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</w:p>
          <w:p w14:paraId="4D2B6DA7" w14:textId="77777777" w:rsidR="005B1BEF" w:rsidRPr="00BE4F5A" w:rsidRDefault="005B1BEF" w:rsidP="00B41990">
            <w:pPr>
              <w:rPr>
                <w:rFonts w:ascii="Aptos" w:hAnsi="Aptos" w:cs="Arial"/>
                <w:sz w:val="20"/>
                <w:szCs w:val="20"/>
              </w:rPr>
            </w:pPr>
          </w:p>
          <w:p w14:paraId="186F805C" w14:textId="77777777" w:rsidR="00D40E37" w:rsidRDefault="004D6A46" w:rsidP="004D6A46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957F71">
              <w:rPr>
                <w:rFonts w:ascii="Aptos" w:hAnsi="Aptos" w:cs="Arial"/>
                <w:i/>
                <w:iCs/>
                <w:sz w:val="20"/>
                <w:szCs w:val="20"/>
              </w:rPr>
              <w:t>Description of current taxonomy</w:t>
            </w:r>
            <w:r w:rsidRPr="00957F71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2C9326BC" w14:textId="68F157BB" w:rsidR="004D6A46" w:rsidRPr="00957F71" w:rsidRDefault="00A34F17" w:rsidP="004D6A46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9759C1">
              <w:rPr>
                <w:rFonts w:ascii="Aptos" w:hAnsi="Aptos" w:cs="Arial"/>
                <w:sz w:val="20"/>
                <w:szCs w:val="20"/>
              </w:rPr>
              <w:lastRenderedPageBreak/>
              <w:t xml:space="preserve">Genus </w:t>
            </w:r>
            <w:r w:rsidRPr="009759C1">
              <w:rPr>
                <w:rFonts w:ascii="Aptos" w:hAnsi="Aptos" w:cs="Arial"/>
                <w:i/>
                <w:iCs/>
                <w:sz w:val="20"/>
                <w:szCs w:val="20"/>
              </w:rPr>
              <w:t>Dichorhavirus</w:t>
            </w:r>
            <w:r w:rsidRPr="009759C1">
              <w:rPr>
                <w:rFonts w:ascii="Aptos" w:hAnsi="Aptos" w:cs="Arial"/>
                <w:sz w:val="20"/>
                <w:szCs w:val="20"/>
              </w:rPr>
              <w:t xml:space="preserve">, family </w:t>
            </w:r>
            <w:r w:rsidRPr="009759C1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,</w:t>
            </w:r>
            <w:r w:rsidRPr="009759C1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encompasses viruses assigned to six species. </w:t>
            </w:r>
            <w:r w:rsidR="004D6A46" w:rsidRPr="00957F71">
              <w:rPr>
                <w:rFonts w:ascii="Aptos" w:hAnsi="Aptos" w:cs="Arial"/>
                <w:sz w:val="20"/>
                <w:szCs w:val="20"/>
              </w:rPr>
              <w:t xml:space="preserve">Viruses classified in the genus </w:t>
            </w:r>
            <w:r w:rsidR="004D6A46" w:rsidRPr="00EF1B24">
              <w:rPr>
                <w:rFonts w:ascii="Aptos" w:hAnsi="Aptos" w:cs="Arial"/>
                <w:i/>
                <w:iCs/>
                <w:sz w:val="20"/>
                <w:szCs w:val="20"/>
              </w:rPr>
              <w:t>Dichorhavirus</w:t>
            </w:r>
            <w:r w:rsidR="004D6A46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4D6A46" w:rsidRPr="00B57C0E">
              <w:rPr>
                <w:rFonts w:ascii="Aptos" w:hAnsi="Aptos" w:cs="Arial"/>
                <w:sz w:val="20"/>
                <w:szCs w:val="20"/>
              </w:rPr>
              <w:t>produce short, bacilliform virions, 40 × 100–110 nm in size</w:t>
            </w:r>
            <w:r w:rsidR="004D6A46">
              <w:rPr>
                <w:rFonts w:ascii="Aptos" w:hAnsi="Aptos" w:cs="Arial"/>
                <w:sz w:val="20"/>
                <w:szCs w:val="20"/>
              </w:rPr>
              <w:t xml:space="preserve">, which </w:t>
            </w:r>
            <w:r w:rsidR="004D6A46" w:rsidRPr="00B57C0E">
              <w:rPr>
                <w:rFonts w:ascii="Aptos" w:hAnsi="Aptos" w:cs="Arial"/>
                <w:sz w:val="20"/>
                <w:szCs w:val="20"/>
              </w:rPr>
              <w:t>appear not to be enveloped</w:t>
            </w:r>
            <w:r w:rsidR="004D6A46">
              <w:rPr>
                <w:rFonts w:ascii="Aptos" w:hAnsi="Aptos" w:cs="Arial"/>
                <w:sz w:val="20"/>
                <w:szCs w:val="20"/>
              </w:rPr>
              <w:t xml:space="preserve">. Their genomes are </w:t>
            </w:r>
            <w:r w:rsidR="004D6A46" w:rsidRPr="00957F71">
              <w:rPr>
                <w:rFonts w:ascii="Aptos" w:hAnsi="Aptos" w:cs="Arial"/>
                <w:sz w:val="20"/>
                <w:szCs w:val="20"/>
              </w:rPr>
              <w:t>bi-segmented</w:t>
            </w:r>
            <w:r w:rsidR="004D6A46">
              <w:rPr>
                <w:rFonts w:ascii="Aptos" w:hAnsi="Aptos" w:cs="Arial"/>
                <w:sz w:val="20"/>
                <w:szCs w:val="20"/>
              </w:rPr>
              <w:t>,</w:t>
            </w:r>
            <w:r w:rsidR="004D6A46" w:rsidRPr="00957F71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4D6A46">
              <w:rPr>
                <w:rFonts w:ascii="Aptos" w:hAnsi="Aptos" w:cs="Arial"/>
                <w:sz w:val="20"/>
                <w:szCs w:val="20"/>
              </w:rPr>
              <w:t>single-stranded, negative-</w:t>
            </w:r>
            <w:r w:rsidR="004D6A46" w:rsidRPr="00B46032">
              <w:rPr>
                <w:rFonts w:ascii="Aptos" w:hAnsi="Aptos" w:cs="Arial"/>
                <w:sz w:val="20"/>
                <w:szCs w:val="20"/>
              </w:rPr>
              <w:t>sense</w:t>
            </w:r>
            <w:r w:rsidR="004D6A46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4D6A46" w:rsidRPr="00171A29">
              <w:rPr>
                <w:rFonts w:ascii="Aptos" w:hAnsi="Aptos" w:cs="Arial"/>
                <w:sz w:val="20"/>
                <w:szCs w:val="20"/>
              </w:rPr>
              <w:t>(</w:t>
            </w:r>
            <w:r w:rsidR="004D6A46">
              <w:rPr>
                <w:rFonts w:ascii="Aptos" w:hAnsi="Aptos" w:cs="Arial"/>
                <w:sz w:val="20"/>
                <w:szCs w:val="20"/>
              </w:rPr>
              <w:t>-</w:t>
            </w:r>
            <w:r w:rsidR="004D6A46" w:rsidRPr="00171A29">
              <w:rPr>
                <w:rFonts w:ascii="Aptos" w:hAnsi="Aptos" w:cs="Arial"/>
                <w:sz w:val="20"/>
                <w:szCs w:val="20"/>
              </w:rPr>
              <w:t>)</w:t>
            </w:r>
            <w:r w:rsidR="004D6A46">
              <w:rPr>
                <w:rFonts w:ascii="Aptos" w:hAnsi="Aptos" w:cs="Arial"/>
                <w:sz w:val="20"/>
                <w:szCs w:val="20"/>
              </w:rPr>
              <w:t xml:space="preserve"> RNA molecules of approximately 6.0 kb with six canonical open reading frames (ORFs). Dichorhaviruses infect</w:t>
            </w:r>
            <w:r w:rsidR="004D6A46" w:rsidRPr="00957F71">
              <w:rPr>
                <w:rFonts w:ascii="Aptos" w:hAnsi="Aptos" w:cs="Arial"/>
                <w:sz w:val="20"/>
                <w:szCs w:val="20"/>
              </w:rPr>
              <w:t xml:space="preserve"> plants</w:t>
            </w:r>
            <w:r w:rsidR="004D6A46">
              <w:rPr>
                <w:rFonts w:ascii="Aptos" w:hAnsi="Aptos" w:cs="Arial"/>
                <w:sz w:val="20"/>
                <w:szCs w:val="20"/>
              </w:rPr>
              <w:t xml:space="preserve"> and are persistently transmitted by </w:t>
            </w:r>
            <w:r w:rsidR="004D6A46" w:rsidRPr="008457E7">
              <w:rPr>
                <w:rFonts w:ascii="Aptos" w:hAnsi="Aptos" w:cs="Arial"/>
                <w:i/>
                <w:iCs/>
                <w:sz w:val="20"/>
                <w:szCs w:val="20"/>
              </w:rPr>
              <w:t>Brevipalpus</w:t>
            </w:r>
            <w:r w:rsidR="004D6A46">
              <w:rPr>
                <w:rFonts w:ascii="Aptos" w:hAnsi="Aptos" w:cs="Arial"/>
                <w:sz w:val="20"/>
                <w:szCs w:val="20"/>
              </w:rPr>
              <w:t xml:space="preserve"> mites in a propagative manner</w:t>
            </w:r>
            <w:r w:rsidR="004D6A46" w:rsidRPr="00957F71">
              <w:rPr>
                <w:rFonts w:ascii="Aptos" w:hAnsi="Aptos" w:cs="Arial"/>
                <w:sz w:val="20"/>
                <w:szCs w:val="20"/>
              </w:rPr>
              <w:t xml:space="preserve">. The assignment of viruses to this genus is </w:t>
            </w:r>
            <w:r w:rsidR="004D6A46">
              <w:rPr>
                <w:rFonts w:ascii="Aptos" w:hAnsi="Aptos" w:cs="Arial"/>
                <w:sz w:val="20"/>
                <w:szCs w:val="20"/>
              </w:rPr>
              <w:t xml:space="preserve">also </w:t>
            </w:r>
            <w:r w:rsidR="004D6A46" w:rsidRPr="00957F71">
              <w:rPr>
                <w:rFonts w:ascii="Aptos" w:hAnsi="Aptos" w:cs="Arial"/>
                <w:sz w:val="20"/>
                <w:szCs w:val="20"/>
              </w:rPr>
              <w:t xml:space="preserve">based on the placement of the viruses on Maximum Likelihood trees inferred from complete </w:t>
            </w:r>
            <w:r w:rsidR="004D6A46" w:rsidRPr="00C47392">
              <w:rPr>
                <w:rFonts w:ascii="Aptos" w:hAnsi="Aptos" w:cs="Arial"/>
                <w:i/>
                <w:iCs/>
                <w:sz w:val="20"/>
                <w:szCs w:val="20"/>
              </w:rPr>
              <w:t>L</w:t>
            </w:r>
            <w:r w:rsidR="004D6A46" w:rsidRPr="00957F71">
              <w:rPr>
                <w:rFonts w:ascii="Aptos" w:hAnsi="Aptos" w:cs="Arial"/>
                <w:sz w:val="20"/>
                <w:szCs w:val="20"/>
              </w:rPr>
              <w:t xml:space="preserve"> protein sequences.</w:t>
            </w:r>
            <w:r w:rsidR="004D6A46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0D30E1E1" w14:textId="77777777" w:rsidR="00B41990" w:rsidRPr="00BE4F5A" w:rsidRDefault="00B41990" w:rsidP="00B41990">
            <w:pPr>
              <w:rPr>
                <w:rFonts w:ascii="Aptos" w:hAnsi="Aptos" w:cs="Arial"/>
                <w:sz w:val="20"/>
                <w:szCs w:val="20"/>
              </w:rPr>
            </w:pPr>
          </w:p>
          <w:p w14:paraId="0059B230" w14:textId="77777777" w:rsidR="00D40E37" w:rsidRDefault="00B41990" w:rsidP="004D6A46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19CDB3B8" w14:textId="2A89B7B7" w:rsidR="004D6A46" w:rsidRDefault="004D6A46" w:rsidP="004D6A46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Create two new species in the genus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Dicho</w:t>
            </w:r>
            <w:r w:rsidRPr="00FB2BF9">
              <w:rPr>
                <w:rFonts w:ascii="Aptos" w:hAnsi="Aptos" w:cs="Arial"/>
                <w:i/>
                <w:iCs/>
                <w:sz w:val="20"/>
                <w:szCs w:val="20"/>
              </w:rPr>
              <w:t>rhavirus</w:t>
            </w:r>
            <w:r w:rsidRPr="001115CE">
              <w:rPr>
                <w:rFonts w:ascii="Aptos" w:hAnsi="Aptos" w:cs="Arial"/>
                <w:sz w:val="20"/>
                <w:szCs w:val="20"/>
              </w:rPr>
              <w:t>, subfamily</w:t>
            </w:r>
            <w:r w:rsidRPr="001115CE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Betarhabdovirinae</w:t>
            </w:r>
            <w:r w:rsidRPr="001115CE">
              <w:rPr>
                <w:rFonts w:ascii="Aptos" w:hAnsi="Aptos" w:cs="Arial"/>
                <w:sz w:val="20"/>
                <w:szCs w:val="20"/>
              </w:rPr>
              <w:t>, family</w:t>
            </w:r>
            <w:r w:rsidRPr="001115CE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Rhabdoviridae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. The two new taxa are </w:t>
            </w:r>
            <w:r w:rsidRPr="001115CE">
              <w:rPr>
                <w:rFonts w:ascii="Aptos" w:hAnsi="Aptos" w:cs="Arial"/>
                <w:sz w:val="20"/>
                <w:szCs w:val="20"/>
              </w:rPr>
              <w:t xml:space="preserve">proposed to be named </w:t>
            </w:r>
            <w:r>
              <w:rPr>
                <w:rFonts w:ascii="Aptos" w:hAnsi="Aptos" w:cs="Arial"/>
                <w:sz w:val="20"/>
                <w:szCs w:val="20"/>
              </w:rPr>
              <w:t>“</w:t>
            </w:r>
            <w:r w:rsidRPr="001115CE">
              <w:rPr>
                <w:rFonts w:ascii="Aptos" w:hAnsi="Aptos" w:cs="Arial"/>
                <w:i/>
                <w:iCs/>
                <w:sz w:val="20"/>
                <w:szCs w:val="20"/>
              </w:rPr>
              <w:t>Dichorhavirus chilense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” </w:t>
            </w:r>
            <w:r w:rsidRPr="001115CE">
              <w:rPr>
                <w:rFonts w:ascii="Aptos" w:hAnsi="Aptos" w:cs="Arial"/>
                <w:sz w:val="20"/>
                <w:szCs w:val="20"/>
              </w:rPr>
              <w:t>and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“</w:t>
            </w:r>
            <w:r w:rsidRPr="001115CE">
              <w:rPr>
                <w:rFonts w:ascii="Aptos" w:hAnsi="Aptos" w:cs="Arial"/>
                <w:i/>
                <w:iCs/>
                <w:sz w:val="20"/>
                <w:szCs w:val="20"/>
              </w:rPr>
              <w:t>Dichorhavirus piracicabense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  <w:r w:rsidRPr="001115CE">
              <w:rPr>
                <w:rFonts w:ascii="Aptos" w:hAnsi="Aptos" w:cs="Arial"/>
                <w:sz w:val="20"/>
                <w:szCs w:val="20"/>
              </w:rPr>
              <w:t>, respectively.</w:t>
            </w:r>
          </w:p>
          <w:p w14:paraId="3187DE2D" w14:textId="03746C32" w:rsidR="00B41990" w:rsidRPr="00BE4F5A" w:rsidRDefault="00B41990" w:rsidP="00B41990">
            <w:pPr>
              <w:rPr>
                <w:rFonts w:ascii="Aptos" w:hAnsi="Aptos" w:cs="Arial"/>
                <w:sz w:val="20"/>
                <w:szCs w:val="20"/>
              </w:rPr>
            </w:pPr>
          </w:p>
          <w:p w14:paraId="755FBD4F" w14:textId="77777777" w:rsidR="00D40E37" w:rsidRDefault="004D6A46" w:rsidP="004D6A46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6A317E">
              <w:rPr>
                <w:rFonts w:ascii="Aptos" w:hAnsi="Aptos" w:cs="Arial"/>
                <w:i/>
                <w:iCs/>
                <w:sz w:val="20"/>
                <w:szCs w:val="20"/>
              </w:rPr>
              <w:t>Demarcation criteria</w:t>
            </w:r>
            <w:r w:rsidRPr="00957F71">
              <w:rPr>
                <w:rFonts w:ascii="Aptos" w:hAnsi="Aptos" w:cs="Arial"/>
                <w:sz w:val="20"/>
                <w:szCs w:val="20"/>
              </w:rPr>
              <w:t>: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7A1CA6E9" w14:textId="1B931A2C" w:rsidR="004D6A46" w:rsidRPr="00957F71" w:rsidRDefault="004D6A46" w:rsidP="004D6A46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957F71">
              <w:rPr>
                <w:rFonts w:ascii="Aptos" w:hAnsi="Aptos" w:cs="Arial"/>
                <w:sz w:val="20"/>
                <w:szCs w:val="20"/>
              </w:rPr>
              <w:t xml:space="preserve">Viruses assigned to different species within the genus </w:t>
            </w:r>
            <w:r w:rsidRPr="002A2844">
              <w:rPr>
                <w:rFonts w:ascii="Aptos" w:hAnsi="Aptos" w:cs="Arial"/>
                <w:i/>
                <w:iCs/>
                <w:sz w:val="20"/>
                <w:szCs w:val="20"/>
              </w:rPr>
              <w:t>Dichorhavirus</w:t>
            </w:r>
            <w:r w:rsidRPr="00957F71">
              <w:rPr>
                <w:rFonts w:ascii="Aptos" w:hAnsi="Aptos" w:cs="Arial"/>
                <w:sz w:val="20"/>
                <w:szCs w:val="20"/>
              </w:rPr>
              <w:t xml:space="preserve"> have several of the following characteristics </w:t>
            </w:r>
            <w:sdt>
              <w:sdtPr>
                <w:rPr>
                  <w:rFonts w:ascii="Aptos" w:hAnsi="Aptos" w:cs="Arial"/>
                  <w:color w:val="000000"/>
                  <w:sz w:val="20"/>
                  <w:szCs w:val="20"/>
                </w:rPr>
                <w:tag w:val="MENDELEY_CITATION_v3_eyJjaXRhdGlvbklEIjoiTUVOREVMRVlfQ0lUQVRJT05fMjU1MGExYmItOTdhYy00NDY4LThkYmMtNGQ4ZDliMWVkNTczIiwicHJvcGVydGllcyI6eyJub3RlSW5kZXgiOjB9LCJpc0VkaXRlZCI6ZmFsc2UsIm1hbnVhbE92ZXJyaWRlIjp7ImlzTWFudWFsbHlPdmVycmlkZGVuIjpmYWxzZSwiY2l0ZXByb2NUZXh0IjoiWzhdIiwibWFudWFsT3ZlcnJpZGVUZXh0IjoiIn0sImNpdGF0aW9uSXRlbXMiOlt7ImlkIjoiZmM4YTQ0NGYtNWY5Ny0zYzU3LTk5OTUtYjgxMjYxZDliNzQyIiwiaXRlbURhdGEiOnsidHlwZSI6IndlYnBhZ2UiLCJpZCI6ImZjOGE0NDRmLTVmOTctM2M1Ny05OTk1LWI4MTI2MWQ5Yjc0MiIsInRpdGxlIjoiR2VudXM6IERpY2hvcmhhdmlydXMgfCBJQ1RWIiwiYXV0aG9yIjpbeyJmYW1pbHkiOiJSaGFiZG92aXJpZGFlIHN0dWR5IGdyb3VwIiwiZ2l2ZW4iOiIiLCJwYXJzZS1uYW1lcyI6ZmFsc2UsImRyb3BwaW5nLXBhcnRpY2xlIjoiIiwibm9uLWRyb3BwaW5nLXBhcnRpY2xlIjoiIn1dLCJhY2Nlc3NlZCI6eyJkYXRlLXBhcnRzIjpbWzIwMjUsNSwxXV19LCJVUkwiOiJodHRwczovL2ljdHYuZ2xvYmFsL3JlcG9ydC9jaGFwdGVyL3JoYWJkb3ZpcmlkYWUvcmhhYmRvdmlyaWRhZS9kaWNob3JoYXZpcnVzIiwiY29udGFpbmVyLXRpdGxlLXNob3J0IjoiIn0sImlzVGVtcG9yYXJ5IjpmYWxzZX1dfQ=="/>
                <w:id w:val="207925652"/>
                <w:placeholder>
                  <w:docPart w:val="2DAAD782B16344418323920B64101C50"/>
                </w:placeholder>
              </w:sdtPr>
              <w:sdtEndPr/>
              <w:sdtContent>
                <w:r w:rsidRPr="000F0919">
                  <w:rPr>
                    <w:rFonts w:ascii="Aptos" w:hAnsi="Aptos" w:cs="Arial"/>
                    <w:color w:val="000000"/>
                    <w:sz w:val="20"/>
                    <w:szCs w:val="20"/>
                  </w:rPr>
                  <w:t>[8]</w:t>
                </w:r>
              </w:sdtContent>
            </w:sdt>
            <w:r w:rsidRPr="00957F71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383C3148" w14:textId="77777777" w:rsidR="004D6A46" w:rsidRDefault="004D6A46" w:rsidP="004D6A46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957F71">
              <w:rPr>
                <w:rFonts w:ascii="Aptos" w:hAnsi="Aptos" w:cs="Arial"/>
                <w:sz w:val="20"/>
                <w:szCs w:val="20"/>
              </w:rPr>
              <w:t>A)</w:t>
            </w:r>
            <w:r w:rsidRPr="00C47392">
              <w:rPr>
                <w:rFonts w:ascii="Aptos" w:hAnsi="Aptos" w:cs="Arial"/>
                <w:sz w:val="20"/>
                <w:szCs w:val="20"/>
              </w:rPr>
              <w:t xml:space="preserve"> minimum nucleotide sequence divergence of 20% in </w:t>
            </w:r>
            <w:r w:rsidRPr="00C47392">
              <w:rPr>
                <w:rFonts w:ascii="Aptos" w:hAnsi="Aptos" w:cs="Arial"/>
                <w:i/>
                <w:iCs/>
                <w:sz w:val="20"/>
                <w:szCs w:val="20"/>
              </w:rPr>
              <w:t>L</w:t>
            </w:r>
            <w:r w:rsidRPr="00C47392">
              <w:rPr>
                <w:rFonts w:ascii="Aptos" w:hAnsi="Aptos" w:cs="Arial"/>
                <w:sz w:val="20"/>
                <w:szCs w:val="20"/>
              </w:rPr>
              <w:t xml:space="preserve"> genes </w:t>
            </w:r>
          </w:p>
          <w:p w14:paraId="783B5B90" w14:textId="77777777" w:rsidR="004D6A46" w:rsidRDefault="004D6A46" w:rsidP="004D6A46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C47392">
              <w:rPr>
                <w:rFonts w:ascii="Aptos" w:hAnsi="Aptos" w:cs="Arial"/>
                <w:sz w:val="20"/>
                <w:szCs w:val="20"/>
              </w:rPr>
              <w:t xml:space="preserve">B) minimum nucleotide sequence divergence of 20% in RNA1 </w:t>
            </w:r>
          </w:p>
          <w:p w14:paraId="18349D4C" w14:textId="77777777" w:rsidR="004D6A46" w:rsidRDefault="004D6A46" w:rsidP="004D6A46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C47392">
              <w:rPr>
                <w:rFonts w:ascii="Aptos" w:hAnsi="Aptos" w:cs="Arial"/>
                <w:sz w:val="20"/>
                <w:szCs w:val="20"/>
              </w:rPr>
              <w:t xml:space="preserve">C) can be distinguished in serological tests </w:t>
            </w:r>
          </w:p>
          <w:p w14:paraId="35833B5C" w14:textId="77777777" w:rsidR="004D6A46" w:rsidRDefault="004D6A46" w:rsidP="004D6A46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C47392">
              <w:rPr>
                <w:rFonts w:ascii="Aptos" w:hAnsi="Aptos" w:cs="Arial"/>
                <w:sz w:val="20"/>
                <w:szCs w:val="20"/>
              </w:rPr>
              <w:t>D) occupy different ecological niches as evidenced by differences in plant hosts and/or arthropod vectors.</w:t>
            </w:r>
            <w:r w:rsidRPr="00957F71">
              <w:rPr>
                <w:rFonts w:ascii="Aptos" w:hAnsi="Aptos" w:cs="Arial"/>
                <w:sz w:val="20"/>
                <w:szCs w:val="20"/>
              </w:rPr>
              <w:tab/>
            </w:r>
          </w:p>
          <w:p w14:paraId="0B5872A7" w14:textId="77777777" w:rsidR="004D6A46" w:rsidRPr="00D9586F" w:rsidRDefault="004D6A46" w:rsidP="004D6A46">
            <w:pPr>
              <w:pStyle w:val="ListParagraph"/>
              <w:ind w:left="1080"/>
              <w:rPr>
                <w:rFonts w:ascii="Aptos" w:hAnsi="Aptos" w:cs="Arial"/>
                <w:iCs/>
                <w:sz w:val="20"/>
                <w:szCs w:val="20"/>
              </w:rPr>
            </w:pPr>
          </w:p>
          <w:p w14:paraId="57FA84C5" w14:textId="77777777" w:rsidR="00B41990" w:rsidRPr="00BE4F5A" w:rsidRDefault="00B41990" w:rsidP="00B41990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3A9C46F6" w14:textId="77777777" w:rsidR="004D6A46" w:rsidRPr="00171A29" w:rsidRDefault="004D6A46" w:rsidP="004D6A46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171A29">
              <w:rPr>
                <w:rFonts w:ascii="Aptos" w:hAnsi="Aptos" w:cs="Arial"/>
                <w:sz w:val="20"/>
                <w:szCs w:val="20"/>
              </w:rPr>
              <w:t>This taxonomic proposal aims to classify Vinca chlorotic spot virus (ViCSV</w:t>
            </w:r>
            <w:r>
              <w:rPr>
                <w:rFonts w:ascii="Aptos" w:hAnsi="Aptos" w:cs="Arial"/>
                <w:sz w:val="20"/>
                <w:szCs w:val="20"/>
              </w:rPr>
              <w:t xml:space="preserve">) </w:t>
            </w:r>
            <w:r w:rsidRPr="00171A29">
              <w:rPr>
                <w:rFonts w:ascii="Aptos" w:hAnsi="Aptos" w:cs="Arial"/>
                <w:sz w:val="20"/>
                <w:szCs w:val="20"/>
              </w:rPr>
              <w:t xml:space="preserve">and </w:t>
            </w:r>
            <w:r>
              <w:rPr>
                <w:rFonts w:ascii="Aptos" w:hAnsi="Aptos" w:cs="Arial"/>
                <w:sz w:val="20"/>
                <w:szCs w:val="20"/>
              </w:rPr>
              <w:t>Clerodendrum leaf spot virus</w:t>
            </w:r>
            <w:r w:rsidRPr="00171A29">
              <w:rPr>
                <w:rFonts w:ascii="Aptos" w:hAnsi="Aptos" w:cs="Arial"/>
                <w:sz w:val="20"/>
                <w:szCs w:val="20"/>
              </w:rPr>
              <w:t xml:space="preserve"> (</w:t>
            </w:r>
            <w:r>
              <w:rPr>
                <w:rFonts w:ascii="Aptos" w:hAnsi="Aptos" w:cs="Arial"/>
                <w:sz w:val="20"/>
                <w:szCs w:val="20"/>
              </w:rPr>
              <w:t>ClLSV</w:t>
            </w:r>
            <w:r w:rsidRPr="00171A29">
              <w:rPr>
                <w:rFonts w:ascii="Aptos" w:hAnsi="Aptos" w:cs="Arial"/>
                <w:sz w:val="20"/>
                <w:szCs w:val="20"/>
              </w:rPr>
              <w:t xml:space="preserve">) into two new species </w:t>
            </w:r>
            <w:r>
              <w:rPr>
                <w:rFonts w:ascii="Aptos" w:hAnsi="Aptos" w:cs="Arial"/>
                <w:sz w:val="20"/>
                <w:szCs w:val="20"/>
              </w:rPr>
              <w:t>in</w:t>
            </w:r>
            <w:r w:rsidRPr="00171A29">
              <w:rPr>
                <w:rFonts w:ascii="Aptos" w:hAnsi="Aptos" w:cs="Arial"/>
                <w:sz w:val="20"/>
                <w:szCs w:val="20"/>
              </w:rPr>
              <w:t xml:space="preserve"> the genus </w:t>
            </w:r>
            <w:r w:rsidRPr="00963E66">
              <w:rPr>
                <w:rFonts w:ascii="Aptos" w:hAnsi="Aptos" w:cs="Arial"/>
                <w:i/>
                <w:iCs/>
                <w:sz w:val="20"/>
                <w:szCs w:val="20"/>
              </w:rPr>
              <w:t>Dichorhavirus</w:t>
            </w:r>
            <w:r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Pr="00963E66">
              <w:rPr>
                <w:rFonts w:ascii="Aptos" w:hAnsi="Aptos" w:cs="Arial"/>
                <w:sz w:val="20"/>
                <w:szCs w:val="20"/>
              </w:rPr>
              <w:t xml:space="preserve">subfamily </w:t>
            </w:r>
            <w:r w:rsidRPr="00963E66">
              <w:rPr>
                <w:rFonts w:ascii="Aptos" w:hAnsi="Aptos" w:cs="Arial"/>
                <w:i/>
                <w:iCs/>
                <w:sz w:val="20"/>
                <w:szCs w:val="20"/>
              </w:rPr>
              <w:t>Betarhabdovirinae</w:t>
            </w:r>
            <w:r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Pr="00171A29">
              <w:rPr>
                <w:rFonts w:ascii="Aptos" w:hAnsi="Aptos" w:cs="Arial"/>
                <w:sz w:val="20"/>
                <w:szCs w:val="20"/>
              </w:rPr>
              <w:t xml:space="preserve">family </w:t>
            </w:r>
            <w:r w:rsidRPr="00963E66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  <w:r w:rsidRPr="00171A29">
              <w:rPr>
                <w:rFonts w:ascii="Aptos" w:hAnsi="Aptos" w:cs="Arial"/>
                <w:sz w:val="20"/>
                <w:szCs w:val="20"/>
              </w:rPr>
              <w:t xml:space="preserve">, </w:t>
            </w:r>
            <w:r>
              <w:rPr>
                <w:rFonts w:ascii="Aptos" w:hAnsi="Aptos" w:cs="Arial"/>
                <w:sz w:val="20"/>
                <w:szCs w:val="20"/>
              </w:rPr>
              <w:t xml:space="preserve">order </w:t>
            </w:r>
            <w:r w:rsidRPr="00963E66">
              <w:rPr>
                <w:rFonts w:ascii="Aptos" w:hAnsi="Aptos" w:cs="Arial"/>
                <w:i/>
                <w:iCs/>
                <w:sz w:val="20"/>
                <w:szCs w:val="20"/>
              </w:rPr>
              <w:t>Mononegavirales</w:t>
            </w:r>
            <w:r w:rsidRPr="00171A29">
              <w:rPr>
                <w:rFonts w:ascii="Aptos" w:hAnsi="Aptos" w:cs="Arial"/>
                <w:sz w:val="20"/>
                <w:szCs w:val="20"/>
              </w:rPr>
              <w:t xml:space="preserve">. </w:t>
            </w:r>
            <w:r>
              <w:rPr>
                <w:rFonts w:ascii="Aptos" w:hAnsi="Aptos" w:cs="Arial"/>
                <w:sz w:val="20"/>
                <w:szCs w:val="20"/>
              </w:rPr>
              <w:t>ViCSV</w:t>
            </w:r>
            <w:r w:rsidRPr="00171A29">
              <w:rPr>
                <w:rFonts w:ascii="Aptos" w:hAnsi="Aptos" w:cs="Arial"/>
                <w:sz w:val="20"/>
                <w:szCs w:val="20"/>
              </w:rPr>
              <w:t xml:space="preserve"> and </w:t>
            </w:r>
            <w:r>
              <w:rPr>
                <w:rFonts w:ascii="Aptos" w:hAnsi="Aptos" w:cs="Arial"/>
                <w:sz w:val="20"/>
                <w:szCs w:val="20"/>
              </w:rPr>
              <w:t>ClLSV</w:t>
            </w:r>
            <w:r w:rsidRPr="00171A29">
              <w:rPr>
                <w:rFonts w:ascii="Aptos" w:hAnsi="Aptos" w:cs="Arial"/>
                <w:sz w:val="20"/>
                <w:szCs w:val="20"/>
              </w:rPr>
              <w:t xml:space="preserve"> genomes are divided into </w:t>
            </w:r>
            <w:r>
              <w:rPr>
                <w:rFonts w:ascii="Aptos" w:hAnsi="Aptos" w:cs="Arial"/>
                <w:sz w:val="20"/>
                <w:szCs w:val="20"/>
              </w:rPr>
              <w:t>two</w:t>
            </w:r>
            <w:r w:rsidRPr="00171A29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single-stranded</w:t>
            </w:r>
            <w:r w:rsidRPr="00171A29">
              <w:rPr>
                <w:rFonts w:ascii="Aptos" w:hAnsi="Aptos" w:cs="Arial"/>
                <w:sz w:val="20"/>
                <w:szCs w:val="20"/>
              </w:rPr>
              <w:t xml:space="preserve"> (</w:t>
            </w:r>
            <w:r>
              <w:rPr>
                <w:rFonts w:ascii="Aptos" w:hAnsi="Aptos" w:cs="Arial"/>
                <w:sz w:val="20"/>
                <w:szCs w:val="20"/>
              </w:rPr>
              <w:t>-</w:t>
            </w:r>
            <w:r w:rsidRPr="00171A29">
              <w:rPr>
                <w:rFonts w:ascii="Aptos" w:hAnsi="Aptos" w:cs="Arial"/>
                <w:sz w:val="20"/>
                <w:szCs w:val="20"/>
              </w:rPr>
              <w:t>) RNA molecules</w:t>
            </w:r>
            <w:r>
              <w:rPr>
                <w:rFonts w:ascii="Aptos" w:hAnsi="Aptos" w:cs="Arial"/>
                <w:sz w:val="20"/>
                <w:szCs w:val="20"/>
              </w:rPr>
              <w:t xml:space="preserve"> (Figure </w:t>
            </w:r>
            <w:r w:rsidRPr="000817BD">
              <w:rPr>
                <w:rFonts w:ascii="Aptos" w:hAnsi="Aptos" w:cs="Arial"/>
                <w:b/>
                <w:bCs/>
                <w:sz w:val="20"/>
                <w:szCs w:val="20"/>
              </w:rPr>
              <w:t>1</w:t>
            </w:r>
            <w:r>
              <w:rPr>
                <w:rFonts w:ascii="Aptos" w:hAnsi="Aptos" w:cs="Arial"/>
                <w:sz w:val="20"/>
                <w:szCs w:val="20"/>
              </w:rPr>
              <w:t>)</w:t>
            </w:r>
            <w:r w:rsidRPr="00171A29">
              <w:rPr>
                <w:rFonts w:ascii="Aptos" w:hAnsi="Aptos" w:cs="Arial"/>
                <w:sz w:val="20"/>
                <w:szCs w:val="20"/>
              </w:rPr>
              <w:t xml:space="preserve">. RNA1 segments contain </w:t>
            </w:r>
            <w:r>
              <w:rPr>
                <w:rFonts w:ascii="Aptos" w:hAnsi="Aptos" w:cs="Arial"/>
                <w:sz w:val="20"/>
                <w:szCs w:val="20"/>
              </w:rPr>
              <w:t xml:space="preserve">five canonical ORFs detected in plant-infecting rhabdoviruses, </w:t>
            </w:r>
            <w:r w:rsidRPr="00B1560D">
              <w:rPr>
                <w:rFonts w:ascii="Aptos" w:hAnsi="Aptos" w:cs="Arial"/>
                <w:i/>
                <w:iCs/>
                <w:sz w:val="20"/>
                <w:szCs w:val="20"/>
              </w:rPr>
              <w:t>i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  <w:r w:rsidRPr="00B1560D">
              <w:rPr>
                <w:rFonts w:ascii="Aptos" w:hAnsi="Aptos" w:cs="Arial"/>
                <w:i/>
                <w:iCs/>
                <w:sz w:val="20"/>
                <w:szCs w:val="20"/>
              </w:rPr>
              <w:t>e</w:t>
            </w:r>
            <w:r>
              <w:rPr>
                <w:rFonts w:ascii="Aptos" w:hAnsi="Aptos" w:cs="Arial"/>
                <w:sz w:val="20"/>
                <w:szCs w:val="20"/>
              </w:rPr>
              <w:t xml:space="preserve">., </w:t>
            </w:r>
            <w:r w:rsidRPr="00B1560D">
              <w:rPr>
                <w:rFonts w:ascii="Aptos" w:hAnsi="Aptos" w:cs="Arial"/>
                <w:i/>
                <w:iCs/>
                <w:sz w:val="20"/>
                <w:szCs w:val="20"/>
              </w:rPr>
              <w:t>N</w:t>
            </w:r>
            <w:r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Pr="00B1560D">
              <w:rPr>
                <w:rFonts w:ascii="Aptos" w:hAnsi="Aptos" w:cs="Arial"/>
                <w:i/>
                <w:iCs/>
                <w:sz w:val="20"/>
                <w:szCs w:val="20"/>
              </w:rPr>
              <w:t>P</w:t>
            </w:r>
            <w:r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Pr="00D164DC">
              <w:rPr>
                <w:rFonts w:ascii="Aptos" w:hAnsi="Aptos" w:cs="Arial"/>
                <w:i/>
                <w:iCs/>
                <w:sz w:val="20"/>
                <w:szCs w:val="20"/>
              </w:rPr>
              <w:t>P3</w:t>
            </w:r>
            <w:r>
              <w:rPr>
                <w:rFonts w:ascii="Aptos" w:hAnsi="Aptos" w:cs="Arial"/>
                <w:sz w:val="20"/>
                <w:szCs w:val="20"/>
              </w:rPr>
              <w:t xml:space="preserve"> (</w:t>
            </w:r>
            <w:r w:rsidRPr="00D164DC">
              <w:rPr>
                <w:rFonts w:ascii="Aptos" w:hAnsi="Aptos" w:cs="Arial"/>
                <w:i/>
                <w:iCs/>
                <w:sz w:val="20"/>
                <w:szCs w:val="20"/>
              </w:rPr>
              <w:t>ORF 3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, MP</w:t>
            </w:r>
            <w:r>
              <w:rPr>
                <w:rFonts w:ascii="Aptos" w:hAnsi="Aptos" w:cs="Arial"/>
                <w:sz w:val="20"/>
                <w:szCs w:val="20"/>
              </w:rPr>
              <w:t xml:space="preserve">), </w:t>
            </w:r>
            <w:r w:rsidRPr="00B1560D">
              <w:rPr>
                <w:rFonts w:ascii="Aptos" w:hAnsi="Aptos" w:cs="Arial"/>
                <w:i/>
                <w:iCs/>
                <w:sz w:val="20"/>
                <w:szCs w:val="20"/>
              </w:rPr>
              <w:t>M</w:t>
            </w:r>
            <w:r>
              <w:rPr>
                <w:rFonts w:ascii="Aptos" w:hAnsi="Aptos" w:cs="Arial"/>
                <w:sz w:val="20"/>
                <w:szCs w:val="20"/>
              </w:rPr>
              <w:t xml:space="preserve">, and </w:t>
            </w:r>
            <w:r w:rsidRPr="00B1560D">
              <w:rPr>
                <w:rFonts w:ascii="Aptos" w:hAnsi="Aptos" w:cs="Arial"/>
                <w:i/>
                <w:iCs/>
                <w:sz w:val="20"/>
                <w:szCs w:val="20"/>
              </w:rPr>
              <w:t>G</w:t>
            </w:r>
            <w:r>
              <w:rPr>
                <w:rFonts w:ascii="Aptos" w:hAnsi="Aptos" w:cs="Arial"/>
                <w:sz w:val="20"/>
                <w:szCs w:val="20"/>
              </w:rPr>
              <w:t xml:space="preserve">. </w:t>
            </w:r>
            <w:r w:rsidRPr="00171A29">
              <w:rPr>
                <w:rFonts w:ascii="Aptos" w:hAnsi="Aptos" w:cs="Arial"/>
                <w:sz w:val="20"/>
                <w:szCs w:val="20"/>
              </w:rPr>
              <w:t xml:space="preserve"> The RNA2 segments </w:t>
            </w:r>
            <w:r>
              <w:rPr>
                <w:rFonts w:ascii="Aptos" w:hAnsi="Aptos" w:cs="Arial"/>
                <w:sz w:val="20"/>
                <w:szCs w:val="20"/>
              </w:rPr>
              <w:t xml:space="preserve">consist of a large </w:t>
            </w:r>
            <w:r w:rsidRPr="00171A29">
              <w:rPr>
                <w:rFonts w:ascii="Aptos" w:hAnsi="Aptos" w:cs="Arial"/>
                <w:sz w:val="20"/>
                <w:szCs w:val="20"/>
              </w:rPr>
              <w:t xml:space="preserve">ORF encoding </w:t>
            </w:r>
            <w:r>
              <w:rPr>
                <w:rFonts w:ascii="Aptos" w:hAnsi="Aptos" w:cs="Arial"/>
                <w:sz w:val="20"/>
                <w:szCs w:val="20"/>
              </w:rPr>
              <w:t xml:space="preserve">the L protein. </w:t>
            </w:r>
            <w:r w:rsidRPr="00171A29">
              <w:rPr>
                <w:rFonts w:ascii="Aptos" w:hAnsi="Aptos" w:cs="Arial"/>
                <w:sz w:val="20"/>
                <w:szCs w:val="20"/>
              </w:rPr>
              <w:t>The genomes of the novel viruses show genomic arrangement</w:t>
            </w:r>
            <w:r>
              <w:rPr>
                <w:rFonts w:ascii="Aptos" w:hAnsi="Aptos" w:cs="Arial"/>
                <w:sz w:val="20"/>
                <w:szCs w:val="20"/>
              </w:rPr>
              <w:t>s</w:t>
            </w:r>
            <w:r w:rsidRPr="00171A29">
              <w:rPr>
                <w:rFonts w:ascii="Aptos" w:hAnsi="Aptos" w:cs="Arial"/>
                <w:sz w:val="20"/>
                <w:szCs w:val="20"/>
              </w:rPr>
              <w:t xml:space="preserve"> that resemble those of </w:t>
            </w:r>
            <w:r>
              <w:rPr>
                <w:rFonts w:ascii="Aptos" w:hAnsi="Aptos" w:cs="Arial"/>
                <w:sz w:val="20"/>
                <w:szCs w:val="20"/>
              </w:rPr>
              <w:t xml:space="preserve">known dichorhaviruses and </w:t>
            </w:r>
            <w:r w:rsidRPr="00B948EE">
              <w:rPr>
                <w:rFonts w:ascii="Aptos" w:hAnsi="Aptos" w:cs="Arial"/>
                <w:sz w:val="20"/>
                <w:szCs w:val="20"/>
              </w:rPr>
              <w:t>phylogenetic analyses</w:t>
            </w:r>
            <w:r>
              <w:rPr>
                <w:rFonts w:ascii="Aptos" w:hAnsi="Aptos" w:cs="Arial"/>
                <w:sz w:val="20"/>
                <w:szCs w:val="20"/>
              </w:rPr>
              <w:t xml:space="preserve"> place</w:t>
            </w:r>
            <w:r w:rsidRPr="00B948EE">
              <w:rPr>
                <w:rFonts w:ascii="Aptos" w:hAnsi="Aptos" w:cs="Arial"/>
                <w:sz w:val="20"/>
                <w:szCs w:val="20"/>
              </w:rPr>
              <w:t xml:space="preserve"> ViCSV and ClLSV </w:t>
            </w:r>
            <w:r>
              <w:rPr>
                <w:rFonts w:ascii="Aptos" w:hAnsi="Aptos" w:cs="Arial"/>
                <w:sz w:val="20"/>
                <w:szCs w:val="20"/>
              </w:rPr>
              <w:t>in the genus</w:t>
            </w:r>
            <w:r w:rsidRPr="00B948E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655D61">
              <w:rPr>
                <w:rFonts w:ascii="Aptos" w:hAnsi="Aptos" w:cs="Arial"/>
                <w:i/>
                <w:iCs/>
                <w:sz w:val="20"/>
                <w:szCs w:val="20"/>
              </w:rPr>
              <w:t>Dichorhavirus</w:t>
            </w:r>
            <w:r>
              <w:rPr>
                <w:rFonts w:ascii="Aptos" w:hAnsi="Aptos" w:cs="Arial"/>
                <w:sz w:val="20"/>
                <w:szCs w:val="20"/>
              </w:rPr>
              <w:t xml:space="preserve">. Nucleotide sequences from the full-length RNA1 segment and the </w:t>
            </w:r>
            <w:r w:rsidRPr="009F4E23">
              <w:rPr>
                <w:rFonts w:ascii="Aptos" w:hAnsi="Aptos" w:cs="Arial"/>
                <w:i/>
                <w:iCs/>
                <w:sz w:val="20"/>
                <w:szCs w:val="20"/>
              </w:rPr>
              <w:t>L</w:t>
            </w:r>
            <w:r>
              <w:rPr>
                <w:rFonts w:ascii="Aptos" w:hAnsi="Aptos" w:cs="Arial"/>
                <w:sz w:val="20"/>
                <w:szCs w:val="20"/>
              </w:rPr>
              <w:t xml:space="preserve"> ORF in the RNA2</w:t>
            </w:r>
            <w:r w:rsidRPr="00171A29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of each virus</w:t>
            </w:r>
            <w:r w:rsidRPr="00171A29">
              <w:rPr>
                <w:rFonts w:ascii="Aptos" w:hAnsi="Aptos" w:cs="Arial"/>
                <w:sz w:val="20"/>
                <w:szCs w:val="20"/>
              </w:rPr>
              <w:t xml:space="preserve"> share </w:t>
            </w:r>
            <w:r>
              <w:rPr>
                <w:rFonts w:ascii="Aptos" w:hAnsi="Aptos" w:cs="Arial"/>
                <w:sz w:val="20"/>
                <w:szCs w:val="20"/>
              </w:rPr>
              <w:t xml:space="preserve">less than 80% nucleotide </w:t>
            </w:r>
            <w:r w:rsidRPr="00171A29">
              <w:rPr>
                <w:rFonts w:ascii="Aptos" w:hAnsi="Aptos" w:cs="Arial"/>
                <w:sz w:val="20"/>
                <w:szCs w:val="20"/>
              </w:rPr>
              <w:t xml:space="preserve">sequence identities with the existing members of the </w:t>
            </w:r>
            <w:r>
              <w:rPr>
                <w:rFonts w:ascii="Aptos" w:hAnsi="Aptos" w:cs="Arial"/>
                <w:sz w:val="20"/>
                <w:szCs w:val="20"/>
              </w:rPr>
              <w:t>genus</w:t>
            </w:r>
            <w:r w:rsidRPr="00171A29">
              <w:rPr>
                <w:rFonts w:ascii="Aptos" w:hAnsi="Aptos" w:cs="Arial"/>
                <w:sz w:val="20"/>
                <w:szCs w:val="20"/>
              </w:rPr>
              <w:t xml:space="preserve">. </w:t>
            </w:r>
          </w:p>
          <w:p w14:paraId="185B2FD9" w14:textId="77777777" w:rsidR="004D6A46" w:rsidRDefault="004D6A46" w:rsidP="004D6A46">
            <w:pPr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7D47618F" w14:textId="569B7BE7" w:rsidR="004D6A46" w:rsidRPr="00FA4DD5" w:rsidRDefault="004D6A46" w:rsidP="004D6A4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FA4DD5">
              <w:rPr>
                <w:rFonts w:ascii="Aptos" w:hAnsi="Aptos" w:cs="Arial"/>
                <w:b/>
                <w:bCs/>
                <w:sz w:val="20"/>
                <w:szCs w:val="20"/>
              </w:rPr>
              <w:t>Vinca chlorotic spot virus</w:t>
            </w:r>
            <w:r w:rsidRPr="00FA4DD5">
              <w:rPr>
                <w:rFonts w:ascii="Aptos" w:hAnsi="Aptos" w:cs="Arial"/>
                <w:sz w:val="20"/>
                <w:szCs w:val="20"/>
              </w:rPr>
              <w:t xml:space="preserve"> (ViCSV): Particles of ViCSV isolate LPa01 were first detected by transmission electron microscopy in samples of large periwinkle (</w:t>
            </w:r>
            <w:r w:rsidRPr="00FA4DD5">
              <w:rPr>
                <w:rFonts w:ascii="Aptos" w:hAnsi="Aptos" w:cs="Arial"/>
                <w:i/>
                <w:iCs/>
                <w:sz w:val="20"/>
                <w:szCs w:val="20"/>
              </w:rPr>
              <w:t>Vinca major</w:t>
            </w:r>
            <w:r w:rsidRPr="00FA4DD5">
              <w:rPr>
                <w:rFonts w:ascii="Aptos" w:hAnsi="Aptos" w:cs="Arial"/>
                <w:sz w:val="20"/>
                <w:szCs w:val="20"/>
              </w:rPr>
              <w:t xml:space="preserve">) plants collected in a region south of Santiago, Chile, in 2019. Infected periwinkle leaves showed chlorotic spots on green leaves, green islands on senescent leaves, and sometimes, necrotic spots. ViCSV was successfully </w:t>
            </w:r>
            <w:r>
              <w:rPr>
                <w:rFonts w:ascii="Aptos" w:hAnsi="Aptos" w:cs="Arial"/>
                <w:sz w:val="20"/>
                <w:szCs w:val="20"/>
              </w:rPr>
              <w:t>e</w:t>
            </w:r>
            <w:r w:rsidRPr="00FA4DD5">
              <w:rPr>
                <w:rFonts w:ascii="Aptos" w:hAnsi="Aptos" w:cs="Arial"/>
                <w:sz w:val="20"/>
                <w:szCs w:val="20"/>
              </w:rPr>
              <w:t>xperimentally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FA4DD5">
              <w:rPr>
                <w:rFonts w:ascii="Aptos" w:hAnsi="Aptos" w:cs="Arial"/>
                <w:sz w:val="20"/>
                <w:szCs w:val="20"/>
              </w:rPr>
              <w:t xml:space="preserve">transmitted to </w:t>
            </w:r>
            <w:r w:rsidRPr="00FA4DD5">
              <w:rPr>
                <w:rFonts w:ascii="Aptos" w:hAnsi="Aptos" w:cs="Arial"/>
                <w:i/>
                <w:iCs/>
                <w:sz w:val="20"/>
                <w:szCs w:val="20"/>
              </w:rPr>
              <w:t>Arabidopsis thaliana</w:t>
            </w:r>
            <w:r w:rsidRPr="00FA4DD5">
              <w:rPr>
                <w:rFonts w:ascii="Aptos" w:hAnsi="Aptos" w:cs="Arial"/>
                <w:sz w:val="20"/>
                <w:szCs w:val="20"/>
              </w:rPr>
              <w:t xml:space="preserve"> and </w:t>
            </w:r>
            <w:r w:rsidRPr="00FA4DD5">
              <w:rPr>
                <w:rFonts w:ascii="Aptos" w:hAnsi="Aptos" w:cs="Arial"/>
                <w:i/>
                <w:iCs/>
                <w:sz w:val="20"/>
                <w:szCs w:val="20"/>
              </w:rPr>
              <w:t>Nicotiana</w:t>
            </w:r>
            <w:r w:rsidRPr="00FA4DD5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FA4DD5">
              <w:rPr>
                <w:rFonts w:ascii="Aptos" w:hAnsi="Aptos" w:cs="Arial"/>
                <w:i/>
                <w:iCs/>
                <w:sz w:val="20"/>
                <w:szCs w:val="20"/>
              </w:rPr>
              <w:t>tabacum</w:t>
            </w:r>
            <w:r w:rsidRPr="00FA4DD5">
              <w:rPr>
                <w:rFonts w:ascii="Aptos" w:hAnsi="Aptos" w:cs="Arial"/>
                <w:sz w:val="20"/>
                <w:szCs w:val="20"/>
              </w:rPr>
              <w:t xml:space="preserve"> plants using viruliferous </w:t>
            </w:r>
            <w:r w:rsidRPr="00FA4DD5">
              <w:rPr>
                <w:rFonts w:ascii="Aptos" w:hAnsi="Aptos" w:cs="Arial"/>
                <w:i/>
                <w:iCs/>
                <w:sz w:val="20"/>
                <w:szCs w:val="20"/>
              </w:rPr>
              <w:t>Brevipalpus chilensis</w:t>
            </w:r>
            <w:r w:rsidRPr="00FA4DD5">
              <w:rPr>
                <w:rFonts w:ascii="Aptos" w:hAnsi="Aptos" w:cs="Arial"/>
                <w:sz w:val="20"/>
                <w:szCs w:val="20"/>
              </w:rPr>
              <w:t xml:space="preserve"> mites </w:t>
            </w:r>
            <w:r>
              <w:rPr>
                <w:rFonts w:ascii="Aptos" w:hAnsi="Aptos" w:cs="Arial"/>
                <w:sz w:val="20"/>
                <w:szCs w:val="20"/>
              </w:rPr>
              <w:t xml:space="preserve">previously </w:t>
            </w:r>
            <w:r w:rsidRPr="00FA4DD5">
              <w:rPr>
                <w:rFonts w:ascii="Aptos" w:hAnsi="Aptos" w:cs="Arial"/>
                <w:sz w:val="20"/>
                <w:szCs w:val="20"/>
              </w:rPr>
              <w:t xml:space="preserve">collected from naturally infected plants. </w:t>
            </w:r>
            <w:r>
              <w:rPr>
                <w:rFonts w:ascii="Aptos" w:hAnsi="Aptos" w:cs="Arial"/>
                <w:sz w:val="20"/>
                <w:szCs w:val="20"/>
              </w:rPr>
              <w:t xml:space="preserve">The virus has been detected in </w:t>
            </w:r>
            <w:r w:rsidRPr="006D34B4">
              <w:rPr>
                <w:rFonts w:ascii="Aptos" w:hAnsi="Aptos" w:cs="Arial"/>
                <w:sz w:val="20"/>
                <w:szCs w:val="20"/>
              </w:rPr>
              <w:t xml:space="preserve">large periwinkle </w:t>
            </w:r>
            <w:r>
              <w:rPr>
                <w:rFonts w:ascii="Aptos" w:hAnsi="Aptos" w:cs="Arial"/>
                <w:sz w:val="20"/>
                <w:szCs w:val="20"/>
              </w:rPr>
              <w:t xml:space="preserve">samples collected in 2020-2021 and 2023. </w:t>
            </w:r>
            <w:r w:rsidRPr="00FA4DD5">
              <w:rPr>
                <w:rFonts w:ascii="Aptos" w:hAnsi="Aptos" w:cs="Arial"/>
                <w:sz w:val="20"/>
                <w:szCs w:val="20"/>
              </w:rPr>
              <w:t xml:space="preserve">The complete viral genome of ViCSV was detected by high-throughput sequencing and RACE analysis from plants and </w:t>
            </w:r>
            <w:r w:rsidRPr="00FA4DD5">
              <w:rPr>
                <w:rFonts w:ascii="Aptos" w:hAnsi="Aptos" w:cs="Arial"/>
                <w:i/>
                <w:iCs/>
                <w:sz w:val="20"/>
                <w:szCs w:val="20"/>
              </w:rPr>
              <w:t>B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.</w:t>
            </w:r>
            <w:r w:rsidRPr="00FA4DD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chilensis</w:t>
            </w:r>
            <w:r w:rsidRPr="00FA4DD5">
              <w:rPr>
                <w:rFonts w:ascii="Aptos" w:hAnsi="Aptos" w:cs="Arial"/>
                <w:sz w:val="20"/>
                <w:szCs w:val="20"/>
              </w:rPr>
              <w:t xml:space="preserve"> mites. Sequences were deposited </w:t>
            </w:r>
            <w:r>
              <w:rPr>
                <w:rFonts w:ascii="Aptos" w:hAnsi="Aptos" w:cs="Arial"/>
                <w:sz w:val="20"/>
                <w:szCs w:val="20"/>
              </w:rPr>
              <w:t>i</w:t>
            </w:r>
            <w:r w:rsidRPr="00FA4DD5">
              <w:rPr>
                <w:rFonts w:ascii="Aptos" w:hAnsi="Aptos" w:cs="Arial"/>
                <w:sz w:val="20"/>
                <w:szCs w:val="20"/>
              </w:rPr>
              <w:t>n GenBank (RNA1: OR372158 and RNA2: OR372159</w:t>
            </w:r>
            <w:r>
              <w:rPr>
                <w:rFonts w:ascii="Aptos" w:hAnsi="Aptos" w:cs="Arial"/>
                <w:sz w:val="20"/>
                <w:szCs w:val="20"/>
              </w:rPr>
              <w:t>)</w:t>
            </w:r>
            <w:r w:rsidRPr="00FA4DD5">
              <w:rPr>
                <w:rFonts w:ascii="Aptos" w:hAnsi="Aptos" w:cs="Arial"/>
                <w:sz w:val="20"/>
                <w:szCs w:val="20"/>
              </w:rPr>
              <w:t>.</w:t>
            </w:r>
            <w:r>
              <w:rPr>
                <w:rFonts w:ascii="Aptos" w:hAnsi="Aptos" w:cs="Arial"/>
                <w:sz w:val="20"/>
                <w:szCs w:val="20"/>
              </w:rPr>
              <w:t xml:space="preserve"> Pairwise c</w:t>
            </w:r>
            <w:r w:rsidRPr="00FA4DD5">
              <w:rPr>
                <w:rFonts w:ascii="Aptos" w:hAnsi="Aptos" w:cs="Arial"/>
                <w:sz w:val="20"/>
                <w:szCs w:val="20"/>
              </w:rPr>
              <w:t xml:space="preserve">omparisons </w:t>
            </w:r>
            <w:r>
              <w:rPr>
                <w:rFonts w:ascii="Aptos" w:hAnsi="Aptos" w:cs="Arial"/>
                <w:sz w:val="20"/>
                <w:szCs w:val="20"/>
              </w:rPr>
              <w:t>of ViCSV</w:t>
            </w:r>
            <w:r w:rsidRPr="00FA4DD5">
              <w:rPr>
                <w:rFonts w:ascii="Aptos" w:hAnsi="Aptos" w:cs="Arial"/>
                <w:sz w:val="20"/>
                <w:szCs w:val="20"/>
              </w:rPr>
              <w:t>_</w:t>
            </w:r>
            <w:r>
              <w:rPr>
                <w:rFonts w:ascii="Aptos" w:hAnsi="Aptos" w:cs="Arial"/>
                <w:sz w:val="20"/>
                <w:szCs w:val="20"/>
              </w:rPr>
              <w:t>LPa</w:t>
            </w:r>
            <w:r w:rsidRPr="00FA4DD5">
              <w:rPr>
                <w:rFonts w:ascii="Aptos" w:hAnsi="Aptos" w:cs="Arial"/>
                <w:sz w:val="20"/>
                <w:szCs w:val="20"/>
              </w:rPr>
              <w:t xml:space="preserve">01 </w:t>
            </w:r>
            <w:r>
              <w:rPr>
                <w:rFonts w:ascii="Aptos" w:hAnsi="Aptos" w:cs="Arial"/>
                <w:sz w:val="20"/>
                <w:szCs w:val="20"/>
              </w:rPr>
              <w:t xml:space="preserve">RNA1 and </w:t>
            </w:r>
            <w:r w:rsidRPr="00F44B35">
              <w:rPr>
                <w:rFonts w:ascii="Aptos" w:hAnsi="Aptos" w:cs="Arial"/>
                <w:i/>
                <w:iCs/>
                <w:sz w:val="20"/>
                <w:szCs w:val="20"/>
              </w:rPr>
              <w:t>L</w:t>
            </w:r>
            <w:r>
              <w:rPr>
                <w:rFonts w:ascii="Aptos" w:hAnsi="Aptos" w:cs="Arial"/>
                <w:sz w:val="20"/>
                <w:szCs w:val="20"/>
              </w:rPr>
              <w:t xml:space="preserve"> ORF sequences </w:t>
            </w:r>
            <w:r w:rsidRPr="00FA4DD5">
              <w:rPr>
                <w:rFonts w:ascii="Aptos" w:hAnsi="Aptos" w:cs="Arial"/>
                <w:sz w:val="20"/>
                <w:szCs w:val="20"/>
              </w:rPr>
              <w:t>with other dichorhaviruses show</w:t>
            </w:r>
            <w:r>
              <w:rPr>
                <w:rFonts w:ascii="Aptos" w:hAnsi="Aptos" w:cs="Arial"/>
                <w:sz w:val="20"/>
                <w:szCs w:val="20"/>
              </w:rPr>
              <w:t>ed</w:t>
            </w:r>
            <w:r w:rsidRPr="00FA4DD5">
              <w:rPr>
                <w:rFonts w:ascii="Aptos" w:hAnsi="Aptos" w:cs="Arial"/>
                <w:sz w:val="20"/>
                <w:szCs w:val="20"/>
              </w:rPr>
              <w:t xml:space="preserve"> identity values below </w:t>
            </w:r>
            <w:r>
              <w:rPr>
                <w:rFonts w:ascii="Aptos" w:hAnsi="Aptos" w:cs="Arial"/>
                <w:sz w:val="20"/>
                <w:szCs w:val="20"/>
              </w:rPr>
              <w:t>56</w:t>
            </w:r>
            <w:r w:rsidRPr="00FA4DD5">
              <w:rPr>
                <w:rFonts w:ascii="Aptos" w:hAnsi="Aptos" w:cs="Arial"/>
                <w:sz w:val="20"/>
                <w:szCs w:val="20"/>
              </w:rPr>
              <w:t xml:space="preserve">% (Table </w:t>
            </w:r>
            <w:r w:rsidRPr="00554D72">
              <w:rPr>
                <w:rFonts w:ascii="Aptos" w:hAnsi="Aptos" w:cs="Arial"/>
                <w:b/>
                <w:bCs/>
                <w:sz w:val="20"/>
                <w:szCs w:val="20"/>
              </w:rPr>
              <w:t>1</w:t>
            </w:r>
            <w:r w:rsidRPr="00FA4DD5">
              <w:rPr>
                <w:rFonts w:ascii="Aptos" w:hAnsi="Aptos" w:cs="Arial"/>
                <w:sz w:val="20"/>
                <w:szCs w:val="20"/>
              </w:rPr>
              <w:t xml:space="preserve">), and the highest values corresponded to the alignments with </w:t>
            </w:r>
            <w:r>
              <w:rPr>
                <w:rFonts w:ascii="Aptos" w:hAnsi="Aptos" w:cs="Arial"/>
                <w:sz w:val="20"/>
                <w:szCs w:val="20"/>
              </w:rPr>
              <w:t xml:space="preserve">citrus bright spot virus (CiBSV, </w:t>
            </w:r>
            <w:r w:rsidRPr="00D555E4">
              <w:rPr>
                <w:rFonts w:ascii="Aptos" w:hAnsi="Aptos" w:cs="Arial"/>
                <w:i/>
                <w:iCs/>
                <w:sz w:val="20"/>
                <w:szCs w:val="20"/>
              </w:rPr>
              <w:t>Dichorhavirus australis</w:t>
            </w:r>
            <w:r>
              <w:rPr>
                <w:rFonts w:ascii="Aptos" w:hAnsi="Aptos" w:cs="Arial"/>
                <w:sz w:val="20"/>
                <w:szCs w:val="20"/>
              </w:rPr>
              <w:t xml:space="preserve">) </w:t>
            </w:r>
            <w:sdt>
              <w:sdtPr>
                <w:rPr>
                  <w:rFonts w:ascii="Aptos" w:hAnsi="Aptos" w:cs="Arial"/>
                  <w:color w:val="000000"/>
                  <w:sz w:val="20"/>
                  <w:szCs w:val="20"/>
                </w:rPr>
                <w:tag w:val="MENDELEY_CITATION_v3_eyJjaXRhdGlvbklEIjoiTUVOREVMRVlfQ0lUQVRJT05fNmFhNzdjZDctMjExOS00ZjE2LTk1ZjMtYzRjZjUxNjViZmU3IiwicHJvcGVydGllcyI6eyJub3RlSW5kZXgiOjB9LCJpc0VkaXRlZCI6ZmFsc2UsIm1hbnVhbE92ZXJyaWRlIjp7ImlzTWFudWFsbHlPdmVycmlkZGVuIjpmYWxzZSwiY2l0ZXByb2NUZXh0IjoiWzNdIiwibWFudWFsT3ZlcnJpZGVUZXh0IjoiIn0sImNpdGF0aW9uSXRlbXMiOlt7ImlkIjoiMjgwMTk0NTktYmM1Ni0zOWZkLWI1MWEtNTM3MzBkMDI0MDU1IiwiaXRlbURhdGEiOnsidHlwZSI6ImFydGljbGUtam91cm5hbCIsImlkIjoiMjgwMTk0NTktYmM1Ni0zOWZkLWI1MWEtNTM3MzBkMDI0MDU1IiwidGl0bGUiOiJDaXRydXMgQnJpZ2h0IFNwb3QgVmlydXM6IEEgTmV3IERpY2hvcmhhdmlydXMsIFRyYW5zbWl0dGVkIGJ5IEJyZXZpcGFscHVzIGF6b3JlcywgQ2F1c2luZyBDaXRydXMgTGVwcm9zaXMgRGlzZWFzZSBpbiBCcmF6aWwiLCJhdXRob3IiOlt7ImZhbWlseSI6IkNoYWJpLUplc3VzIiwiZ2l2ZW4iOiJDYW1pbGEiLCJwYXJzZS1uYW1lcyI6ZmFsc2UsImRyb3BwaW5nLXBhcnRpY2xlIjoiIiwibm9uLWRyb3BwaW5nLXBhcnRpY2xlIjoiIn0seyJmYW1pbHkiOiJSYW1vcy1Hb256w6FsZXoiLCJnaXZlbiI6IlBlZHJvIEx1aXMiLCJwYXJzZS1uYW1lcyI6ZmFsc2UsImRyb3BwaW5nLXBhcnRpY2xlIjoiIiwibm9uLWRyb3BwaW5nLXBhcnRpY2xlIjoiIn0seyJmYW1pbHkiOiJUYXNzaSIsImdpdmVuIjoiQWxpbmUgRGFuaWVsZSIsInBhcnNlLW5hbWVzIjpmYWxzZSwiZHJvcHBpbmctcGFydGljbGUiOiIiLCJub24tZHJvcHBpbmctcGFydGljbGUiOiIifSx7ImZhbWlseSI6IlBlcmVpcmEiLCJnaXZlbiI6IkxhdXJhIFJvc3NldHRvIiwicGFyc2UtbmFtZXMiOmZhbHNlLCJkcm9wcGluZy1wYXJ0aWNsZSI6IiIsIm5vbi1kcm9wcGluZy1wYXJ0aWNsZSI6IiJ9LHsiZmFtaWx5IjoiQmFzdGlhbmVsIiwiZ2l2ZW4iOiJNYXJpbsOqcyIsInBhcnNlLW5hbWVzIjpmYWxzZSwiZHJvcHBpbmctcGFydGljbGUiOiIiLCJub24tZHJvcHBpbmctcGFydGljbGUiOiIifSx7ImZhbWlseSI6IkxhdSIsImdpdmVuIjoiRG91Z2xhcyIsInBhcnNlLW5hbWVzIjpmYWxzZSwiZHJvcHBpbmctcGFydGljbGUiOiIiLCJub24tZHJvcHBpbmctcGFydGljbGUiOiIifSx7ImZhbWlseSI6IkNhbmFsZSIsImdpdmVuIjoiTWFyaWEgQ3Jpc3RpbmEiLCJwYXJzZS1uYW1lcyI6ZmFsc2UsImRyb3BwaW5nLXBhcnRpY2xlIjoiIiwibm9uLWRyb3BwaW5nLXBhcnRpY2xlIjoiIn0seyJmYW1pbHkiOiJIYXJha2F2YSIsImdpdmVuIjoiUmljYXJkbyIsInBhcnNlLW5hbWVzIjpmYWxzZSwiZHJvcHBpbmctcGFydGljbGUiOiIiLCJub24tZHJvcHBpbmctcGFydGljbGUiOiIifSx7ImZhbWlseSI6Ik5vdmVsbGkiLCJnaXZlbiI6IlZhbGRlbmljZSBNb3JlaXJhIiwicGFyc2UtbmFtZXMiOmZhbHNlLCJkcm9wcGluZy1wYXJ0aWNsZSI6IiIsIm5vbi1kcm9wcGluZy1wYXJ0aWNsZSI6IiJ9LHsiZmFtaWx5IjoiS2l0YWppbWEiLCJnaXZlbiI6IkVsbGlvdCBXYXRhbmFiZSIsInBhcnNlLW5hbWVzIjpmYWxzZSwiZHJvcHBpbmctcGFydGljbGUiOiIiLCJub24tZHJvcHBpbmctcGFydGljbGUiOiIifSx7ImZhbWlseSI6IkZyZWl0YXMtQXN0w7phIiwiZ2l2ZW4iOiJKdWxpYW5hIiwicGFyc2UtbmFtZXMiOmZhbHNlLCJkcm9wcGluZy1wYXJ0aWNsZSI6IiIsIm5vbi1kcm9wcGluZy1wYXJ0aWNsZSI6IiJ9XSwiY29udGFpbmVyLXRpdGxlIjoiUGxhbnRzIiwiYWNjZXNzZWQiOnsiZGF0ZS1wYXJ0cyI6W1syMDIzLDMsMTldXX0sIkRPSSI6IjEwLjMzOTAvUExBTlRTMTIwNjEzNzEiLCJJU1NOIjoiMjIyMy03NzQ3IiwiVVJMIjoiaHR0cHM6Ly93d3cubWRwaS5jb20vMjIyMy03NzQ3LzEyLzYvMTM3MS9odG0iLCJpc3N1ZWQiOnsiZGF0ZS1wYXJ0cyI6W1syMDIzLDMsMjBdXX0sInBhZ2UiOiIxMzcxIiwiYWJzdHJhY3QiOiJDaXRydXMgbGVwcm9zaXMgKENMKSBpcyB0aGUgbWFpbiB2aXJhbCBkaXNlYXNlIGFmZmVjdGluZyB0aGUgQnJhemlsaWFuIGNpdHJpY3VsdHVyZS4gU3dlZXQgb3JhbmdlIChDaXRydXMgc2luZW5zaXMgTC4gT3NiZWNrKSB0cmVlcyBhZmZlY3RlZCBieSBDTCB3ZXJlIGlkZW50aWZpZWQgaW4gc21hbGwgb3JjaGFyZHMgaW4gU291dGhlcm4gQnJhemlsLiBSb2QtbGlrZSBwYXJ0aWNsZXMgb2YgNDAgw5cgMTAwIG5tIGFuZCBlbGVjdHJvbiBsdWNlbnQgdmlyb3BsYXNtIHdlcmUgb2JzZXJ2ZWQgaW4gdGhlIG51Y2xldXMgb2YgaW5mZWN0ZWQgY2VsbHMgaW4gc3ltcHRvbWF0aWMgdGlzc3Vlcy4gUk5BIGV4dHJhY3RzIGZyb20gdGhyZWUgcGxhbnRzLCB3aGljaCBwcm92ZWQgbmVnYXRpdmUgYnkgUlQtUENSIGZvciBrbm93biBDTC1jYXVzaW5nIHZpcnVzZXMsIHdlcmUgYW5hbHl6ZWQgYnkgaGlnaCB0aHJvdWdocHV0IHNlcXVlbmNpbmcgYW5kIFNhbmdlciBzZXF1ZW5jaW5nIGFmdGVyIFJULVBDUi4gVGhlIGdlbm9tZXMgb2YgYmktc2VnbWVudGVkIHNzKOKIkilSTkEgdmlydXNlcywgd2l0aCBPUkZzIGluIGEgdHlwaWNhbCBvcmdhbml6YXRpb24gb2YgbWVtYmVycyBvZiB0aGUgZ2VudXMgRGljaG9yaGF2aXJ1cywgd2VyZSByZWNvdmVyZWQuIFRoZXNlIGdlbm9tZXMgc2hhcmVkIDk44oCTOTklIG50IHNlcXVlbmNlIGlkZW50aXR5IGFtb25nIHRoZW0gYnV0IDw3MyUgd2l0aCB0aG9zZSBvZiBrbm93biBkaWNob3JoYXZpcmlkcywgYSB2YWx1ZSBiZWxvdyB0aGUgdGhyZXNob2xkIGZvciBuZXcgc3BlY2llcyBkZW1hcmNhdGlvbiB3aXRoaW4gdGhhdCBnZW51cy4gUGh5bG9nZW5ldGljYWxseSwgdGhlIHRocmVlIGhhcGxvdHlwZXMgb2YgdGhlIG5ldyB2aXJ1cyBjYWxsZWQgY2l0cnVzIGJyaWdodCBzcG90IHZpcnVzIChDaUJTVikgYXJlIGNsdXN0ZXJlZCB3aXRoIGNpdHJ1cyBsZXByb3NpcyB2aXJ1cyBOLCB3aGljaCBpcyBhIGRpY2hvcmhhdmlydXMgdHJhbnNtaXR0ZWQgYnkgQnJldmlwYWxwdXMgcGhvZW5pY2lzIHNlbnN1IHN0cmljdG8uIEluIENpQlNWLWluZmVjdGVkIGNpdHJ1cyBwbGFudHMsIEIuIHBhcGF5ZW5zaXMgYW5kIEIuIGF6b3JlcyB3ZXJlIGZvdW5kLCBidXQgdGhlIHZpcnVzIGNvdWxkIG9ubHkgYmUgdHJhbnNtaXR0ZWQgdG8gQXJhYmlkb3BzaXMgcGxhbnRzIGJ5IEIuIGF6b3Jlcy4gVGhlIHN0dWR5IHByb3ZpZGVzIHRoZSBmaXJzdCBldmlkZW5jZSBvZiB0aGUgcm9sZSBvZiBCLiBhem9yZXMgYXMgYSB2aXJhbCB2ZWN0b3IgYW5kIHN1cHBvcnRzIHRoZSBhc3NpZ25tZW50IG9mIENpQlNWIHRvIHRoZSB0ZW50YXRpdmUgbmV3IHNwZWNpZXMgRGljaG9yaGF2aXJ1cyBhdXN0cmFsaXMuIiwicHVibGlzaGVyIjoiTXVsdGlkaXNjaXBsaW5hcnkgRGlnaXRhbCBQdWJsaXNoaW5nIEluc3RpdHV0ZSIsImlzc3VlIjoiNiIsInZvbHVtZSI6IjEyIiwiY29udGFpbmVyLXRpdGxlLXNob3J0IjoiIn0sImlzVGVtcG9yYXJ5IjpmYWxzZX1dfQ=="/>
                <w:id w:val="-1881076796"/>
                <w:placeholder>
                  <w:docPart w:val="89F2C99AFEEA0E4994D326CFE66A7FAB"/>
                </w:placeholder>
              </w:sdtPr>
              <w:sdtEndPr/>
              <w:sdtContent>
                <w:r w:rsidRPr="000F0919">
                  <w:rPr>
                    <w:rFonts w:ascii="Aptos" w:hAnsi="Aptos" w:cs="Arial"/>
                    <w:color w:val="000000"/>
                    <w:sz w:val="20"/>
                    <w:szCs w:val="20"/>
                  </w:rPr>
                  <w:t>[3]</w:t>
                </w:r>
              </w:sdtContent>
            </w:sdt>
            <w:r>
              <w:rPr>
                <w:rFonts w:ascii="Aptos" w:hAnsi="Aptos" w:cs="Arial"/>
                <w:sz w:val="20"/>
                <w:szCs w:val="20"/>
              </w:rPr>
              <w:t xml:space="preserve"> and </w:t>
            </w:r>
            <w:r w:rsidRPr="00FA4DD5">
              <w:rPr>
                <w:rFonts w:ascii="Aptos" w:hAnsi="Aptos" w:cs="Arial"/>
                <w:sz w:val="20"/>
                <w:szCs w:val="20"/>
              </w:rPr>
              <w:t xml:space="preserve">citrus leprosis virus N (CiLV-N, </w:t>
            </w:r>
            <w:r w:rsidRPr="00D555E4">
              <w:rPr>
                <w:rFonts w:ascii="Aptos" w:hAnsi="Aptos" w:cs="Arial"/>
                <w:i/>
                <w:iCs/>
                <w:sz w:val="20"/>
                <w:szCs w:val="20"/>
              </w:rPr>
              <w:t>Dichorhavirus leprosis</w:t>
            </w:r>
            <w:r w:rsidRPr="00FA4DD5">
              <w:rPr>
                <w:rFonts w:ascii="Aptos" w:hAnsi="Aptos" w:cs="Arial"/>
                <w:sz w:val="20"/>
                <w:szCs w:val="20"/>
              </w:rPr>
              <w:t xml:space="preserve">) </w:t>
            </w:r>
            <w:sdt>
              <w:sdtPr>
                <w:rPr>
                  <w:rFonts w:ascii="Aptos" w:hAnsi="Aptos" w:cs="Arial"/>
                  <w:color w:val="000000"/>
                  <w:sz w:val="20"/>
                  <w:szCs w:val="20"/>
                </w:rPr>
                <w:tag w:val="MENDELEY_CITATION_v3_eyJjaXRhdGlvbklEIjoiTUVOREVMRVlfQ0lUQVRJT05fZmY4ZTlkYzAtN2ZhNC00NGFlLWIzNWItYmNlMGMzYTg4ZjdmIiwicHJvcGVydGllcyI6eyJub3RlSW5kZXgiOjB9LCJpc0VkaXRlZCI6ZmFsc2UsIm1hbnVhbE92ZXJyaWRlIjp7ImlzTWFudWFsbHlPdmVycmlkZGVuIjpmYWxzZSwiY2l0ZXByb2NUZXh0IjoiWzRdIiwibWFudWFsT3ZlcnJpZGVUZXh0IjoiIn0sImNpdGF0aW9uSXRlbXMiOlt7ImlkIjoiZDI0OGU2OGMtMTg5Ni0zNDlmLTg5ZWQtY2Q0ODA2ZGEwMjJkIiwiaXRlbURhdGEiOnsidHlwZSI6ImFydGljbGUtam91cm5hbCIsImlkIjoiZDI0OGU2OGMtMTg5Ni0zNDlmLTg5ZWQtY2Q0ODA2ZGEwMjJkIiwidGl0bGUiOiJDaXRydXMgbGVwcm9zaXMgdmlydXMgTjogYSBuZXcgZGljaG9yaGF2aXJ1cyBjYXVzaW5nIENpdHJ1cyBMZXByb3NpcyBkaXNlYXNlIiwiYXV0aG9yIjpbeyJmYW1pbHkiOiJSYW1vcy1Hb256w6FsZXoiLCJnaXZlbiI6IlAuTC4iLCJwYXJzZS1uYW1lcyI6ZmFsc2UsImRyb3BwaW5nLXBhcnRpY2xlIjoiIiwibm9uLWRyb3BwaW5nLXBhcnRpY2xlIjoiIn0seyJmYW1pbHkiOiJDaGFiaS1KZXN1cyIsImdpdmVuIjoiQ2FtaWxhIiwicGFyc2UtbmFtZXMiOmZhbHNlLCJkcm9wcGluZy1wYXJ0aWNsZSI6IiIsIm5vbi1kcm9wcGluZy1wYXJ0aWNsZSI6IiJ9LHsiZmFtaWx5IjoiR3VlcnJhLVBlcmF6YSIsImdpdmVuIjoiT3JsZW5lIiwicGFyc2UtbmFtZXMiOmZhbHNlLCJkcm9wcGluZy1wYXJ0aWNsZSI6IiIsIm5vbi1kcm9wcGluZy1wYXJ0aWNsZSI6IiJ9LHsiZmFtaWx5IjoiVGFzc2kiLCJnaXZlbiI6IkFsaW5lIERhbmllbGUiLCJwYXJzZS1uYW1lcyI6ZmFsc2UsImRyb3BwaW5nLXBhcnRpY2xlIjoiIiwibm9uLWRyb3BwaW5nLXBhcnRpY2xlIjoiIn0seyJmYW1pbHkiOiJLaXRhamltYSIsImdpdmVuIjoiRWxsaW90IFdhdGFuYWJlIiwicGFyc2UtbmFtZXMiOmZhbHNlLCJkcm9wcGluZy1wYXJ0aWNsZSI6IiIsIm5vbi1kcm9wcGluZy1wYXJ0aWNsZSI6IiJ9LHsiZmFtaWx5IjoiSGFyYWthdmEiLCJnaXZlbiI6IlJpY2FyZG8iLCJwYXJzZS1uYW1lcyI6ZmFsc2UsImRyb3BwaW5nLXBhcnRpY2xlIjoiIiwibm9uLWRyb3BwaW5nLXBhcnRpY2xlIjoiIn0seyJmYW1pbHkiOiJTYWxhcm9saSIsImdpdmVuIjoiUmVuYXRvIEJhcmJvc2EiLCJwYXJzZS1uYW1lcyI6ZmFsc2UsImRyb3BwaW5nLXBhcnRpY2xlIjoiIiwibm9uLWRyb3BwaW5nLXBhcnRpY2xlIjoiIn0seyJmYW1pbHkiOiJGcmVpdGFzLUFzdMO6YSIsImdpdmVuIjoiSnVsaWFuYSIsInBhcnNlLW5hbWVzIjpmYWxzZSwiZHJvcHBpbmctcGFydGljbGUiOiIiLCJub24tZHJvcHBpbmctcGFydGljbGUiOiIifV0sImNvbnRhaW5lci10aXRsZSI6IlBoeXRvcGF0aG9sb2d5IiwiY29udGFpbmVyLXRpdGxlLXNob3J0IjoiUGh5dG9wYXRob2xvZ3kiLCJhY2Nlc3NlZCI6eyJkYXRlLXBhcnRzIjpbWzIwMTcsNyw0XV19LCJET0kiOiIxMC4xMDk0L1BIWVRPLTAyLTE3LTAwNDItUiIsIklTU04iOiIwMDMxLTk0OVgiLCJQTUlEIjoiMjgzOTg4NzYiLCJpc3N1ZWQiOnsiZGF0ZS1wYXJ0cyI6W1syMDE3LDUsMjJdXX0sInBhZ2UiOiI5NjMtOTc2IiwiYWJzdHJhY3QiOiJDaXRydXMgbGVwcm9zaXMgKENMKSBpcyBhIHZpcmFsIGRpc2Vhc2UgZW5kZW1pYyB0byB0aGUgV2VzdGVybiBIZW1pc3BoZXJlIHRoYXQgcHJvZHVjZXMgbG9jYWwgbmVjcm90aWMgYW5kIGNobG9yb3RpYyBsZXNpb25zIG9uIGxlYXZlcywgYnJhbmNoZXMsIGFuZCBmcnVpdCBhbmQgY2F1c2VzIHNlcmlvdXMgeWllbGQgcmVkdWN0aW9uIGluIGNpdHJ1cyBvcmNoYXJkcy4gU2FtcGxlcyBvZiBzd2VldCBvcmFuZ2UgKENpdHJ1cyDDlyBzaW5lbnNpcykgdHJlZXMgc2hvd2luZyBDTCBzeW1wdG9tcyB3ZXJlIGNvbGxlY3RlZCBkdXJpbmcgYSBzdXJ2ZXkgaW4gbm9uY29tbWVyY2lhbCBjaXRydXMgYXJlYXMgaW4gdGhlIHNvdXRoZWFzdCByZWdpb24gb2YgQnJhemlsIGluIDIwMTMgdG8gMjAxNi4gVHJhbnNtaXNzaW9uIGVsZWN0cm9uIG1pY3Jvc2NvcHkgYW5hbHlzZXMgb2YgZm9saWFyIGxlc2lvbnMgY29uZmlybWVkIHRoZSBwcmVzZW5jZSBvZiByb2QtbGlrZSB2aXJhbCBwYXJ0aWNsZXMgY29tbW9ubHkgYXNzb2NpYXRlZCB3aXRoIENMIGluIHRoZSBudWNsZXVzIGFuZCBjeXRvcGxhc20gb2YgaW5mZWN0ZWQgY2VsbHMuIEhvd2V2ZXIsIGV2ZXJ5IGF0dGVtcHQgdG8gaWRlbnRpZnkgdGhlc2UgcGFydGljbGVzIGJ5IHJldmVyc2UtdHJhbnNjcmlwdGlvbiBwb2x5bWVyYXNlIGNoYWluIHJlYWN0aW9uIHRlc3RzIGZhaWxlZCwgZXZlbiB0aG91Z2ggYWxsIGRlc2NyaWJlZCBwcmltZXJzIGZvciB0aGUgZGV0ZWN0aW9uIG9mIGtub3duIENMLWNhdXNpbmcgY2lsZXZpcnVzZXMgYW5kIGRpY2hvcmhhdmlydXNlcyB3ZXJlIHVzZWQuIE5leHQtZ2VuZXJhdGlvbiBzZXF1ZW5jaW5nIG9mIHRvdGFsIFJOQSBleHRyYWN0cyBmcm9tIHRocmVlIHN5bXB0b21hdGljIHNhbXBsZXMgcmV2ZWFsZWQgdGhlIGdlbm9tZSBvZiBkaXN0aW5jdCwgYWx0aG91Z2ggaGlnaGx5IHJlbGF0ZWQgKD45MiUgbnVjbGVvdGlkZSBzZXF1ZW5jZSBpZGVudGl0eSksIHZpcnVzZXMgd2hvc2UgZ2VuZXRpYyBvcmdhbml6YXRpb24gaXMgc2ltaWxhciB0byB0aGF0IG9mIGRpY2hvcmhhdmlydXNlcy4gVGhlIGdlbm9tZSBzZXF1ZW5jZSBvZiB0aGVzZSB2aXJ1c2VzIHNob3dlZCA8NjIlIG51Y2xlb3RpZGUgc2VxdWVuY2UgaWRlbnRpdHkgd2l0aCB0aG9zZSBvZiBvcmNoaWQgZmxlY2sgdmlydXMgYW5kIGNvZmZlZSByaW5nc3BvdCB2aXJ1cy4gR2xvYmFsbHksIHRoZSBkZWR1Y2VkIGFtaW5vIGFjaWQgc2VxdWVuY2VzIG9mIHRoZSBvcGVuIHJlYWRpbmcgZnJhbWVzIHRoZXkgZW5jb2RlIHNoYXJlIDMyLjcgdG8gNjMuOCUgaWRlbnRpdHkgd2l0aCB0aGUgcHJvdGVpbnMgb2YgdGhlIGRpY2hvcmhhdmlyaWRzLiBNaXRlcyBjb2xsZWN0ZWQgZnJvbSBib3RoIHRoZSBuYXR1cmFsbHkgaW5mZWN0ZWQgY2l0cnVzIHRyZWVzIGFuZCB0aG9zZSB1c2VkIGZvciB0aGUgdHJhbnNtaXNzaW9uIG9mIG9uZSBvZiB0aGUgY2hhcmFjdGVyaXplZCBpc29sYXRlcyB0byBBcmFiaWRvcHNpcyBwbGFudHMgd2VyZSBhbmF0b21pY2FsbHkgcmVjb2duaXplZCBhcyBCcmV2aXBhbHB1cyBwaG9lbmljaXMgc2Vuc3Ugc3RyaWN0by4gTW9sZWN1bGFyIGFuZCBiaW9sb2dpY2FsIGZlYXR1cmVzIGluZGljYXRlIHRoYXQgdGhlIGlkZW50aWZpZWQgdmlydXNlcyBiZWxvbmcgdG8gYSBuZXcgc3BlY2llcyBvZiBDTC1hc3NvY2lhdGVkIGRpY2hvcmhhdmlydXMsIHdoaWNoIHdlIHByb3Bvc2UgdG8gY2FsbCBDaXRydXMgbGVwcm9zaXMgTiBkaWNob3JoYXZpcnVzLiBPdXIgcmVzdWx0cywgd2hpbGUgZW1waGFzaXppbmcgdGhlIGluY3JlYXNpbmcgZGl2ZXJzaXR5IG9mIHZpcnVzZXMgY2F1c2luZyBDTCBkaXNlYXNlLCBsZWFkIHRvIGEgcmVldmFsdWF0aW9uIG9mIHRoZSBub21lbmNsYXR1cmUgb2YgdGhvc2UgdmlydXNlcyBhc3NpZ25lZCB0byB0aGUgZ2VudXMgRGljaG9yaGF2aXJ1cy4gSW4gdGhpcyByZWdhcmQsIGEgY29tcHJlaGVuc2l2ZSBkaXNjdXNzaW9uIGlzIHByZXNlbnRlZC4iLCJpc3N1ZSI6IjgiLCJ2b2x1bWUiOiIxMDcifSwiaXNUZW1wb3JhcnkiOmZhbHNlfV19"/>
                <w:id w:val="-1217736325"/>
                <w:placeholder>
                  <w:docPart w:val="89F2C99AFEEA0E4994D326CFE66A7FAB"/>
                </w:placeholder>
              </w:sdtPr>
              <w:sdtEndPr/>
              <w:sdtContent>
                <w:r w:rsidRPr="000F0919">
                  <w:rPr>
                    <w:rFonts w:ascii="Aptos" w:hAnsi="Aptos" w:cs="Arial"/>
                    <w:color w:val="000000"/>
                    <w:sz w:val="20"/>
                    <w:szCs w:val="20"/>
                  </w:rPr>
                  <w:t>[4]</w:t>
                </w:r>
              </w:sdtContent>
            </w:sdt>
            <w:r w:rsidRPr="00FA4DD5">
              <w:rPr>
                <w:rFonts w:ascii="Aptos" w:hAnsi="Aptos" w:cs="Arial"/>
                <w:sz w:val="20"/>
                <w:szCs w:val="20"/>
              </w:rPr>
              <w:t xml:space="preserve">. Based on a maximum likelihood (ML) tree generated from L protein sequences, </w:t>
            </w:r>
            <w:r w:rsidRPr="00F44B35">
              <w:rPr>
                <w:rFonts w:ascii="Aptos" w:hAnsi="Aptos" w:cs="Arial"/>
                <w:sz w:val="20"/>
                <w:szCs w:val="20"/>
              </w:rPr>
              <w:t>ViCSV</w:t>
            </w:r>
            <w:r>
              <w:rPr>
                <w:rFonts w:ascii="Aptos" w:hAnsi="Aptos" w:cs="Arial"/>
                <w:sz w:val="20"/>
                <w:szCs w:val="20"/>
              </w:rPr>
              <w:t xml:space="preserve"> shares</w:t>
            </w:r>
            <w:r w:rsidRPr="00FA4DD5">
              <w:rPr>
                <w:rFonts w:ascii="Aptos" w:hAnsi="Aptos" w:cs="Arial"/>
                <w:sz w:val="20"/>
                <w:szCs w:val="20"/>
              </w:rPr>
              <w:t xml:space="preserve"> a branch with </w:t>
            </w:r>
            <w:r w:rsidRPr="004130C1">
              <w:rPr>
                <w:rFonts w:ascii="Aptos" w:hAnsi="Aptos" w:cs="Arial"/>
                <w:sz w:val="20"/>
                <w:szCs w:val="20"/>
              </w:rPr>
              <w:t>CiBSV and CiLV-N</w:t>
            </w:r>
            <w:r w:rsidRPr="00FA4DD5">
              <w:rPr>
                <w:rFonts w:ascii="Aptos" w:hAnsi="Aptos" w:cs="Arial"/>
                <w:sz w:val="20"/>
                <w:szCs w:val="20"/>
              </w:rPr>
              <w:t xml:space="preserve"> (Figure </w:t>
            </w:r>
            <w:r>
              <w:rPr>
                <w:rFonts w:ascii="Aptos" w:hAnsi="Aptos" w:cs="Arial"/>
                <w:b/>
                <w:bCs/>
                <w:sz w:val="20"/>
                <w:szCs w:val="20"/>
              </w:rPr>
              <w:t>2</w:t>
            </w:r>
            <w:r w:rsidRPr="00FA4DD5">
              <w:rPr>
                <w:rFonts w:ascii="Aptos" w:hAnsi="Aptos" w:cs="Arial"/>
                <w:sz w:val="20"/>
                <w:szCs w:val="20"/>
              </w:rPr>
              <w:t xml:space="preserve">). </w:t>
            </w:r>
          </w:p>
          <w:p w14:paraId="3676A0F6" w14:textId="77777777" w:rsidR="004D6A46" w:rsidRDefault="004D6A46" w:rsidP="004D6A46">
            <w:pPr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0009DA82" w14:textId="77777777" w:rsidR="004D6A46" w:rsidRPr="00AE75FA" w:rsidRDefault="004D6A46" w:rsidP="004D6A4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5F294C">
              <w:rPr>
                <w:rFonts w:ascii="Aptos" w:hAnsi="Aptos" w:cs="Arial"/>
                <w:b/>
                <w:bCs/>
                <w:sz w:val="20"/>
                <w:szCs w:val="20"/>
              </w:rPr>
              <w:t>Clerodendrum leaf spot virus</w:t>
            </w:r>
            <w:r w:rsidRPr="007327E9">
              <w:rPr>
                <w:rFonts w:ascii="Aptos" w:hAnsi="Aptos" w:cs="Arial"/>
                <w:sz w:val="20"/>
                <w:szCs w:val="20"/>
              </w:rPr>
              <w:t xml:space="preserve"> (ClLSV)</w:t>
            </w:r>
            <w:r>
              <w:rPr>
                <w:rFonts w:ascii="Aptos" w:hAnsi="Aptos" w:cs="Arial"/>
                <w:sz w:val="20"/>
                <w:szCs w:val="20"/>
              </w:rPr>
              <w:t>:</w:t>
            </w:r>
            <w:r w:rsidRPr="007327E9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ClLSV isolate Prb1 was first detected in </w:t>
            </w:r>
            <w:r w:rsidRPr="00552F62">
              <w:rPr>
                <w:rFonts w:ascii="Aptos" w:hAnsi="Aptos" w:cs="Arial"/>
                <w:sz w:val="20"/>
                <w:szCs w:val="20"/>
              </w:rPr>
              <w:t>bleeding-heart vine (</w:t>
            </w:r>
            <w:r w:rsidRPr="00552F62">
              <w:rPr>
                <w:rFonts w:ascii="Aptos" w:hAnsi="Aptos" w:cs="Arial"/>
                <w:i/>
                <w:iCs/>
                <w:sz w:val="20"/>
                <w:szCs w:val="20"/>
              </w:rPr>
              <w:t>Clerodendrum thomsoniae</w:t>
            </w:r>
            <w:r w:rsidRPr="00552F62">
              <w:rPr>
                <w:rFonts w:ascii="Aptos" w:hAnsi="Aptos" w:cs="Arial"/>
                <w:sz w:val="20"/>
                <w:szCs w:val="20"/>
              </w:rPr>
              <w:t>)</w:t>
            </w:r>
            <w:r>
              <w:rPr>
                <w:rFonts w:ascii="Aptos" w:hAnsi="Aptos" w:cs="Arial"/>
                <w:sz w:val="20"/>
                <w:szCs w:val="20"/>
              </w:rPr>
              <w:t xml:space="preserve"> plants in 2017. Once a specific molecular diagnostic method based on RT-PCR was available, the virus was detected in ornamentals of three other species in 2017-2020. Infected leaves show chlorotic spots and necrotic lesions have not been observed. </w:t>
            </w:r>
            <w:r w:rsidRPr="00F51EA8">
              <w:rPr>
                <w:rFonts w:ascii="Aptos" w:hAnsi="Aptos" w:cs="Arial"/>
                <w:sz w:val="20"/>
                <w:szCs w:val="20"/>
              </w:rPr>
              <w:t xml:space="preserve">The complete </w:t>
            </w:r>
            <w:r>
              <w:rPr>
                <w:rFonts w:ascii="Aptos" w:hAnsi="Aptos" w:cs="Arial"/>
                <w:sz w:val="20"/>
                <w:szCs w:val="20"/>
              </w:rPr>
              <w:t xml:space="preserve">coding sequence </w:t>
            </w:r>
            <w:r w:rsidRPr="00F51EA8">
              <w:rPr>
                <w:rFonts w:ascii="Aptos" w:hAnsi="Aptos" w:cs="Arial"/>
                <w:sz w:val="20"/>
                <w:szCs w:val="20"/>
              </w:rPr>
              <w:t xml:space="preserve">of </w:t>
            </w:r>
            <w:r>
              <w:rPr>
                <w:rFonts w:ascii="Aptos" w:hAnsi="Aptos" w:cs="Arial"/>
                <w:sz w:val="20"/>
                <w:szCs w:val="20"/>
              </w:rPr>
              <w:t>ClLSV_</w:t>
            </w:r>
            <w:r w:rsidRPr="00EF07A9">
              <w:rPr>
                <w:rFonts w:ascii="Aptos" w:hAnsi="Aptos" w:cs="Arial"/>
                <w:sz w:val="20"/>
                <w:szCs w:val="20"/>
              </w:rPr>
              <w:t>Prb01</w:t>
            </w:r>
            <w:r w:rsidRPr="00F51EA8">
              <w:rPr>
                <w:rFonts w:ascii="Aptos" w:hAnsi="Aptos" w:cs="Arial"/>
                <w:sz w:val="20"/>
                <w:szCs w:val="20"/>
              </w:rPr>
              <w:t xml:space="preserve"> was detected by high-throughput sequencing</w:t>
            </w:r>
            <w:r>
              <w:rPr>
                <w:rFonts w:ascii="Aptos" w:hAnsi="Aptos" w:cs="Arial"/>
                <w:sz w:val="20"/>
                <w:szCs w:val="20"/>
              </w:rPr>
              <w:t xml:space="preserve">. Besides the six canonical genes found in other dichorhaviruses, RNA1 of </w:t>
            </w:r>
            <w:r w:rsidRPr="00556CBB">
              <w:rPr>
                <w:rFonts w:ascii="Aptos" w:hAnsi="Aptos" w:cs="Arial"/>
                <w:sz w:val="20"/>
                <w:szCs w:val="20"/>
              </w:rPr>
              <w:t>ClLSV</w:t>
            </w:r>
            <w:r>
              <w:rPr>
                <w:rFonts w:ascii="Aptos" w:hAnsi="Aptos" w:cs="Arial"/>
                <w:sz w:val="20"/>
                <w:szCs w:val="20"/>
              </w:rPr>
              <w:t>_</w:t>
            </w:r>
            <w:r w:rsidRPr="00556CBB">
              <w:rPr>
                <w:rFonts w:ascii="Aptos" w:hAnsi="Aptos" w:cs="Arial"/>
                <w:sz w:val="20"/>
                <w:szCs w:val="20"/>
              </w:rPr>
              <w:t xml:space="preserve">Prb01 </w:t>
            </w:r>
            <w:r>
              <w:rPr>
                <w:rFonts w:ascii="Aptos" w:hAnsi="Aptos" w:cs="Arial"/>
                <w:sz w:val="20"/>
                <w:szCs w:val="20"/>
              </w:rPr>
              <w:t xml:space="preserve">has an additional small ORF with 180 nts placed between the ORFs </w:t>
            </w:r>
            <w:r w:rsidRPr="00152B14">
              <w:rPr>
                <w:rFonts w:ascii="Aptos" w:hAnsi="Aptos" w:cs="Arial"/>
                <w:i/>
                <w:iCs/>
                <w:sz w:val="20"/>
                <w:szCs w:val="20"/>
              </w:rPr>
              <w:t>P3</w:t>
            </w:r>
            <w:r>
              <w:rPr>
                <w:rFonts w:ascii="Aptos" w:hAnsi="Aptos" w:cs="Arial"/>
                <w:sz w:val="20"/>
                <w:szCs w:val="20"/>
              </w:rPr>
              <w:t xml:space="preserve"> and </w:t>
            </w:r>
            <w:r w:rsidRPr="00152B14">
              <w:rPr>
                <w:rFonts w:ascii="Aptos" w:hAnsi="Aptos" w:cs="Arial"/>
                <w:i/>
                <w:iCs/>
                <w:sz w:val="20"/>
                <w:szCs w:val="20"/>
              </w:rPr>
              <w:t>M</w:t>
            </w:r>
            <w:r>
              <w:rPr>
                <w:rFonts w:ascii="Aptos" w:hAnsi="Aptos" w:cs="Arial"/>
                <w:sz w:val="20"/>
                <w:szCs w:val="20"/>
              </w:rPr>
              <w:t xml:space="preserve">. The putative deduced protein is 8.5 kDa and shows a transmembrane helix. Complete coding </w:t>
            </w:r>
            <w:r>
              <w:rPr>
                <w:rFonts w:ascii="Aptos" w:hAnsi="Aptos" w:cs="Arial"/>
                <w:sz w:val="20"/>
                <w:szCs w:val="20"/>
              </w:rPr>
              <w:lastRenderedPageBreak/>
              <w:t xml:space="preserve">sequences of other </w:t>
            </w:r>
            <w:r w:rsidRPr="003637D4">
              <w:rPr>
                <w:rFonts w:ascii="Aptos" w:hAnsi="Aptos" w:cs="Arial"/>
                <w:sz w:val="20"/>
                <w:szCs w:val="20"/>
              </w:rPr>
              <w:t>ClLSV</w:t>
            </w:r>
            <w:r>
              <w:rPr>
                <w:rFonts w:ascii="Aptos" w:hAnsi="Aptos" w:cs="Arial"/>
                <w:sz w:val="20"/>
                <w:szCs w:val="20"/>
              </w:rPr>
              <w:t xml:space="preserve"> isolates have been recovered by assembling overlapping amplicons generated by RT-PCR using a set of specific primers. </w:t>
            </w:r>
            <w:r w:rsidRPr="00F51EA8">
              <w:rPr>
                <w:rFonts w:ascii="Aptos" w:hAnsi="Aptos" w:cs="Arial"/>
                <w:sz w:val="20"/>
                <w:szCs w:val="20"/>
              </w:rPr>
              <w:t xml:space="preserve">Sequences </w:t>
            </w:r>
            <w:r>
              <w:rPr>
                <w:rFonts w:ascii="Aptos" w:hAnsi="Aptos" w:cs="Arial"/>
                <w:sz w:val="20"/>
                <w:szCs w:val="20"/>
              </w:rPr>
              <w:t>of ClLSV</w:t>
            </w:r>
            <w:r w:rsidRPr="00EF07A9">
              <w:rPr>
                <w:rFonts w:ascii="Aptos" w:hAnsi="Aptos" w:cs="Arial"/>
                <w:sz w:val="20"/>
                <w:szCs w:val="20"/>
              </w:rPr>
              <w:t xml:space="preserve">_Prb01 </w:t>
            </w:r>
            <w:r w:rsidRPr="00F51EA8">
              <w:rPr>
                <w:rFonts w:ascii="Aptos" w:hAnsi="Aptos" w:cs="Arial"/>
                <w:sz w:val="20"/>
                <w:szCs w:val="20"/>
              </w:rPr>
              <w:t xml:space="preserve">were deposited in the GenBank (RNA1: </w:t>
            </w:r>
            <w:r w:rsidRPr="00EF07A9">
              <w:rPr>
                <w:rFonts w:ascii="Aptos" w:hAnsi="Aptos" w:cs="Arial"/>
                <w:sz w:val="20"/>
                <w:szCs w:val="20"/>
              </w:rPr>
              <w:t>PV555428</w:t>
            </w:r>
            <w:r w:rsidRPr="00F51EA8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and</w:t>
            </w:r>
            <w:r w:rsidRPr="00F51EA8">
              <w:rPr>
                <w:rFonts w:ascii="Aptos" w:hAnsi="Aptos" w:cs="Arial"/>
                <w:sz w:val="20"/>
                <w:szCs w:val="20"/>
              </w:rPr>
              <w:t xml:space="preserve"> RNA2: </w:t>
            </w:r>
            <w:r w:rsidRPr="00EF07A9">
              <w:rPr>
                <w:rFonts w:ascii="Aptos" w:hAnsi="Aptos" w:cs="Arial"/>
                <w:sz w:val="20"/>
                <w:szCs w:val="20"/>
              </w:rPr>
              <w:t>PV555429</w:t>
            </w:r>
            <w:r w:rsidRPr="00F51EA8">
              <w:rPr>
                <w:rFonts w:ascii="Aptos" w:hAnsi="Aptos" w:cs="Arial"/>
                <w:sz w:val="20"/>
                <w:szCs w:val="20"/>
              </w:rPr>
              <w:t xml:space="preserve">). Pairwise comparisons of </w:t>
            </w:r>
            <w:r>
              <w:rPr>
                <w:rFonts w:ascii="Aptos" w:hAnsi="Aptos" w:cs="Arial"/>
                <w:sz w:val="20"/>
                <w:szCs w:val="20"/>
              </w:rPr>
              <w:t>ClLSV</w:t>
            </w:r>
            <w:r w:rsidRPr="00EF07A9">
              <w:rPr>
                <w:rFonts w:ascii="Aptos" w:hAnsi="Aptos" w:cs="Arial"/>
                <w:sz w:val="20"/>
                <w:szCs w:val="20"/>
              </w:rPr>
              <w:t>_Prb01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F51EA8">
              <w:rPr>
                <w:rFonts w:ascii="Aptos" w:hAnsi="Aptos" w:cs="Arial"/>
                <w:sz w:val="20"/>
                <w:szCs w:val="20"/>
              </w:rPr>
              <w:t xml:space="preserve">RNA1 and </w:t>
            </w:r>
            <w:r w:rsidRPr="008E1E4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L </w:t>
            </w:r>
            <w:r w:rsidRPr="00F51EA8">
              <w:rPr>
                <w:rFonts w:ascii="Aptos" w:hAnsi="Aptos" w:cs="Arial"/>
                <w:sz w:val="20"/>
                <w:szCs w:val="20"/>
              </w:rPr>
              <w:t xml:space="preserve">ORF sequences with other dichorhaviruses showed identity values below </w:t>
            </w:r>
            <w:r>
              <w:rPr>
                <w:rFonts w:ascii="Aptos" w:hAnsi="Aptos" w:cs="Arial"/>
                <w:sz w:val="20"/>
                <w:szCs w:val="20"/>
              </w:rPr>
              <w:t>50</w:t>
            </w:r>
            <w:r w:rsidRPr="00F51EA8">
              <w:rPr>
                <w:rFonts w:ascii="Aptos" w:hAnsi="Aptos" w:cs="Arial"/>
                <w:sz w:val="20"/>
                <w:szCs w:val="20"/>
              </w:rPr>
              <w:t xml:space="preserve">% (Table </w:t>
            </w:r>
            <w:r w:rsidRPr="00554D72">
              <w:rPr>
                <w:rFonts w:ascii="Aptos" w:hAnsi="Aptos" w:cs="Arial"/>
                <w:b/>
                <w:bCs/>
                <w:sz w:val="20"/>
                <w:szCs w:val="20"/>
              </w:rPr>
              <w:t>1</w:t>
            </w:r>
            <w:r w:rsidRPr="00F51EA8">
              <w:rPr>
                <w:rFonts w:ascii="Aptos" w:hAnsi="Aptos" w:cs="Arial"/>
                <w:sz w:val="20"/>
                <w:szCs w:val="20"/>
              </w:rPr>
              <w:t>), and the highest values corresponded to the alignments with citrus bright spot virus (</w:t>
            </w:r>
            <w:r w:rsidRPr="001842A6">
              <w:rPr>
                <w:rFonts w:ascii="Aptos" w:hAnsi="Aptos" w:cs="Arial"/>
                <w:i/>
                <w:iCs/>
                <w:sz w:val="20"/>
                <w:szCs w:val="20"/>
              </w:rPr>
              <w:t>Dichorhavirus australis</w:t>
            </w:r>
            <w:r w:rsidRPr="00F51EA8">
              <w:rPr>
                <w:rFonts w:ascii="Aptos" w:hAnsi="Aptos" w:cs="Arial"/>
                <w:sz w:val="20"/>
                <w:szCs w:val="20"/>
              </w:rPr>
              <w:t>)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ptos" w:hAnsi="Aptos" w:cs="Arial"/>
                  <w:color w:val="000000"/>
                  <w:sz w:val="20"/>
                  <w:szCs w:val="20"/>
                </w:rPr>
                <w:tag w:val="MENDELEY_CITATION_v3_eyJjaXRhdGlvbklEIjoiTUVOREVMRVlfQ0lUQVRJT05fOWVkMTFlYjYtMjBjMS00YjY0LTkyODYtMGFmOWQ3YWU1MDFlIiwicHJvcGVydGllcyI6eyJub3RlSW5kZXgiOjB9LCJpc0VkaXRlZCI6ZmFsc2UsIm1hbnVhbE92ZXJyaWRlIjp7ImlzTWFudWFsbHlPdmVycmlkZGVuIjpmYWxzZSwiY2l0ZXByb2NUZXh0IjoiWzNdIiwibWFudWFsT3ZlcnJpZGVUZXh0IjoiIn0sImNpdGF0aW9uSXRlbXMiOlt7ImlkIjoiMjgwMTk0NTktYmM1Ni0zOWZkLWI1MWEtNTM3MzBkMDI0MDU1IiwiaXRlbURhdGEiOnsidHlwZSI6ImFydGljbGUtam91cm5hbCIsImlkIjoiMjgwMTk0NTktYmM1Ni0zOWZkLWI1MWEtNTM3MzBkMDI0MDU1IiwidGl0bGUiOiJDaXRydXMgQnJpZ2h0IFNwb3QgVmlydXM6IEEgTmV3IERpY2hvcmhhdmlydXMsIFRyYW5zbWl0dGVkIGJ5IEJyZXZpcGFscHVzIGF6b3JlcywgQ2F1c2luZyBDaXRydXMgTGVwcm9zaXMgRGlzZWFzZSBpbiBCcmF6aWwiLCJhdXRob3IiOlt7ImZhbWlseSI6IkNoYWJpLUplc3VzIiwiZ2l2ZW4iOiJDYW1pbGEiLCJwYXJzZS1uYW1lcyI6ZmFsc2UsImRyb3BwaW5nLXBhcnRpY2xlIjoiIiwibm9uLWRyb3BwaW5nLXBhcnRpY2xlIjoiIn0seyJmYW1pbHkiOiJSYW1vcy1Hb256w6FsZXoiLCJnaXZlbiI6IlBlZHJvIEx1aXMiLCJwYXJzZS1uYW1lcyI6ZmFsc2UsImRyb3BwaW5nLXBhcnRpY2xlIjoiIiwibm9uLWRyb3BwaW5nLXBhcnRpY2xlIjoiIn0seyJmYW1pbHkiOiJUYXNzaSIsImdpdmVuIjoiQWxpbmUgRGFuaWVsZSIsInBhcnNlLW5hbWVzIjpmYWxzZSwiZHJvcHBpbmctcGFydGljbGUiOiIiLCJub24tZHJvcHBpbmctcGFydGljbGUiOiIifSx7ImZhbWlseSI6IlBlcmVpcmEiLCJnaXZlbiI6IkxhdXJhIFJvc3NldHRvIiwicGFyc2UtbmFtZXMiOmZhbHNlLCJkcm9wcGluZy1wYXJ0aWNsZSI6IiIsIm5vbi1kcm9wcGluZy1wYXJ0aWNsZSI6IiJ9LHsiZmFtaWx5IjoiQmFzdGlhbmVsIiwiZ2l2ZW4iOiJNYXJpbsOqcyIsInBhcnNlLW5hbWVzIjpmYWxzZSwiZHJvcHBpbmctcGFydGljbGUiOiIiLCJub24tZHJvcHBpbmctcGFydGljbGUiOiIifSx7ImZhbWlseSI6IkxhdSIsImdpdmVuIjoiRG91Z2xhcyIsInBhcnNlLW5hbWVzIjpmYWxzZSwiZHJvcHBpbmctcGFydGljbGUiOiIiLCJub24tZHJvcHBpbmctcGFydGljbGUiOiIifSx7ImZhbWlseSI6IkNhbmFsZSIsImdpdmVuIjoiTWFyaWEgQ3Jpc3RpbmEiLCJwYXJzZS1uYW1lcyI6ZmFsc2UsImRyb3BwaW5nLXBhcnRpY2xlIjoiIiwibm9uLWRyb3BwaW5nLXBhcnRpY2xlIjoiIn0seyJmYW1pbHkiOiJIYXJha2F2YSIsImdpdmVuIjoiUmljYXJkbyIsInBhcnNlLW5hbWVzIjpmYWxzZSwiZHJvcHBpbmctcGFydGljbGUiOiIiLCJub24tZHJvcHBpbmctcGFydGljbGUiOiIifSx7ImZhbWlseSI6Ik5vdmVsbGkiLCJnaXZlbiI6IlZhbGRlbmljZSBNb3JlaXJhIiwicGFyc2UtbmFtZXMiOmZhbHNlLCJkcm9wcGluZy1wYXJ0aWNsZSI6IiIsIm5vbi1kcm9wcGluZy1wYXJ0aWNsZSI6IiJ9LHsiZmFtaWx5IjoiS2l0YWppbWEiLCJnaXZlbiI6IkVsbGlvdCBXYXRhbmFiZSIsInBhcnNlLW5hbWVzIjpmYWxzZSwiZHJvcHBpbmctcGFydGljbGUiOiIiLCJub24tZHJvcHBpbmctcGFydGljbGUiOiIifSx7ImZhbWlseSI6IkZyZWl0YXMtQXN0w7phIiwiZ2l2ZW4iOiJKdWxpYW5hIiwicGFyc2UtbmFtZXMiOmZhbHNlLCJkcm9wcGluZy1wYXJ0aWNsZSI6IiIsIm5vbi1kcm9wcGluZy1wYXJ0aWNsZSI6IiJ9XSwiY29udGFpbmVyLXRpdGxlIjoiUGxhbnRzIiwiYWNjZXNzZWQiOnsiZGF0ZS1wYXJ0cyI6W1syMDIzLDMsMTldXX0sIkRPSSI6IjEwLjMzOTAvUExBTlRTMTIwNjEzNzEiLCJJU1NOIjoiMjIyMy03NzQ3IiwiVVJMIjoiaHR0cHM6Ly93d3cubWRwaS5jb20vMjIyMy03NzQ3LzEyLzYvMTM3MS9odG0iLCJpc3N1ZWQiOnsiZGF0ZS1wYXJ0cyI6W1syMDIzLDMsMjBdXX0sInBhZ2UiOiIxMzcxIiwiYWJzdHJhY3QiOiJDaXRydXMgbGVwcm9zaXMgKENMKSBpcyB0aGUgbWFpbiB2aXJhbCBkaXNlYXNlIGFmZmVjdGluZyB0aGUgQnJhemlsaWFuIGNpdHJpY3VsdHVyZS4gU3dlZXQgb3JhbmdlIChDaXRydXMgc2luZW5zaXMgTC4gT3NiZWNrKSB0cmVlcyBhZmZlY3RlZCBieSBDTCB3ZXJlIGlkZW50aWZpZWQgaW4gc21hbGwgb3JjaGFyZHMgaW4gU291dGhlcm4gQnJhemlsLiBSb2QtbGlrZSBwYXJ0aWNsZXMgb2YgNDAgw5cgMTAwIG5tIGFuZCBlbGVjdHJvbiBsdWNlbnQgdmlyb3BsYXNtIHdlcmUgb2JzZXJ2ZWQgaW4gdGhlIG51Y2xldXMgb2YgaW5mZWN0ZWQgY2VsbHMgaW4gc3ltcHRvbWF0aWMgdGlzc3Vlcy4gUk5BIGV4dHJhY3RzIGZyb20gdGhyZWUgcGxhbnRzLCB3aGljaCBwcm92ZWQgbmVnYXRpdmUgYnkgUlQtUENSIGZvciBrbm93biBDTC1jYXVzaW5nIHZpcnVzZXMsIHdlcmUgYW5hbHl6ZWQgYnkgaGlnaCB0aHJvdWdocHV0IHNlcXVlbmNpbmcgYW5kIFNhbmdlciBzZXF1ZW5jaW5nIGFmdGVyIFJULVBDUi4gVGhlIGdlbm9tZXMgb2YgYmktc2VnbWVudGVkIHNzKOKIkilSTkEgdmlydXNlcywgd2l0aCBPUkZzIGluIGEgdHlwaWNhbCBvcmdhbml6YXRpb24gb2YgbWVtYmVycyBvZiB0aGUgZ2VudXMgRGljaG9yaGF2aXJ1cywgd2VyZSByZWNvdmVyZWQuIFRoZXNlIGdlbm9tZXMgc2hhcmVkIDk44oCTOTklIG50IHNlcXVlbmNlIGlkZW50aXR5IGFtb25nIHRoZW0gYnV0IDw3MyUgd2l0aCB0aG9zZSBvZiBrbm93biBkaWNob3JoYXZpcmlkcywgYSB2YWx1ZSBiZWxvdyB0aGUgdGhyZXNob2xkIGZvciBuZXcgc3BlY2llcyBkZW1hcmNhdGlvbiB3aXRoaW4gdGhhdCBnZW51cy4gUGh5bG9nZW5ldGljYWxseSwgdGhlIHRocmVlIGhhcGxvdHlwZXMgb2YgdGhlIG5ldyB2aXJ1cyBjYWxsZWQgY2l0cnVzIGJyaWdodCBzcG90IHZpcnVzIChDaUJTVikgYXJlIGNsdXN0ZXJlZCB3aXRoIGNpdHJ1cyBsZXByb3NpcyB2aXJ1cyBOLCB3aGljaCBpcyBhIGRpY2hvcmhhdmlydXMgdHJhbnNtaXR0ZWQgYnkgQnJldmlwYWxwdXMgcGhvZW5pY2lzIHNlbnN1IHN0cmljdG8uIEluIENpQlNWLWluZmVjdGVkIGNpdHJ1cyBwbGFudHMsIEIuIHBhcGF5ZW5zaXMgYW5kIEIuIGF6b3JlcyB3ZXJlIGZvdW5kLCBidXQgdGhlIHZpcnVzIGNvdWxkIG9ubHkgYmUgdHJhbnNtaXR0ZWQgdG8gQXJhYmlkb3BzaXMgcGxhbnRzIGJ5IEIuIGF6b3Jlcy4gVGhlIHN0dWR5IHByb3ZpZGVzIHRoZSBmaXJzdCBldmlkZW5jZSBvZiB0aGUgcm9sZSBvZiBCLiBhem9yZXMgYXMgYSB2aXJhbCB2ZWN0b3IgYW5kIHN1cHBvcnRzIHRoZSBhc3NpZ25tZW50IG9mIENpQlNWIHRvIHRoZSB0ZW50YXRpdmUgbmV3IHNwZWNpZXMgRGljaG9yaGF2aXJ1cyBhdXN0cmFsaXMuIiwicHVibGlzaGVyIjoiTXVsdGlkaXNjaXBsaW5hcnkgRGlnaXRhbCBQdWJsaXNoaW5nIEluc3RpdHV0ZSIsImlzc3VlIjoiNiIsInZvbHVtZSI6IjEyIiwiY29udGFpbmVyLXRpdGxlLXNob3J0IjoiIn0sImlzVGVtcG9yYXJ5IjpmYWxzZX1dfQ=="/>
                <w:id w:val="-1029482748"/>
                <w:placeholder>
                  <w:docPart w:val="89F2C99AFEEA0E4994D326CFE66A7FAB"/>
                </w:placeholder>
              </w:sdtPr>
              <w:sdtEndPr/>
              <w:sdtContent>
                <w:r w:rsidRPr="000F0919">
                  <w:rPr>
                    <w:rFonts w:ascii="Aptos" w:hAnsi="Aptos" w:cs="Arial"/>
                    <w:color w:val="000000"/>
                    <w:sz w:val="20"/>
                    <w:szCs w:val="20"/>
                  </w:rPr>
                  <w:t>[3]</w:t>
                </w:r>
              </w:sdtContent>
            </w:sdt>
            <w:r>
              <w:rPr>
                <w:rFonts w:ascii="Aptos" w:hAnsi="Aptos" w:cs="Arial"/>
                <w:sz w:val="20"/>
                <w:szCs w:val="20"/>
              </w:rPr>
              <w:t xml:space="preserve"> a</w:t>
            </w:r>
            <w:r w:rsidRPr="00F51EA8">
              <w:rPr>
                <w:rFonts w:ascii="Aptos" w:hAnsi="Aptos" w:cs="Arial"/>
                <w:sz w:val="20"/>
                <w:szCs w:val="20"/>
              </w:rPr>
              <w:t xml:space="preserve">nd </w:t>
            </w:r>
            <w:r>
              <w:rPr>
                <w:rFonts w:ascii="Aptos" w:hAnsi="Aptos" w:cs="Arial"/>
                <w:sz w:val="20"/>
                <w:szCs w:val="20"/>
              </w:rPr>
              <w:t xml:space="preserve">coffee ringspot </w:t>
            </w:r>
            <w:r w:rsidRPr="00F51EA8">
              <w:rPr>
                <w:rFonts w:ascii="Aptos" w:hAnsi="Aptos" w:cs="Arial"/>
                <w:sz w:val="20"/>
                <w:szCs w:val="20"/>
              </w:rPr>
              <w:t>virus (C</w:t>
            </w:r>
            <w:r>
              <w:rPr>
                <w:rFonts w:ascii="Aptos" w:hAnsi="Aptos" w:cs="Arial"/>
                <w:sz w:val="20"/>
                <w:szCs w:val="20"/>
              </w:rPr>
              <w:t>oRSV</w:t>
            </w:r>
            <w:r w:rsidRPr="00F51EA8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Pr="009F1D44">
              <w:rPr>
                <w:rFonts w:ascii="Aptos" w:hAnsi="Aptos" w:cs="Arial"/>
                <w:i/>
                <w:iCs/>
                <w:sz w:val="20"/>
                <w:szCs w:val="20"/>
              </w:rPr>
              <w:t>Dichorhavirus coffeae</w:t>
            </w:r>
            <w:r w:rsidRPr="00F51EA8">
              <w:rPr>
                <w:rFonts w:ascii="Aptos" w:hAnsi="Aptos" w:cs="Arial"/>
                <w:sz w:val="20"/>
                <w:szCs w:val="20"/>
              </w:rPr>
              <w:t xml:space="preserve">) </w:t>
            </w:r>
            <w:sdt>
              <w:sdtPr>
                <w:rPr>
                  <w:rFonts w:ascii="Aptos" w:hAnsi="Aptos" w:cs="Arial"/>
                  <w:color w:val="000000"/>
                  <w:sz w:val="20"/>
                  <w:szCs w:val="20"/>
                </w:rPr>
                <w:tag w:val="MENDELEY_CITATION_v3_eyJjaXRhdGlvbklEIjoiTUVOREVMRVlfQ0lUQVRJT05fNDJmNTc2MzgtYmMyNS00Y2U4LWE2YTktYWI4Mzc5ZTA2OTg3IiwicHJvcGVydGllcyI6eyJub3RlSW5kZXgiOjB9LCJpc0VkaXRlZCI6ZmFsc2UsIm1hbnVhbE92ZXJyaWRlIjp7ImlzTWFudWFsbHlPdmVycmlkZGVuIjpmYWxzZSwiY2l0ZXByb2NUZXh0IjoiWzVdIiwibWFudWFsT3ZlcnJpZGVUZXh0IjoiIn0sImNpdGF0aW9uSXRlbXMiOlt7ImlkIjoiYjAwYmYyNmUtNTdkNi0zNzlhLWEzYmItNDMwYzEyN2QwZDA1IiwiaXRlbURhdGEiOnsidHlwZSI6ImFydGljbGUtam91cm5hbCIsImlkIjoiYjAwYmYyNmUtNTdkNi0zNzlhLWEzYmItNDMwYzEyN2QwZDA1IiwidGl0bGUiOiJDaGFyYWN0ZXJpemF0aW9uIG9mIENvZmZlZSByaW5nc3BvdCB2aXJ1cy1MYXZyYXM6IGEgbW9kZWwgZm9yIGFuIGVtZXJnaW5nIHRocmVhdCB0byBjb2ZmZWUgcHJvZHVjdGlvbiBhbmQgcXVhbGl0eS4iLCJhdXRob3IiOlt7ImZhbWlseSI6IlJhbWFsaG8iLCJnaXZlbiI6IlQgTyIsInBhcnNlLW5hbWVzIjpmYWxzZSwiZHJvcHBpbmctcGFydGljbGUiOiIiLCJub24tZHJvcHBpbmctcGFydGljbGUiOiIifSx7ImZhbWlseSI6IkZpZ3VlaXJhIiwiZ2l2ZW4iOiJBIFIiLCJwYXJzZS1uYW1lcyI6ZmFsc2UsImRyb3BwaW5nLXBhcnRpY2xlIjoiIiwibm9uLWRyb3BwaW5nLXBhcnRpY2xlIjoiIn0seyJmYW1pbHkiOiJTb3Rlcm8iLCJnaXZlbiI6IkEgSiIsInBhcnNlLW5hbWVzIjpmYWxzZSwiZHJvcHBpbmctcGFydGljbGUiOiIiLCJub24tZHJvcHBpbmctcGFydGljbGUiOiIifSx7ImZhbWlseSI6IldhbmciLCJnaXZlbiI6IlIiLCJwYXJzZS1uYW1lcyI6ZmFsc2UsImRyb3BwaW5nLXBhcnRpY2xlIjoiIiwibm9uLWRyb3BwaW5nLXBhcnRpY2xlIjoiIn0seyJmYW1pbHkiOiJHZXJhbGRpbm8gRHVhcnRlIiwiZ2l2ZW4iOiJQIFMiLCJwYXJzZS1uYW1lcyI6ZmFsc2UsImRyb3BwaW5nLXBhcnRpY2xlIjoiIiwibm9uLWRyb3BwaW5nLXBhcnRpY2xlIjoiIn0seyJmYW1pbHkiOiJGYXJtYW4iLCJnaXZlbiI6Ik0iLCJwYXJzZS1uYW1lcyI6ZmFsc2UsImRyb3BwaW5nLXBhcnRpY2xlIjoiIiwibm9uLWRyb3BwaW5nLXBhcnRpY2xlIjoiIn0seyJmYW1pbHkiOiJHb29kaW4iLCJnaXZlbiI6Ik0gTSIsInBhcnNlLW5hbWVzIjpmYWxzZSwiZHJvcHBpbmctcGFydGljbGUiOiIiLCJub24tZHJvcHBpbmctcGFydGljbGUiOiIifV0sImNvbnRhaW5lci10aXRsZSI6IlZpcm9sb2d5IiwiY29udGFpbmVyLXRpdGxlLXNob3J0IjoiVmlyb2xvZ3kiLCJhY2Nlc3NlZCI6eyJkYXRlLXBhcnRzIjpbWzIwMTUsOCwzMV1dfSwiRE9JIjoiMTAuMTAxNi9qLnZpcm9sLjIwMTQuMDcuMDMxIiwiSVNTTiI6IjEwOTYtMDM0MSIsIlBNSUQiOiIyNTExNzg5NyIsImlzc3VlZCI6eyJkYXRlLXBhcnRzIjpbWzIwMTQsOV1dfSwicGFnZSI6IjM4NS05NiIsImFic3RyYWN0IjoiVGhlIGVtZXJnZW5jZSBvZiB2aXJ1c2VzIGluIENvZmZlZSAoQ29mZmVhIGFyYWJpY2EgYW5kIENvZmZlYSBjYW5lcGhvcmEpLCB0aGUgbW9zdCB3aWRlbHkgdHJhZGVkIGFncmljdWx0dXJhbCBjb21tb2RpdHkgaW4gdGhlIHdvcmxkLCBpcyBvZiBjcml0aWNhbCBjb25jZXJuLiBUaGUgUk5BMSAoNjU1Mm50KSBvZiBDb2ZmZWUgcmluZ3Nwb3QgdmlydXMgaXMgb3JnYW5pemVkIGludG8gZml2ZSBvcGVuIHJlYWRpbmcgZnJhbWVzIChPUkZzKSBjYXBhYmxlIG9mIGVuY29kaW5nIHRoZSB2aXJhbCBudWNsZW9jYXBzaWQgKE9SRjFwKSwgcGhvc3Bob3Byb3RlaW4gKE9SRjJwKSwgcHV0YXRpdmUgY2VsbC10by1jZWxsIG1vdmVtZW50IHByb3RlaW4gKE9SRjNwKSwgbWF0cml4IHByb3RlaW4gKE9SRjRwKSBhbmQgZ2x5Y29wcm90ZWluIChPUkY1cCkuIEVhY2ggT1JGIGlzIHNlcGFyYXRlZCBieSBhIGNvbnNlcnZlZCBpbnRlcmdlbmljIGp1bmN0aW9uLiBSTkEyICg1OTQ1bnQpLCB3aGljaCBjb21wbGV0ZXMgdGhlIGJpcGFydGl0ZSBnZW5vbWUsIGVuY29kZXMgYSBzaW5nbGUgcHJvdGVpbiAoT1JGNnApIHdpdGggaG9tb2xvZ3kgdG8gUk5BLWRlcGVuZGVudCBSTkEgcG9seW1lcmFzZXMuIFBoeWxvZ2VuZXRpYyBhbmFseXNpcyBvZiBMIHByb3RlaW4gc2VxdWVuY2VzIGZpcm1seSBlc3RhYmxpc2hlcyBDb1JTViBhcyBhIG1lbWJlciBvZiB0aGUgcmVjZW50bHkgcHJvcG9zZWQgRGljaG9yaGF2aXJ1cyBnZW51cy4gUHJlZGljdGl2ZSBhbGdvcml0aG1zLCBpbiBwbGFudGEgcHJvdGVpbiBleHByZXNzaW9uLCBhbmQgYSB5ZWFzdC1iYXNlZCBudWNsZWFyIGltcG9ydCBhc3NheSB3ZXJlIHVzZWQgdG8gZGV0ZXJtaW5lIHRoZSBudWNsZW9waGlsbGljIGNoYXJhY3RlciBvZiBmaXZlIENvUlNWIHByb3RlaW5zLiBGaW5hbGx5LCB0aGUgdGVtcGVyYXR1cmUtZGVwZW5kZW50IGFiaWxpdHkgb2YgQ29SU1YgdG8gZXN0YWJsaXNoIHN5c3RlbWljIGluZmVjdGlvbnMgaW4gYW4gaW5pdGlhbGx5IGxvY2FsIGxlc2lvbiBob3N0IHdhcyBxdWFudGlmaWVkLiIsInZvbHVtZSI6IjQ2NC00NjUifSwiaXNUZW1wb3JhcnkiOmZhbHNlfV19"/>
                <w:id w:val="-525876596"/>
                <w:placeholder>
                  <w:docPart w:val="89F2C99AFEEA0E4994D326CFE66A7FAB"/>
                </w:placeholder>
              </w:sdtPr>
              <w:sdtEndPr/>
              <w:sdtContent>
                <w:r w:rsidRPr="000F0919">
                  <w:rPr>
                    <w:rFonts w:ascii="Aptos" w:hAnsi="Aptos" w:cs="Arial"/>
                    <w:color w:val="000000"/>
                    <w:sz w:val="20"/>
                    <w:szCs w:val="20"/>
                  </w:rPr>
                  <w:t>[5]</w:t>
                </w:r>
              </w:sdtContent>
            </w:sdt>
            <w:r w:rsidRPr="00F51EA8">
              <w:rPr>
                <w:rFonts w:ascii="Aptos" w:hAnsi="Aptos" w:cs="Arial"/>
                <w:sz w:val="20"/>
                <w:szCs w:val="20"/>
              </w:rPr>
              <w:t xml:space="preserve">. Based on a maximum likelihood (ML) tree generated from L protein sequences, </w:t>
            </w:r>
            <w:r w:rsidRPr="003637D4">
              <w:rPr>
                <w:rFonts w:ascii="Aptos" w:hAnsi="Aptos" w:cs="Arial"/>
                <w:sz w:val="20"/>
                <w:szCs w:val="20"/>
              </w:rPr>
              <w:t>ClLSV</w:t>
            </w:r>
            <w:r w:rsidRPr="00F51EA8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is placed in a basal position of the branch shared</w:t>
            </w:r>
            <w:r w:rsidRPr="00F51EA8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by the dichorhaviruses CoRSV, citrus chlorotic spot virus (</w:t>
            </w:r>
            <w:r w:rsidRPr="004130C1">
              <w:rPr>
                <w:rFonts w:ascii="Aptos" w:hAnsi="Aptos" w:cs="Arial"/>
                <w:i/>
                <w:iCs/>
                <w:sz w:val="20"/>
                <w:szCs w:val="20"/>
              </w:rPr>
              <w:t>Dichorhavirus citri</w:t>
            </w:r>
            <w:r>
              <w:rPr>
                <w:rFonts w:ascii="Aptos" w:hAnsi="Aptos" w:cs="Arial"/>
                <w:sz w:val="20"/>
                <w:szCs w:val="20"/>
              </w:rPr>
              <w:t xml:space="preserve">) </w:t>
            </w:r>
            <w:sdt>
              <w:sdtPr>
                <w:rPr>
                  <w:rFonts w:ascii="Aptos" w:hAnsi="Aptos" w:cs="Arial"/>
                  <w:color w:val="000000"/>
                  <w:sz w:val="20"/>
                  <w:szCs w:val="20"/>
                </w:rPr>
                <w:tag w:val="MENDELEY_CITATION_v3_eyJjaXRhdGlvbklEIjoiTUVOREVMRVlfQ0lUQVRJT05fYmY1YWJmN2EtZTZkMS00NzNjLWE2NGYtN2IyZmIxZThiNWYxIiwicHJvcGVydGllcyI6eyJub3RlSW5kZXgiOjB9LCJpc0VkaXRlZCI6ZmFsc2UsIm1hbnVhbE92ZXJyaWRlIjp7ImlzTWFudWFsbHlPdmVycmlkZGVuIjpmYWxzZSwiY2l0ZXByb2NUZXh0IjoiWzZdIiwibWFudWFsT3ZlcnJpZGVUZXh0IjoiIn0sImNpdGF0aW9uSXRlbXMiOlt7ImlkIjoiMmE1MTc1MjUtNTQ1MC0zNzJlLTg5NTgtZTg3MGM4OTViMWNlIiwiaXRlbURhdGEiOnsidHlwZSI6ImFydGljbGUtam91cm5hbCIsImlkIjoiMmE1MTc1MjUtNTQ1MC0zNzJlLTg5NTgtZTg3MGM4OTViMWNlIiwidGl0bGUiOiJJZGVudGlmaWNhdGlvbiBhbmQgY2hhcmFjdGVyaXphdGlvbiBvZiBjaXRydXMgY2hsb3JvdGljIHNwb3QgdmlydXMsIGEgbmV3IGRpY2hvcmhhdmlydXMgYXNzb2NpYXRlZCB3aXRoIGNpdHJ1cyBsZXByb3Npcy1saWtlIHN5bXB0b21zIiwiYXV0aG9yIjpbeyJmYW1pbHkiOiJDaGFiaS1KZXN1cyIsImdpdmVuIjoiQy4iLCJwYXJzZS1uYW1lcyI6ZmFsc2UsImRyb3BwaW5nLXBhcnRpY2xlIjoiIiwibm9uLWRyb3BwaW5nLXBhcnRpY2xlIjoiIn0seyJmYW1pbHkiOiJSYW1vcy1Hb256w6FsZXoiLCJnaXZlbiI6IlAuIEwuIiwicGFyc2UtbmFtZXMiOmZhbHNlLCJkcm9wcGluZy1wYXJ0aWNsZSI6IiIsIm5vbi1kcm9wcGluZy1wYXJ0aWNsZSI6IiJ9LHsiZmFtaWx5IjoiVGFzc2kiLCJnaXZlbiI6IkEuIEQuIiwicGFyc2UtbmFtZXMiOmZhbHNlLCJkcm9wcGluZy1wYXJ0aWNsZSI6IiIsIm5vbi1kcm9wcGluZy1wYXJ0aWNsZSI6IiJ9LHsiZmFtaWx5IjoiR3VlcnJhLVBlcmF6YSIsImdpdmVuIjoiTy4iLCJwYXJzZS1uYW1lcyI6ZmFsc2UsImRyb3BwaW5nLXBhcnRpY2xlIjoiIiwibm9uLWRyb3BwaW5nLXBhcnRpY2xlIjoiIn0seyJmYW1pbHkiOiJLaXRhamltYSIsImdpdmVuIjoiRS4gVy4iLCJwYXJzZS1uYW1lcyI6ZmFsc2UsImRyb3BwaW5nLXBhcnRpY2xlIjoiIiwibm9uLWRyb3BwaW5nLXBhcnRpY2xlIjoiIn0seyJmYW1pbHkiOiJIYXJha2F2YSIsImdpdmVuIjoiUi4iLCJwYXJzZS1uYW1lcyI6ZmFsc2UsImRyb3BwaW5nLXBhcnRpY2xlIjoiIiwibm9uLWRyb3BwaW5nLXBhcnRpY2xlIjoiIn0seyJmYW1pbHkiOiJCZXNlcnJhIiwiZ2l2ZW4iOiJKLiBFLkEuIiwicGFyc2UtbmFtZXMiOmZhbHNlLCJkcm9wcGluZy1wYXJ0aWNsZSI6IiIsIm5vbi1kcm9wcGluZy1wYXJ0aWNsZSI6IiJ9LHsiZmFtaWx5IjoiU2FsYXJvbGkiLCJnaXZlbiI6IlIuIEIuIiwicGFyc2UtbmFtZXMiOmZhbHNlLCJkcm9wcGluZy1wYXJ0aWNsZSI6IiIsIm5vbi1kcm9wcGluZy1wYXJ0aWNsZSI6IiJ9LHsiZmFtaWx5IjoiRnJlaXRhcy1Bc3TDumEiLCJnaXZlbiI6IkouIiwicGFyc2UtbmFtZXMiOmZhbHNlLCJkcm9wcGluZy1wYXJ0aWNsZSI6IiIsIm5vbi1kcm9wcGluZy1wYXJ0aWNsZSI6IiJ9XSwiY29udGFpbmVyLXRpdGxlIjoiUGxhbnQgRGlzZWFzZSIsImNvbnRhaW5lci10aXRsZS1zaG9ydCI6IlBsYW50IERpcyIsImFjY2Vzc2VkIjp7ImRhdGUtcGFydHMiOltbMjAyMSwyLDI0XV19LCJET0kiOiIxMC4xMDk0L1BESVMtMDktMTctMTQyNS1SRSIsIklTU04iOiIwMTkxMjkxNyIsIlBNSUQiOiIzMDY3MzQyMyIsImlzc3VlZCI6eyJkYXRlLXBhcnRzIjpbWzIwMTgsOCwxXV19LCJwYWdlIjoiMTU4OC0xNTk4IiwiYWJzdHJhY3QiOiJMb2NhbCBjaGxvcm90aWMgc3BvdHMgcmVzZW1ibGluZyBlYXJseSBsZXNpb25zIGNoYXJhY3RlcmlzdGljIG9mIGNpdHJ1cyBsZXByb3NpcyAoQ0wpIHdlcmUgb2JzZXJ2ZWQgaW4gbGVhdmVzIG9mIHR3byBzd2VldCBvcmFuZ2UgKENpdHJ1cyBzaW5lbnNpcyBMLikgdHJlZXMgaW4gVGVyZXNpbmEsIFN0YXRlIG9mIFBpYXXDrSwgQnJhemlsLCBpbiBlYXJseSAyMDE3LiBIb3dldmVyLCBkZXNwaXRlIHRoZSBzaW1pbGFyaXRpZXMsIHRoZXNlIHNwb3RzIHdlcmUgZ2VuZXJhbGx5IGxhcmdlciB0aGFuIHRob3NlIG9mIGEgdHlwaWNhbCBDTCBhbmQgc2hvd2VkIHJhcmUgb3Igbm8gbmVjcm9zaXMgc3ltcHRvbXMuIEluIHN5bXB0b21hdGljIHRpc3N1ZXMsIHRyYW5zbWlzc2lvbiBlbGVjdHJvbm1pY3Jvc2NvcHkgcmV2ZWFsZWQgdGhlIHByZXNlbmNlIG9mIHZpcm9wbGFzbXMgaW4gdGhlIG51Y2xlaSBvZiB0aGUgaW5mZWN0ZWQgcGFyZW5jaHltYWwgY2VsbHMgYW5kIHJvZC1zaGFwZWQgcGFydGljbGVzIHdpdGggYW4gYXZlcmFnZSBzaXplIG9mIGFwcHJveGltYXRlbHkgNDAgw5cgMTAwIG5tLCByZXNlbWJsaW5nIHRob3NlIHR5cGljYWxseSBvYnNlcnZlZCBkdXJpbmcgaW5mZWN0aW9uIGJ5IGRpY2hvcmhhdmlydXNlcy4gQSBiaXBhcnRpdGUgZ2Vub21lIG9mIHRoZSBwdXRhdGl2ZSBub3ZlbCB2aXJ1cywgdGVudGF0aXZlbHkgbmFtZWQgY2l0cnVzIGNobG9yb3RpYyBzcG90IHZpcnVzIChDaUNTVikgKFJOQTEgPSA2LDUxOCBudWNsZW90aWRlcyBbbnRdIGFuZCBSTkEyID0gNSw5ODcgbnQpLCByZXZlYWxlZCB0aGUgaGlnaGVzdCBudWNsZW90aWRlIHNlcXVlbmNlIGlkZW50aXR5IHZhbHVlcyB3aXRoIHRoZSBkaWNob3JoYXZpcnVzZXMgY29mZmVlIHJpbmdzcG90IHZpcnVzIHN0cmFpbiBMYXZyYXMgKDczLjglKSwgY2l0cnVzIGxlcHJvc2lzIHZpcnVzTnN0cmFpbiBJYmkxICg1OC42JSksIGFuZCBvcmNoaWQgZmxlY2sgdmlydXMgc3RyYWluIFNvICg1Ni45JSkuIEluIGFkZGl0aW9uIHRvIGNpdHJ1cywgQ2lDU1Ygd2FzIGFsc28gZm91bmQgaW4gbG9jYWwgY2hsb3JvdGljIGxlc2lvbnMgb24gbGVhdmVzIG9mIHRoZSBvcm5hbWVudGFsIHBsYW50IGJlYWNoIGhpYmlzY3VzIChUYWxpcGFyaXRpIHRpbGlhY2V1bSAoTC4pIEZyeXhlbGwpLiBNb3JwaG9sb2dpY2FsIGNoYXJhY3Rlcml6YXRpb24gb2YgbWl0ZXMgcmVjb3ZlcmVkIGZyb20gdGhlIGluZmVjdGVkIHBsYW50cyByZXZlYWxlZCBhdCBsZWFzdCB0d28gZGlmZmVyZW50IHR5cGVzIG9mIEJyZXZpcGFscHVzLiBPbmUgb2YgdGhlbSBjb3JyZXNwb25kcyB0byBCcmV2aXBhbHB1cyB5b3RoZXJzaS4gVGhlIG90aGVyIGlzIHNsaWdodGx5IGRpZmZlcmVudCBmcm9tIEIuIHlvdGhlcnNpIG1pdGVzIGJ1dCBjb21wcmlzZXMgdHJhaXRzIHRoYXQgcG9zc2libHkgcGxhY2UgaXQgYXMgYW5vdGhlciBzcGVjaWVzLiBBIG1peCBvZiB0aGUgdHdvIG1pdGUgdHlwZXMgY29sbGVjdGVkIG9uIGJlYWNoIGhpYmlzY3VzIHN1Y2Nlc3NmdWxseSB0cmFuc21pdHRlZCBDaUNTViB0byBhcmFiaWRvcHNpcyBwbGFudHMgYnV0IGFkZGl0aW9uYWwgd29yayBpcyByZXF1aXJlZCB0byB2ZXJpZnkgd2hldGhlciBib3RoIHR5cGVzIG9mIGZsYXQgbWl0ZSBtYXkgYWN0IGFzIHZpcmFsIHZlY3RvcnMuIFRoZSBjdXJyZW50IHN0dWR5IHJldmVhbHMgYSBuZXdseSBkZXNjcmliZWQgZGljaG9yaGF2aXJ1cyBhc3NvY2lhdGVkIHdpdGggYSBjaXRydXMgZGlzZWFzZSBpbiB0aGUgbm9ydGhlYXN0ZXJuIHJlZ2lvbiBvZiBCcmF6aWwuIiwicHVibGlzaGVyIjoiQW1lcmljYW4gUGh5dG9wYXRob2xvZ2ljYWwgU29jaWV0eSIsImlzc3VlIjoiOCIsInZvbHVtZSI6IjEwMiJ9LCJpc1RlbXBvcmFyeSI6ZmFsc2V9XX0="/>
                <w:id w:val="-1992631086"/>
                <w:placeholder>
                  <w:docPart w:val="89F2C99AFEEA0E4994D326CFE66A7FAB"/>
                </w:placeholder>
              </w:sdtPr>
              <w:sdtEndPr/>
              <w:sdtContent>
                <w:r w:rsidRPr="000F0919">
                  <w:rPr>
                    <w:rFonts w:ascii="Aptos" w:hAnsi="Aptos" w:cs="Arial"/>
                    <w:color w:val="000000"/>
                    <w:sz w:val="20"/>
                    <w:szCs w:val="20"/>
                  </w:rPr>
                  <w:t>[6]</w:t>
                </w:r>
              </w:sdtContent>
            </w:sdt>
            <w:r>
              <w:rPr>
                <w:rFonts w:ascii="Aptos" w:hAnsi="Aptos" w:cs="Arial"/>
                <w:sz w:val="20"/>
                <w:szCs w:val="20"/>
              </w:rPr>
              <w:t xml:space="preserve">, and Clerodendrum chlorotic spot virus (ClCSV, </w:t>
            </w:r>
            <w:r w:rsidRPr="004130C1">
              <w:rPr>
                <w:rFonts w:ascii="Aptos" w:hAnsi="Aptos" w:cs="Arial"/>
                <w:i/>
                <w:iCs/>
                <w:sz w:val="20"/>
                <w:szCs w:val="20"/>
              </w:rPr>
              <w:t>Dichorhavirus clerodendri</w:t>
            </w:r>
            <w:r>
              <w:rPr>
                <w:rFonts w:ascii="Aptos" w:hAnsi="Aptos" w:cs="Arial"/>
                <w:sz w:val="20"/>
                <w:szCs w:val="20"/>
              </w:rPr>
              <w:t xml:space="preserve">) </w:t>
            </w:r>
            <w:sdt>
              <w:sdtPr>
                <w:rPr>
                  <w:rFonts w:ascii="Aptos" w:hAnsi="Aptos" w:cs="Arial"/>
                  <w:color w:val="000000"/>
                  <w:sz w:val="20"/>
                  <w:szCs w:val="20"/>
                </w:rPr>
                <w:tag w:val="MENDELEY_CITATION_v3_eyJjaXRhdGlvbklEIjoiTUVOREVMRVlfQ0lUQVRJT05fYjViNTk4YzItZjAwZC00Yjk3LWE2NGYtMmExZjlkNDhiZjljIiwicHJvcGVydGllcyI6eyJub3RlSW5kZXgiOjB9LCJpc0VkaXRlZCI6ZmFsc2UsIm1hbnVhbE92ZXJyaWRlIjp7ImlzTWFudWFsbHlPdmVycmlkZGVuIjpmYWxzZSwiY2l0ZXByb2NUZXh0IjoiWzddIiwibWFudWFsT3ZlcnJpZGVUZXh0IjoiIn0sImNpdGF0aW9uSXRlbXMiOlt7ImlkIjoiYWYxN2UxMWItZThlYi0zNGY0LWIyNTItNWZkMzA5M2E4YzA4IiwiaXRlbURhdGEiOnsidHlwZSI6ImFydGljbGUtam91cm5hbCIsImlkIjoiYWYxN2UxMWItZThlYi0zNGY0LWIyNTItNWZkMzA5M2E4YzA4IiwidGl0bGUiOiJVbnZlaWxpbmcgdGhlIGNvbXBsZXRlIGdlbm9tZSBzZXF1ZW5jZSBvZiBjbGVyb2RlbmRydW0gY2hsb3JvdGljIHNwb3QgdmlydXMsIGEgcHV0YXRpdmUgZGljaG9yaGF2aXJ1cyBpbmZlY3Rpbmcgb3JuYW1lbnRhbCBwbGFudHMiLCJhdXRob3IiOlt7ImZhbWlseSI6IlJhbW9zLUdvbnrDoWxleiIsImdpdmVuIjoiUGVkcm8gTHVpcyIsInBhcnNlLW5hbWVzIjpmYWxzZSwiZHJvcHBpbmctcGFydGljbGUiOiIiLCJub24tZHJvcHBpbmctcGFydGljbGUiOiIifSx7ImZhbWlseSI6IkNoYWJpLUplc3VzIiwiZ2l2ZW4iOiJDYW1pbGEiLCJwYXJzZS1uYW1lcyI6ZmFsc2UsImRyb3BwaW5nLXBhcnRpY2xlIjoiIiwibm9uLWRyb3BwaW5nLXBhcnRpY2xlIjoiIn0seyJmYW1pbHkiOiJCYW5ndWVsYS1DYXN0aWxsbyIsImdpdmVuIjoiQWxleGFuZGVyIiwicGFyc2UtbmFtZXMiOmZhbHNlLCJkcm9wcGluZy1wYXJ0aWNsZSI6IiIsIm5vbi1kcm9wcGluZy1wYXJ0aWNsZSI6IiJ9LHsiZmFtaWx5IjoiVGFzc2kiLCJnaXZlbiI6IkFsaW5lIERhbmllbGUiLCJwYXJzZS1uYW1lcyI6ZmFsc2UsImRyb3BwaW5nLXBhcnRpY2xlIjoiIiwibm9uLWRyb3BwaW5nLXBhcnRpY2xlIjoiIn0seyJmYW1pbHkiOiJSb2RyaWd1ZXMiLCJnaXZlbiI6Ik1hcmlhbmUgZGEgQ29zdGEiLCJwYXJzZS1uYW1lcyI6ZmFsc2UsImRyb3BwaW5nLXBhcnRpY2xlIjoiIiwibm9uLWRyb3BwaW5nLXBhcnRpY2xlIjoiIn0seyJmYW1pbHkiOiJLaXRhamltYSIsImdpdmVuIjoiRWxsaW90IFdhdGFuYWJlIiwicGFyc2UtbmFtZXMiOmZhbHNlLCJkcm9wcGluZy1wYXJ0aWNsZSI6IiIsIm5vbi1kcm9wcGluZy1wYXJ0aWNsZSI6IiJ9LHsiZmFtaWx5IjoiSGFyYWthdmEiLCJnaXZlbiI6IlJpY2FyZG8iLCJwYXJzZS1uYW1lcyI6ZmFsc2UsImRyb3BwaW5nLXBhcnRpY2xlIjoiIiwibm9uLWRyb3BwaW5nLXBhcnRpY2xlIjoiIn0seyJmYW1pbHkiOiJGcmVpdGFzLUFzdMO6YSIsImdpdmVuIjoiSnVsaWFuYSIsInBhcnNlLW5hbWVzIjpmYWxzZSwiZHJvcHBpbmctcGFydGljbGUiOiIiLCJub24tZHJvcHBpbmctcGFydGljbGUiOiIifV0sImNvbnRhaW5lci10aXRsZSI6IkFyY2hpdmVzIG9mIFZpcm9sb2d5IiwiY29udGFpbmVyLXRpdGxlLXNob3J0IjoiQXJjaCBWaXJvbCIsImFjY2Vzc2VkIjp7ImRhdGUtcGFydHMiOltbMjAxOCw2LDRdXX0sIkRPSSI6IjEwLjEwMDcvczAwNzA1LTAxOC0zODU3LXoiLCJJU1NOIjoiMDMwNC04NjA4IiwiaXNzdWVkIjp7ImRhdGUtcGFydHMiOltbMjAxOCw5LDRdXX0sInBhZ2UiOiIyNTE5LTI1MjQiLCJwdWJsaXNoZXIiOiJTcHJpbmdlciBWaWVubmEiLCJpc3N1ZSI6IjkiLCJ2b2x1bWUiOiIxNjMifSwiaXNUZW1wb3JhcnkiOmZhbHNlfV19"/>
                <w:id w:val="-2114964726"/>
                <w:placeholder>
                  <w:docPart w:val="89F2C99AFEEA0E4994D326CFE66A7FAB"/>
                </w:placeholder>
              </w:sdtPr>
              <w:sdtEndPr/>
              <w:sdtContent>
                <w:r w:rsidRPr="000F0919">
                  <w:rPr>
                    <w:rFonts w:ascii="Aptos" w:hAnsi="Aptos" w:cs="Arial"/>
                    <w:color w:val="000000"/>
                    <w:sz w:val="20"/>
                    <w:szCs w:val="20"/>
                  </w:rPr>
                  <w:t>[7]</w:t>
                </w:r>
              </w:sdtContent>
            </w:sdt>
            <w:r w:rsidRPr="00F51EA8">
              <w:rPr>
                <w:rFonts w:ascii="Aptos" w:hAnsi="Aptos" w:cs="Arial"/>
                <w:sz w:val="20"/>
                <w:szCs w:val="20"/>
              </w:rPr>
              <w:t xml:space="preserve"> (Figure </w:t>
            </w:r>
            <w:r>
              <w:rPr>
                <w:rFonts w:ascii="Aptos" w:hAnsi="Aptos" w:cs="Arial"/>
                <w:b/>
                <w:bCs/>
                <w:sz w:val="20"/>
                <w:szCs w:val="20"/>
              </w:rPr>
              <w:t>2</w:t>
            </w:r>
            <w:r w:rsidRPr="00F51EA8">
              <w:rPr>
                <w:rFonts w:ascii="Aptos" w:hAnsi="Aptos" w:cs="Arial"/>
                <w:sz w:val="20"/>
                <w:szCs w:val="20"/>
              </w:rPr>
              <w:t>).</w:t>
            </w:r>
            <w:r>
              <w:rPr>
                <w:rFonts w:ascii="Aptos" w:hAnsi="Aptos" w:cs="Arial"/>
                <w:sz w:val="20"/>
                <w:szCs w:val="20"/>
              </w:rPr>
              <w:t xml:space="preserve"> The presence of </w:t>
            </w:r>
            <w:r w:rsidRPr="00D7082C">
              <w:rPr>
                <w:rFonts w:ascii="Aptos" w:hAnsi="Aptos" w:cs="Arial"/>
                <w:i/>
                <w:iCs/>
                <w:sz w:val="20"/>
                <w:szCs w:val="20"/>
              </w:rPr>
              <w:t>Brevipalpus yothersi</w:t>
            </w:r>
            <w:r>
              <w:rPr>
                <w:rFonts w:ascii="Aptos" w:hAnsi="Aptos" w:cs="Arial"/>
                <w:sz w:val="20"/>
                <w:szCs w:val="20"/>
              </w:rPr>
              <w:t xml:space="preserve"> mites has been detected in plants affected by ClLSV, which likely vector this virus. Transmission experiments under controlled conditions have not been carried out.</w:t>
            </w:r>
          </w:p>
          <w:p w14:paraId="19495D69" w14:textId="77777777" w:rsidR="00B41990" w:rsidRDefault="00B41990" w:rsidP="00B41990">
            <w:pPr>
              <w:pStyle w:val="ListParagraph"/>
              <w:rPr>
                <w:rFonts w:ascii="Aptos" w:hAnsi="Aptos" w:cs="Arial"/>
                <w:sz w:val="20"/>
                <w:szCs w:val="20"/>
              </w:rPr>
            </w:pPr>
          </w:p>
          <w:p w14:paraId="157EBE48" w14:textId="77777777" w:rsidR="004D6A46" w:rsidRDefault="004D6A46" w:rsidP="004D6A46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serological test information required in criterion C is unavailable, but both viruses meet criteria A and B. </w:t>
            </w:r>
            <w:r w:rsidRPr="00DC7137">
              <w:rPr>
                <w:rFonts w:ascii="Aptos" w:hAnsi="Aptos" w:cs="Arial"/>
                <w:sz w:val="20"/>
                <w:szCs w:val="20"/>
              </w:rPr>
              <w:t>ViCSV</w:t>
            </w:r>
            <w:r>
              <w:rPr>
                <w:rFonts w:ascii="Aptos" w:hAnsi="Aptos" w:cs="Arial"/>
                <w:sz w:val="20"/>
                <w:szCs w:val="20"/>
              </w:rPr>
              <w:t xml:space="preserve"> also meets criterion D. </w:t>
            </w:r>
            <w:r w:rsidRPr="00DC7137">
              <w:rPr>
                <w:rFonts w:ascii="Aptos" w:hAnsi="Aptos" w:cs="Arial"/>
                <w:sz w:val="20"/>
                <w:szCs w:val="20"/>
              </w:rPr>
              <w:t>ClLSV</w:t>
            </w:r>
            <w:r>
              <w:rPr>
                <w:rFonts w:ascii="Aptos" w:hAnsi="Aptos" w:cs="Arial"/>
                <w:sz w:val="20"/>
                <w:szCs w:val="20"/>
              </w:rPr>
              <w:t xml:space="preserve"> partially meets criterion D since its host range partially overlaps that described for Clerodendrum chlorotic spot virus (</w:t>
            </w:r>
            <w:r w:rsidRPr="00DC7137">
              <w:rPr>
                <w:rFonts w:ascii="Aptos" w:hAnsi="Aptos" w:cs="Arial"/>
                <w:i/>
                <w:iCs/>
                <w:sz w:val="20"/>
                <w:szCs w:val="20"/>
              </w:rPr>
              <w:t>Dichorhavirus clerodendri</w:t>
            </w:r>
            <w:r>
              <w:rPr>
                <w:rFonts w:ascii="Aptos" w:hAnsi="Aptos" w:cs="Arial"/>
                <w:sz w:val="20"/>
                <w:szCs w:val="20"/>
              </w:rPr>
              <w:t xml:space="preserve">). Similarly, </w:t>
            </w:r>
            <w:r w:rsidRPr="00977477">
              <w:rPr>
                <w:rFonts w:ascii="Aptos" w:hAnsi="Aptos" w:cs="Arial"/>
                <w:sz w:val="20"/>
                <w:szCs w:val="20"/>
              </w:rPr>
              <w:t xml:space="preserve">ClLSV is </w:t>
            </w:r>
            <w:r>
              <w:rPr>
                <w:rFonts w:ascii="Aptos" w:hAnsi="Aptos" w:cs="Arial"/>
                <w:sz w:val="20"/>
                <w:szCs w:val="20"/>
              </w:rPr>
              <w:t xml:space="preserve">likely </w:t>
            </w:r>
            <w:r w:rsidRPr="00977477">
              <w:rPr>
                <w:rFonts w:ascii="Aptos" w:hAnsi="Aptos" w:cs="Arial"/>
                <w:sz w:val="20"/>
                <w:szCs w:val="20"/>
              </w:rPr>
              <w:t xml:space="preserve">transmitted by </w:t>
            </w:r>
            <w:r w:rsidRPr="00977477">
              <w:rPr>
                <w:rFonts w:ascii="Aptos" w:hAnsi="Aptos" w:cs="Arial"/>
                <w:i/>
                <w:iCs/>
                <w:sz w:val="20"/>
                <w:szCs w:val="20"/>
              </w:rPr>
              <w:t>Brevipalpus yothersi</w:t>
            </w:r>
            <w:r w:rsidRPr="00977477">
              <w:rPr>
                <w:rFonts w:ascii="Aptos" w:hAnsi="Aptos" w:cs="Arial"/>
                <w:sz w:val="20"/>
                <w:szCs w:val="20"/>
              </w:rPr>
              <w:t xml:space="preserve"> mites, </w:t>
            </w:r>
            <w:r>
              <w:rPr>
                <w:rFonts w:ascii="Aptos" w:hAnsi="Aptos" w:cs="Arial"/>
                <w:sz w:val="20"/>
                <w:szCs w:val="20"/>
              </w:rPr>
              <w:t>the vector of ClCSV</w:t>
            </w:r>
            <w:r w:rsidRPr="00977477">
              <w:rPr>
                <w:rFonts w:ascii="Aptos" w:hAnsi="Aptos" w:cs="Arial"/>
                <w:sz w:val="20"/>
                <w:szCs w:val="20"/>
              </w:rPr>
              <w:t>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731243AD" w14:textId="77777777" w:rsidR="00A77B8E" w:rsidRDefault="00A77B8E" w:rsidP="00B41990">
            <w:pPr>
              <w:pStyle w:val="ListParagraph"/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1EBB397D" w14:textId="348915DB" w:rsidR="004D6A46" w:rsidRDefault="004D6A46" w:rsidP="004D6A46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6A317E">
              <w:rPr>
                <w:rFonts w:ascii="Aptos" w:hAnsi="Aptos" w:cs="Arial"/>
                <w:sz w:val="20"/>
                <w:szCs w:val="20"/>
              </w:rPr>
              <w:t>We propose classifying ViCSV and Cl</w:t>
            </w:r>
            <w:r>
              <w:rPr>
                <w:rFonts w:ascii="Aptos" w:hAnsi="Aptos" w:cs="Arial"/>
                <w:sz w:val="20"/>
                <w:szCs w:val="20"/>
              </w:rPr>
              <w:t>L</w:t>
            </w:r>
            <w:r w:rsidRPr="006A317E">
              <w:rPr>
                <w:rFonts w:ascii="Aptos" w:hAnsi="Aptos" w:cs="Arial"/>
                <w:sz w:val="20"/>
                <w:szCs w:val="20"/>
              </w:rPr>
              <w:t xml:space="preserve">SV into the new species </w:t>
            </w:r>
            <w:r w:rsidR="00D40E37">
              <w:rPr>
                <w:rFonts w:ascii="Aptos" w:hAnsi="Aptos" w:cs="Arial"/>
                <w:sz w:val="20"/>
                <w:szCs w:val="20"/>
              </w:rPr>
              <w:t>“</w:t>
            </w:r>
            <w:r w:rsidRPr="006A317E">
              <w:rPr>
                <w:rFonts w:ascii="Aptos" w:hAnsi="Aptos" w:cs="Arial"/>
                <w:i/>
                <w:iCs/>
                <w:sz w:val="20"/>
                <w:szCs w:val="20"/>
              </w:rPr>
              <w:t>Dichorhavirus chilense</w:t>
            </w:r>
            <w:r w:rsidR="00D40E37"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  <w:r w:rsidRPr="006A317E">
              <w:rPr>
                <w:rFonts w:ascii="Aptos" w:hAnsi="Aptos" w:cs="Arial"/>
                <w:sz w:val="20"/>
                <w:szCs w:val="20"/>
              </w:rPr>
              <w:t xml:space="preserve"> and </w:t>
            </w:r>
            <w:r w:rsidR="00D40E37">
              <w:rPr>
                <w:rFonts w:ascii="Aptos" w:hAnsi="Aptos" w:cs="Arial"/>
                <w:sz w:val="20"/>
                <w:szCs w:val="20"/>
              </w:rPr>
              <w:t>“</w:t>
            </w:r>
            <w:r w:rsidRPr="006A317E">
              <w:rPr>
                <w:rFonts w:ascii="Aptos" w:hAnsi="Aptos" w:cs="Arial"/>
                <w:i/>
                <w:iCs/>
                <w:sz w:val="20"/>
                <w:szCs w:val="20"/>
              </w:rPr>
              <w:t>Dichorhavirus piracicabense</w:t>
            </w:r>
            <w:r w:rsidR="00D40E37"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  <w:r w:rsidRPr="006A317E">
              <w:rPr>
                <w:rFonts w:ascii="Aptos" w:hAnsi="Aptos" w:cs="Arial"/>
                <w:sz w:val="20"/>
                <w:szCs w:val="20"/>
              </w:rPr>
              <w:t xml:space="preserve">, respectively, in the genus </w:t>
            </w:r>
            <w:r w:rsidRPr="006A317E">
              <w:rPr>
                <w:rFonts w:ascii="Aptos" w:hAnsi="Aptos" w:cs="Arial"/>
                <w:i/>
                <w:iCs/>
                <w:sz w:val="20"/>
                <w:szCs w:val="20"/>
              </w:rPr>
              <w:t>Dichorhavirus</w:t>
            </w:r>
            <w:r w:rsidRPr="006A317E">
              <w:rPr>
                <w:rFonts w:ascii="Aptos" w:hAnsi="Aptos" w:cs="Arial"/>
                <w:sz w:val="20"/>
                <w:szCs w:val="20"/>
              </w:rPr>
              <w:t xml:space="preserve">, subfamily </w:t>
            </w:r>
            <w:r w:rsidRPr="006A317E">
              <w:rPr>
                <w:rFonts w:ascii="Aptos" w:hAnsi="Aptos" w:cs="Arial"/>
                <w:i/>
                <w:iCs/>
                <w:sz w:val="20"/>
                <w:szCs w:val="20"/>
              </w:rPr>
              <w:t>Betarhabdovirinae</w:t>
            </w:r>
            <w:r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Pr="006A317E">
              <w:rPr>
                <w:rFonts w:ascii="Aptos" w:hAnsi="Aptos" w:cs="Arial"/>
                <w:sz w:val="20"/>
                <w:szCs w:val="20"/>
              </w:rPr>
              <w:t xml:space="preserve">family </w:t>
            </w:r>
            <w:r w:rsidRPr="006A317E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  <w:r w:rsidRPr="006A317E">
              <w:rPr>
                <w:rFonts w:ascii="Aptos" w:hAnsi="Aptos" w:cs="Arial"/>
                <w:sz w:val="20"/>
                <w:szCs w:val="20"/>
              </w:rPr>
              <w:t xml:space="preserve">. The epithets in the binomial species names </w:t>
            </w:r>
            <w:r>
              <w:rPr>
                <w:rFonts w:ascii="Aptos" w:hAnsi="Aptos" w:cs="Arial"/>
                <w:sz w:val="20"/>
                <w:szCs w:val="20"/>
              </w:rPr>
              <w:t>of</w:t>
            </w:r>
            <w:r w:rsidRPr="006A317E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the two</w:t>
            </w:r>
            <w:r w:rsidRPr="006A317E">
              <w:rPr>
                <w:rFonts w:ascii="Aptos" w:hAnsi="Aptos" w:cs="Arial"/>
                <w:sz w:val="20"/>
                <w:szCs w:val="20"/>
              </w:rPr>
              <w:t xml:space="preserve"> viruses refer to the </w:t>
            </w:r>
            <w:r>
              <w:rPr>
                <w:rFonts w:ascii="Aptos" w:hAnsi="Aptos" w:cs="Arial"/>
                <w:sz w:val="20"/>
                <w:szCs w:val="20"/>
              </w:rPr>
              <w:t xml:space="preserve">geographical origin of the samples from which they were </w:t>
            </w:r>
            <w:r w:rsidRPr="006A317E">
              <w:rPr>
                <w:rFonts w:ascii="Aptos" w:hAnsi="Aptos" w:cs="Arial"/>
                <w:sz w:val="20"/>
                <w:szCs w:val="20"/>
              </w:rPr>
              <w:t xml:space="preserve">first detected. </w:t>
            </w:r>
          </w:p>
          <w:p w14:paraId="6439F55D" w14:textId="6317F1E9" w:rsidR="004D6A46" w:rsidRPr="004D6A46" w:rsidRDefault="004D6A46" w:rsidP="004D6A46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4D6A46" w:rsidRPr="00BE4F5A" w14:paraId="142CD23F" w14:textId="77777777" w:rsidTr="00852D43">
        <w:tc>
          <w:tcPr>
            <w:tcW w:w="8926" w:type="dxa"/>
          </w:tcPr>
          <w:p w14:paraId="4D13239F" w14:textId="77777777" w:rsidR="004D6A46" w:rsidRDefault="004D6A46" w:rsidP="004D6A46">
            <w:pPr>
              <w:autoSpaceDE w:val="0"/>
              <w:autoSpaceDN w:val="0"/>
              <w:rPr>
                <w:rFonts w:ascii="Aptos" w:hAnsi="Aptos"/>
                <w:noProof/>
                <w:sz w:val="20"/>
                <w:szCs w:val="20"/>
              </w:rPr>
            </w:pPr>
            <w:r w:rsidRPr="00C70481">
              <w:rPr>
                <w:rFonts w:ascii="Aptos" w:hAnsi="Aptos"/>
                <w:noProof/>
                <w:sz w:val="20"/>
                <w:szCs w:val="20"/>
              </w:rPr>
              <w:tab/>
            </w:r>
          </w:p>
          <w:sdt>
            <w:sdtPr>
              <w:rPr>
                <w:noProof/>
                <w:color w:val="000000"/>
              </w:rPr>
              <w:tag w:val="MENDELEY_BIBLIOGRAPHY"/>
              <w:id w:val="256876426"/>
              <w:placeholder>
                <w:docPart w:val="095D78C372FEE043ACA7CE7F1181EC09"/>
              </w:placeholder>
            </w:sdtPr>
            <w:sdtEndPr>
              <w:rPr>
                <w:rFonts w:ascii="Aptos" w:hAnsi="Aptos"/>
                <w:sz w:val="20"/>
                <w:szCs w:val="20"/>
              </w:rPr>
            </w:sdtEndPr>
            <w:sdtContent>
              <w:p w14:paraId="724A5FE1" w14:textId="4BAE37C4" w:rsidR="004D6A46" w:rsidRPr="004D6A46" w:rsidRDefault="004D6A46" w:rsidP="004D6A46">
                <w:pPr>
                  <w:pStyle w:val="ListParagraph"/>
                  <w:numPr>
                    <w:ilvl w:val="0"/>
                    <w:numId w:val="11"/>
                  </w:numPr>
                  <w:autoSpaceDE w:val="0"/>
                  <w:autoSpaceDN w:val="0"/>
                  <w:rPr>
                    <w:rFonts w:ascii="Aptos" w:hAnsi="Aptos"/>
                    <w:sz w:val="20"/>
                    <w:szCs w:val="20"/>
                  </w:rPr>
                </w:pPr>
                <w:r w:rsidRPr="004D6A46">
                  <w:rPr>
                    <w:rFonts w:ascii="Aptos" w:hAnsi="Aptos"/>
                    <w:sz w:val="20"/>
                    <w:szCs w:val="20"/>
                  </w:rPr>
                  <w:t>Dietzgen RG, Freitas-Astúa J, Chabi-Jesus C, et al (2018) Dichorhaviruses in their Host Plants and Mite Vectors. In: Advances in Virus Research. Academic Press Inc., pp 119–148</w:t>
                </w:r>
              </w:p>
              <w:p w14:paraId="2A4D21C4" w14:textId="353641B6" w:rsidR="004D6A46" w:rsidRPr="004D6A46" w:rsidRDefault="004D6A46" w:rsidP="004D6A46">
                <w:pPr>
                  <w:pStyle w:val="ListParagraph"/>
                  <w:numPr>
                    <w:ilvl w:val="0"/>
                    <w:numId w:val="11"/>
                  </w:numPr>
                  <w:autoSpaceDE w:val="0"/>
                  <w:autoSpaceDN w:val="0"/>
                  <w:rPr>
                    <w:rFonts w:ascii="Aptos" w:hAnsi="Aptos"/>
                    <w:sz w:val="20"/>
                    <w:szCs w:val="20"/>
                  </w:rPr>
                </w:pPr>
                <w:r w:rsidRPr="004D6A46">
                  <w:rPr>
                    <w:rFonts w:ascii="Aptos" w:hAnsi="Aptos"/>
                    <w:sz w:val="20"/>
                    <w:szCs w:val="20"/>
                  </w:rPr>
                  <w:t>de Lillo E, Freitas-Astúa J, Kitajima EW, et al (2021) Phytophagous mites transmitting plant viruses: update and perspectives. Entomologia Generalis 41:439–462. https://doi.org/10.1127/ENTOMOLOGIA/2021/1283</w:t>
                </w:r>
              </w:p>
              <w:p w14:paraId="6C152CC0" w14:textId="502DFA06" w:rsidR="004D6A46" w:rsidRPr="004D6A46" w:rsidRDefault="004D6A46" w:rsidP="004D6A46">
                <w:pPr>
                  <w:pStyle w:val="ListParagraph"/>
                  <w:numPr>
                    <w:ilvl w:val="0"/>
                    <w:numId w:val="11"/>
                  </w:numPr>
                  <w:autoSpaceDE w:val="0"/>
                  <w:autoSpaceDN w:val="0"/>
                  <w:rPr>
                    <w:rFonts w:ascii="Aptos" w:hAnsi="Aptos"/>
                    <w:sz w:val="20"/>
                    <w:szCs w:val="20"/>
                    <w:lang w:val="es-AR"/>
                  </w:rPr>
                </w:pPr>
                <w:r w:rsidRPr="004D6A46">
                  <w:rPr>
                    <w:rFonts w:ascii="Aptos" w:hAnsi="Aptos"/>
                    <w:sz w:val="20"/>
                    <w:szCs w:val="20"/>
                  </w:rPr>
                  <w:t xml:space="preserve">Chabi-Jesus C, Ramos-González PL, Tassi AD, et al (2023) Citrus Bright Spot Virus: A New Dichorhavirus, Transmitted by Brevipalpus azores, Causing Citrus Leprosis Disease in Brazil. </w:t>
                </w:r>
                <w:r w:rsidRPr="004D6A46">
                  <w:rPr>
                    <w:rFonts w:ascii="Aptos" w:hAnsi="Aptos"/>
                    <w:sz w:val="20"/>
                    <w:szCs w:val="20"/>
                    <w:lang w:val="es-AR"/>
                  </w:rPr>
                  <w:t>Plants 12:1371. https://doi.org/10.3390/PLANTS12061371</w:t>
                </w:r>
              </w:p>
              <w:p w14:paraId="0362A5B5" w14:textId="797743EB" w:rsidR="004D6A46" w:rsidRPr="004D6A46" w:rsidRDefault="004D6A46" w:rsidP="004D6A46">
                <w:pPr>
                  <w:pStyle w:val="ListParagraph"/>
                  <w:numPr>
                    <w:ilvl w:val="0"/>
                    <w:numId w:val="11"/>
                  </w:numPr>
                  <w:autoSpaceDE w:val="0"/>
                  <w:autoSpaceDN w:val="0"/>
                  <w:rPr>
                    <w:rFonts w:ascii="Aptos" w:hAnsi="Aptos"/>
                    <w:sz w:val="20"/>
                    <w:szCs w:val="20"/>
                  </w:rPr>
                </w:pPr>
                <w:r w:rsidRPr="004D6A46">
                  <w:rPr>
                    <w:rFonts w:ascii="Aptos" w:hAnsi="Aptos"/>
                    <w:sz w:val="20"/>
                    <w:szCs w:val="20"/>
                    <w:lang w:val="es-AR"/>
                  </w:rPr>
                  <w:t xml:space="preserve">Ramos-González PL, Chabi-Jesus C, Guerra-Peraza O, et al (2017) Citrus leprosis virus N: a new dichorhavirus causing Citrus Leprosis disease. </w:t>
                </w:r>
                <w:r w:rsidRPr="004D6A46">
                  <w:rPr>
                    <w:rFonts w:ascii="Aptos" w:hAnsi="Aptos"/>
                    <w:sz w:val="20"/>
                    <w:szCs w:val="20"/>
                  </w:rPr>
                  <w:t>Phytopathology 107:963–976. https://doi.org/10.1094/PHYTO-02-17-0042-R</w:t>
                </w:r>
              </w:p>
              <w:p w14:paraId="7A7BD011" w14:textId="4A3E8A79" w:rsidR="004D6A46" w:rsidRPr="004D6A46" w:rsidRDefault="004D6A46" w:rsidP="004D6A46">
                <w:pPr>
                  <w:pStyle w:val="ListParagraph"/>
                  <w:numPr>
                    <w:ilvl w:val="0"/>
                    <w:numId w:val="11"/>
                  </w:numPr>
                  <w:autoSpaceDE w:val="0"/>
                  <w:autoSpaceDN w:val="0"/>
                  <w:rPr>
                    <w:rFonts w:ascii="Aptos" w:hAnsi="Aptos"/>
                    <w:sz w:val="20"/>
                    <w:szCs w:val="20"/>
                  </w:rPr>
                </w:pPr>
                <w:r w:rsidRPr="004D6A46">
                  <w:rPr>
                    <w:rFonts w:ascii="Aptos" w:hAnsi="Aptos"/>
                    <w:sz w:val="20"/>
                    <w:szCs w:val="20"/>
                  </w:rPr>
                  <w:t>Ramalho TO, Figueira AR, Sotero AJ, et al (2014) Characterization of Coffee ringspot virus-Lavras: a model for an emerging threat to coffee production and quality. Virology 464–465:385–96. https://doi.org/10.1016/j.virol.2014.07.031</w:t>
                </w:r>
              </w:p>
              <w:p w14:paraId="7AEA08AB" w14:textId="424D738A" w:rsidR="004D6A46" w:rsidRPr="004D6A46" w:rsidRDefault="004D6A46" w:rsidP="004D6A46">
                <w:pPr>
                  <w:pStyle w:val="ListParagraph"/>
                  <w:numPr>
                    <w:ilvl w:val="0"/>
                    <w:numId w:val="11"/>
                  </w:numPr>
                  <w:autoSpaceDE w:val="0"/>
                  <w:autoSpaceDN w:val="0"/>
                  <w:rPr>
                    <w:rFonts w:ascii="Aptos" w:hAnsi="Aptos"/>
                    <w:sz w:val="20"/>
                    <w:szCs w:val="20"/>
                  </w:rPr>
                </w:pPr>
                <w:r w:rsidRPr="004D6A46">
                  <w:rPr>
                    <w:rFonts w:ascii="Aptos" w:hAnsi="Aptos"/>
                    <w:sz w:val="20"/>
                    <w:szCs w:val="20"/>
                  </w:rPr>
                  <w:t>Chabi-Jesus C, Ramos-González PL, Tassi AD, et al (2018) Identification and characterization of citrus chlorotic spot virus, a new dichorhavirus associated with citrus leprosis-like symptoms. Plant Dis 102:1588–1598. https://doi.org/10.1094/PDIS-09-17-1425-RE</w:t>
                </w:r>
              </w:p>
              <w:p w14:paraId="7F5B88EB" w14:textId="24B616BC" w:rsidR="004D6A46" w:rsidRPr="004D6A46" w:rsidRDefault="004D6A46" w:rsidP="004D6A46">
                <w:pPr>
                  <w:pStyle w:val="ListParagraph"/>
                  <w:numPr>
                    <w:ilvl w:val="0"/>
                    <w:numId w:val="11"/>
                  </w:numPr>
                  <w:autoSpaceDE w:val="0"/>
                  <w:autoSpaceDN w:val="0"/>
                  <w:rPr>
                    <w:rFonts w:ascii="Aptos" w:hAnsi="Aptos"/>
                    <w:sz w:val="20"/>
                    <w:szCs w:val="20"/>
                  </w:rPr>
                </w:pPr>
                <w:r w:rsidRPr="004D6A46">
                  <w:rPr>
                    <w:rFonts w:ascii="Aptos" w:hAnsi="Aptos"/>
                    <w:sz w:val="20"/>
                    <w:szCs w:val="20"/>
                  </w:rPr>
                  <w:t>Ramos-González PL, Chabi-Jesus C, Banguela-Castillo A, et al (2018) Unveiling the complete genome sequence of clerodendrum chlorotic spot virus, a putative dichorhavirus infecting ornamental plants. Arch Virol 163:2519–2524. https://doi.org/10.1007/s00705-018-3857-z</w:t>
                </w:r>
              </w:p>
              <w:p w14:paraId="75A0A8DD" w14:textId="70A8CF2C" w:rsidR="004D6A46" w:rsidRPr="004D6A46" w:rsidRDefault="004D6A46" w:rsidP="004D6A46">
                <w:pPr>
                  <w:pStyle w:val="ListParagraph"/>
                  <w:numPr>
                    <w:ilvl w:val="0"/>
                    <w:numId w:val="11"/>
                  </w:numPr>
                  <w:autoSpaceDE w:val="0"/>
                  <w:autoSpaceDN w:val="0"/>
                  <w:rPr>
                    <w:rFonts w:ascii="Aptos" w:hAnsi="Aptos"/>
                    <w:sz w:val="20"/>
                    <w:szCs w:val="20"/>
                  </w:rPr>
                </w:pPr>
                <w:r w:rsidRPr="004D6A46">
                  <w:rPr>
                    <w:rFonts w:ascii="Aptos" w:hAnsi="Aptos"/>
                    <w:sz w:val="20"/>
                    <w:szCs w:val="20"/>
                  </w:rPr>
                  <w:t>Rhabdoviridae study group Genus: Dichorhavirus | ICTV. https://ictv.global/report/chapter/rhabdoviridae/rhabdoviridae/dichorhavirus. Accessed 1 May 2025</w:t>
                </w:r>
              </w:p>
              <w:p w14:paraId="2F7B0C1D" w14:textId="77777777" w:rsidR="004D6A46" w:rsidRPr="00BE4F5A" w:rsidRDefault="004D6A46" w:rsidP="004D6A46">
                <w:pPr>
                  <w:pStyle w:val="EndNoteBibliography"/>
                  <w:ind w:left="720" w:hanging="720"/>
                  <w:rPr>
                    <w:rFonts w:ascii="Aptos" w:hAnsi="Aptos" w:cs="Arial"/>
                    <w:sz w:val="20"/>
                    <w:szCs w:val="20"/>
                  </w:rPr>
                </w:pPr>
                <w:r>
                  <w:t> </w:t>
                </w:r>
              </w:p>
            </w:sdtContent>
          </w:sdt>
          <w:p w14:paraId="7D1B1CCD" w14:textId="1E8C88AF" w:rsidR="004D6A46" w:rsidRPr="000A6BF1" w:rsidRDefault="004D6A46" w:rsidP="004D6A46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4691"/>
        <w:gridCol w:w="4235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3851537A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0A6BF1">
        <w:trPr>
          <w:trHeight w:val="73"/>
        </w:trPr>
        <w:tc>
          <w:tcPr>
            <w:tcW w:w="4106" w:type="dxa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4820" w:type="dxa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0A6BF1">
        <w:trPr>
          <w:trHeight w:val="71"/>
        </w:trPr>
        <w:tc>
          <w:tcPr>
            <w:tcW w:w="4106" w:type="dxa"/>
          </w:tcPr>
          <w:p w14:paraId="1EBF10D0" w14:textId="2D386B1F" w:rsidR="00FC2269" w:rsidRPr="005D7C46" w:rsidRDefault="005D7C46" w:rsidP="005F790F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5D7C46">
              <w:rPr>
                <w:rFonts w:ascii="Aptos" w:hAnsi="Aptos" w:cs="Arial"/>
                <w:bCs/>
                <w:sz w:val="20"/>
                <w:szCs w:val="20"/>
              </w:rPr>
              <w:t>2025.02</w:t>
            </w:r>
            <w:r w:rsidR="004D6A46">
              <w:rPr>
                <w:rFonts w:ascii="Aptos" w:hAnsi="Aptos" w:cs="Arial"/>
                <w:bCs/>
                <w:sz w:val="20"/>
                <w:szCs w:val="20"/>
              </w:rPr>
              <w:t>7</w:t>
            </w:r>
            <w:r w:rsidRPr="005D7C46">
              <w:rPr>
                <w:rFonts w:ascii="Aptos" w:hAnsi="Aptos" w:cs="Arial"/>
                <w:bCs/>
                <w:sz w:val="20"/>
                <w:szCs w:val="20"/>
              </w:rPr>
              <w:t>P.</w:t>
            </w:r>
            <w:r w:rsidR="002F0B86">
              <w:rPr>
                <w:rFonts w:ascii="Aptos" w:hAnsi="Aptos" w:cs="Arial"/>
                <w:bCs/>
                <w:sz w:val="20"/>
                <w:szCs w:val="20"/>
              </w:rPr>
              <w:t>A</w:t>
            </w:r>
            <w:r w:rsidRPr="005D7C46">
              <w:rPr>
                <w:rFonts w:ascii="Aptos" w:hAnsi="Aptos" w:cs="Arial"/>
                <w:bCs/>
                <w:sz w:val="20"/>
                <w:szCs w:val="20"/>
              </w:rPr>
              <w:t>.v</w:t>
            </w:r>
            <w:r w:rsidR="002F0B86">
              <w:rPr>
                <w:rFonts w:ascii="Aptos" w:hAnsi="Aptos" w:cs="Arial"/>
                <w:bCs/>
                <w:sz w:val="20"/>
                <w:szCs w:val="20"/>
              </w:rPr>
              <w:t>1</w:t>
            </w:r>
            <w:r w:rsidRPr="005D7C46">
              <w:rPr>
                <w:rFonts w:ascii="Aptos" w:hAnsi="Aptos" w:cs="Arial"/>
                <w:bCs/>
                <w:sz w:val="20"/>
                <w:szCs w:val="20"/>
              </w:rPr>
              <w:t>.Rhabdoviridae_</w:t>
            </w:r>
            <w:r w:rsidR="004D6A46">
              <w:rPr>
                <w:rFonts w:ascii="Aptos" w:hAnsi="Aptos" w:cs="Arial"/>
                <w:bCs/>
                <w:sz w:val="20"/>
                <w:szCs w:val="20"/>
              </w:rPr>
              <w:t>Dichorh</w:t>
            </w:r>
            <w:r w:rsidR="00D43ECB">
              <w:rPr>
                <w:rFonts w:ascii="Aptos" w:hAnsi="Aptos" w:cs="Arial"/>
                <w:bCs/>
                <w:sz w:val="20"/>
                <w:szCs w:val="20"/>
              </w:rPr>
              <w:t>avirus</w:t>
            </w:r>
            <w:r w:rsidRPr="005D7C46">
              <w:rPr>
                <w:rFonts w:ascii="Aptos" w:hAnsi="Aptos" w:cs="Arial"/>
                <w:bCs/>
                <w:sz w:val="20"/>
                <w:szCs w:val="20"/>
              </w:rPr>
              <w:t>_</w:t>
            </w:r>
            <w:r w:rsidR="004D6A46">
              <w:rPr>
                <w:rFonts w:ascii="Aptos" w:hAnsi="Aptos" w:cs="Arial"/>
                <w:bCs/>
                <w:sz w:val="20"/>
                <w:szCs w:val="20"/>
              </w:rPr>
              <w:t>2</w:t>
            </w:r>
            <w:r w:rsidRPr="005D7C46">
              <w:rPr>
                <w:rFonts w:ascii="Aptos" w:hAnsi="Aptos" w:cs="Arial"/>
                <w:bCs/>
                <w:sz w:val="20"/>
                <w:szCs w:val="20"/>
              </w:rPr>
              <w:t>nsp</w:t>
            </w:r>
          </w:p>
        </w:tc>
        <w:tc>
          <w:tcPr>
            <w:tcW w:w="4820" w:type="dxa"/>
          </w:tcPr>
          <w:p w14:paraId="22F4B256" w14:textId="4AE22184" w:rsidR="00FC2269" w:rsidRPr="00CF59EA" w:rsidRDefault="005D7C46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0C6F36">
              <w:rPr>
                <w:rFonts w:ascii="Aptos" w:hAnsi="Aptos" w:cs="Arial"/>
                <w:bCs/>
                <w:sz w:val="20"/>
                <w:szCs w:val="20"/>
              </w:rPr>
              <w:t>Excel sheet</w:t>
            </w:r>
          </w:p>
        </w:tc>
      </w:tr>
      <w:tr w:rsidR="00FC2269" w:rsidRPr="009F7856" w14:paraId="1669401A" w14:textId="77777777" w:rsidTr="000A6BF1">
        <w:trPr>
          <w:trHeight w:val="71"/>
        </w:trPr>
        <w:tc>
          <w:tcPr>
            <w:tcW w:w="4106" w:type="dxa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4820" w:type="dxa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p w14:paraId="35A0BB16" w14:textId="77777777" w:rsidR="000A6BF1" w:rsidRDefault="000A6BF1" w:rsidP="000A6BF1">
      <w:pPr>
        <w:pStyle w:val="BodyTextIndent"/>
        <w:ind w:left="0" w:firstLine="0"/>
        <w:rPr>
          <w:rFonts w:ascii="Aptos" w:hAnsi="Aptos" w:cs="Arial"/>
          <w:b/>
          <w:sz w:val="20"/>
        </w:rPr>
      </w:pPr>
      <w:r w:rsidRPr="006C0F51">
        <w:rPr>
          <w:rFonts w:ascii="Aptos" w:hAnsi="Aptos" w:cs="Arial"/>
          <w:b/>
          <w:iCs/>
          <w:sz w:val="20"/>
        </w:rPr>
        <w:t xml:space="preserve">Tables, Figures:  </w:t>
      </w:r>
    </w:p>
    <w:p w14:paraId="258068CC" w14:textId="77777777" w:rsidR="004D6A46" w:rsidRDefault="004D6A46" w:rsidP="004D6A46">
      <w:pPr>
        <w:jc w:val="both"/>
        <w:rPr>
          <w:rFonts w:ascii="Aptos" w:hAnsi="Aptos" w:cs="Arial"/>
          <w:b/>
          <w:bCs/>
          <w:color w:val="000000" w:themeColor="text1"/>
          <w:sz w:val="20"/>
        </w:rPr>
      </w:pPr>
    </w:p>
    <w:p w14:paraId="42E9CD4C" w14:textId="77777777" w:rsidR="004D6A46" w:rsidRDefault="004D6A46" w:rsidP="004D6A46">
      <w:pPr>
        <w:jc w:val="both"/>
        <w:rPr>
          <w:rFonts w:ascii="Aptos" w:hAnsi="Aptos" w:cs="Arial"/>
          <w:b/>
          <w:bCs/>
          <w:color w:val="000000" w:themeColor="text1"/>
          <w:sz w:val="20"/>
        </w:rPr>
      </w:pPr>
    </w:p>
    <w:p w14:paraId="22BD4448" w14:textId="77777777" w:rsidR="004D6A46" w:rsidRDefault="004D6A46" w:rsidP="004D6A46">
      <w:pPr>
        <w:jc w:val="both"/>
        <w:rPr>
          <w:rFonts w:ascii="Aptos" w:hAnsi="Aptos" w:cs="Arial"/>
          <w:b/>
          <w:bCs/>
          <w:color w:val="000000" w:themeColor="text1"/>
          <w:sz w:val="20"/>
        </w:rPr>
      </w:pPr>
    </w:p>
    <w:p w14:paraId="30907CEB" w14:textId="77777777" w:rsidR="004D6A46" w:rsidRDefault="004D6A46" w:rsidP="004D6A46">
      <w:pPr>
        <w:jc w:val="both"/>
        <w:rPr>
          <w:rFonts w:ascii="Aptos" w:hAnsi="Aptos" w:cs="Arial"/>
          <w:b/>
          <w:bCs/>
          <w:color w:val="000000" w:themeColor="text1"/>
          <w:sz w:val="20"/>
        </w:rPr>
      </w:pPr>
    </w:p>
    <w:p w14:paraId="6ACA236E" w14:textId="77777777" w:rsidR="004D6A46" w:rsidRDefault="004D6A46" w:rsidP="004D6A46">
      <w:pPr>
        <w:jc w:val="both"/>
        <w:rPr>
          <w:rFonts w:ascii="Aptos" w:hAnsi="Aptos" w:cs="Arial"/>
          <w:b/>
          <w:bCs/>
          <w:color w:val="000000" w:themeColor="text1"/>
          <w:sz w:val="20"/>
        </w:rPr>
      </w:pPr>
    </w:p>
    <w:p w14:paraId="05A3F0AF" w14:textId="77777777" w:rsidR="004D6A46" w:rsidRDefault="004D6A46" w:rsidP="004D6A46">
      <w:pPr>
        <w:jc w:val="both"/>
        <w:rPr>
          <w:rFonts w:ascii="Aptos" w:hAnsi="Aptos" w:cs="Arial"/>
          <w:b/>
          <w:bCs/>
          <w:color w:val="000000" w:themeColor="text1"/>
          <w:sz w:val="20"/>
        </w:rPr>
      </w:pPr>
    </w:p>
    <w:p w14:paraId="73862F58" w14:textId="67BE2BD1" w:rsidR="004D6A46" w:rsidRPr="00A81878" w:rsidRDefault="004D6A46" w:rsidP="004D6A46">
      <w:pPr>
        <w:jc w:val="both"/>
        <w:rPr>
          <w:rFonts w:ascii="Aptos" w:hAnsi="Aptos" w:cs="Arial"/>
          <w:b/>
          <w:sz w:val="20"/>
        </w:rPr>
      </w:pPr>
      <w:r w:rsidRPr="00A81878">
        <w:rPr>
          <w:rFonts w:ascii="Aptos" w:hAnsi="Aptos" w:cs="Arial"/>
          <w:b/>
          <w:bCs/>
          <w:color w:val="000000" w:themeColor="text1"/>
          <w:sz w:val="20"/>
        </w:rPr>
        <w:t>Table 1</w:t>
      </w:r>
      <w:r w:rsidRPr="00232EF6">
        <w:rPr>
          <w:rFonts w:ascii="Aptos" w:hAnsi="Aptos" w:cs="Arial"/>
          <w:color w:val="000000" w:themeColor="text1"/>
          <w:sz w:val="20"/>
        </w:rPr>
        <w:t>: Percentage of nucleotide sequence identities among RNA1</w:t>
      </w:r>
      <w:r>
        <w:rPr>
          <w:rFonts w:ascii="Aptos" w:hAnsi="Aptos" w:cs="Arial"/>
          <w:color w:val="000000" w:themeColor="text1"/>
          <w:sz w:val="20"/>
        </w:rPr>
        <w:t xml:space="preserve"> (A)</w:t>
      </w:r>
      <w:r w:rsidRPr="00232EF6">
        <w:rPr>
          <w:rFonts w:ascii="Aptos" w:hAnsi="Aptos" w:cs="Arial"/>
          <w:color w:val="000000" w:themeColor="text1"/>
          <w:sz w:val="20"/>
        </w:rPr>
        <w:t xml:space="preserve"> and </w:t>
      </w:r>
      <w:r w:rsidRPr="00232EF6">
        <w:rPr>
          <w:rFonts w:ascii="Aptos" w:hAnsi="Aptos" w:cs="Arial"/>
          <w:i/>
          <w:iCs/>
          <w:color w:val="000000" w:themeColor="text1"/>
          <w:sz w:val="20"/>
        </w:rPr>
        <w:t>L</w:t>
      </w:r>
      <w:r>
        <w:rPr>
          <w:rFonts w:ascii="Aptos" w:hAnsi="Aptos" w:cs="Arial"/>
          <w:color w:val="000000" w:themeColor="text1"/>
          <w:sz w:val="20"/>
        </w:rPr>
        <w:t xml:space="preserve"> </w:t>
      </w:r>
      <w:r w:rsidRPr="00232EF6">
        <w:rPr>
          <w:rFonts w:ascii="Aptos" w:hAnsi="Aptos" w:cs="Arial"/>
          <w:color w:val="000000" w:themeColor="text1"/>
          <w:sz w:val="20"/>
        </w:rPr>
        <w:t>ORF</w:t>
      </w:r>
      <w:r>
        <w:rPr>
          <w:rFonts w:ascii="Aptos" w:hAnsi="Aptos" w:cs="Arial"/>
          <w:color w:val="000000" w:themeColor="text1"/>
          <w:sz w:val="20"/>
        </w:rPr>
        <w:t xml:space="preserve"> (B)</w:t>
      </w:r>
      <w:r w:rsidRPr="00232EF6">
        <w:rPr>
          <w:rFonts w:ascii="Aptos" w:hAnsi="Aptos" w:cs="Arial"/>
          <w:color w:val="000000" w:themeColor="text1"/>
          <w:sz w:val="20"/>
        </w:rPr>
        <w:t xml:space="preserve"> of </w:t>
      </w:r>
      <w:r>
        <w:rPr>
          <w:rFonts w:ascii="Aptos" w:hAnsi="Aptos" w:cs="Arial"/>
          <w:color w:val="000000" w:themeColor="text1"/>
          <w:sz w:val="20"/>
        </w:rPr>
        <w:t xml:space="preserve">ViCSV, </w:t>
      </w:r>
      <w:r w:rsidRPr="00232EF6">
        <w:rPr>
          <w:rFonts w:ascii="Aptos" w:hAnsi="Aptos" w:cs="Arial"/>
          <w:color w:val="000000" w:themeColor="text1"/>
          <w:sz w:val="20"/>
        </w:rPr>
        <w:t>C</w:t>
      </w:r>
      <w:r>
        <w:rPr>
          <w:rFonts w:ascii="Aptos" w:hAnsi="Aptos" w:cs="Arial"/>
          <w:color w:val="000000" w:themeColor="text1"/>
          <w:sz w:val="20"/>
        </w:rPr>
        <w:t xml:space="preserve">lLSV, </w:t>
      </w:r>
      <w:r w:rsidRPr="00232EF6">
        <w:rPr>
          <w:rFonts w:ascii="Aptos" w:hAnsi="Aptos" w:cs="Arial"/>
          <w:color w:val="000000" w:themeColor="text1"/>
          <w:sz w:val="20"/>
        </w:rPr>
        <w:t xml:space="preserve">and other members of the genus </w:t>
      </w:r>
      <w:r w:rsidRPr="00232EF6">
        <w:rPr>
          <w:rFonts w:ascii="Aptos" w:hAnsi="Aptos" w:cs="Arial"/>
          <w:i/>
          <w:iCs/>
          <w:color w:val="000000" w:themeColor="text1"/>
          <w:sz w:val="20"/>
        </w:rPr>
        <w:t>Dichorhavirus</w:t>
      </w:r>
      <w:r>
        <w:rPr>
          <w:rFonts w:ascii="Aptos" w:hAnsi="Aptos" w:cs="Arial"/>
          <w:i/>
          <w:iCs/>
          <w:color w:val="000000" w:themeColor="text1"/>
          <w:sz w:val="20"/>
        </w:rPr>
        <w:t xml:space="preserve">. </w:t>
      </w:r>
      <w:r w:rsidRPr="00A81878">
        <w:rPr>
          <w:rFonts w:ascii="Aptos" w:hAnsi="Aptos" w:cs="Arial"/>
          <w:color w:val="000000" w:themeColor="text1"/>
          <w:sz w:val="20"/>
        </w:rPr>
        <w:t xml:space="preserve">Nucleotide sequences were aligned using MAFFT </w:t>
      </w:r>
      <w:r>
        <w:rPr>
          <w:rFonts w:ascii="Aptos" w:hAnsi="Aptos" w:cs="Arial"/>
          <w:color w:val="000000" w:themeColor="text1"/>
          <w:sz w:val="20"/>
        </w:rPr>
        <w:t xml:space="preserve">or ClustalW, </w:t>
      </w:r>
      <w:r w:rsidRPr="00A81878">
        <w:rPr>
          <w:rFonts w:ascii="Aptos" w:hAnsi="Aptos" w:cs="Arial"/>
          <w:color w:val="000000" w:themeColor="text1"/>
          <w:sz w:val="20"/>
        </w:rPr>
        <w:t xml:space="preserve">and the identity values </w:t>
      </w:r>
      <w:r>
        <w:rPr>
          <w:rFonts w:ascii="Aptos" w:hAnsi="Aptos" w:cs="Arial"/>
          <w:color w:val="000000" w:themeColor="text1"/>
          <w:sz w:val="20"/>
        </w:rPr>
        <w:t xml:space="preserve">from both alignments </w:t>
      </w:r>
      <w:r w:rsidRPr="00A81878">
        <w:rPr>
          <w:rFonts w:ascii="Aptos" w:hAnsi="Aptos" w:cs="Arial"/>
          <w:color w:val="000000" w:themeColor="text1"/>
          <w:sz w:val="20"/>
        </w:rPr>
        <w:t xml:space="preserve">were calculated using MEGA11. </w:t>
      </w:r>
      <w:r>
        <w:rPr>
          <w:rFonts w:ascii="Aptos" w:hAnsi="Aptos" w:cs="Arial"/>
          <w:color w:val="000000" w:themeColor="text1"/>
          <w:sz w:val="20"/>
        </w:rPr>
        <w:t xml:space="preserve">Values shown were those obtained from ClustalW alignment. </w:t>
      </w:r>
    </w:p>
    <w:p w14:paraId="7DD331EF" w14:textId="77777777" w:rsidR="004D6A46" w:rsidRDefault="004D6A46" w:rsidP="004D6A46">
      <w:pPr>
        <w:rPr>
          <w:rFonts w:ascii="Aptos" w:hAnsi="Aptos" w:cs="Arial"/>
          <w:b/>
          <w:iCs/>
          <w:sz w:val="20"/>
        </w:rPr>
      </w:pPr>
    </w:p>
    <w:p w14:paraId="2A2F9E7A" w14:textId="77777777" w:rsidR="004D6A46" w:rsidRPr="0017349D" w:rsidRDefault="004D6A46" w:rsidP="004D6A46">
      <w:pPr>
        <w:pStyle w:val="ListParagraph"/>
        <w:numPr>
          <w:ilvl w:val="0"/>
          <w:numId w:val="13"/>
        </w:numPr>
        <w:rPr>
          <w:rFonts w:ascii="Aptos" w:hAnsi="Aptos" w:cs="Arial"/>
          <w:b/>
          <w:iCs/>
          <w:sz w:val="20"/>
        </w:rPr>
      </w:pPr>
      <w:bookmarkStart w:id="0" w:name="_Hlk197437457"/>
      <w:r w:rsidRPr="0017349D">
        <w:rPr>
          <w:rFonts w:ascii="Aptos" w:hAnsi="Aptos" w:cs="Arial"/>
          <w:b/>
          <w:iCs/>
          <w:sz w:val="20"/>
        </w:rPr>
        <w:t>Complete RNA1 segment (nts)</w:t>
      </w:r>
    </w:p>
    <w:bookmarkEnd w:id="0"/>
    <w:p w14:paraId="7FDF8383" w14:textId="77777777" w:rsidR="004D6A46" w:rsidRDefault="004D6A46" w:rsidP="004D6A46">
      <w:pPr>
        <w:rPr>
          <w:rFonts w:ascii="Aptos" w:hAnsi="Aptos" w:cs="Arial"/>
          <w:b/>
          <w:iCs/>
          <w:sz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79"/>
        <w:gridCol w:w="4982"/>
        <w:gridCol w:w="578"/>
        <w:gridCol w:w="496"/>
        <w:gridCol w:w="543"/>
        <w:gridCol w:w="555"/>
        <w:gridCol w:w="543"/>
        <w:gridCol w:w="520"/>
        <w:gridCol w:w="520"/>
      </w:tblGrid>
      <w:tr w:rsidR="004D6A46" w:rsidRPr="00000DE4" w14:paraId="4163A338" w14:textId="77777777" w:rsidTr="007350D4">
        <w:trPr>
          <w:trHeight w:val="300"/>
          <w:jc w:val="center"/>
        </w:trPr>
        <w:tc>
          <w:tcPr>
            <w:tcW w:w="5261" w:type="dxa"/>
            <w:gridSpan w:val="2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  <w:hideMark/>
          </w:tcPr>
          <w:p w14:paraId="3CC52696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446E32">
              <w:rPr>
                <w:rFonts w:ascii="Aptos" w:hAnsi="Aptos" w:cs="Arial"/>
                <w:bCs/>
                <w:iCs/>
                <w:sz w:val="16"/>
                <w:szCs w:val="16"/>
              </w:rPr>
              <w:t>Dichorhavirus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RNA1</w:t>
            </w:r>
          </w:p>
        </w:tc>
        <w:tc>
          <w:tcPr>
            <w:tcW w:w="578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  <w:hideMark/>
          </w:tcPr>
          <w:p w14:paraId="726614D7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496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  <w:hideMark/>
          </w:tcPr>
          <w:p w14:paraId="513A7FD4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543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  <w:hideMark/>
          </w:tcPr>
          <w:p w14:paraId="4C46CE4B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555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  <w:hideMark/>
          </w:tcPr>
          <w:p w14:paraId="5364EAC3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543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  <w:hideMark/>
          </w:tcPr>
          <w:p w14:paraId="618F1AAC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520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  <w:hideMark/>
          </w:tcPr>
          <w:p w14:paraId="49FF1E89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6</w:t>
            </w:r>
          </w:p>
        </w:tc>
        <w:tc>
          <w:tcPr>
            <w:tcW w:w="520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  <w:hideMark/>
          </w:tcPr>
          <w:p w14:paraId="5B4356BE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7</w:t>
            </w:r>
          </w:p>
        </w:tc>
      </w:tr>
      <w:tr w:rsidR="004D6A46" w:rsidRPr="00000DE4" w14:paraId="3357AAFD" w14:textId="77777777" w:rsidTr="007350D4">
        <w:trPr>
          <w:trHeight w:val="300"/>
          <w:jc w:val="center"/>
        </w:trPr>
        <w:tc>
          <w:tcPr>
            <w:tcW w:w="279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  <w:hideMark/>
          </w:tcPr>
          <w:p w14:paraId="26798046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498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E3ACA9C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Citrus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chlorotic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spot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virus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(CiCSV)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strain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Trs1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NC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055208.1</w:t>
            </w:r>
          </w:p>
        </w:tc>
        <w:tc>
          <w:tcPr>
            <w:tcW w:w="57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07B7998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49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BF49B87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4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1FF65AE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5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DECA3AC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4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A4FC0B3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0A043E3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F58F910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</w:tr>
      <w:tr w:rsidR="004D6A46" w:rsidRPr="00000DE4" w14:paraId="3531FFFA" w14:textId="77777777" w:rsidTr="007350D4">
        <w:trPr>
          <w:trHeight w:val="300"/>
          <w:jc w:val="center"/>
        </w:trPr>
        <w:tc>
          <w:tcPr>
            <w:tcW w:w="279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  <w:hideMark/>
          </w:tcPr>
          <w:p w14:paraId="45477886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498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1E78F3F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Citrus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leprosis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virus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N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(CiLV-N)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strain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ibi1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NC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052230.1</w:t>
            </w:r>
          </w:p>
        </w:tc>
        <w:tc>
          <w:tcPr>
            <w:tcW w:w="57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B6F4EF6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24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58</w:t>
            </w:r>
          </w:p>
        </w:tc>
        <w:tc>
          <w:tcPr>
            <w:tcW w:w="49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834FC7F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4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3C778C4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5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670CEE0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4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0BD086B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EF8CEAE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A1DD2F0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</w:tr>
      <w:tr w:rsidR="004D6A46" w:rsidRPr="00000DE4" w14:paraId="0397827F" w14:textId="77777777" w:rsidTr="007350D4">
        <w:trPr>
          <w:trHeight w:val="300"/>
          <w:jc w:val="center"/>
        </w:trPr>
        <w:tc>
          <w:tcPr>
            <w:tcW w:w="279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  <w:hideMark/>
          </w:tcPr>
          <w:p w14:paraId="5A35FBE6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498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40D9DD7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Clerodendrum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chlorotic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spot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virus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(ClCSV)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isolate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Prb1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NC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043648.1</w:t>
            </w:r>
          </w:p>
        </w:tc>
        <w:tc>
          <w:tcPr>
            <w:tcW w:w="57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96D2189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65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84</w:t>
            </w:r>
          </w:p>
        </w:tc>
        <w:tc>
          <w:tcPr>
            <w:tcW w:w="49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AAC7C34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25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64</w:t>
            </w:r>
          </w:p>
        </w:tc>
        <w:tc>
          <w:tcPr>
            <w:tcW w:w="54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625C542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5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20D642C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4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6C8B4BD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CCA9ED0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43B5778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</w:tr>
      <w:tr w:rsidR="004D6A46" w:rsidRPr="00000DE4" w14:paraId="17B88FEC" w14:textId="77777777" w:rsidTr="007350D4">
        <w:trPr>
          <w:trHeight w:val="300"/>
          <w:jc w:val="center"/>
        </w:trPr>
        <w:tc>
          <w:tcPr>
            <w:tcW w:w="279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  <w:hideMark/>
          </w:tcPr>
          <w:p w14:paraId="6675E4D4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498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3D876AD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Coffee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ringspot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virus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(CoRSV)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strain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Lavras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NC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038756.1</w:t>
            </w:r>
          </w:p>
        </w:tc>
        <w:tc>
          <w:tcPr>
            <w:tcW w:w="57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24DA6A3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66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70</w:t>
            </w:r>
          </w:p>
        </w:tc>
        <w:tc>
          <w:tcPr>
            <w:tcW w:w="49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7FE823F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26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99</w:t>
            </w:r>
          </w:p>
        </w:tc>
        <w:tc>
          <w:tcPr>
            <w:tcW w:w="54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9D78C38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67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53</w:t>
            </w:r>
          </w:p>
        </w:tc>
        <w:tc>
          <w:tcPr>
            <w:tcW w:w="55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D2B184F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4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95071FC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E317782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AC2A172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</w:tr>
      <w:tr w:rsidR="004D6A46" w:rsidRPr="00000DE4" w14:paraId="6CAE7C1B" w14:textId="77777777" w:rsidTr="007350D4">
        <w:trPr>
          <w:trHeight w:val="300"/>
          <w:jc w:val="center"/>
        </w:trPr>
        <w:tc>
          <w:tcPr>
            <w:tcW w:w="279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  <w:hideMark/>
          </w:tcPr>
          <w:p w14:paraId="1E760DCE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498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1FC4CBD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Orchid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fleck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vir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us (OFV) strain So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NC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009608.1</w:t>
            </w:r>
          </w:p>
        </w:tc>
        <w:tc>
          <w:tcPr>
            <w:tcW w:w="57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718AB47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17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14</w:t>
            </w:r>
          </w:p>
        </w:tc>
        <w:tc>
          <w:tcPr>
            <w:tcW w:w="49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86F9A9C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18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44</w:t>
            </w:r>
          </w:p>
        </w:tc>
        <w:tc>
          <w:tcPr>
            <w:tcW w:w="54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C8B2803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16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29</w:t>
            </w:r>
          </w:p>
        </w:tc>
        <w:tc>
          <w:tcPr>
            <w:tcW w:w="55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18AF706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18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16</w:t>
            </w:r>
          </w:p>
        </w:tc>
        <w:tc>
          <w:tcPr>
            <w:tcW w:w="54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B33654A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DC1A5FF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909EBF8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</w:tr>
      <w:tr w:rsidR="004D6A46" w:rsidRPr="00000DE4" w14:paraId="575C627F" w14:textId="77777777" w:rsidTr="007350D4">
        <w:trPr>
          <w:trHeight w:val="300"/>
          <w:jc w:val="center"/>
        </w:trPr>
        <w:tc>
          <w:tcPr>
            <w:tcW w:w="279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  <w:hideMark/>
          </w:tcPr>
          <w:p w14:paraId="7CDC110A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6</w:t>
            </w:r>
          </w:p>
        </w:tc>
        <w:tc>
          <w:tcPr>
            <w:tcW w:w="498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186A8CB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Citrus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bright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spot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virus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(CiBSV) strain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PFd01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MZ773933.1</w:t>
            </w:r>
          </w:p>
        </w:tc>
        <w:tc>
          <w:tcPr>
            <w:tcW w:w="57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6062679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27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51</w:t>
            </w:r>
          </w:p>
        </w:tc>
        <w:tc>
          <w:tcPr>
            <w:tcW w:w="49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4FEC8AB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63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43</w:t>
            </w:r>
          </w:p>
        </w:tc>
        <w:tc>
          <w:tcPr>
            <w:tcW w:w="54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D654AB8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28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08</w:t>
            </w:r>
          </w:p>
        </w:tc>
        <w:tc>
          <w:tcPr>
            <w:tcW w:w="55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1F065C2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28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93</w:t>
            </w:r>
          </w:p>
        </w:tc>
        <w:tc>
          <w:tcPr>
            <w:tcW w:w="54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E7CB97D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18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71</w:t>
            </w: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1E4CD78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1AB655C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</w:tr>
      <w:tr w:rsidR="004D6A46" w:rsidRPr="00000DE4" w14:paraId="04DE2655" w14:textId="77777777" w:rsidTr="007350D4">
        <w:trPr>
          <w:trHeight w:val="300"/>
          <w:jc w:val="center"/>
        </w:trPr>
        <w:tc>
          <w:tcPr>
            <w:tcW w:w="279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  <w:hideMark/>
          </w:tcPr>
          <w:p w14:paraId="0E3B8785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7</w:t>
            </w:r>
          </w:p>
        </w:tc>
        <w:tc>
          <w:tcPr>
            <w:tcW w:w="498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CCAA394" w14:textId="77777777" w:rsidR="004D6A46" w:rsidRPr="006C6071" w:rsidRDefault="004D6A46" w:rsidP="007350D4">
            <w:pPr>
              <w:jc w:val="center"/>
              <w:rPr>
                <w:rFonts w:ascii="Aptos" w:hAnsi="Aptos" w:cs="Arial"/>
                <w:b/>
                <w:iCs/>
                <w:sz w:val="16"/>
                <w:szCs w:val="16"/>
              </w:rPr>
            </w:pPr>
            <w:r w:rsidRPr="006C6071">
              <w:rPr>
                <w:rFonts w:ascii="Aptos" w:hAnsi="Aptos" w:cs="Arial"/>
                <w:b/>
                <w:iCs/>
                <w:sz w:val="16"/>
                <w:szCs w:val="16"/>
              </w:rPr>
              <w:t>Vinca chlorotic spot virus (ViCSV) strain LPa01 OR372158.1</w:t>
            </w:r>
          </w:p>
        </w:tc>
        <w:tc>
          <w:tcPr>
            <w:tcW w:w="57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4F22954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24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76</w:t>
            </w:r>
          </w:p>
        </w:tc>
        <w:tc>
          <w:tcPr>
            <w:tcW w:w="49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92836B5" w14:textId="77777777" w:rsidR="004D6A46" w:rsidRPr="00446E32" w:rsidRDefault="004D6A46" w:rsidP="007350D4">
            <w:pPr>
              <w:jc w:val="center"/>
              <w:rPr>
                <w:rFonts w:ascii="Aptos" w:hAnsi="Aptos" w:cs="Arial"/>
                <w:b/>
                <w:iCs/>
                <w:sz w:val="16"/>
                <w:szCs w:val="16"/>
              </w:rPr>
            </w:pPr>
            <w:r w:rsidRPr="00446E32">
              <w:rPr>
                <w:rFonts w:ascii="Aptos" w:hAnsi="Aptos" w:cs="Arial"/>
                <w:b/>
                <w:iCs/>
                <w:sz w:val="16"/>
                <w:szCs w:val="16"/>
              </w:rPr>
              <w:t>41</w:t>
            </w:r>
            <w:r>
              <w:rPr>
                <w:rFonts w:ascii="Aptos" w:hAnsi="Aptos" w:cs="Arial"/>
                <w:b/>
                <w:iCs/>
                <w:sz w:val="16"/>
                <w:szCs w:val="16"/>
              </w:rPr>
              <w:t>.</w:t>
            </w:r>
            <w:r w:rsidRPr="00446E32">
              <w:rPr>
                <w:rFonts w:ascii="Aptos" w:hAnsi="Aptos" w:cs="Arial"/>
                <w:b/>
                <w:iCs/>
                <w:sz w:val="16"/>
                <w:szCs w:val="16"/>
              </w:rPr>
              <w:t>18</w:t>
            </w:r>
          </w:p>
        </w:tc>
        <w:tc>
          <w:tcPr>
            <w:tcW w:w="54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6C7AAA1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22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92</w:t>
            </w:r>
          </w:p>
        </w:tc>
        <w:tc>
          <w:tcPr>
            <w:tcW w:w="55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4E9931F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23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48</w:t>
            </w:r>
          </w:p>
        </w:tc>
        <w:tc>
          <w:tcPr>
            <w:tcW w:w="54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FBDBB52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16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57</w:t>
            </w: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CC7EEF5" w14:textId="77777777" w:rsidR="004D6A46" w:rsidRPr="00446E32" w:rsidRDefault="004D6A46" w:rsidP="007350D4">
            <w:pPr>
              <w:jc w:val="center"/>
              <w:rPr>
                <w:rFonts w:ascii="Aptos" w:hAnsi="Aptos" w:cs="Arial"/>
                <w:b/>
                <w:iCs/>
                <w:sz w:val="16"/>
                <w:szCs w:val="16"/>
              </w:rPr>
            </w:pPr>
            <w:r w:rsidRPr="00446E32">
              <w:rPr>
                <w:rFonts w:ascii="Aptos" w:hAnsi="Aptos" w:cs="Arial"/>
                <w:b/>
                <w:iCs/>
                <w:sz w:val="16"/>
                <w:szCs w:val="16"/>
              </w:rPr>
              <w:t>41</w:t>
            </w:r>
            <w:r>
              <w:rPr>
                <w:rFonts w:ascii="Aptos" w:hAnsi="Aptos" w:cs="Arial"/>
                <w:b/>
                <w:iCs/>
                <w:sz w:val="16"/>
                <w:szCs w:val="16"/>
              </w:rPr>
              <w:t>.</w:t>
            </w:r>
            <w:r w:rsidRPr="00446E32">
              <w:rPr>
                <w:rFonts w:ascii="Aptos" w:hAnsi="Aptos" w:cs="Arial"/>
                <w:b/>
                <w:iCs/>
                <w:sz w:val="16"/>
                <w:szCs w:val="16"/>
              </w:rPr>
              <w:t>96</w:t>
            </w: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D2739B9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</w:tr>
      <w:tr w:rsidR="004D6A46" w:rsidRPr="00000DE4" w14:paraId="4D0FC6FF" w14:textId="77777777" w:rsidTr="007350D4">
        <w:trPr>
          <w:trHeight w:val="300"/>
          <w:jc w:val="center"/>
        </w:trPr>
        <w:tc>
          <w:tcPr>
            <w:tcW w:w="279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  <w:hideMark/>
          </w:tcPr>
          <w:p w14:paraId="5971403A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8</w:t>
            </w:r>
          </w:p>
        </w:tc>
        <w:tc>
          <w:tcPr>
            <w:tcW w:w="498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8B9D77F" w14:textId="77777777" w:rsidR="004D6A46" w:rsidRPr="006C6071" w:rsidRDefault="004D6A46" w:rsidP="007350D4">
            <w:pPr>
              <w:jc w:val="center"/>
              <w:rPr>
                <w:rFonts w:ascii="Aptos" w:hAnsi="Aptos" w:cs="Arial"/>
                <w:b/>
                <w:iCs/>
                <w:sz w:val="16"/>
                <w:szCs w:val="16"/>
              </w:rPr>
            </w:pPr>
            <w:r w:rsidRPr="006C6071">
              <w:rPr>
                <w:rFonts w:ascii="Aptos" w:hAnsi="Aptos" w:cs="Arial"/>
                <w:b/>
                <w:iCs/>
                <w:sz w:val="16"/>
                <w:szCs w:val="16"/>
              </w:rPr>
              <w:t>Clerodendrum leaf spot virus (ClLSV) strain Prb1 PV555428.1</w:t>
            </w:r>
          </w:p>
        </w:tc>
        <w:tc>
          <w:tcPr>
            <w:tcW w:w="57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C8D0897" w14:textId="77777777" w:rsidR="004D6A46" w:rsidRPr="00446E32" w:rsidRDefault="004D6A46" w:rsidP="007350D4">
            <w:pPr>
              <w:jc w:val="center"/>
              <w:rPr>
                <w:rFonts w:ascii="Aptos" w:hAnsi="Aptos" w:cs="Arial"/>
                <w:b/>
                <w:iCs/>
                <w:sz w:val="16"/>
                <w:szCs w:val="16"/>
              </w:rPr>
            </w:pPr>
            <w:r w:rsidRPr="00446E32">
              <w:rPr>
                <w:rFonts w:ascii="Aptos" w:hAnsi="Aptos" w:cs="Arial"/>
                <w:b/>
                <w:iCs/>
                <w:sz w:val="16"/>
                <w:szCs w:val="16"/>
              </w:rPr>
              <w:t>32</w:t>
            </w:r>
            <w:r>
              <w:rPr>
                <w:rFonts w:ascii="Aptos" w:hAnsi="Aptos" w:cs="Arial"/>
                <w:b/>
                <w:iCs/>
                <w:sz w:val="16"/>
                <w:szCs w:val="16"/>
              </w:rPr>
              <w:t>.</w:t>
            </w:r>
            <w:r w:rsidRPr="00446E32">
              <w:rPr>
                <w:rFonts w:ascii="Aptos" w:hAnsi="Aptos" w:cs="Arial"/>
                <w:b/>
                <w:iCs/>
                <w:sz w:val="16"/>
                <w:szCs w:val="16"/>
              </w:rPr>
              <w:t>40</w:t>
            </w:r>
          </w:p>
        </w:tc>
        <w:tc>
          <w:tcPr>
            <w:tcW w:w="49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98F6073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22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56</w:t>
            </w:r>
          </w:p>
        </w:tc>
        <w:tc>
          <w:tcPr>
            <w:tcW w:w="54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C73DC37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31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46</w:t>
            </w:r>
          </w:p>
        </w:tc>
        <w:tc>
          <w:tcPr>
            <w:tcW w:w="55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3D40BE9" w14:textId="77777777" w:rsidR="004D6A46" w:rsidRPr="00446E32" w:rsidRDefault="004D6A46" w:rsidP="007350D4">
            <w:pPr>
              <w:jc w:val="center"/>
              <w:rPr>
                <w:rFonts w:ascii="Aptos" w:hAnsi="Aptos" w:cs="Arial"/>
                <w:b/>
                <w:iCs/>
                <w:sz w:val="16"/>
                <w:szCs w:val="16"/>
              </w:rPr>
            </w:pPr>
            <w:r w:rsidRPr="00446E32">
              <w:rPr>
                <w:rFonts w:ascii="Aptos" w:hAnsi="Aptos" w:cs="Arial"/>
                <w:b/>
                <w:iCs/>
                <w:sz w:val="16"/>
                <w:szCs w:val="16"/>
              </w:rPr>
              <w:t>32</w:t>
            </w:r>
            <w:r>
              <w:rPr>
                <w:rFonts w:ascii="Aptos" w:hAnsi="Aptos" w:cs="Arial"/>
                <w:b/>
                <w:iCs/>
                <w:sz w:val="16"/>
                <w:szCs w:val="16"/>
              </w:rPr>
              <w:t>.</w:t>
            </w:r>
            <w:r w:rsidRPr="00446E32">
              <w:rPr>
                <w:rFonts w:ascii="Aptos" w:hAnsi="Aptos" w:cs="Arial"/>
                <w:b/>
                <w:iCs/>
                <w:sz w:val="16"/>
                <w:szCs w:val="16"/>
              </w:rPr>
              <w:t>32</w:t>
            </w:r>
          </w:p>
        </w:tc>
        <w:tc>
          <w:tcPr>
            <w:tcW w:w="54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8D9D2FE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15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88</w:t>
            </w: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78042F3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22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56</w:t>
            </w: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E95349A" w14:textId="77777777" w:rsidR="004D6A46" w:rsidRPr="00000DE4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19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000DE4">
              <w:rPr>
                <w:rFonts w:ascii="Aptos" w:hAnsi="Aptos" w:cs="Arial"/>
                <w:bCs/>
                <w:iCs/>
                <w:sz w:val="16"/>
                <w:szCs w:val="16"/>
              </w:rPr>
              <w:t>80</w:t>
            </w:r>
          </w:p>
        </w:tc>
      </w:tr>
    </w:tbl>
    <w:p w14:paraId="7151F050" w14:textId="77777777" w:rsidR="004D6A46" w:rsidRDefault="004D6A46" w:rsidP="004D6A46">
      <w:pPr>
        <w:rPr>
          <w:rFonts w:ascii="Aptos" w:hAnsi="Aptos" w:cs="Arial"/>
          <w:b/>
          <w:iCs/>
          <w:sz w:val="20"/>
        </w:rPr>
      </w:pPr>
    </w:p>
    <w:p w14:paraId="6F7D186F" w14:textId="77777777" w:rsidR="004D6A46" w:rsidRPr="0017349D" w:rsidRDefault="004D6A46" w:rsidP="004D6A46">
      <w:pPr>
        <w:pStyle w:val="ListParagraph"/>
        <w:numPr>
          <w:ilvl w:val="0"/>
          <w:numId w:val="12"/>
        </w:numPr>
        <w:rPr>
          <w:rFonts w:ascii="Aptos" w:hAnsi="Aptos" w:cs="Arial"/>
          <w:b/>
          <w:iCs/>
          <w:sz w:val="20"/>
        </w:rPr>
      </w:pPr>
      <w:bookmarkStart w:id="1" w:name="_Hlk197437522"/>
      <w:r w:rsidRPr="003B5BFF">
        <w:rPr>
          <w:rFonts w:ascii="Aptos" w:hAnsi="Aptos" w:cs="Arial"/>
          <w:b/>
          <w:i/>
          <w:sz w:val="20"/>
        </w:rPr>
        <w:t>L</w:t>
      </w:r>
      <w:r w:rsidRPr="0017349D">
        <w:rPr>
          <w:rFonts w:ascii="Aptos" w:hAnsi="Aptos" w:cs="Arial"/>
          <w:b/>
          <w:iCs/>
          <w:sz w:val="20"/>
        </w:rPr>
        <w:t xml:space="preserve"> ORF (nts)</w:t>
      </w:r>
    </w:p>
    <w:bookmarkEnd w:id="1"/>
    <w:p w14:paraId="2D1F3F67" w14:textId="77777777" w:rsidR="004D6A46" w:rsidRDefault="004D6A46" w:rsidP="004D6A46">
      <w:pPr>
        <w:rPr>
          <w:rFonts w:ascii="Aptos" w:hAnsi="Aptos" w:cs="Arial"/>
          <w:b/>
          <w:iCs/>
          <w:sz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4"/>
        <w:gridCol w:w="4840"/>
        <w:gridCol w:w="578"/>
        <w:gridCol w:w="496"/>
        <w:gridCol w:w="543"/>
        <w:gridCol w:w="555"/>
        <w:gridCol w:w="543"/>
        <w:gridCol w:w="520"/>
        <w:gridCol w:w="520"/>
      </w:tblGrid>
      <w:tr w:rsidR="004D6A46" w:rsidRPr="0086598A" w14:paraId="1314C293" w14:textId="77777777" w:rsidTr="007350D4">
        <w:trPr>
          <w:trHeight w:val="300"/>
          <w:jc w:val="center"/>
        </w:trPr>
        <w:tc>
          <w:tcPr>
            <w:tcW w:w="5124" w:type="dxa"/>
            <w:gridSpan w:val="2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  <w:hideMark/>
          </w:tcPr>
          <w:p w14:paraId="22D02D9C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446E32">
              <w:rPr>
                <w:rFonts w:ascii="Aptos" w:hAnsi="Aptos" w:cs="Arial"/>
                <w:bCs/>
                <w:iCs/>
                <w:sz w:val="16"/>
                <w:szCs w:val="16"/>
              </w:rPr>
              <w:t>Dichorhavirus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</w:t>
            </w:r>
            <w:r w:rsidRPr="007F728F">
              <w:rPr>
                <w:rFonts w:ascii="Aptos" w:hAnsi="Aptos" w:cs="Arial"/>
                <w:bCs/>
                <w:i/>
                <w:sz w:val="16"/>
                <w:szCs w:val="16"/>
              </w:rPr>
              <w:t>L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 xml:space="preserve"> gene</w:t>
            </w:r>
          </w:p>
        </w:tc>
        <w:tc>
          <w:tcPr>
            <w:tcW w:w="578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  <w:hideMark/>
          </w:tcPr>
          <w:p w14:paraId="27726F53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496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  <w:hideMark/>
          </w:tcPr>
          <w:p w14:paraId="6C2578B9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543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  <w:hideMark/>
          </w:tcPr>
          <w:p w14:paraId="74954C89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555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  <w:hideMark/>
          </w:tcPr>
          <w:p w14:paraId="1EA6233A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543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  <w:hideMark/>
          </w:tcPr>
          <w:p w14:paraId="66A21A7F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520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  <w:hideMark/>
          </w:tcPr>
          <w:p w14:paraId="73DF5D57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6</w:t>
            </w:r>
          </w:p>
        </w:tc>
        <w:tc>
          <w:tcPr>
            <w:tcW w:w="520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  <w:hideMark/>
          </w:tcPr>
          <w:p w14:paraId="5B0CBF53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7</w:t>
            </w:r>
          </w:p>
        </w:tc>
      </w:tr>
      <w:tr w:rsidR="004D6A46" w:rsidRPr="00D45787" w14:paraId="32E77AC9" w14:textId="77777777" w:rsidTr="007350D4">
        <w:trPr>
          <w:trHeight w:val="300"/>
          <w:jc w:val="center"/>
        </w:trPr>
        <w:tc>
          <w:tcPr>
            <w:tcW w:w="284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  <w:hideMark/>
          </w:tcPr>
          <w:p w14:paraId="1E7938B4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484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B8106D1" w14:textId="77777777" w:rsidR="004D6A46" w:rsidRPr="0034157E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  <w:lang w:val="pt-BR"/>
              </w:rPr>
            </w:pPr>
            <w:r w:rsidRPr="0034157E">
              <w:rPr>
                <w:rFonts w:ascii="Aptos" w:hAnsi="Aptos" w:cs="Arial"/>
                <w:bCs/>
                <w:iCs/>
                <w:sz w:val="16"/>
                <w:szCs w:val="16"/>
                <w:lang w:val="pt-BR"/>
              </w:rPr>
              <w:t>CiLV-N</w:t>
            </w:r>
            <w:r>
              <w:rPr>
                <w:rFonts w:ascii="Aptos" w:hAnsi="Aptos" w:cs="Arial"/>
                <w:bCs/>
                <w:iCs/>
                <w:sz w:val="16"/>
                <w:szCs w:val="16"/>
                <w:lang w:val="pt-BR"/>
              </w:rPr>
              <w:t>_</w:t>
            </w:r>
            <w:r w:rsidRPr="0034157E">
              <w:rPr>
                <w:rFonts w:ascii="Aptos" w:hAnsi="Aptos" w:cs="Arial"/>
                <w:bCs/>
                <w:iCs/>
                <w:sz w:val="16"/>
                <w:szCs w:val="16"/>
                <w:lang w:val="pt-BR"/>
              </w:rPr>
              <w:t>Ibi</w:t>
            </w:r>
            <w:r>
              <w:rPr>
                <w:rFonts w:ascii="Aptos" w:hAnsi="Aptos" w:cs="Arial"/>
                <w:bCs/>
                <w:iCs/>
                <w:sz w:val="16"/>
                <w:szCs w:val="16"/>
                <w:lang w:val="pt-BR"/>
              </w:rPr>
              <w:t>/</w:t>
            </w:r>
            <w:r w:rsidRPr="0034157E">
              <w:rPr>
                <w:rFonts w:ascii="Aptos" w:hAnsi="Aptos" w:cs="Arial"/>
                <w:bCs/>
                <w:iCs/>
                <w:sz w:val="16"/>
                <w:szCs w:val="16"/>
                <w:lang w:val="pt-BR"/>
              </w:rPr>
              <w:t>gene</w:t>
            </w:r>
          </w:p>
        </w:tc>
        <w:tc>
          <w:tcPr>
            <w:tcW w:w="57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FEF46F6" w14:textId="77777777" w:rsidR="004D6A46" w:rsidRPr="0034157E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  <w:lang w:val="pt-BR"/>
              </w:rPr>
            </w:pPr>
          </w:p>
        </w:tc>
        <w:tc>
          <w:tcPr>
            <w:tcW w:w="49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9820655" w14:textId="77777777" w:rsidR="004D6A46" w:rsidRPr="0034157E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  <w:lang w:val="pt-BR"/>
              </w:rPr>
            </w:pPr>
          </w:p>
        </w:tc>
        <w:tc>
          <w:tcPr>
            <w:tcW w:w="54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C39E935" w14:textId="77777777" w:rsidR="004D6A46" w:rsidRPr="0034157E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  <w:lang w:val="pt-BR"/>
              </w:rPr>
            </w:pPr>
          </w:p>
        </w:tc>
        <w:tc>
          <w:tcPr>
            <w:tcW w:w="55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4B47989" w14:textId="77777777" w:rsidR="004D6A46" w:rsidRPr="0034157E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  <w:lang w:val="pt-BR"/>
              </w:rPr>
            </w:pPr>
          </w:p>
        </w:tc>
        <w:tc>
          <w:tcPr>
            <w:tcW w:w="54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AA74A18" w14:textId="77777777" w:rsidR="004D6A46" w:rsidRPr="0034157E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  <w:lang w:val="pt-BR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ED265F1" w14:textId="77777777" w:rsidR="004D6A46" w:rsidRPr="0034157E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  <w:lang w:val="pt-BR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89DA59E" w14:textId="77777777" w:rsidR="004D6A46" w:rsidRPr="0034157E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  <w:lang w:val="pt-BR"/>
              </w:rPr>
            </w:pPr>
          </w:p>
        </w:tc>
      </w:tr>
      <w:tr w:rsidR="004D6A46" w:rsidRPr="0086598A" w14:paraId="73CF020F" w14:textId="77777777" w:rsidTr="007350D4">
        <w:trPr>
          <w:trHeight w:val="300"/>
          <w:jc w:val="center"/>
        </w:trPr>
        <w:tc>
          <w:tcPr>
            <w:tcW w:w="284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  <w:hideMark/>
          </w:tcPr>
          <w:p w14:paraId="755E496F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484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D340E0D" w14:textId="77777777" w:rsidR="004D6A46" w:rsidRPr="0034157E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  <w:lang w:val="es-ES"/>
              </w:rPr>
            </w:pPr>
            <w:r w:rsidRPr="0034157E">
              <w:rPr>
                <w:rFonts w:ascii="Aptos" w:hAnsi="Aptos" w:cs="Arial"/>
                <w:bCs/>
                <w:iCs/>
                <w:sz w:val="16"/>
                <w:szCs w:val="16"/>
                <w:lang w:val="es-ES"/>
              </w:rPr>
              <w:t>OFV</w:t>
            </w:r>
            <w:r>
              <w:rPr>
                <w:rFonts w:ascii="Aptos" w:hAnsi="Aptos" w:cs="Arial"/>
                <w:bCs/>
                <w:iCs/>
                <w:sz w:val="16"/>
                <w:szCs w:val="16"/>
                <w:lang w:val="es-ES"/>
              </w:rPr>
              <w:t>_So/</w:t>
            </w:r>
            <w:r w:rsidRPr="0034157E">
              <w:rPr>
                <w:rFonts w:ascii="Aptos" w:hAnsi="Aptos" w:cs="Arial"/>
                <w:bCs/>
                <w:iCs/>
                <w:sz w:val="16"/>
                <w:szCs w:val="16"/>
                <w:lang w:val="es-ES"/>
              </w:rPr>
              <w:t>L gene</w:t>
            </w:r>
          </w:p>
        </w:tc>
        <w:tc>
          <w:tcPr>
            <w:tcW w:w="57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10BE3C4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39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69</w:t>
            </w:r>
          </w:p>
        </w:tc>
        <w:tc>
          <w:tcPr>
            <w:tcW w:w="49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02D7DEB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4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C445E30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5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5DE2BA9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4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73DAC2A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402A2D1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42D2AC8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</w:tr>
      <w:tr w:rsidR="004D6A46" w:rsidRPr="0086598A" w14:paraId="3617B86B" w14:textId="77777777" w:rsidTr="007350D4">
        <w:trPr>
          <w:trHeight w:val="300"/>
          <w:jc w:val="center"/>
        </w:trPr>
        <w:tc>
          <w:tcPr>
            <w:tcW w:w="284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  <w:hideMark/>
          </w:tcPr>
          <w:p w14:paraId="678EFD9F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484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3A4A67C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CoRSV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_Lavras/</w:t>
            </w:r>
            <w:r w:rsidRPr="0034157E">
              <w:rPr>
                <w:rFonts w:ascii="Aptos" w:hAnsi="Aptos" w:cs="Arial"/>
                <w:bCs/>
                <w:iCs/>
                <w:sz w:val="16"/>
                <w:szCs w:val="16"/>
              </w:rPr>
              <w:t>L gene</w:t>
            </w:r>
          </w:p>
        </w:tc>
        <w:tc>
          <w:tcPr>
            <w:tcW w:w="57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E93C834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46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13</w:t>
            </w:r>
          </w:p>
        </w:tc>
        <w:tc>
          <w:tcPr>
            <w:tcW w:w="49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6742E9C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40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56</w:t>
            </w:r>
          </w:p>
        </w:tc>
        <w:tc>
          <w:tcPr>
            <w:tcW w:w="54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22CE798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5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FBD92A7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4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6AFE1BE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473FE08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0E541BD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</w:tr>
      <w:tr w:rsidR="004D6A46" w:rsidRPr="0086598A" w14:paraId="5AEE2AEF" w14:textId="77777777" w:rsidTr="007350D4">
        <w:trPr>
          <w:trHeight w:val="300"/>
          <w:jc w:val="center"/>
        </w:trPr>
        <w:tc>
          <w:tcPr>
            <w:tcW w:w="284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  <w:hideMark/>
          </w:tcPr>
          <w:p w14:paraId="470AA2A8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484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E0EF34D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CiBSV_PFd01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/</w:t>
            </w:r>
            <w:r w:rsidRPr="0034157E">
              <w:rPr>
                <w:rFonts w:ascii="Aptos" w:hAnsi="Aptos" w:cs="Arial"/>
                <w:bCs/>
                <w:iCs/>
                <w:sz w:val="16"/>
                <w:szCs w:val="16"/>
              </w:rPr>
              <w:t>L gene</w:t>
            </w:r>
          </w:p>
        </w:tc>
        <w:tc>
          <w:tcPr>
            <w:tcW w:w="57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E98BCDF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68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99</w:t>
            </w:r>
          </w:p>
        </w:tc>
        <w:tc>
          <w:tcPr>
            <w:tcW w:w="49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4928011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39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02</w:t>
            </w:r>
          </w:p>
        </w:tc>
        <w:tc>
          <w:tcPr>
            <w:tcW w:w="54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347E9D6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47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51</w:t>
            </w:r>
          </w:p>
        </w:tc>
        <w:tc>
          <w:tcPr>
            <w:tcW w:w="55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8E29287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4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71C3271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FC7D405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01D9BC9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</w:tr>
      <w:tr w:rsidR="004D6A46" w:rsidRPr="0086598A" w14:paraId="29A77BA2" w14:textId="77777777" w:rsidTr="007350D4">
        <w:trPr>
          <w:trHeight w:val="300"/>
          <w:jc w:val="center"/>
        </w:trPr>
        <w:tc>
          <w:tcPr>
            <w:tcW w:w="284" w:type="dxa"/>
            <w:tcBorders>
              <w:bottom w:val="single" w:sz="4" w:space="0" w:color="auto"/>
            </w:tcBorders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  <w:hideMark/>
          </w:tcPr>
          <w:p w14:paraId="7DF20683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484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8F0BAD0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CiCSV_Trs01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/</w:t>
            </w:r>
            <w:r w:rsidRPr="0034157E">
              <w:rPr>
                <w:rFonts w:ascii="Aptos" w:hAnsi="Aptos" w:cs="Arial"/>
                <w:bCs/>
                <w:iCs/>
                <w:sz w:val="16"/>
                <w:szCs w:val="16"/>
              </w:rPr>
              <w:t>L gene</w:t>
            </w:r>
          </w:p>
        </w:tc>
        <w:tc>
          <w:tcPr>
            <w:tcW w:w="57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63B94B4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46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29</w:t>
            </w:r>
          </w:p>
        </w:tc>
        <w:tc>
          <w:tcPr>
            <w:tcW w:w="49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6C4A0BF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41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24</w:t>
            </w:r>
          </w:p>
        </w:tc>
        <w:tc>
          <w:tcPr>
            <w:tcW w:w="54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05793AF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73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36</w:t>
            </w:r>
          </w:p>
        </w:tc>
        <w:tc>
          <w:tcPr>
            <w:tcW w:w="55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AC96150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47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88</w:t>
            </w:r>
          </w:p>
        </w:tc>
        <w:tc>
          <w:tcPr>
            <w:tcW w:w="54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AA71181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657691D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26862E9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</w:tr>
      <w:tr w:rsidR="004D6A46" w:rsidRPr="0086598A" w14:paraId="1F9EFF16" w14:textId="77777777" w:rsidTr="007350D4">
        <w:trPr>
          <w:trHeight w:val="300"/>
          <w:jc w:val="center"/>
        </w:trPr>
        <w:tc>
          <w:tcPr>
            <w:tcW w:w="284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  <w:hideMark/>
          </w:tcPr>
          <w:p w14:paraId="193EBA6A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6</w:t>
            </w:r>
          </w:p>
        </w:tc>
        <w:tc>
          <w:tcPr>
            <w:tcW w:w="484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6822FB4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ClCSV_Prb01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/</w:t>
            </w:r>
            <w:r w:rsidRPr="0034157E">
              <w:rPr>
                <w:rFonts w:ascii="Aptos" w:hAnsi="Aptos" w:cs="Arial"/>
                <w:bCs/>
                <w:iCs/>
                <w:sz w:val="16"/>
                <w:szCs w:val="16"/>
              </w:rPr>
              <w:t>L gene</w:t>
            </w:r>
          </w:p>
        </w:tc>
        <w:tc>
          <w:tcPr>
            <w:tcW w:w="57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B6CD2E7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47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50</w:t>
            </w:r>
          </w:p>
        </w:tc>
        <w:tc>
          <w:tcPr>
            <w:tcW w:w="49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8E39879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39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91</w:t>
            </w:r>
          </w:p>
        </w:tc>
        <w:tc>
          <w:tcPr>
            <w:tcW w:w="54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E5D2869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73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94</w:t>
            </w:r>
          </w:p>
        </w:tc>
        <w:tc>
          <w:tcPr>
            <w:tcW w:w="55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6E3FE71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47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76</w:t>
            </w:r>
          </w:p>
        </w:tc>
        <w:tc>
          <w:tcPr>
            <w:tcW w:w="54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3A4F4AB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70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88</w:t>
            </w: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A4AFFC4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A42CC28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</w:tr>
      <w:tr w:rsidR="004D6A46" w:rsidRPr="0086598A" w14:paraId="1DE26AAF" w14:textId="77777777" w:rsidTr="007350D4">
        <w:trPr>
          <w:trHeight w:val="300"/>
          <w:jc w:val="center"/>
        </w:trPr>
        <w:tc>
          <w:tcPr>
            <w:tcW w:w="284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  <w:hideMark/>
          </w:tcPr>
          <w:p w14:paraId="31ACBFB1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7</w:t>
            </w:r>
          </w:p>
        </w:tc>
        <w:tc>
          <w:tcPr>
            <w:tcW w:w="484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B42B4D4" w14:textId="77777777" w:rsidR="004D6A46" w:rsidRPr="006C6071" w:rsidRDefault="004D6A46" w:rsidP="007350D4">
            <w:pPr>
              <w:jc w:val="center"/>
              <w:rPr>
                <w:rFonts w:ascii="Aptos" w:hAnsi="Aptos" w:cs="Arial"/>
                <w:b/>
                <w:iCs/>
                <w:sz w:val="16"/>
                <w:szCs w:val="16"/>
              </w:rPr>
            </w:pPr>
            <w:r w:rsidRPr="006C6071">
              <w:rPr>
                <w:rFonts w:ascii="Aptos" w:hAnsi="Aptos" w:cs="Arial"/>
                <w:b/>
                <w:iCs/>
                <w:sz w:val="16"/>
                <w:szCs w:val="16"/>
              </w:rPr>
              <w:t>ViCSV_LPa01/L gene</w:t>
            </w:r>
          </w:p>
        </w:tc>
        <w:tc>
          <w:tcPr>
            <w:tcW w:w="57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9200673" w14:textId="77777777" w:rsidR="004D6A46" w:rsidRPr="0034157E" w:rsidRDefault="004D6A46" w:rsidP="007350D4">
            <w:pPr>
              <w:jc w:val="center"/>
              <w:rPr>
                <w:rFonts w:ascii="Aptos" w:hAnsi="Aptos" w:cs="Arial"/>
                <w:b/>
                <w:iCs/>
                <w:sz w:val="16"/>
                <w:szCs w:val="16"/>
              </w:rPr>
            </w:pPr>
            <w:r w:rsidRPr="0034157E">
              <w:rPr>
                <w:rFonts w:ascii="Aptos" w:hAnsi="Aptos" w:cs="Arial"/>
                <w:b/>
                <w:iCs/>
                <w:sz w:val="16"/>
                <w:szCs w:val="16"/>
              </w:rPr>
              <w:t>55</w:t>
            </w:r>
            <w:r>
              <w:rPr>
                <w:rFonts w:ascii="Aptos" w:hAnsi="Aptos" w:cs="Arial"/>
                <w:b/>
                <w:iCs/>
                <w:sz w:val="16"/>
                <w:szCs w:val="16"/>
              </w:rPr>
              <w:t>.</w:t>
            </w:r>
            <w:r w:rsidRPr="0034157E">
              <w:rPr>
                <w:rFonts w:ascii="Aptos" w:hAnsi="Aptos" w:cs="Arial"/>
                <w:b/>
                <w:iCs/>
                <w:sz w:val="16"/>
                <w:szCs w:val="16"/>
              </w:rPr>
              <w:t>07</w:t>
            </w:r>
          </w:p>
        </w:tc>
        <w:tc>
          <w:tcPr>
            <w:tcW w:w="49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CA45706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39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18</w:t>
            </w:r>
          </w:p>
        </w:tc>
        <w:tc>
          <w:tcPr>
            <w:tcW w:w="54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7AB5494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44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24</w:t>
            </w:r>
          </w:p>
        </w:tc>
        <w:tc>
          <w:tcPr>
            <w:tcW w:w="55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2D86B9C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54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53</w:t>
            </w:r>
          </w:p>
        </w:tc>
        <w:tc>
          <w:tcPr>
            <w:tcW w:w="54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3A52234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46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17</w:t>
            </w: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11DF944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45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49</w:t>
            </w: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5F0470B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</w:p>
        </w:tc>
      </w:tr>
      <w:tr w:rsidR="004D6A46" w:rsidRPr="0086598A" w14:paraId="761C8375" w14:textId="77777777" w:rsidTr="007350D4">
        <w:trPr>
          <w:trHeight w:val="300"/>
          <w:jc w:val="center"/>
        </w:trPr>
        <w:tc>
          <w:tcPr>
            <w:tcW w:w="284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  <w:hideMark/>
          </w:tcPr>
          <w:p w14:paraId="122379FE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8</w:t>
            </w:r>
          </w:p>
        </w:tc>
        <w:tc>
          <w:tcPr>
            <w:tcW w:w="484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60BC483" w14:textId="77777777" w:rsidR="004D6A46" w:rsidRPr="006C6071" w:rsidRDefault="004D6A46" w:rsidP="007350D4">
            <w:pPr>
              <w:jc w:val="center"/>
              <w:rPr>
                <w:rFonts w:ascii="Aptos" w:hAnsi="Aptos" w:cs="Arial"/>
                <w:b/>
                <w:iCs/>
                <w:sz w:val="16"/>
                <w:szCs w:val="16"/>
              </w:rPr>
            </w:pPr>
            <w:r w:rsidRPr="006C6071">
              <w:rPr>
                <w:rFonts w:ascii="Aptos" w:hAnsi="Aptos" w:cs="Arial"/>
                <w:b/>
                <w:iCs/>
                <w:sz w:val="16"/>
                <w:szCs w:val="16"/>
              </w:rPr>
              <w:t>ClLSV_Prb1/L gene</w:t>
            </w:r>
          </w:p>
        </w:tc>
        <w:tc>
          <w:tcPr>
            <w:tcW w:w="57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C7EBB1E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46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46</w:t>
            </w:r>
          </w:p>
        </w:tc>
        <w:tc>
          <w:tcPr>
            <w:tcW w:w="49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4DD4C88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37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71</w:t>
            </w:r>
          </w:p>
        </w:tc>
        <w:tc>
          <w:tcPr>
            <w:tcW w:w="54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8CDE70F" w14:textId="77777777" w:rsidR="004D6A46" w:rsidRPr="0034157E" w:rsidRDefault="004D6A46" w:rsidP="007350D4">
            <w:pPr>
              <w:jc w:val="center"/>
              <w:rPr>
                <w:rFonts w:ascii="Aptos" w:hAnsi="Aptos" w:cs="Arial"/>
                <w:b/>
                <w:iCs/>
                <w:sz w:val="16"/>
                <w:szCs w:val="16"/>
              </w:rPr>
            </w:pPr>
            <w:r w:rsidRPr="0034157E">
              <w:rPr>
                <w:rFonts w:ascii="Aptos" w:hAnsi="Aptos" w:cs="Arial"/>
                <w:b/>
                <w:iCs/>
                <w:sz w:val="16"/>
                <w:szCs w:val="16"/>
              </w:rPr>
              <w:t>49</w:t>
            </w:r>
            <w:r>
              <w:rPr>
                <w:rFonts w:ascii="Aptos" w:hAnsi="Aptos" w:cs="Arial"/>
                <w:b/>
                <w:iCs/>
                <w:sz w:val="16"/>
                <w:szCs w:val="16"/>
              </w:rPr>
              <w:t>.</w:t>
            </w:r>
            <w:r w:rsidRPr="0034157E">
              <w:rPr>
                <w:rFonts w:ascii="Aptos" w:hAnsi="Aptos" w:cs="Arial"/>
                <w:b/>
                <w:iCs/>
                <w:sz w:val="16"/>
                <w:szCs w:val="16"/>
              </w:rPr>
              <w:t>09</w:t>
            </w:r>
          </w:p>
        </w:tc>
        <w:tc>
          <w:tcPr>
            <w:tcW w:w="55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E25E246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45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60</w:t>
            </w:r>
          </w:p>
        </w:tc>
        <w:tc>
          <w:tcPr>
            <w:tcW w:w="54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E665744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48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53</w:t>
            </w: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72EC29D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47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91</w:t>
            </w: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7ECE511" w14:textId="77777777" w:rsidR="004D6A46" w:rsidRPr="0086598A" w:rsidRDefault="004D6A46" w:rsidP="007350D4">
            <w:pPr>
              <w:jc w:val="center"/>
              <w:rPr>
                <w:rFonts w:ascii="Aptos" w:hAnsi="Aptos" w:cs="Arial"/>
                <w:bCs/>
                <w:iCs/>
                <w:sz w:val="16"/>
                <w:szCs w:val="16"/>
              </w:rPr>
            </w:pP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41</w:t>
            </w:r>
            <w:r>
              <w:rPr>
                <w:rFonts w:ascii="Aptos" w:hAnsi="Aptos" w:cs="Arial"/>
                <w:bCs/>
                <w:iCs/>
                <w:sz w:val="16"/>
                <w:szCs w:val="16"/>
              </w:rPr>
              <w:t>.</w:t>
            </w:r>
            <w:r w:rsidRPr="0086598A">
              <w:rPr>
                <w:rFonts w:ascii="Aptos" w:hAnsi="Aptos" w:cs="Arial"/>
                <w:bCs/>
                <w:iCs/>
                <w:sz w:val="16"/>
                <w:szCs w:val="16"/>
              </w:rPr>
              <w:t>11</w:t>
            </w:r>
          </w:p>
        </w:tc>
      </w:tr>
    </w:tbl>
    <w:p w14:paraId="723602D8" w14:textId="76353D86" w:rsidR="000A6BF1" w:rsidRDefault="000A6BF1" w:rsidP="000A6BF1">
      <w:pPr>
        <w:rPr>
          <w:rFonts w:ascii="Aptos" w:hAnsi="Aptos" w:cs="Arial"/>
          <w:b/>
          <w:sz w:val="20"/>
          <w:szCs w:val="20"/>
        </w:rPr>
      </w:pPr>
    </w:p>
    <w:p w14:paraId="1D182017" w14:textId="77777777" w:rsidR="000A6BF1" w:rsidRDefault="000A6BF1" w:rsidP="000A6BF1">
      <w:pPr>
        <w:rPr>
          <w:rFonts w:ascii="Aptos" w:hAnsi="Aptos" w:cs="Arial"/>
          <w:b/>
          <w:sz w:val="20"/>
          <w:szCs w:val="20"/>
        </w:rPr>
      </w:pPr>
    </w:p>
    <w:p w14:paraId="1B27BA87" w14:textId="77777777" w:rsidR="004D6A46" w:rsidRDefault="004D6A46" w:rsidP="004D6A46">
      <w:pPr>
        <w:rPr>
          <w:rFonts w:ascii="Aptos" w:hAnsi="Aptos" w:cs="Arial"/>
          <w:b/>
          <w:iCs/>
          <w:sz w:val="20"/>
        </w:rPr>
      </w:pPr>
      <w:bookmarkStart w:id="2" w:name="_Hlk193191054"/>
    </w:p>
    <w:p w14:paraId="5E2B9FB0" w14:textId="77777777" w:rsidR="004D6A46" w:rsidRPr="0017349D" w:rsidRDefault="004D6A46" w:rsidP="004D6A46">
      <w:pPr>
        <w:pStyle w:val="ListParagraph"/>
        <w:numPr>
          <w:ilvl w:val="0"/>
          <w:numId w:val="15"/>
        </w:numPr>
        <w:rPr>
          <w:rFonts w:ascii="Aptos" w:hAnsi="Aptos" w:cs="Arial"/>
          <w:b/>
          <w:iCs/>
          <w:sz w:val="20"/>
        </w:rPr>
      </w:pPr>
      <w:r w:rsidRPr="0017349D">
        <w:rPr>
          <w:rFonts w:ascii="Aptos" w:hAnsi="Aptos" w:cs="Arial"/>
          <w:b/>
          <w:iCs/>
          <w:sz w:val="20"/>
        </w:rPr>
        <w:t>Vinca chlorotic spot virus</w:t>
      </w:r>
      <w:r>
        <w:rPr>
          <w:rFonts w:ascii="Aptos" w:hAnsi="Aptos" w:cs="Arial"/>
          <w:b/>
          <w:iCs/>
          <w:sz w:val="20"/>
        </w:rPr>
        <w:t xml:space="preserve"> (ViCSV)</w:t>
      </w:r>
    </w:p>
    <w:p w14:paraId="4A9A0A30" w14:textId="77777777" w:rsidR="004D6A46" w:rsidRPr="0017349D" w:rsidRDefault="004D6A46" w:rsidP="004D6A46">
      <w:pPr>
        <w:pStyle w:val="ListParagraph"/>
        <w:ind w:left="1080"/>
        <w:rPr>
          <w:rFonts w:ascii="Aptos" w:hAnsi="Aptos" w:cs="Arial"/>
          <w:b/>
          <w:iCs/>
          <w:sz w:val="20"/>
        </w:rPr>
      </w:pPr>
    </w:p>
    <w:p w14:paraId="1285B8D2" w14:textId="77777777" w:rsidR="004D6A46" w:rsidRDefault="004D6A46" w:rsidP="004D6A46">
      <w:pPr>
        <w:rPr>
          <w:rFonts w:ascii="Aptos" w:hAnsi="Aptos" w:cs="Arial"/>
          <w:b/>
          <w:iCs/>
          <w:sz w:val="20"/>
        </w:rPr>
      </w:pP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8FFB62" wp14:editId="0EABCBDA">
                <wp:simplePos x="0" y="0"/>
                <wp:positionH relativeFrom="column">
                  <wp:posOffset>3247390</wp:posOffset>
                </wp:positionH>
                <wp:positionV relativeFrom="paragraph">
                  <wp:posOffset>314960</wp:posOffset>
                </wp:positionV>
                <wp:extent cx="2762250" cy="0"/>
                <wp:effectExtent l="0" t="19050" r="38100" b="38100"/>
                <wp:wrapNone/>
                <wp:docPr id="738076353" name="Conector reto 19911473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D2D8388-09D2-120E-01E6-ED9DD45C642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0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15671EAA" id="Conector reto 1991147314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7pt,24.8pt" to="473.2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ILCyAEAAPoDAAAOAAAAZHJzL2Uyb0RvYy54bWysU8Fu3CAQvVfqPyDuXXstJY2s9eaQKL1E&#10;bdS0H0DwsEYFBgFde/++A157o7aq1KoXZJh5j/ce493tZA07QogaXce3m5ozcBJ77Q4d//rl4d0N&#10;ZzEJ1wuDDjp+gshv92/f7EbfQoMDmh4CIxIX29F3fEjJt1UV5QBWxA16cFRUGKxItA2Hqg9iJHZr&#10;qqaur6sRQ+8DSoiRTu/nIt8XfqVApk9KRUjMdJy0pbKGsr7ktdrvRHsIwg9anmWIf1BhhXZ06Up1&#10;L5Jg34P+hcpqGTCiShuJtkKltITigdxs65/cPA/CQ/FC4US/xhT/H638eLxzTyFLl5N79o8ov0UK&#10;pRp9bNdi3kQ/t00q2NxO2tlUgjytQcKUmKTD5v1101xR3nKpVaJdgD7E9AHQsvzRcaNd9ihacXyM&#10;KV8t2qUlHxvHxo5f1Td1XdoiGt0/aGNyscwJ3JnAjoJeOE3b/KLE8KqLdsadHc0mip10MjDzfwbF&#10;dE+yt/MFefYunEJKcGnhNY66M0yRghV4VvYn4Lk/Q6HM5d+AV0S5GV1awVY7DL+TfYlCzf1LArPv&#10;HMEL9qensDw2DVhJ7vwz5Al+vS/wyy+7/wEAAP//AwBQSwMEFAAGAAgAAAAhAMlBLd3iAAAADgEA&#10;AA8AAABkcnMvZG93bnJldi54bWxMT01Lw0AQvQv+h2UEb3YTjaFJsymiCCJYsJbS4zQ7+cDsbshu&#10;29hf74gHvQzMmzfvo1hOphdHGn3nrIJ4FoEgWznd2UbB5uP5Zg7CB7Qae2dJwRd5WJaXFwXm2p3s&#10;Ox3XoREsYn2OCtoQhlxKX7Vk0M/cQJZvtRsNBl7HRuoRTyxuenkbRak02Fl2aHGgx5aqz/XBKNj6&#10;u+ytTs67VVSfx3nsXjp83Sl1fTU9LXg8LEAEmsLfB/x04PxQcrC9O1jtRa/gPo4TpipIshQEE7Ik&#10;ZWD/C8iykP9rlN8AAAD//wMAUEsBAi0AFAAGAAgAAAAhALaDOJL+AAAA4QEAABMAAAAAAAAAAAAA&#10;AAAAAAAAAFtDb250ZW50X1R5cGVzXS54bWxQSwECLQAUAAYACAAAACEAOP0h/9YAAACUAQAACwAA&#10;AAAAAAAAAAAAAAAvAQAAX3JlbHMvLnJlbHNQSwECLQAUAAYACAAAACEApLyCwsgBAAD6AwAADgAA&#10;AAAAAAAAAAAAAAAuAgAAZHJzL2Uyb0RvYy54bWxQSwECLQAUAAYACAAAACEAyUEt3eIAAAAOAQAA&#10;DwAAAAAAAAAAAAAAAAAiBAAAZHJzL2Rvd25yZXYueG1sUEsFBgAAAAAEAAQA8wAAADEFAAAAAA==&#10;" strokecolor="black [3213]" strokeweight="4pt">
                <v:stroke joinstyle="miter"/>
                <o:lock v:ext="edit" shapetype="f"/>
              </v:line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B8173A" wp14:editId="045FEC48">
                <wp:simplePos x="0" y="0"/>
                <wp:positionH relativeFrom="column">
                  <wp:posOffset>3067685</wp:posOffset>
                </wp:positionH>
                <wp:positionV relativeFrom="paragraph">
                  <wp:posOffset>224155</wp:posOffset>
                </wp:positionV>
                <wp:extent cx="284480" cy="356235"/>
                <wp:effectExtent l="0" t="0" r="0" b="0"/>
                <wp:wrapNone/>
                <wp:docPr id="2063629639" name="CaixaDeTexto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AB4BD9F-3B7C-B5FB-EE9A-93A28FB1380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480" cy="3562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B8BE783" w14:textId="77777777" w:rsidR="004D6A46" w:rsidRPr="000B481A" w:rsidRDefault="004D6A46" w:rsidP="004D6A46">
                            <w:pPr>
                              <w:rPr>
                                <w:rFonts w:ascii="Aptos" w:hAnsi="Aptos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0B481A">
                              <w:rPr>
                                <w:rFonts w:ascii="Aptos" w:hAnsi="Aptos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3’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type w14:anchorId="6FB8173A" id="_x0000_t202" coordsize="21600,21600" o:spt="202" path="m,l,21600r21600,l21600,xe">
                <v:stroke joinstyle="miter"/>
                <v:path gradientshapeok="t" o:connecttype="rect"/>
              </v:shapetype>
              <v:shape id="CaixaDeTexto 15" o:spid="_x0000_s1026" type="#_x0000_t202" style="position:absolute;margin-left:241.55pt;margin-top:17.65pt;width:22.4pt;height:28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HyJoQEAABsDAAAOAAAAZHJzL2Uyb0RvYy54bWysUk1v2zAMvQ/ofxB0X+w4rZEacYqtQXcZ&#10;tgFtfwAjS7EAS1QlJXb+/SglTYv1VuxCSfx4fHzU6m4yAztIHzTals9nJWfSCuy03bX8+enh65Kz&#10;EMF2MKCVLT/KwO/WV19Wo2tkhT0OnfSMQGxoRtfyPkbXFEUQvTQQZuikpaBCbyDS0++KzsNI6GYo&#10;qrKsixF95zwKGQJ5N6cgX2d8paSIv5UKMrKh5cQtZuuz3SZbrFfQ7Dy4XoszDfgECwPaUtML1AYi&#10;sL3XH6CMFh4DqjgTaApUSguZZ6Bp5uU/0zz24GSehcQJ7iJT+H+w4tfhj2e6a3lV1ou6uq0Xt5xZ&#10;MLSre9ATbOSTnCKy+U3SanShoZJHR0Vx+o4T7fzVH8iZJJiUN+mk4RjFSfXjRWmCYoKc1fL6ekkR&#10;QaHFTV0tMnrxVux8iD8kGpYuLfe0yKwvHH6GSEQo9TUl9bL4oIch+RPDE5N0i9N2OtPeYnck1iPt&#10;uuXhZQ9ecubjcI/5a5xQvu0jKp0bpPJTzRmVNpD7nn9LWvH7d856+9PrvwAAAP//AwBQSwMEFAAG&#10;AAgAAAAhAOzqDrneAAAACQEAAA8AAABkcnMvZG93bnJldi54bWxMj8tOwzAQRfdI/IM1SOyonSaB&#10;JmRSIRBbEOUhsXPjaRIRj6PYbcLfY1awHN2je89U28UO4kST7x0jJCsFgrhxpucW4e318WoDwgfN&#10;Rg+OCeGbPGzr87NKl8bN/EKnXWhFLGFfaoQuhLGU0jcdWe1XbiSO2cFNVod4Tq00k55juR3kWqlr&#10;aXXPcaHTI9131Hztjhbh/enw+ZGp5/bB5uPsFiXZFhLx8mK5uwURaAl/MPzqR3Woo9PeHdl4MSBk&#10;mzSJKEKapyAikK9vChB7hCLJQNaV/P9B/QMAAP//AwBQSwECLQAUAAYACAAAACEAtoM4kv4AAADh&#10;AQAAEwAAAAAAAAAAAAAAAAAAAAAAW0NvbnRlbnRfVHlwZXNdLnhtbFBLAQItABQABgAIAAAAIQA4&#10;/SH/1gAAAJQBAAALAAAAAAAAAAAAAAAAAC8BAABfcmVscy8ucmVsc1BLAQItABQABgAIAAAAIQD/&#10;7HyJoQEAABsDAAAOAAAAAAAAAAAAAAAAAC4CAABkcnMvZTJvRG9jLnhtbFBLAQItABQABgAIAAAA&#10;IQDs6g653gAAAAkBAAAPAAAAAAAAAAAAAAAAAPsDAABkcnMvZG93bnJldi54bWxQSwUGAAAAAAQA&#10;BADzAAAABgUAAAAA&#10;" filled="f" stroked="f">
                <v:textbox>
                  <w:txbxContent>
                    <w:p w14:paraId="5B8BE783" w14:textId="77777777" w:rsidR="004D6A46" w:rsidRPr="000B481A" w:rsidRDefault="004D6A46" w:rsidP="004D6A46">
                      <w:pPr>
                        <w:rPr>
                          <w:rFonts w:ascii="Aptos" w:hAnsi="Aptos"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 w:rsidRPr="000B481A">
                        <w:rPr>
                          <w:rFonts w:ascii="Aptos" w:hAnsi="Aptos"/>
                          <w:color w:val="000000"/>
                          <w:kern w:val="24"/>
                          <w:sz w:val="16"/>
                          <w:szCs w:val="16"/>
                        </w:rPr>
                        <w:t>3’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F84252" wp14:editId="45153E86">
                <wp:simplePos x="0" y="0"/>
                <wp:positionH relativeFrom="column">
                  <wp:posOffset>4590415</wp:posOffset>
                </wp:positionH>
                <wp:positionV relativeFrom="paragraph">
                  <wp:posOffset>115570</wp:posOffset>
                </wp:positionV>
                <wp:extent cx="72390" cy="147320"/>
                <wp:effectExtent l="0" t="0" r="0" b="0"/>
                <wp:wrapNone/>
                <wp:docPr id="1532408597" name="CaixaDeTexto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FCE3BE6-3376-52B2-56CE-64FABFFE882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" cy="1473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DE540BC" w14:textId="77777777" w:rsidR="004D6A46" w:rsidRPr="000B481A" w:rsidRDefault="004D6A46" w:rsidP="004D6A46">
                            <w:pPr>
                              <w:rPr>
                                <w:rFonts w:ascii="Aptos" w:hAnsi="Aptos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0B481A">
                              <w:rPr>
                                <w:rFonts w:ascii="Aptos" w:hAnsi="Aptos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6EF84252" id="CaixaDeTexto 21" o:spid="_x0000_s1027" type="#_x0000_t202" style="position:absolute;margin-left:361.45pt;margin-top:9.1pt;width:5.7pt;height:11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grosAEAAEUDAAAOAAAAZHJzL2Uyb0RvYy54bWysUsFu2zAMvQ/YPwi6L3acdmmNOMXWoMOA&#10;YRvQ7gMUWYoFWKJGKbHz96PkOB2227CLRJHi4+MjNw+j7dlJYTDgGr5clJwpJ6E17tDwHy9P7+44&#10;C1G4VvTgVMPPKvCH7ds3m8HXqoIO+lYhIxAX6sE3vIvR10URZKesCAvwylFQA1oR6YmHokUxELrt&#10;i6os3xcDYOsRpAqBvLspyLcZX2sl4zetg4qsbzhxi/nEfO7TWWw3oj6g8J2RFxriH1hYYRwVvULt&#10;RBTsiOYvKGskQgAdFxJsAVobqXIP1M2y/KOb5054lXshcYK/yhT+H6z8evqOzLQ0u9tVdVPe3d6v&#10;OXPC0qwehRnFTr2oMQKrlkmrwYeaUp49JcXxI4yUN/sDOZMEo0abbmqOUZxUP1+VJigmybmuVvcU&#10;kBRZ3qxXVR5E8ZrrMcRPCixLRsOR5pjlFacvIRIP+jp/SaUcPJm+T/5EcCKSrDjux6m5meQe2jNx&#10;H2jiDQ8/jwIVZ/1nR5Km9ZgNnI39bGDsHyEv0VTwwzGCNplLqjThXgjQrDLFy16lZfj9nX+9bv/2&#10;FwAAAP//AwBQSwMEFAAGAAgAAAAhAGllMKXgAAAACQEAAA8AAABkcnMvZG93bnJldi54bWxMj8tO&#10;wzAQRfdI/IM1ldhRp2nURxqnqhCskBBpWLB04mkSNR6H2G3D3zOsYDm6R/eeyfaT7cUVR985UrCY&#10;RyCQamc6ahR8lC+PGxA+aDK6d4QKvtHDPr+/y3Rq3I0KvB5DI7iEfKoVtCEMqZS+btFqP3cDEmcn&#10;N1od+BwbaUZ943LbyziKVtLqjnih1QM+tVifjxer4PBJxXP39Va9F6eiK8ttRK+rs1IPs+mwAxFw&#10;Cn8w/OqzOuTsVLkLGS96Bes43jLKwSYGwcB6mSxBVAqSRQIyz+T/D/IfAAAA//8DAFBLAQItABQA&#10;BgAIAAAAIQC2gziS/gAAAOEBAAATAAAAAAAAAAAAAAAAAAAAAABbQ29udGVudF9UeXBlc10ueG1s&#10;UEsBAi0AFAAGAAgAAAAhADj9If/WAAAAlAEAAAsAAAAAAAAAAAAAAAAALwEAAF9yZWxzLy5yZWxz&#10;UEsBAi0AFAAGAAgAAAAhANLWCuiwAQAARQMAAA4AAAAAAAAAAAAAAAAALgIAAGRycy9lMm9Eb2Mu&#10;eG1sUEsBAi0AFAAGAAgAAAAhAGllMKXgAAAACQEAAA8AAAAAAAAAAAAAAAAACgQAAGRycy9kb3du&#10;cmV2LnhtbFBLBQYAAAAABAAEAPMAAAAXBQAAAAA=&#10;" filled="f" stroked="f">
                <v:textbox inset="0,0,0,0">
                  <w:txbxContent>
                    <w:p w14:paraId="4DE540BC" w14:textId="77777777" w:rsidR="004D6A46" w:rsidRPr="000B481A" w:rsidRDefault="004D6A46" w:rsidP="004D6A46">
                      <w:pPr>
                        <w:rPr>
                          <w:rFonts w:ascii="Aptos" w:hAnsi="Aptos" w:cstheme="minorBidi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0B481A">
                        <w:rPr>
                          <w:rFonts w:ascii="Aptos" w:hAnsi="Aptos" w:cstheme="minorBidi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0C6262" wp14:editId="0527434A">
                <wp:simplePos x="0" y="0"/>
                <wp:positionH relativeFrom="column">
                  <wp:posOffset>3299872</wp:posOffset>
                </wp:positionH>
                <wp:positionV relativeFrom="paragraph">
                  <wp:posOffset>34290</wp:posOffset>
                </wp:positionV>
                <wp:extent cx="2669540" cy="272415"/>
                <wp:effectExtent l="0" t="0" r="0" b="0"/>
                <wp:wrapNone/>
                <wp:docPr id="1126512202" name="Retângulo Arredondado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3A8A13A-21B4-D07C-CADF-8A15243804C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9540" cy="272415"/>
                        </a:xfrm>
                        <a:prstGeom prst="round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oundrect w14:anchorId="1516BF81" id="Retângulo Arredondado 5" o:spid="_x0000_s1026" style="position:absolute;margin-left:259.85pt;margin-top:2.7pt;width:210.2pt;height:2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2t27AEAAC4EAAAOAAAAZHJzL2Uyb0RvYy54bWysU8tu2zAQvBfoPxC815KFyG0Myzk4SC9F&#10;GyTpB9B8WAQoLkEylv33XZKynD7QQ1EdKD52ZneGy83daTDkKH3QYDu6XNSUSMtBaHvo6PeXhw+f&#10;KAmRWcEMWNnRswz0bvv+3WZ0a9lAD0ZIT5DEhvXoOtrH6NZVFXgvBxYW4KTFQwV+YBGX/lAJz0Zk&#10;H0zV1PWqGsEL54HLEHD3vhzSbeZXSvL4TakgIzEdxdpiHn0e92msthu2Pnjmes2nMtg/VDEwbTHp&#10;THXPIiOvXv9GNWjuIYCKCw5DBUppLrMGVLOsf1Hz3DMnsxY0J7jZpvD/aPnX47N79GjD6MI64DSp&#10;OCk/pD/WR07ZrPNsljxFwnGzWa1u2xv0lONZ87G5WbbJzeqKdj7EzxIGkiYd9fBqxRPeSDaKHb+E&#10;WOIvcSljAKPFgzYmL/xhvzOeHBne3q5O35TipzBjydjR27ZpM7OFhC/UxmJFV2V5Fs9GJnZjn6Qi&#10;WiQtGZibTs4JGefSxmU56pmQpY72bRmpTRMi686EiVlh/pl7IrhEFpILd6lyik9QmXt2Btd/K6yA&#10;Z0TODDbO4EFb8H8iMKhqylziLyYVa5JLexDnR098NDsoT4dZ3gO+HB59BqcobMqsfHpAqevfrjPt&#10;9ZlvfwAAAP//AwBQSwMEFAAGAAgAAAAhACdwUyriAAAADQEAAA8AAABkcnMvZG93bnJldi54bWxM&#10;T8tOwzAQvCPxD9YicUGtYwh9pHEqFATlhGgLdzfeJhGxHdlum/w9ywkuq13N7Dzy9WA6dkYfWmcl&#10;iGkCDG3ldGtrCZ/7l8kCWIjKatU5ixJGDLAurq9ylWl3sVs872LNSMSGTEloYuwzzkPVoFFh6nq0&#10;hB2dNyrS6WuuvbqQuOn4fZLMuFGtJYdG9Vg2WH3vTkbC3XGznSU4+tf5x/helm8CW/El5e3N8Lyi&#10;8bQCFnGIfx/w24HyQ0HBDu5kdWCdhEexnBOVlhQY4cs0EcAOEtLFA/Ai5/9bFD8AAAD//wMAUEsB&#10;Ai0AFAAGAAgAAAAhALaDOJL+AAAA4QEAABMAAAAAAAAAAAAAAAAAAAAAAFtDb250ZW50X1R5cGVz&#10;XS54bWxQSwECLQAUAAYACAAAACEAOP0h/9YAAACUAQAACwAAAAAAAAAAAAAAAAAvAQAAX3JlbHMv&#10;LnJlbHNQSwECLQAUAAYACAAAACEAhq9rduwBAAAuBAAADgAAAAAAAAAAAAAAAAAuAgAAZHJzL2Uy&#10;b0RvYy54bWxQSwECLQAUAAYACAAAACEAJ3BTKuIAAAANAQAADwAAAAAAAAAAAAAAAABGBAAAZHJz&#10;L2Rvd25yZXYueG1sUEsFBgAAAAAEAAQA8wAAAFUFAAAAAA==&#10;" fillcolor="#c00000" stroked="f">
                <v:stroke joinstyle="miter"/>
              </v:roundrect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4D20C2" wp14:editId="7FEE9920">
                <wp:simplePos x="0" y="0"/>
                <wp:positionH relativeFrom="column">
                  <wp:posOffset>1971675</wp:posOffset>
                </wp:positionH>
                <wp:positionV relativeFrom="paragraph">
                  <wp:posOffset>34290</wp:posOffset>
                </wp:positionV>
                <wp:extent cx="957580" cy="272415"/>
                <wp:effectExtent l="0" t="0" r="0" b="0"/>
                <wp:wrapNone/>
                <wp:docPr id="1276052235" name="Retângulo Arredondado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3A9500-EEF6-5CD6-A8FA-612F99D72A2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7580" cy="272415"/>
                        </a:xfrm>
                        <a:prstGeom prst="roundRect">
                          <a:avLst/>
                        </a:prstGeom>
                        <a:solidFill>
                          <a:srgbClr val="D2FB6B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oundrect w14:anchorId="0B9242F3" id="Retângulo Arredondado 5" o:spid="_x0000_s1026" style="position:absolute;margin-left:155.25pt;margin-top:2.7pt;width:75.4pt;height:2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S0g7wEAAC0EAAAOAAAAZHJzL2Uyb0RvYy54bWysU02P2yAUvFfqf0C+N3asZndrxVlpN0ov&#10;VbvabX8AwY8YCfMQsHHy7/sAx+mXeqjqAwbzZt7MGNb3p0GzIziv0LTFclEVDIzATplDW3z7unt3&#10;VzAfuOm4RgNtcQZf3G/evlmPtoEae9QdOEYkxjejbYs+BNuUpRc9DNwv0IKhTYlu4IGW7lB2jo/E&#10;PuiyrqqbckTXWYcCvKev27xZbBK/lCDCFyk9BKbbgrSFNLo07uNYbta8OThueyUmGfwfVAxcGWo6&#10;U2154OzVqd+oBiUcepRhIXAoUUolIHkgN8vqFzcvPbeQvFA43s4x+f9HKz4fX+yToxhG6xtP0+ji&#10;JN0Q36SPnVJY5zksOAUm6OOH1e3qjiIVtFXf1u+XqxhmeQVb58NHwIHFSVs4fDXdM/2QlBM/fvIh&#10;11/qYkOPWnU7pXVauMP+UTt25PTztvXu4eZhavFTmTZsjHLqVWI2GPGZWhtSdDWWZuGsIbJr8wyS&#10;qY6s1AmYzhzMDbkQYMIyb/W8g6xjVdFzkRFPaUQk34kwMkvqP3NPBJfKTHLhziqn+giFdGRncPU3&#10;YRk8I1JnNGEGD8qg+xOBJldT51x/CSlHE1PaY3d+cswF/Yj55nAjeqSLI4JL4FhFZzI5n+5PPPQ/&#10;rhPt9ZZvvgMAAP//AwBQSwMEFAAGAAgAAAAhADz07fvjAAAADQEAAA8AAABkcnMvZG93bnJldi54&#10;bWxMT01PwzAMvSPxHyIjcWNp6TZVXdMJwZi0C4gNbRyz1rSFxKmadCv8eswJLpat9/w+8uVojThh&#10;71tHCuJJBAKpdFVLtYLX3eNNCsIHTZU2jlDBF3pYFpcXuc4qd6YXPG1DLViEfKYVNCF0mZS+bNBq&#10;P3EdEmPvrrc68NnXsur1mcWtkbdRNJdWt8QOje7wvsHycztYBetk9T2a9YHc82p4evtIN3q33yh1&#10;fTU+LHjcLUAEHMPfB/x24PxQcLCjG6jywihI4mjGVAWzKQjGp/M4AXHkJU1AFrn836L4AQAA//8D&#10;AFBLAQItABQABgAIAAAAIQC2gziS/gAAAOEBAAATAAAAAAAAAAAAAAAAAAAAAABbQ29udGVudF9U&#10;eXBlc10ueG1sUEsBAi0AFAAGAAgAAAAhADj9If/WAAAAlAEAAAsAAAAAAAAAAAAAAAAALwEAAF9y&#10;ZWxzLy5yZWxzUEsBAi0AFAAGAAgAAAAhABNVLSDvAQAALQQAAA4AAAAAAAAAAAAAAAAALgIAAGRy&#10;cy9lMm9Eb2MueG1sUEsBAi0AFAAGAAgAAAAhADz07fvjAAAADQEAAA8AAAAAAAAAAAAAAAAASQQA&#10;AGRycy9kb3ducmV2LnhtbFBLBQYAAAAABAAEAPMAAABZBQAAAAA=&#10;" fillcolor="#d2fb6b" stroked="f">
                <v:stroke joinstyle="miter"/>
              </v:roundrect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755AFB" wp14:editId="543040D9">
                <wp:simplePos x="0" y="0"/>
                <wp:positionH relativeFrom="column">
                  <wp:posOffset>321310</wp:posOffset>
                </wp:positionH>
                <wp:positionV relativeFrom="paragraph">
                  <wp:posOffset>34290</wp:posOffset>
                </wp:positionV>
                <wp:extent cx="405765" cy="272415"/>
                <wp:effectExtent l="0" t="0" r="0" b="0"/>
                <wp:wrapNone/>
                <wp:docPr id="1650232166" name="Retângulo Arredondado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DE140676-63F7-D0C8-2025-B8B28AAA05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765" cy="272415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oundrect w14:anchorId="21F44ED9" id="Retângulo Arredondado 6" o:spid="_x0000_s1026" style="position:absolute;margin-left:25.3pt;margin-top:2.7pt;width:31.95pt;height:21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w4u/gEAAGsEAAAOAAAAZHJzL2Uyb0RvYy54bWysVE1v2zAMvQ/YfxB0X+wYcboFcXpo0V32&#10;UbTrD1D1EQuQRENS4uTfj5ISp1u7HYbloEgU+fj4KHp9fbCG7KUPGlxH57OaEuk4CO22HX36cffh&#10;IyUhMieYASc7epSBXm/ev1uPw0o20IMR0hMEcWE1Dh3tYxxWVRV4Ly0LMxikw0sF3rKIR7+thGcj&#10;oltTNXW9rEbwYvDAZQhovS2XdJPxlZI8flcqyEhMR5FbzKvP63Naq82arbaeDb3mJxrsH1hYph0m&#10;naBuWWRk5/UrKKu5hwAqzjjYCpTSXOYasJp5/Vs1jz0bZK4FxQnDJFP4f7D82/5xuPcowziEVcBt&#10;quKgvE3/yI8csljHSSx5iISjcVG3V8uWEo5XzVWzmLdJzOoSPPgQP0uwJG066mHnxAM2JOvE9l9C&#10;LP5nv5QwgNHiThuTD+kRyBvjyZ5h+xjn0sVFDjc7+xVEsS9r/JVGohnbXcyLsxkp5eeUkDLBX5IY&#10;R8aOfmqbNgM7SNkLMePQ/SJL3sWjkYmbcQ9SES1QiCYHTilekp2Xq54JWcztH0llwISsMP+EfQJ4&#10;S4j5Se6TfwqV+cFPwfXfiJUSp4icGVycgq124N8CMHHKXPzPIhVpkkrPII73nvhobqDMHXO8Bxw7&#10;Hn2mnbzwRed2nKYvjczLc4a9fCM2PwEAAP//AwBQSwMEFAAGAAgAAAAhAG7JZ17hAAAADAEAAA8A&#10;AABkcnMvZG93bnJldi54bWxMj09PwzAMxe9IfIfISFzQlm60U9U1nfgjJK4bcNgta7ymonGqJmvL&#10;t8c7wcWW9eyf3yt3s+vEiENoPSlYLRMQSLU3LTUKPj/eFjmIEDUZ3XlCBT8YYFfd3pS6MH6iPY6H&#10;2AiGUCi0AhtjX0gZaotOh6XvkVg7+8HpyOPQSDPoieGuk+sk2UinW+IPVvf4YrH+Plycgqw9znLf&#10;P0zPmR3TsP7Kj+95rdT93fy65fK0BRFxjn8XcM3A/qFiYyd/IRNEx6Bkw5vcUxBXeZVmIE4K0vwR&#10;ZFXK/yGqXwAAAP//AwBQSwECLQAUAAYACAAAACEAtoM4kv4AAADhAQAAEwAAAAAAAAAAAAAAAAAA&#10;AAAAW0NvbnRlbnRfVHlwZXNdLnhtbFBLAQItABQABgAIAAAAIQA4/SH/1gAAAJQBAAALAAAAAAAA&#10;AAAAAAAAAC8BAABfcmVscy8ucmVsc1BLAQItABQABgAIAAAAIQB8Qw4u/gEAAGsEAAAOAAAAAAAA&#10;AAAAAAAAAC4CAABkcnMvZTJvRG9jLnhtbFBLAQItABQABgAIAAAAIQBuyWde4QAAAAwBAAAPAAAA&#10;AAAAAAAAAAAAAFgEAABkcnMvZG93bnJldi54bWxQSwUGAAAAAAQABADzAAAAZgUAAAAA&#10;" fillcolor="#ffd966 [1943]" stroked="f">
                <v:stroke joinstyle="miter"/>
              </v:roundrect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34B3CD" wp14:editId="32E299B0">
                <wp:simplePos x="0" y="0"/>
                <wp:positionH relativeFrom="column">
                  <wp:posOffset>1111250</wp:posOffset>
                </wp:positionH>
                <wp:positionV relativeFrom="paragraph">
                  <wp:posOffset>34290</wp:posOffset>
                </wp:positionV>
                <wp:extent cx="478790" cy="272415"/>
                <wp:effectExtent l="0" t="0" r="0" b="0"/>
                <wp:wrapNone/>
                <wp:docPr id="2145596560" name="Retângulo Arredondado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EA372A7-1035-7025-9AEB-2600E4116F8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790" cy="272415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oundrect w14:anchorId="551DF46E" id="Retângulo Arredondado 5" o:spid="_x0000_s1026" style="position:absolute;margin-left:87.5pt;margin-top:2.7pt;width:37.7pt;height:21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Nbi7gEAAC0EAAAOAAAAZHJzL2Uyb0RvYy54bWysU8tu2zAQvBfoPxC815KFuE4EywGaIL0U&#10;bZA0H0BTpEWA4hJLxrL/vktKkdOk6KGoDhQfO7M7w+Xm+thbdlAYDLiGLxclZ8pJaI3bN/zp592n&#10;S85CFK4VFpxq+EkFfr39+GEz+FpV0IFtFTIicaEefMO7GH1dFEF2qhdhAV45OtSAvYi0xH3RohiI&#10;vbdFVZafiwGw9QhShUC7t+Mh32Z+rZWMP7QOKjLbcKot5hHzuEtjsd2Ieo/Cd0ZOZYh/qKIXxlHS&#10;mepWRMGe0byj6o1ECKDjQkJfgNZGqqyB1CzLN2oeO+FV1kLmBD/bFP4frfx+ePT3SDYMPtSBpknF&#10;UWOf/lQfO2azTrNZ6hiZpM2L9eX6iiyVdFStq4vlKplZnMEeQ/yqoGdp0nCEZ9c+0IVkn8ThW4hj&#10;/EtcShjAmvbOWJsXuN/dWGQHkS6v/FKu8n1Rit/CrGNDw69W1SozO0j4kdo6qugsLM/iyarEbt2D&#10;0sy0JKXKwNxzak4opFQuLsejTrRqrGNV0jcpnRFZdyZMzJryz9wTQern99xjlVN8gqrcsjO4/Fth&#10;I3hG5Mzg4gzujQP8E4ElVVPmMf7FpNGa5NIO2tM9Moz2BsaXI5zsgB6OjJjBKYp6Miuf3k9q+tfr&#10;THt+5dtfAAAA//8DAFBLAwQUAAYACAAAACEAewd/BOIAAAANAQAADwAAAGRycy9kb3ducmV2Lnht&#10;bEyPS0/DMBCE70j8B2uRuFGnIWmqNE5V8ZC40Rbas2svScCPKHba8O9ZTnBZ7Wi0s/NV68kadsYh&#10;dN4JmM8SYOiU151rBLy/Pd8tgYUonZbGOxTwjQHW9fVVJUvtL26H531sGIW4UEoBbYx9yXlQLVoZ&#10;Zr5HR96HH6yMJIeG60FeKNwanibJglvZOfrQyh4fWlRf+9EK2Obj6zHtdy96M1dZsfg0xZM6CHF7&#10;Mz2uaGxWwCJO8e8CfhmoP9RU7ORHpwMzpIucgKKAPANGfpontJwEZMt74HXF/1PUPwAAAP//AwBQ&#10;SwECLQAUAAYACAAAACEAtoM4kv4AAADhAQAAEwAAAAAAAAAAAAAAAAAAAAAAW0NvbnRlbnRfVHlw&#10;ZXNdLnhtbFBLAQItABQABgAIAAAAIQA4/SH/1gAAAJQBAAALAAAAAAAAAAAAAAAAAC8BAABfcmVs&#10;cy8ucmVsc1BLAQItABQABgAIAAAAIQATsNbi7gEAAC0EAAAOAAAAAAAAAAAAAAAAAC4CAABkcnMv&#10;ZTJvRG9jLnhtbFBLAQItABQABgAIAAAAIQB7B38E4gAAAA0BAAAPAAAAAAAAAAAAAAAAAEgEAABk&#10;cnMvZG93bnJldi54bWxQSwUGAAAAAAQABADzAAAAVwUAAAAA&#10;" fillcolor="#00b050" stroked="f">
                <v:stroke joinstyle="miter"/>
              </v:roundrect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2EC317" wp14:editId="2EFF0E24">
                <wp:simplePos x="0" y="0"/>
                <wp:positionH relativeFrom="column">
                  <wp:posOffset>785495</wp:posOffset>
                </wp:positionH>
                <wp:positionV relativeFrom="paragraph">
                  <wp:posOffset>34290</wp:posOffset>
                </wp:positionV>
                <wp:extent cx="271780" cy="272415"/>
                <wp:effectExtent l="0" t="0" r="0" b="0"/>
                <wp:wrapNone/>
                <wp:docPr id="1004005106" name="Retângulo Arredondado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DA4A20-F272-2A39-5E76-45FE921B79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" cy="272415"/>
                        </a:xfrm>
                        <a:prstGeom prst="roundRect">
                          <a:avLst/>
                        </a:prstGeom>
                        <a:solidFill>
                          <a:schemeClr val="accent5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oundrect w14:anchorId="339D196B" id="Retângulo Arredondado 6" o:spid="_x0000_s1026" style="position:absolute;margin-left:61.85pt;margin-top:2.7pt;width:21.4pt;height:21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r3j5QEAADAEAAAOAAAAZHJzL2Uyb0RvYy54bWysU01v2zAMvQ/YfxB0X/yBZemMOD206C7D&#10;VrTbD1BlKhYgi4Kkxsm/HyU7TtcVOwzzQZZE8pHvidxeHwfDDuCDRtvyalVyBlZip+2+5T9/3H24&#10;4ixEYTth0ELLTxD49e79u+3oGqixR9OBZwRiQzO6lvcxuqYoguxhEGGFDiwZFfpBRDr6fdF5MRL6&#10;YIq6LD8VI/rOeZQQAt3eTka+y/hKgYzflQoQmWk51Rbz6vP6lNZitxXN3gvXazmXIf6hikFoS0kX&#10;qFsRBXv2+g+oQUuPAVVcSRwKVEpLyByITVW+YvPYCweZC4kT3CJT+H+w8tvh0d17kmF0oQm0TSyO&#10;yg/pT/WxYxbrtIgFx8gkXdabanNFkkoy1Zv6Y7VOYhaXYOdD/AI4sLRpucdn2z3Qg2SdxOFriJP/&#10;2S8lDGh0d6eNyYfUBHBjPDsIej4hJdh4zvKbp7FsbPnndb3O4BYTxIRuLBV14ZZ38WQgJTD2ARTT&#10;XWKTA3Pbvc5YTaZedDAVsi7pm8kuEZl6BkzIivIv2DPAW2yqGWb2T6GQu3YJLv9W2ERxiciZ0cYl&#10;eNAW/VsAJi6ZJ/+zSJM0SaUn7E73nvlobnAaHmFljzQ7MvpcdvKitszM5xFKff/ynGEvg777BQAA&#10;//8DAFBLAwQUAAYACAAAACEAYqPveOEAAAANAQAADwAAAGRycy9kb3ducmV2LnhtbExPy07DMBC8&#10;I/EP1iJxow5NGkIapyqvU8WB0gs3N94mgXgdYrcJf8/2BJeRRrM7j2I12U6ccPCtIwW3swgEUuVM&#10;S7WC3fvLTQbCB01Gd45QwQ96WJWXF4XOjRvpDU/bUAs2IZ9rBU0IfS6lrxq02s9cj8TawQ1WB6ZD&#10;Lc2gRza3nZxHUSqtbokTGt3jY4PV1/ZoFdhs/fyRPMSfY7SbhvbwLe9fN1Kp66vpacmwXoIIOIW/&#10;Dzhv4P5QcrG9O5LxomM+j+/4VMEiAXHW03QBYq8gyWKQZSH/ryh/AQAA//8DAFBLAQItABQABgAI&#10;AAAAIQC2gziS/gAAAOEBAAATAAAAAAAAAAAAAAAAAAAAAABbQ29udGVudF9UeXBlc10ueG1sUEsB&#10;Ai0AFAAGAAgAAAAhADj9If/WAAAAlAEAAAsAAAAAAAAAAAAAAAAALwEAAF9yZWxzLy5yZWxzUEsB&#10;Ai0AFAAGAAgAAAAhAEQWvePlAQAAMAQAAA4AAAAAAAAAAAAAAAAALgIAAGRycy9lMm9Eb2MueG1s&#10;UEsBAi0AFAAGAAgAAAAhAGKj73jhAAAADQEAAA8AAAAAAAAAAAAAAAAAPwQAAGRycy9kb3ducmV2&#10;LnhtbFBLBQYAAAAABAAEAPMAAABNBQAAAAA=&#10;" fillcolor="#5b9bd5 [3208]" stroked="f">
                <v:stroke joinstyle="miter"/>
              </v:roundrect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CE4B2E" wp14:editId="4A26DDDB">
                <wp:simplePos x="0" y="0"/>
                <wp:positionH relativeFrom="column">
                  <wp:posOffset>1640205</wp:posOffset>
                </wp:positionH>
                <wp:positionV relativeFrom="paragraph">
                  <wp:posOffset>34290</wp:posOffset>
                </wp:positionV>
                <wp:extent cx="271780" cy="272415"/>
                <wp:effectExtent l="0" t="0" r="0" b="0"/>
                <wp:wrapNone/>
                <wp:docPr id="1626201003" name="Retângulo Arredondado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02C587-C33E-D709-7DF7-FD8D292593E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" cy="27241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oundrect w14:anchorId="3BF4F5D1" id="Retângulo Arredondado 6" o:spid="_x0000_s1026" style="position:absolute;margin-left:129.15pt;margin-top:2.7pt;width:21.4pt;height:21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PIp/AEAAGsEAAAOAAAAZHJzL2Uyb0RvYy54bWysVNtuGyEQfa/Uf0D7Xu9FcZxaXuchUfrS&#10;S5Q0H0C4eJGAQYC99t93AHudtEkfqvoBwzBz5swZZlfXe6PJTvigwPZVO2sqIiwDruymr55+3n26&#10;qkiI1HKqwYq+OohQXa8/fliNbik6GEBz4QmC2LAcXV8NMbplXQc2CEPDDJyweCnBGxrx6Dc193RE&#10;dKPrrmku6xE8dx6YCAGtt+WyWmd8KQWLP6QMIhLdV8gt5tXn9Tmt9XpFlxtP3aDYkQb9BxaGKotJ&#10;J6hbGinZevUHlFHMQwAZZwxMDVIqJnINWE3b/FbN40CdyLWgOMFNMoX/B8u+7x7dvUcZRheWAbep&#10;ir30Jv0jP7LPYh0mscQ+EobGbtEurlBShlfdorto50nM+hzsfIhfBBiSNn3lYWv5AzYk60R3X0Ms&#10;/ie/lDCAVvxOaZ0P6RGIG+3JjmL7KGPCxi6H6635BrzYLxv8lUaiGdtdzBcnM1LKzykhZYKvkmhL&#10;xr76PO/mGdhCyl6IaYvuZ1nyLh60SNy0fRCSKJ6EyIFTipdk23I1UC6Kef4uqQyYkCXmn7CPAG8J&#10;0R7lPvqnUJEf/BTc/I1YKXGKyJnBxinYKAv+LQAdp8zF/yRSkSap9Az8cO+Jj/oGytxRywbAsWPR&#10;Z9rJC190bsdx+tLIvDxn2PM3Yv0LAAD//wMAUEsDBBQABgAIAAAAIQASmMqi4gAAAA0BAAAPAAAA&#10;ZHJzL2Rvd25yZXYueG1sTE9NS8NAEL0L/odlBG92kzaVkmZTpFawCIJRyHWa3SbB7GzIbpr03zue&#10;9DIw8968j2w3205czOBbRwriRQTCUOV0S7WCr8+Xhw0IH5A0do6MgqvxsMtvbzJMtZvow1yKUAsW&#10;IZ+igiaEPpXSV42x6BeuN8TY2Q0WA69DLfWAE4vbTi6j6FFabIkdGuzNvjHVdzFaBe/h7XVfnv1x&#10;OozHa9FhicmhVOr+bn7e8njagghmDn8f8NuB80POwU5uJO1Fp2C53qyYqmCdgGB8FcUxiJOChO8y&#10;z+T/FvkPAAAA//8DAFBLAQItABQABgAIAAAAIQC2gziS/gAAAOEBAAATAAAAAAAAAAAAAAAAAAAA&#10;AABbQ29udGVudF9UeXBlc10ueG1sUEsBAi0AFAAGAAgAAAAhADj9If/WAAAAlAEAAAsAAAAAAAAA&#10;AAAAAAAALwEAAF9yZWxzLy5yZWxzUEsBAi0AFAAGAAgAAAAhAEB48in8AQAAawQAAA4AAAAAAAAA&#10;AAAAAAAALgIAAGRycy9lMm9Eb2MueG1sUEsBAi0AFAAGAAgAAAAhABKYyqLiAAAADQEAAA8AAAAA&#10;AAAAAAAAAAAAVgQAAGRycy9kb3ducmV2LnhtbFBLBQYAAAAABAAEAPMAAABlBQAAAAA=&#10;" fillcolor="#f4b083 [1941]" stroked="f">
                <v:stroke joinstyle="miter"/>
              </v:roundrect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19F299" wp14:editId="0E7CC1D5">
                <wp:simplePos x="0" y="0"/>
                <wp:positionH relativeFrom="column">
                  <wp:posOffset>455930</wp:posOffset>
                </wp:positionH>
                <wp:positionV relativeFrom="paragraph">
                  <wp:posOffset>115570</wp:posOffset>
                </wp:positionV>
                <wp:extent cx="111125" cy="147320"/>
                <wp:effectExtent l="0" t="0" r="0" b="0"/>
                <wp:wrapNone/>
                <wp:docPr id="617583713" name="CaixaDeTexto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A93457-5706-79A6-0E8B-7BDDEE1AB70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125" cy="1473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71155ED" w14:textId="77777777" w:rsidR="004D6A46" w:rsidRPr="000B481A" w:rsidRDefault="004D6A46" w:rsidP="004D6A46">
                            <w:pPr>
                              <w:rPr>
                                <w:rFonts w:ascii="Aptos" w:hAnsi="Aptos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0B481A">
                              <w:rPr>
                                <w:rFonts w:ascii="Aptos" w:hAnsi="Aptos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5019F299" id="_x0000_s1028" type="#_x0000_t202" style="position:absolute;margin-left:35.9pt;margin-top:9.1pt;width:8.75pt;height:11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HnXsAEAAEUDAAAOAAAAZHJzL2Uyb0RvYy54bWysUsFu2zAMvQ/oPwi6N46dtSmMOMXWoMOA&#10;YRvQ9gMUWYoFWKJKKbHz96OUOC2221AfZIoUHx8fubofbc8OCoMB1/ByNudMOQmtcbuGvzw/Xt9x&#10;FqJwrejBqYYfVeD366tPq8HXqoIO+lYhIxAX6sE3vIvR10URZKesCDPwylFQA1oR6Yq7okUxELrt&#10;i2o+vy0GwNYjSBUCeTenIF9nfK2VjL+0DiqyvuHELeYT87lNZ7FeiXqHwndGnmmI/2BhhXFU9AK1&#10;EVGwPZp/oKyRCAF0nEmwBWhtpMo9UDfl/K9unjrhVe6FxAn+IlP4OFj58/AbmWkbflsub+4Wy3LB&#10;mROWRvUgzCg26lmNEVhVJqkGH2rKePKUE8evMNLIJ38gZ1Jg1GjTn3pjFCfRjxehCYrJlERfdcOZ&#10;pFD5ebmo8iCKt2SPIX5TYFkyGo40xyyvOPwIkYjQ0+lJquXg0fR98ieGJybJiuN2zM1VE8sttEci&#10;P9DEGx5e9wIVZ/13R5Km9ZgMnIztZGDsHyAv0angl30EbTKXVOmEeyZAs8oUz3uVluH9Pb962/71&#10;HwAAAP//AwBQSwMEFAAGAAgAAAAhAMfmVSfdAAAABwEAAA8AAABkcnMvZG93bnJldi54bWxMzsFO&#10;wzAMBuA7Eu8QGYkbSzum0ZWm04TghIToyoFj2nhttMYpTbaVt8ec4Gj/1u+v2M5uEGecgvWkIF0k&#10;IJBabyx1Cj7ql7sMRIiajB48oYJvDLAtr68KnRt/oQrP+9gJLqGQawV9jGMuZWh7dDos/IjE2cFP&#10;Tkcep06aSV+43A1ymSRr6bQl/tDrEZ96bI/7k1Ow+6Tq2X69Ne/VobJ1vUnodX1U6vZm3j2CiDjH&#10;v2P45TMdSjY1/kQmiEHBQ8ryyPtsCYLzbHMPolGwSlcgy0L+95c/AAAA//8DAFBLAQItABQABgAI&#10;AAAAIQC2gziS/gAAAOEBAAATAAAAAAAAAAAAAAAAAAAAAABbQ29udGVudF9UeXBlc10ueG1sUEsB&#10;Ai0AFAAGAAgAAAAhADj9If/WAAAAlAEAAAsAAAAAAAAAAAAAAAAALwEAAF9yZWxzLy5yZWxzUEsB&#10;Ai0AFAAGAAgAAAAhAIqEedewAQAARQMAAA4AAAAAAAAAAAAAAAAALgIAAGRycy9lMm9Eb2MueG1s&#10;UEsBAi0AFAAGAAgAAAAhAMfmVSfdAAAABwEAAA8AAAAAAAAAAAAAAAAACgQAAGRycy9kb3ducmV2&#10;LnhtbFBLBQYAAAAABAAEAPMAAAAUBQAAAAA=&#10;" filled="f" stroked="f">
                <v:textbox inset="0,0,0,0">
                  <w:txbxContent>
                    <w:p w14:paraId="371155ED" w14:textId="77777777" w:rsidR="004D6A46" w:rsidRPr="000B481A" w:rsidRDefault="004D6A46" w:rsidP="004D6A46">
                      <w:pPr>
                        <w:rPr>
                          <w:rFonts w:ascii="Aptos" w:hAnsi="Aptos" w:cstheme="minorBidi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0B481A">
                        <w:rPr>
                          <w:rFonts w:ascii="Aptos" w:hAnsi="Aptos" w:cstheme="minorBidi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24D195" wp14:editId="16892CBB">
                <wp:simplePos x="0" y="0"/>
                <wp:positionH relativeFrom="column">
                  <wp:posOffset>872490</wp:posOffset>
                </wp:positionH>
                <wp:positionV relativeFrom="paragraph">
                  <wp:posOffset>111125</wp:posOffset>
                </wp:positionV>
                <wp:extent cx="88900" cy="147320"/>
                <wp:effectExtent l="0" t="0" r="0" b="0"/>
                <wp:wrapNone/>
                <wp:docPr id="558195913" name="CaixaDeTexto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0F048D3-5D05-49F9-2197-6780F05B781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00" cy="1473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A46ED62" w14:textId="77777777" w:rsidR="004D6A46" w:rsidRPr="000B481A" w:rsidRDefault="004D6A46" w:rsidP="004D6A46">
                            <w:pPr>
                              <w:rPr>
                                <w:rFonts w:ascii="Aptos" w:hAnsi="Aptos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0B481A">
                              <w:rPr>
                                <w:rFonts w:ascii="Aptos" w:hAnsi="Aptos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P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6324D195" id="_x0000_s1029" type="#_x0000_t202" style="position:absolute;margin-left:68.7pt;margin-top:8.75pt;width:7pt;height:11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5odsAEAAEQDAAAOAAAAZHJzL2Uyb0RvYy54bWysUlGP0zAMfkfiP0R5Z203Blu17gQ3HUJC&#10;gHTHD8jSZI3UxMHJ1u7f42TrDnFvJ14Sx44/f/7szd1oe3ZSGAy4hlezkjPlJLTGHRr+6+nh3Yqz&#10;EIVrRQ9ONfysAr/bvn2zGXyt5tBB3ypkBOJCPfiGdzH6uiiC7JQVYQZeOQpqQCsiPfFQtCgGQrd9&#10;MS/LD8UA2HoEqUIg7+4S5NuMr7WS8YfWQUXWN5y4xXxiPvfpLLYbUR9Q+M7IKw3xChZWGEdFb1A7&#10;EQU7onkBZY1ECKDjTIItQGsjVe6BuqnKf7p57IRXuRcSJ/ibTOH/wcrvp5/ITNvw5XJVrZfrasGZ&#10;E5ZGdS/MKHbqSY0R2LxKUg0+1JTx6Cknjp9hpJFP/kDOpMCo0aabemMUJ9HPN6EJiklyrlbrkgKS&#10;ItX7j4t5nkPxnOsxxC8KLEtGw5HGmNUVp28hEg/6On1JpRw8mL5P/kTwQiRZcdyPubfFRHIP7Zm4&#10;DzTwhoffR4GKs/6rI0XTdkwGTsZ+MjD295B36FLw0zGCNplLqnTBvRKgUWWK17VKu/D3O/96Xv7t&#10;HwAAAP//AwBQSwMEFAAGAAgAAAAhAIDT+oHeAAAACQEAAA8AAABkcnMvZG93bnJldi54bWxMj0FP&#10;wzAMhe9I/IfISNxYMthWKE2nCcEJCdGVA8e08dpqjVOabCv/Hu80bn720/P3svXkenHEMXSeNMxn&#10;CgRS7W1HjYav8u3uEUSIhqzpPaGGXwywzq+vMpNaf6ICj9vYCA6hkBoNbYxDKmWoW3QmzPyAxLed&#10;H52JLMdG2tGcONz18l6plXSmI/7QmgFfWqz324PTsPmm4rX7+ag+i13RleWTovfVXuvbm2nzDCLi&#10;FC9mOOMzOuTMVPkD2SB61g/Jgq08JEsQZ8NyzotKw0IlIPNM/m+Q/wEAAP//AwBQSwECLQAUAAYA&#10;CAAAACEAtoM4kv4AAADhAQAAEwAAAAAAAAAAAAAAAAAAAAAAW0NvbnRlbnRfVHlwZXNdLnhtbFBL&#10;AQItABQABgAIAAAAIQA4/SH/1gAAAJQBAAALAAAAAAAAAAAAAAAAAC8BAABfcmVscy8ucmVsc1BL&#10;AQItABQABgAIAAAAIQCCW5odsAEAAEQDAAAOAAAAAAAAAAAAAAAAAC4CAABkcnMvZTJvRG9jLnht&#10;bFBLAQItABQABgAIAAAAIQCA0/qB3gAAAAkBAAAPAAAAAAAAAAAAAAAAAAoEAABkcnMvZG93bnJl&#10;di54bWxQSwUGAAAAAAQABADzAAAAFQUAAAAA&#10;" filled="f" stroked="f">
                <v:textbox inset="0,0,0,0">
                  <w:txbxContent>
                    <w:p w14:paraId="1A46ED62" w14:textId="77777777" w:rsidR="004D6A46" w:rsidRPr="000B481A" w:rsidRDefault="004D6A46" w:rsidP="004D6A46">
                      <w:pPr>
                        <w:rPr>
                          <w:rFonts w:ascii="Aptos" w:hAnsi="Aptos" w:cstheme="minorBidi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0B481A">
                        <w:rPr>
                          <w:rFonts w:ascii="Aptos" w:hAnsi="Aptos" w:cstheme="minorBidi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85AF1E" wp14:editId="4E9BD9AE">
                <wp:simplePos x="0" y="0"/>
                <wp:positionH relativeFrom="column">
                  <wp:posOffset>1225550</wp:posOffset>
                </wp:positionH>
                <wp:positionV relativeFrom="paragraph">
                  <wp:posOffset>102870</wp:posOffset>
                </wp:positionV>
                <wp:extent cx="173990" cy="147320"/>
                <wp:effectExtent l="0" t="0" r="0" b="0"/>
                <wp:wrapNone/>
                <wp:docPr id="192257046" name="CaixaDeTexto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E318908-0798-8031-C13E-8F30B8B331B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990" cy="1473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852066F" w14:textId="77777777" w:rsidR="004D6A46" w:rsidRPr="000B481A" w:rsidRDefault="004D6A46" w:rsidP="004D6A46">
                            <w:pPr>
                              <w:rPr>
                                <w:rFonts w:ascii="Aptos" w:hAnsi="Aptos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0B481A">
                              <w:rPr>
                                <w:rFonts w:ascii="Aptos" w:hAnsi="Aptos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P3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2785AF1E" id="_x0000_s1030" type="#_x0000_t202" style="position:absolute;margin-left:96.5pt;margin-top:8.1pt;width:13.7pt;height:11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TL1sAEAAEUDAAAOAAAAZHJzL2Uyb0RvYy54bWysUsFu2zAMvQ/YPwi6L3bcrFmMOMXWoMOA&#10;YR3Q7gMUWYoFWKJGKbHz96OUOB3WW7GLRJHi4+Mj13ej7dlRYTDgGj6flZwpJ6E1bt/wX88PHz5x&#10;FqJwrejBqYafVOB3m/fv1oOvVQUd9K1CRiAu1INveBejr4siyE5ZEWbglaOgBrQi0hP3RYtiIHTb&#10;F1VZ3hYDYOsRpAqBvNtzkG8yvtZKxketg4qsbzhxi/nEfO7SWWzWot6j8J2RFxriDSysMI6KXqG2&#10;Igp2QPMKyhqJEEDHmQRbgNZGqtwDdTMv/+nmqRNe5V5InOCvMoX/Byt/HH8iMy3NblVVH5fl4pYz&#10;JyyN6l6YUWzVsxojsGqepBp8qCnjyVNOHL/ASGmTP5AzKTBqtOmm3hjFSfTTVWiCYjIlLW9WK4pI&#10;Cs0Xy5sqD6J4SfYY4lcFliWj4UhzzPKK4/cQiQh9nb6kWg4eTN8nf2J4ZpKsOO7G3NxiYrmD9kTk&#10;B5p4w8Pvg0DFWf/NkaRpPSYDJ2M3GRj7e8hLdC74+RBBm8wlVTrjXgjQrDLFy16lZfj7nX+9bP/m&#10;DwAAAP//AwBQSwMEFAAGAAgAAAAhAAx2kyTeAAAACQEAAA8AAABkcnMvZG93bnJldi54bWxMj8FO&#10;wzAQRO9I/IO1SNyoTVpFJMSpKgQnJEQaDhydZJtYjdchdtvw9ywnuO1oRzNviu3iRnHGOVhPGu5X&#10;CgRS6ztLvYaP+uXuAUSIhjozekIN3xhgW15fFSbv/IUqPO9jLziEQm40DDFOuZShHdCZsPITEv8O&#10;fnYmspx72c3mwuFulIlSqXTGEjcMZsKnAdvj/uQ07D6perZfb817dahsXWeKXtOj1rc3y+4RRMQl&#10;/pnhF5/RoWSmxp+oC2Jkna15S+QjTUCwIUnUBkSjYZ1tQJaF/L+g/AEAAP//AwBQSwECLQAUAAYA&#10;CAAAACEAtoM4kv4AAADhAQAAEwAAAAAAAAAAAAAAAAAAAAAAW0NvbnRlbnRfVHlwZXNdLnhtbFBL&#10;AQItABQABgAIAAAAIQA4/SH/1gAAAJQBAAALAAAAAAAAAAAAAAAAAC8BAABfcmVscy8ucmVsc1BL&#10;AQItABQABgAIAAAAIQCynTL1sAEAAEUDAAAOAAAAAAAAAAAAAAAAAC4CAABkcnMvZTJvRG9jLnht&#10;bFBLAQItABQABgAIAAAAIQAMdpMk3gAAAAkBAAAPAAAAAAAAAAAAAAAAAAoEAABkcnMvZG93bnJl&#10;di54bWxQSwUGAAAAAAQABADzAAAAFQUAAAAA&#10;" filled="f" stroked="f">
                <v:textbox inset="0,0,0,0">
                  <w:txbxContent>
                    <w:p w14:paraId="5852066F" w14:textId="77777777" w:rsidR="004D6A46" w:rsidRPr="000B481A" w:rsidRDefault="004D6A46" w:rsidP="004D6A46">
                      <w:pPr>
                        <w:rPr>
                          <w:rFonts w:ascii="Aptos" w:hAnsi="Aptos" w:cstheme="minorBidi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0B481A">
                        <w:rPr>
                          <w:rFonts w:ascii="Aptos" w:hAnsi="Aptos" w:cstheme="minorBidi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  <w:t>P3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FAC280" wp14:editId="6E047D9E">
                <wp:simplePos x="0" y="0"/>
                <wp:positionH relativeFrom="column">
                  <wp:posOffset>1673225</wp:posOffset>
                </wp:positionH>
                <wp:positionV relativeFrom="paragraph">
                  <wp:posOffset>102870</wp:posOffset>
                </wp:positionV>
                <wp:extent cx="147320" cy="147320"/>
                <wp:effectExtent l="0" t="0" r="0" b="0"/>
                <wp:wrapNone/>
                <wp:docPr id="530454421" name="CaixaDeTexto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282D837-BBDC-B0C1-2AB8-F8413883383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320" cy="1473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7BACB46" w14:textId="77777777" w:rsidR="004D6A46" w:rsidRPr="000B481A" w:rsidRDefault="004D6A46" w:rsidP="004D6A46">
                            <w:pPr>
                              <w:rPr>
                                <w:rFonts w:ascii="Aptos" w:hAnsi="Aptos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0B481A">
                              <w:rPr>
                                <w:rFonts w:ascii="Aptos" w:hAnsi="Aptos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M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4BFAC280" id="_x0000_s1031" type="#_x0000_t202" style="position:absolute;margin-left:131.75pt;margin-top:8.1pt;width:11.6pt;height:11.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zhdqgEAAEUDAAAOAAAAZHJzL2Uyb0RvYy54bWysUsFu2zAMvQ/YPwi6L3bSdBuMOMXWoMOA&#10;YRvQ9gMUWYoFSKJGKbHz96PkOB22W7GLRJHi4+MjN3ejs+ykMBrwLV8uas6Ul9AZf2j589PDu4+c&#10;xSR8Jyx41fKzivxu+/bNZgiNWkEPtlPICMTHZggt71MKTVVF2Ssn4gKC8hTUgE4keuKh6lAMhO5s&#10;tarr99UA2AUEqWIk724K8m3B11rJ9EPrqBKzLSduqZxYzn0+q+1GNAcUoTfyQkO8goUTxlPRK9RO&#10;JMGOaP6BckYiRNBpIcFVoLWRqvRA3Szrv7p57EVQpRcSJ4arTPH/wcrvp5/ITNfy25t6fbter5ac&#10;eeFoVPfCjGKnntSYgJGbpBpCbCjjMVBOGj/DSCOf/ZGcWYFRo8s39cYoTqKfr0ITFJM5af3hZkUR&#10;SaGLTejVS3LAmL4ocCwbLUeaY5FXnL7FNH2dv+RaHh6MtdmfGU5MspXG/Tg1N7PcQ3cm8gNNvOXx&#10;11Gg4sx+9SRpXo/ZwNnYzwYmew9liaaCn44JtClccqUJ90KAZlW6uexVXoY/3+XXy/ZvfwMAAP//&#10;AwBQSwMEFAAGAAgAAAAhAIzyyC/fAAAACQEAAA8AAABkcnMvZG93bnJldi54bWxMj8FOwzAQRO9I&#10;/IO1SNyoQwqhDXGqCsEJCZGGA0cn3iZW43WI3Tb8PcsJjqt5mnlbbGY3iBNOwXpScLtIQCC13ljq&#10;FHzULzcrECFqMnrwhAq+McCmvLwodG78mSo87WInuIRCrhX0MY65lKHt0emw8CMSZ3s/OR35nDpp&#10;Jn3mcjfINEky6bQlXuj1iE89tofd0SnYflL1bL/emvdqX9m6Xif0mh2Uur6at48gIs7xD4ZffVaH&#10;kp0afyQTxKAgzZb3jHKQpSAYSFfZA4hGwXJ9B7Is5P8Pyh8AAAD//wMAUEsBAi0AFAAGAAgAAAAh&#10;ALaDOJL+AAAA4QEAABMAAAAAAAAAAAAAAAAAAAAAAFtDb250ZW50X1R5cGVzXS54bWxQSwECLQAU&#10;AAYACAAAACEAOP0h/9YAAACUAQAACwAAAAAAAAAAAAAAAAAvAQAAX3JlbHMvLnJlbHNQSwECLQAU&#10;AAYACAAAACEA3L84XaoBAABFAwAADgAAAAAAAAAAAAAAAAAuAgAAZHJzL2Uyb0RvYy54bWxQSwEC&#10;LQAUAAYACAAAACEAjPLIL98AAAAJAQAADwAAAAAAAAAAAAAAAAAEBAAAZHJzL2Rvd25yZXYueG1s&#10;UEsFBgAAAAAEAAQA8wAAABAFAAAAAA==&#10;" filled="f" stroked="f">
                <v:textbox inset="0,0,0,0">
                  <w:txbxContent>
                    <w:p w14:paraId="37BACB46" w14:textId="77777777" w:rsidR="004D6A46" w:rsidRPr="000B481A" w:rsidRDefault="004D6A46" w:rsidP="004D6A46">
                      <w:pPr>
                        <w:rPr>
                          <w:rFonts w:ascii="Aptos" w:hAnsi="Aptos" w:cstheme="minorBidi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0B481A">
                        <w:rPr>
                          <w:rFonts w:ascii="Aptos" w:hAnsi="Aptos" w:cstheme="minorBidi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53FD6D" wp14:editId="5A2E0F25">
                <wp:simplePos x="0" y="0"/>
                <wp:positionH relativeFrom="column">
                  <wp:posOffset>2315210</wp:posOffset>
                </wp:positionH>
                <wp:positionV relativeFrom="paragraph">
                  <wp:posOffset>115570</wp:posOffset>
                </wp:positionV>
                <wp:extent cx="108585" cy="147320"/>
                <wp:effectExtent l="0" t="0" r="0" b="0"/>
                <wp:wrapNone/>
                <wp:docPr id="617316805" name="CaixaDeTexto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2D88CB2-5A06-A929-7EF9-061D6EE489D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" cy="1473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60FFD3F" w14:textId="77777777" w:rsidR="004D6A46" w:rsidRPr="000B481A" w:rsidRDefault="004D6A46" w:rsidP="004D6A46">
                            <w:pPr>
                              <w:rPr>
                                <w:rFonts w:ascii="Aptos" w:hAnsi="Aptos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0B481A">
                              <w:rPr>
                                <w:rFonts w:ascii="Aptos" w:hAnsi="Aptos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G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3D53FD6D" id="_x0000_s1032" type="#_x0000_t202" style="position:absolute;margin-left:182.3pt;margin-top:9.1pt;width:8.55pt;height:11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Gj8rwEAAEUDAAAOAAAAZHJzL2Uyb0RvYy54bWysUsFu2zAMvQ/YPwi6L7bTNQ2MOMXWoMOA&#10;YRvQ9gMUWYoFWKJGKbHz96PkOB2229CLRJHi4+MjN/ej7dlJYTDgGl4tSs6Uk9Aad2j4y/PjhzVn&#10;IQrXih6cavhZBX6/ff9uM/haLaGDvlXICMSFevAN72L0dVEE2SkrwgK8chTUgFZEeuKhaFEMhG77&#10;YlmWq2IAbD2CVCGQdzcF+Tbja61k/KF1UJH1DSduMZ+Yz306i+1G1AcUvjPyQkP8BwsrjKOiV6id&#10;iIId0fwDZY1ECKDjQoItQGsjVe6BuqnKv7p56oRXuRcSJ/irTOHtYOX3009kpm34qrq7qVbr8pYz&#10;JyyN6kGYUezUsxojsGWVpBp8qCnjyVNOHD/DSCOf/YGcSYFRo0039cYoTqKfr0ITFJMpqVzfrqmQ&#10;pFD18e5mmQdRvCZ7DPGLAsuS0XCkOWZ5xelbiESEvs5fUi0Hj6bvkz8xnJgkK477cWpuZrmH9kzk&#10;B5p4w8Ovo0DFWf/VkaRpPWYDZ2M/Gxj7B8hLNBX8dIygTeaSKk24FwI0q0zxsldpGf5851+v27/9&#10;DQAA//8DAFBLAwQUAAYACAAAACEAJvf4QN4AAAAJAQAADwAAAGRycy9kb3ducmV2LnhtbEyPQU+D&#10;QBCF7yb+h82YeLMLLUFElqYxejIxUjx4XGAKm7KzyG5b/PeOJz1O3pf3vim2ix3FGWdvHCmIVxEI&#10;pNZ1hnoFH/XLXQbCB02dHh2hgm/0sC2vrwqdd+5CFZ73oRdcQj7XCoYQplxK3w5otV+5CYmzg5ut&#10;DnzOvexmfeFyO8p1FKXSakO8MOgJnwZsj/uTVbD7pOrZfL0179WhMnX9ENFrelTq9mbZPYIIuIQ/&#10;GH71WR1KdmrciTovRgWbNEkZ5SBbg2Bgk8X3IBoFSZyALAv5/4PyBwAA//8DAFBLAQItABQABgAI&#10;AAAAIQC2gziS/gAAAOEBAAATAAAAAAAAAAAAAAAAAAAAAABbQ29udGVudF9UeXBlc10ueG1sUEsB&#10;Ai0AFAAGAAgAAAAhADj9If/WAAAAlAEAAAsAAAAAAAAAAAAAAAAALwEAAF9yZWxzLy5yZWxzUEsB&#10;Ai0AFAAGAAgAAAAhADscaPyvAQAARQMAAA4AAAAAAAAAAAAAAAAALgIAAGRycy9lMm9Eb2MueG1s&#10;UEsBAi0AFAAGAAgAAAAhACb3+EDeAAAACQEAAA8AAAAAAAAAAAAAAAAACQQAAGRycy9kb3ducmV2&#10;LnhtbFBLBQYAAAAABAAEAPMAAAAUBQAAAAA=&#10;" filled="f" stroked="f">
                <v:textbox inset="0,0,0,0">
                  <w:txbxContent>
                    <w:p w14:paraId="060FFD3F" w14:textId="77777777" w:rsidR="004D6A46" w:rsidRPr="000B481A" w:rsidRDefault="004D6A46" w:rsidP="004D6A46">
                      <w:pPr>
                        <w:rPr>
                          <w:rFonts w:ascii="Aptos" w:hAnsi="Aptos" w:cstheme="minorBidi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0B481A">
                        <w:rPr>
                          <w:rFonts w:ascii="Aptos" w:hAnsi="Aptos" w:cstheme="minorBidi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407E266" wp14:editId="2D85225F">
                <wp:simplePos x="0" y="0"/>
                <wp:positionH relativeFrom="column">
                  <wp:posOffset>34925</wp:posOffset>
                </wp:positionH>
                <wp:positionV relativeFrom="paragraph">
                  <wp:posOffset>224155</wp:posOffset>
                </wp:positionV>
                <wp:extent cx="427355" cy="421005"/>
                <wp:effectExtent l="0" t="0" r="0" b="0"/>
                <wp:wrapNone/>
                <wp:docPr id="1349655300" name="CaixaDeTexto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696934-7E1E-5E56-043E-8FC4FB80489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355" cy="4210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CFD0FAB" w14:textId="77777777" w:rsidR="004D6A46" w:rsidRPr="000B481A" w:rsidRDefault="004D6A46" w:rsidP="004D6A46">
                            <w:pPr>
                              <w:rPr>
                                <w:rFonts w:ascii="Aptos" w:hAnsi="Aptos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0B481A">
                              <w:rPr>
                                <w:rFonts w:ascii="Aptos" w:hAnsi="Aptos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3’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3407E266" id="_x0000_s1033" type="#_x0000_t202" style="position:absolute;margin-left:2.75pt;margin-top:17.65pt;width:33.65pt;height:33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GpJogEAACIDAAAOAAAAZHJzL2Uyb0RvYy54bWysUslu2zAQvRfIPxC8x5IXZREsB22M9BKk&#10;AZJ8AE2RFgGRww5pS/77DuklRXsrehmSs7x584bLh9H2bK8wGHANn05KzpST0Bq3bfjH+9P1HWch&#10;CteKHpxq+EEF/rC6+rIcfK1m0EHfKmQE4kI9+IZ3Mfq6KILslBVhAl45CmpAKyI9cVu0KAZCt30x&#10;K8ubYgBsPYJUIZB3fQzyVcbXWsn4Q+ugIusbTtxitpjtJtlitRT1FoXvjDzREP/AwgrjqOkFai2i&#10;YDs0f0FZIxEC6DiRYAvQ2kiVZ6BppuUf07x1wqs8C4kT/EWm8P9g5cv+FZlpaXfzxf1NVc1LkskJ&#10;S7t6FGYUa/WuxghsWiWtBh9qKnnzVBTHbzBS3dkfyJkkGDXadNJwjOIEd7goTVBMknMxu51XFWeS&#10;QovZtCwzevFZ7DHE7wosS5eGIy0y6yv2zyESEUo9p6ReDp5M3yd/Ynhkkm5x3Ix5utszyw20ByI/&#10;0MobHn7uBCrOMPaPkH/IEezrLoI2uU9COdacwGkRuf3p06RN//7OWZ9fe/ULAAD//wMAUEsDBBQA&#10;BgAIAAAAIQDqVa6V2wAAAAcBAAAPAAAAZHJzL2Rvd25yZXYueG1sTI/BTsMwEETvSPyDtUjcqN2W&#10;tBCyqRCIK4hCkbi58TaJiNdR7Dbh71lOcFzN08zbYjP5Tp1oiG1ghPnMgCKugmu5Rnh/e7q6ARWT&#10;ZWe7wITwTRE25flZYXMXRn6l0zbVSko45hahSanPtY5VQ97GWeiJJTuEwdsk51BrN9hRyn2nF8as&#10;tLcty0Jje3poqPraHj3C7vnw+XFtXupHn/VjmIxmf6sRLy+m+ztQiab0B8OvvqhDKU77cGQXVYeQ&#10;ZQIiLLMlKInXC3lkL5iZr0CXhf7vX/4AAAD//wMAUEsBAi0AFAAGAAgAAAAhALaDOJL+AAAA4QEA&#10;ABMAAAAAAAAAAAAAAAAAAAAAAFtDb250ZW50X1R5cGVzXS54bWxQSwECLQAUAAYACAAAACEAOP0h&#10;/9YAAACUAQAACwAAAAAAAAAAAAAAAAAvAQAAX3JlbHMvLnJlbHNQSwECLQAUAAYACAAAACEA+vBq&#10;SaIBAAAiAwAADgAAAAAAAAAAAAAAAAAuAgAAZHJzL2Uyb0RvYy54bWxQSwECLQAUAAYACAAAACEA&#10;6lWuldsAAAAHAQAADwAAAAAAAAAAAAAAAAD8AwAAZHJzL2Rvd25yZXYueG1sUEsFBgAAAAAEAAQA&#10;8wAAAAQFAAAAAA==&#10;" filled="f" stroked="f">
                <v:textbox>
                  <w:txbxContent>
                    <w:p w14:paraId="0CFD0FAB" w14:textId="77777777" w:rsidR="004D6A46" w:rsidRPr="000B481A" w:rsidRDefault="004D6A46" w:rsidP="004D6A46">
                      <w:pPr>
                        <w:rPr>
                          <w:rFonts w:ascii="Aptos" w:hAnsi="Aptos"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 w:rsidRPr="000B481A">
                        <w:rPr>
                          <w:rFonts w:ascii="Aptos" w:hAnsi="Aptos"/>
                          <w:color w:val="000000"/>
                          <w:kern w:val="24"/>
                          <w:sz w:val="16"/>
                          <w:szCs w:val="16"/>
                        </w:rPr>
                        <w:t>3’</w:t>
                      </w:r>
                    </w:p>
                  </w:txbxContent>
                </v:textbox>
              </v:shape>
            </w:pict>
          </mc:Fallback>
        </mc:AlternateContent>
      </w:r>
    </w:p>
    <w:p w14:paraId="2F0FFA8D" w14:textId="77777777" w:rsidR="004D6A46" w:rsidRDefault="004D6A46" w:rsidP="004D6A46">
      <w:pPr>
        <w:rPr>
          <w:rFonts w:ascii="Aptos" w:hAnsi="Aptos" w:cs="Arial"/>
          <w:b/>
          <w:iCs/>
          <w:sz w:val="20"/>
        </w:rPr>
      </w:pP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845CA4" wp14:editId="5BE30061">
                <wp:simplePos x="0" y="0"/>
                <wp:positionH relativeFrom="column">
                  <wp:posOffset>5956077</wp:posOffset>
                </wp:positionH>
                <wp:positionV relativeFrom="paragraph">
                  <wp:posOffset>69215</wp:posOffset>
                </wp:positionV>
                <wp:extent cx="296883" cy="314697"/>
                <wp:effectExtent l="0" t="0" r="0" b="0"/>
                <wp:wrapNone/>
                <wp:docPr id="1499736590" name="CaixaDeTexto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B9A18C5-4A8F-1F8F-B466-E5D32FDC892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883" cy="31469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3A0C529" w14:textId="77777777" w:rsidR="004D6A46" w:rsidRPr="000B481A" w:rsidRDefault="004D6A46" w:rsidP="004D6A46">
                            <w:pPr>
                              <w:rPr>
                                <w:rFonts w:ascii="Aptos" w:hAnsi="Aptos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0B481A">
                              <w:rPr>
                                <w:rFonts w:ascii="Aptos" w:hAnsi="Aptos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5’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67845CA4" id="_x0000_s1034" type="#_x0000_t202" style="position:absolute;margin-left:469pt;margin-top:5.45pt;width:23.4pt;height:24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DR7owEAACIDAAAOAAAAZHJzL2Uyb0RvYy54bWysUstu2zAQvBfIPxC81/IjcSzBctDGSC5F&#10;WyDpB9AUaREQuSyXtuS/z5KynaC9Fb0syX3Mzs5y/TDYjh1VQAOu5rPJlDPlJDTG7Wv+6/Xp84oz&#10;jMI1ogOnan5SyB82N5/Wva/UHFroGhUYgTisel/zNkZfFQXKVlmBE/DKUVBDsCLSM+yLJoie0G1X&#10;zKfTZdFDaHwAqRDJux2DfJPxtVYy/tAaVWRdzYlbzDZku0u22KxFtQ/Ct0aeaYh/YGGFcdT0CrUV&#10;UbBDMH9BWSMDIOg4kWAL0NpIlWegaWbTP6Z5aYVXeRYSB/1VJvx/sPL78WdgpqHd3Zbl/WJ5V5JM&#10;Tlja1aMwg9iqVzVEYLO7pFXvsaKSF09FcfgKA9Vd/EjOJMGgg00nDccoTnCnq9IExSQ55+VytVpw&#10;Jim0mN0uy/uEUrwX+4DxWYFl6VLzQIvM+orjN4xj6iUl9XLwZLou+RPDkUm6xWE35OlWF5Y7aE5E&#10;vqeV1xx/H0RQnIXYPUL+ISPYl0MEbXKfhDLWnMFpEZnp+dOkTX9856z3r715AwAA//8DAFBLAwQU&#10;AAYACAAAACEA9JkuDt0AAAAJAQAADwAAAGRycy9kb3ducmV2LnhtbEyPy07DMBBF90j8gzVI7KgN&#10;tFUSMqkQiC2I8pDYufE0iYjHUew24e8ZVnQ5uld3zik3s+/VkcbYBUa4XhhQxHVwHTcI729PVxmo&#10;mCw72wcmhB+KsKnOz0pbuDDxKx23qVEywrGwCG1KQ6F1rFvyNi7CQCzZPozeJjnHRrvRTjLue31j&#10;zFp727F8aO1ADy3V39uDR/h43n99Ls1L8+hXwxRmo9nnGvHyYr6/A5VoTv9l+MMXdKiEaRcO7KLq&#10;EfLbTFySBCYHJYU8W4rLDmFtVqCrUp8aVL8AAAD//wMAUEsBAi0AFAAGAAgAAAAhALaDOJL+AAAA&#10;4QEAABMAAAAAAAAAAAAAAAAAAAAAAFtDb250ZW50X1R5cGVzXS54bWxQSwECLQAUAAYACAAAACEA&#10;OP0h/9YAAACUAQAACwAAAAAAAAAAAAAAAAAvAQAAX3JlbHMvLnJlbHNQSwECLQAUAAYACAAAACEA&#10;eRA0e6MBAAAiAwAADgAAAAAAAAAAAAAAAAAuAgAAZHJzL2Uyb0RvYy54bWxQSwECLQAUAAYACAAA&#10;ACEA9JkuDt0AAAAJAQAADwAAAAAAAAAAAAAAAAD9AwAAZHJzL2Rvd25yZXYueG1sUEsFBgAAAAAE&#10;AAQA8wAAAAcFAAAAAA==&#10;" filled="f" stroked="f">
                <v:textbox>
                  <w:txbxContent>
                    <w:p w14:paraId="63A0C529" w14:textId="77777777" w:rsidR="004D6A46" w:rsidRPr="000B481A" w:rsidRDefault="004D6A46" w:rsidP="004D6A46">
                      <w:pPr>
                        <w:rPr>
                          <w:rFonts w:ascii="Aptos" w:hAnsi="Aptos"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 w:rsidRPr="000B481A">
                        <w:rPr>
                          <w:rFonts w:ascii="Aptos" w:hAnsi="Aptos"/>
                          <w:color w:val="000000"/>
                          <w:kern w:val="24"/>
                          <w:sz w:val="16"/>
                          <w:szCs w:val="16"/>
                        </w:rPr>
                        <w:t>5’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926C4B" wp14:editId="42515808">
                <wp:simplePos x="0" y="0"/>
                <wp:positionH relativeFrom="column">
                  <wp:posOffset>2952973</wp:posOffset>
                </wp:positionH>
                <wp:positionV relativeFrom="paragraph">
                  <wp:posOffset>69215</wp:posOffset>
                </wp:positionV>
                <wp:extent cx="402590" cy="356235"/>
                <wp:effectExtent l="0" t="0" r="0" b="0"/>
                <wp:wrapNone/>
                <wp:docPr id="381322610" name="CaixaDeTexto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4A2E66A-1D8B-9A6C-4109-969A1F7B5EC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590" cy="3562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62C373" w14:textId="77777777" w:rsidR="004D6A46" w:rsidRPr="000B481A" w:rsidRDefault="004D6A46" w:rsidP="004D6A46">
                            <w:pPr>
                              <w:rPr>
                                <w:rFonts w:ascii="Aptos" w:hAnsi="Aptos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0B481A">
                              <w:rPr>
                                <w:rFonts w:ascii="Aptos" w:hAnsi="Aptos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5’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2E926C4B" id="_x0000_s1035" type="#_x0000_t202" style="position:absolute;margin-left:232.5pt;margin-top:5.45pt;width:31.7pt;height:28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ccyoQEAACEDAAAOAAAAZHJzL2Uyb0RvYy54bWysUttuGyEQfa/Uf0C813txbCUrr6M2VvpS&#10;tZWSfMCYBS/SwhDA3vXfd8CXRM1b1ZcB5nLmzBlW95MZ2EH6oNG2vJqVnEkrsNN21/KX58cvt5yF&#10;CLaDAa1s+VEGfr/+/Gk1ukbW2OPQSc8IxIZmdC3vY3RNUQTRSwNhhk5aCir0BiI9/a7oPIyEboai&#10;LstlMaLvnEchQyDv5hTk64yvlBTxl1JBRja0nLjFbH2222SL9QqanQfXa3GmAf/AwoC21PQKtYEI&#10;bO/1ByijhceAKs4EmgKV0kLmGWiaqvxrmqcenMyzkDjBXWUK/w9W/Dz89kx3LZ/fVvO6XlakkgVD&#10;q3oAPcFGPsspIqsWSarRhYYqnhzVxOkbTrTyiz+QMykwKW/SSbMxihPc8So0QTFBzpuyXtxRRFBo&#10;vljW84xevBU7H+J3iYalS8s97THLC4cfIRIRSr2kpF4WH/UwJH9ieGKSbnHaTnm4uwvLLXZHIj/S&#10;xlseXvfgJWc+Dg+YP8gJ7Os+otK5T0I51ZzBaQ+5/fnPpEW/f+est5+9/gMAAP//AwBQSwMEFAAG&#10;AAgAAAAhANmgnjXeAAAACQEAAA8AAABkcnMvZG93bnJldi54bWxMj81OwzAQhO9IfQdrK3Gjdqsk&#10;tGmcCoG4gig/Um9uvE2ixusodpvw9iwnOI5mNPNNsZtcJ644hNaThuVCgUCqvG2p1vDx/ny3BhGi&#10;IWs6T6jhGwPsytlNYXLrR3rD6z7Wgkso5EZDE2OfSxmqBp0JC98jsXfygzOR5VBLO5iRy10nV0pl&#10;0pmWeKExPT42WJ33F6fh8+V0+ErUa/3k0n70k5LkNlLr2/n0sAURcYp/YfjFZ3QomenoL2SD6DQk&#10;WcpfIhtqA4ID6WqdgDhqyO4VyLKQ/x+UPwAAAP//AwBQSwECLQAUAAYACAAAACEAtoM4kv4AAADh&#10;AQAAEwAAAAAAAAAAAAAAAAAAAAAAW0NvbnRlbnRfVHlwZXNdLnhtbFBLAQItABQABgAIAAAAIQA4&#10;/SH/1gAAAJQBAAALAAAAAAAAAAAAAAAAAC8BAABfcmVscy8ucmVsc1BLAQItABQABgAIAAAAIQDo&#10;xccyoQEAACEDAAAOAAAAAAAAAAAAAAAAAC4CAABkcnMvZTJvRG9jLnhtbFBLAQItABQABgAIAAAA&#10;IQDZoJ413gAAAAkBAAAPAAAAAAAAAAAAAAAAAPsDAABkcnMvZG93bnJldi54bWxQSwUGAAAAAAQA&#10;BADzAAAABgUAAAAA&#10;" filled="f" stroked="f">
                <v:textbox>
                  <w:txbxContent>
                    <w:p w14:paraId="2C62C373" w14:textId="77777777" w:rsidR="004D6A46" w:rsidRPr="000B481A" w:rsidRDefault="004D6A46" w:rsidP="004D6A46">
                      <w:pPr>
                        <w:rPr>
                          <w:rFonts w:ascii="Aptos" w:hAnsi="Aptos"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 w:rsidRPr="000B481A">
                        <w:rPr>
                          <w:rFonts w:ascii="Aptos" w:hAnsi="Aptos"/>
                          <w:color w:val="000000"/>
                          <w:kern w:val="24"/>
                          <w:sz w:val="16"/>
                          <w:szCs w:val="16"/>
                        </w:rPr>
                        <w:t>5’</w:t>
                      </w:r>
                    </w:p>
                  </w:txbxContent>
                </v:textbox>
              </v:shape>
            </w:pict>
          </mc:Fallback>
        </mc:AlternateContent>
      </w:r>
    </w:p>
    <w:p w14:paraId="130BB7C9" w14:textId="77777777" w:rsidR="004D6A46" w:rsidRDefault="004D6A46" w:rsidP="004D6A46">
      <w:pPr>
        <w:rPr>
          <w:rFonts w:ascii="Aptos" w:hAnsi="Aptos" w:cs="Arial"/>
          <w:b/>
          <w:iCs/>
          <w:sz w:val="20"/>
        </w:rPr>
      </w:pP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5AAFC21" wp14:editId="4B9753EE">
                <wp:simplePos x="0" y="0"/>
                <wp:positionH relativeFrom="column">
                  <wp:posOffset>4399807</wp:posOffset>
                </wp:positionH>
                <wp:positionV relativeFrom="paragraph">
                  <wp:posOffset>83053</wp:posOffset>
                </wp:positionV>
                <wp:extent cx="397823" cy="147320"/>
                <wp:effectExtent l="0" t="0" r="0" b="0"/>
                <wp:wrapNone/>
                <wp:docPr id="1806200933" name="CaixaDe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823" cy="1473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7F531A6" w14:textId="77777777" w:rsidR="004D6A46" w:rsidRPr="0043340B" w:rsidRDefault="004D6A46" w:rsidP="004D6A46">
                            <w:pPr>
                              <w:rPr>
                                <w:rFonts w:ascii="Aptos" w:hAnsi="Aptos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43340B">
                              <w:rPr>
                                <w:rFonts w:ascii="Aptos" w:hAnsi="Aptos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RNA</w:t>
                            </w:r>
                            <w:r>
                              <w:rPr>
                                <w:rFonts w:ascii="Aptos" w:hAnsi="Aptos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45AAFC21" id="_x0000_s1036" type="#_x0000_t202" style="position:absolute;margin-left:346.45pt;margin-top:6.55pt;width:31.3pt;height:11.6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3BtrwEAAEcDAAAOAAAAZHJzL2Uyb0RvYy54bWysUsFu2zAMvQ/YPwi6L3acoU2NOMXWoEOB&#10;YRvQ7gMUWYoFWKJKKbHz96WUOCm227CLRJHi4+MjV/ej7dlBYTDgGj6flZwpJ6E1btfw3y+Pn5ac&#10;hShcK3pwquFHFfj9+uOH1eBrVUEHfauQEYgL9eAb3sXo66IIslNWhBl45SioAa2I9MRd0aIYCN32&#10;RVWWN8UA2HoEqUIg7+YU5OuMr7WS8afWQUXWN5y4xXxiPrfpLNYrUe9Q+M7IMw3xDyysMI6KXqA2&#10;Igq2R/MXlDUSIYCOMwm2AK2NVLkH6mZe/tHNcye8yr2QOMFfZAr/D1b+OPxCZlqa3bK8IUXvFgvO&#10;nLA0qwdhRrFRL2qMwKp50mrwoaaUZ09JcfwKI+VN/kDOJMGo0aabmmMUJ9WPF6UJiklyLu5ulxUV&#10;khSaf75dVHkSxTXZY4jfFFiWjIYjDTLrKw7fQyQi9HX6kmo5eDR9n/yJ4YlJsuK4HU/d5QLJtYX2&#10;SOwHmnnDw+teoOKsf3IkalqQycDJ2E4Gxv4B8hqdKn7ZR9Amk7ninhnQtDLH82aldXj/zr+u+79+&#10;AwAA//8DAFBLAwQUAAYACAAAACEAgCCKCN4AAAAJAQAADwAAAGRycy9kb3ducmV2LnhtbEyPQU+D&#10;QBCF7yb+h82YeLNLS0BBlqYxejIxUjx4XGAKm7KzyG5b/PeOJz1O3pf3vim2ix3FGWdvHClYryIQ&#10;SK3rDPUKPuqXuwcQPmjq9OgIFXyjh215fVXovHMXqvC8D73gEvK5VjCEMOVS+nZAq/3KTUicHdxs&#10;deBz7mU36wuX21FuoiiVVhvihUFP+DRge9yfrILdJ1XP5uutea8OlanrLKLX9KjU7c2yewQRcAl/&#10;MPzqszqU7NS4E3VejArSbJMxykG8BsHAfZIkIBoFcRqDLAv5/4PyBwAA//8DAFBLAQItABQABgAI&#10;AAAAIQC2gziS/gAAAOEBAAATAAAAAAAAAAAAAAAAAAAAAABbQ29udGVudF9UeXBlc10ueG1sUEsB&#10;Ai0AFAAGAAgAAAAhADj9If/WAAAAlAEAAAsAAAAAAAAAAAAAAAAALwEAAF9yZWxzLy5yZWxzUEsB&#10;Ai0AFAAGAAgAAAAhAB9bcG2vAQAARwMAAA4AAAAAAAAAAAAAAAAALgIAAGRycy9lMm9Eb2MueG1s&#10;UEsBAi0AFAAGAAgAAAAhAIAgigjeAAAACQEAAA8AAAAAAAAAAAAAAAAACQQAAGRycy9kb3ducmV2&#10;LnhtbFBLBQYAAAAABAAEAPMAAAAUBQAAAAA=&#10;" filled="f" stroked="f">
                <v:textbox inset="0,0,0,0">
                  <w:txbxContent>
                    <w:p w14:paraId="27F531A6" w14:textId="77777777" w:rsidR="004D6A46" w:rsidRPr="0043340B" w:rsidRDefault="004D6A46" w:rsidP="004D6A46">
                      <w:pPr>
                        <w:rPr>
                          <w:rFonts w:ascii="Aptos" w:hAnsi="Aptos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43340B">
                        <w:rPr>
                          <w:rFonts w:ascii="Aptos" w:hAnsi="Aptos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RNA</w:t>
                      </w:r>
                      <w:r>
                        <w:rPr>
                          <w:rFonts w:ascii="Aptos" w:hAnsi="Aptos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77BB86B" wp14:editId="305E8404">
                <wp:simplePos x="0" y="0"/>
                <wp:positionH relativeFrom="column">
                  <wp:posOffset>1340913</wp:posOffset>
                </wp:positionH>
                <wp:positionV relativeFrom="paragraph">
                  <wp:posOffset>81379</wp:posOffset>
                </wp:positionV>
                <wp:extent cx="397823" cy="147320"/>
                <wp:effectExtent l="0" t="0" r="0" b="0"/>
                <wp:wrapNone/>
                <wp:docPr id="339033541" name="CaixaDe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823" cy="1473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12B151F" w14:textId="77777777" w:rsidR="004D6A46" w:rsidRPr="0043340B" w:rsidRDefault="004D6A46" w:rsidP="004D6A46">
                            <w:pPr>
                              <w:rPr>
                                <w:rFonts w:ascii="Aptos" w:hAnsi="Aptos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43340B">
                              <w:rPr>
                                <w:rFonts w:ascii="Aptos" w:hAnsi="Aptos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RNA1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077BB86B" id="_x0000_s1037" type="#_x0000_t202" style="position:absolute;margin-left:105.6pt;margin-top:6.4pt;width:31.3pt;height:11.6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724sQEAAEYDAAAOAAAAZHJzL2Uyb0RvYy54bWysUttuGyEQfa+Uf0C8x3tLm2TlddTESlWp&#10;aiol/QDMghcJGALYu/77DtjrVO1blBcYZpgzZ87M8m4ymuyFDwpsR6tFSYmwHHpltx39/fJ4eUNJ&#10;iMz2TIMVHT2IQO9WF5+Wo2tFDQPoXniCIDa0o+voEKNriyLwQRgWFuCExaAEb1jEp98WvWcjohtd&#10;1GX5pRjB984DFyGgd30M0lXGl1Lw+CRlEJHojiK3mE+fz006i9WStVvP3KD4iQZ7BwvDlMWiZ6g1&#10;i4zsvPoPyijuIYCMCw6mACkVF7kH7KYq/+nmeWBO5F5QnODOMoWPg+U/9788UX1Hm+a2bJrPVxUl&#10;lhkc1QNTE1uLFzFFIHWVpBpdaDHj2WFOnO5hwpHP/oDOpMAkvUk39kYwjqIfzkIjFOHobG6vb+qG&#10;Eo6h6uq6qfMgirdk50P8JsCQZHTU4xyzvGz/I0Qkgl/nL6mWhUeldfInhkcmyYrTZsrNVWeaG+gP&#10;yH7EkXc0vO6YF5To7xY1TfsxG342NrPho36AvEXHil93EaTKZFKpI+6JAQ4rczwtVtqGv9/519v6&#10;r/4AAAD//wMAUEsDBBQABgAIAAAAIQCAqVvw3gAAAAkBAAAPAAAAZHJzL2Rvd25yZXYueG1sTI/B&#10;TsMwEETvSPyDtUjcqB1XChDiVBWCExIiDQeOTuwmVuN1iN02/D3Lid52NE+zM+Vm8SM72Tm6gAqy&#10;lQBmsQvGYa/gs3m9ewAWk0ajx4BWwY+NsKmur0pdmHDG2p52qWcUgrHQCoaUpoLz2A3W67gKk0Xy&#10;9mH2OpGce25mfaZwP3IpRM69dkgfBj3Z58F2h93RK9h+Yf3ivt/bj3pfu6Z5FPiWH5S6vVm2T8CS&#10;XdI/DH/1qTpU1KkNRzSRjQpklklCyZA0gQB5v6ajVbDOBfCq5JcLql8AAAD//wMAUEsBAi0AFAAG&#10;AAgAAAAhALaDOJL+AAAA4QEAABMAAAAAAAAAAAAAAAAAAAAAAFtDb250ZW50X1R5cGVzXS54bWxQ&#10;SwECLQAUAAYACAAAACEAOP0h/9YAAACUAQAACwAAAAAAAAAAAAAAAAAvAQAAX3JlbHMvLnJlbHNQ&#10;SwECLQAUAAYACAAAACEAjNe9uLEBAABGAwAADgAAAAAAAAAAAAAAAAAuAgAAZHJzL2Uyb0RvYy54&#10;bWxQSwECLQAUAAYACAAAACEAgKlb8N4AAAAJAQAADwAAAAAAAAAAAAAAAAALBAAAZHJzL2Rvd25y&#10;ZXYueG1sUEsFBgAAAAAEAAQA8wAAABYFAAAAAA==&#10;" filled="f" stroked="f">
                <v:textbox inset="0,0,0,0">
                  <w:txbxContent>
                    <w:p w14:paraId="012B151F" w14:textId="77777777" w:rsidR="004D6A46" w:rsidRPr="0043340B" w:rsidRDefault="004D6A46" w:rsidP="004D6A46">
                      <w:pPr>
                        <w:rPr>
                          <w:rFonts w:ascii="Aptos" w:hAnsi="Aptos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43340B">
                        <w:rPr>
                          <w:rFonts w:ascii="Aptos" w:hAnsi="Aptos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RNA1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FB4833" wp14:editId="270D8F97">
                <wp:simplePos x="0" y="0"/>
                <wp:positionH relativeFrom="column">
                  <wp:posOffset>226918</wp:posOffset>
                </wp:positionH>
                <wp:positionV relativeFrom="paragraph">
                  <wp:posOffset>5080</wp:posOffset>
                </wp:positionV>
                <wp:extent cx="2762262" cy="0"/>
                <wp:effectExtent l="0" t="19050" r="38100" b="38100"/>
                <wp:wrapNone/>
                <wp:docPr id="1762828103" name="Conector reto 9456710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98207E1-1C6C-2618-EAD4-F915EB7C8B5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62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5E3F047D" id="Conector reto 94567106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85pt,.4pt" to="235.3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Et2yAEAAPoDAAAOAAAAZHJzL2Uyb0RvYy54bWysU8tu2zAQvBfoPxC815QF1A0EyzkkSC9B&#10;GzTtBzDU0iLKF0jWkv++S+rhIC0KNMiFELk7w5nhan89Gk1OEKJytqXbTUUJWOE6ZY8t/fH97sMV&#10;JTFx23HtLLT0DJFeH96/2w++gdr1TncQCJLY2Ay+pX1KvmEsih4MjxvnwWJRumB4wm04si7wAdmN&#10;ZnVV7djgQueDExAjnt5ORXoo/FKCSF+ljJCIbilqS2UNZX3KKzvseXMM3PdKzDL4K1QYrixeulLd&#10;8sTJr6D+oDJKBBedTBvhDHNSKgHFA7rZVi/cPPbcQ/GC4US/xhTfjlZ8Od3Yh5Cli9E++nsnfkYM&#10;hQ0+Nmsxb6Kf2kYZTG5H7WQsQZ7XIGFMROBh/WlX17uaErHUGG8WoA8xfQZnSP5oqVY2e+QNP93H&#10;lK/mzdKSj7UlQ0s/VldVVdqi06q7U1rnYpkTuNGBnDi+cBq3+UWR4VkX7rSdHU0mip101jDxfwNJ&#10;VIeyt9MFefYunFwIsGnh1Ra7M0yighU4K/sXcO7PUChz+T/gFVFudjatYKOsC3+TfYlCTv1LApPv&#10;HMGT684PYXlsHLCS3Pwz5Al+vi/wyy97+A0AAP//AwBQSwMEFAAGAAgAAAAhADR5RPrfAAAACQEA&#10;AA8AAABkcnMvZG93bnJldi54bWxMj09LAzEQxe+C3yGM4M0mtdXW7WaLKIIICm1Fepxusn9wM1mS&#10;tF376Z2e9DLw4828eS9fDq4TBxti60nDeKRAWCq9aanW8Ll5uZmDiAnJYOfJavixEZbF5UWOmfFH&#10;WtnDOtWCTShmqKFJqc+kjGVjHcaR7y2xVvngMDGGWpqARzZ3nbxV6l46bIk/NNjbp8aW3+u90/AV&#10;Jw/v1fS0/VDVKczH/rXFt63W11fD84LH4wJEskP6u4BzB84PBQfb+T2ZKDoNk7sZb2rgEqxOZ4px&#10;d0ZZ5PJ/g+IXAAD//wMAUEsBAi0AFAAGAAgAAAAhALaDOJL+AAAA4QEAABMAAAAAAAAAAAAAAAAA&#10;AAAAAFtDb250ZW50X1R5cGVzXS54bWxQSwECLQAUAAYACAAAACEAOP0h/9YAAACUAQAACwAAAAAA&#10;AAAAAAAAAAAvAQAAX3JlbHMvLnJlbHNQSwECLQAUAAYACAAAACEA4bhLdsgBAAD6AwAADgAAAAAA&#10;AAAAAAAAAAAuAgAAZHJzL2Uyb0RvYy54bWxQSwECLQAUAAYACAAAACEANHlE+t8AAAAJAQAADwAA&#10;AAAAAAAAAAAAAAAiBAAAZHJzL2Rvd25yZXYueG1sUEsFBgAAAAAEAAQA8wAAAC4FAAAAAA==&#10;" strokecolor="black [3213]" strokeweight="4pt">
                <v:stroke joinstyle="miter"/>
                <o:lock v:ext="edit" shapetype="f"/>
              </v:line>
            </w:pict>
          </mc:Fallback>
        </mc:AlternateContent>
      </w:r>
    </w:p>
    <w:p w14:paraId="43965537" w14:textId="77777777" w:rsidR="004D6A46" w:rsidRDefault="004D6A46" w:rsidP="004D6A46">
      <w:pPr>
        <w:rPr>
          <w:rFonts w:ascii="Aptos" w:hAnsi="Aptos" w:cs="Arial"/>
          <w:b/>
          <w:iCs/>
          <w:sz w:val="20"/>
        </w:rPr>
      </w:pPr>
    </w:p>
    <w:p w14:paraId="794FE57C" w14:textId="77777777" w:rsidR="004D6A46" w:rsidRDefault="004D6A46" w:rsidP="004D6A46">
      <w:pPr>
        <w:rPr>
          <w:rFonts w:ascii="Aptos" w:hAnsi="Aptos" w:cs="Arial"/>
          <w:b/>
          <w:iCs/>
          <w:sz w:val="20"/>
        </w:rPr>
      </w:pPr>
    </w:p>
    <w:p w14:paraId="0923C355" w14:textId="77777777" w:rsidR="004D6A46" w:rsidRPr="0017349D" w:rsidRDefault="004D6A46" w:rsidP="004D6A46">
      <w:pPr>
        <w:pStyle w:val="ListParagraph"/>
        <w:numPr>
          <w:ilvl w:val="0"/>
          <w:numId w:val="14"/>
        </w:numPr>
        <w:rPr>
          <w:rFonts w:ascii="Aptos" w:hAnsi="Aptos" w:cs="Arial"/>
          <w:b/>
          <w:iCs/>
          <w:sz w:val="20"/>
        </w:rPr>
      </w:pPr>
      <w:r w:rsidRPr="0017349D">
        <w:rPr>
          <w:rFonts w:ascii="Aptos" w:hAnsi="Aptos" w:cs="Arial"/>
          <w:b/>
          <w:iCs/>
          <w:sz w:val="20"/>
        </w:rPr>
        <w:t>Clerodendrum leaf spot virus</w:t>
      </w:r>
      <w:r>
        <w:rPr>
          <w:rFonts w:ascii="Aptos" w:hAnsi="Aptos" w:cs="Arial"/>
          <w:b/>
          <w:iCs/>
          <w:sz w:val="20"/>
        </w:rPr>
        <w:t xml:space="preserve"> (ClLSV)</w:t>
      </w:r>
    </w:p>
    <w:p w14:paraId="3C093BF7" w14:textId="77777777" w:rsidR="004D6A46" w:rsidRPr="0017349D" w:rsidRDefault="004D6A46" w:rsidP="004D6A46">
      <w:pPr>
        <w:pStyle w:val="ListParagraph"/>
        <w:ind w:left="1080"/>
        <w:rPr>
          <w:rFonts w:ascii="Aptos" w:hAnsi="Aptos" w:cs="Arial"/>
          <w:b/>
          <w:iCs/>
          <w:sz w:val="20"/>
        </w:rPr>
      </w:pPr>
    </w:p>
    <w:p w14:paraId="494E5363" w14:textId="77777777" w:rsidR="004D6A46" w:rsidRDefault="004D6A46" w:rsidP="004D6A46">
      <w:pPr>
        <w:rPr>
          <w:rFonts w:ascii="Aptos" w:hAnsi="Aptos" w:cs="Arial"/>
          <w:b/>
          <w:iCs/>
          <w:sz w:val="20"/>
        </w:rPr>
      </w:pPr>
    </w:p>
    <w:p w14:paraId="5CE1E2F1" w14:textId="77777777" w:rsidR="004D6A46" w:rsidRDefault="004D6A46" w:rsidP="004D6A46">
      <w:pPr>
        <w:rPr>
          <w:rFonts w:ascii="Aptos" w:hAnsi="Aptos" w:cs="Arial"/>
          <w:b/>
          <w:iCs/>
          <w:sz w:val="20"/>
        </w:rPr>
      </w:pP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4A5D23" wp14:editId="15E3D3EB">
                <wp:simplePos x="0" y="0"/>
                <wp:positionH relativeFrom="column">
                  <wp:posOffset>1636807</wp:posOffset>
                </wp:positionH>
                <wp:positionV relativeFrom="paragraph">
                  <wp:posOffset>53340</wp:posOffset>
                </wp:positionV>
                <wp:extent cx="59377" cy="272415"/>
                <wp:effectExtent l="0" t="0" r="17145" b="13335"/>
                <wp:wrapNone/>
                <wp:docPr id="1092442101" name="Retângulo Arredondad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7" cy="272415"/>
                        </a:xfrm>
                        <a:prstGeom prst="roundRect">
                          <a:avLst/>
                        </a:prstGeom>
                        <a:pattFill prst="pct60">
                          <a:fgClr>
                            <a:srgbClr val="7030A0"/>
                          </a:fgClr>
                          <a:bgClr>
                            <a:schemeClr val="bg1"/>
                          </a:bgClr>
                        </a:pattFill>
                        <a:ln w="9525" cap="flat" cmpd="sng" algn="ctr">
                          <a:gradFill>
                            <a:gsLst>
                              <a:gs pos="0">
                                <a:schemeClr val="accent1">
                                  <a:lumMod val="5000"/>
                                  <a:lumOff val="95000"/>
                                </a:schemeClr>
                              </a:gs>
                              <a:gs pos="74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83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accent1">
                                  <a:lumMod val="30000"/>
                                  <a:lumOff val="70000"/>
                                </a:schemeClr>
                              </a:gs>
                            </a:gsLst>
                            <a:lin ang="5400000" scaled="1"/>
                          </a:gra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oundrect w14:anchorId="32E21496" id="Retângulo Arredondado 6" o:spid="_x0000_s1026" style="position:absolute;margin-left:128.9pt;margin-top:4.2pt;width:4.7pt;height:21.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YWuWQIAAKwFAAAOAAAAZHJzL2Uyb0RvYy54bWy8VNtu2zAMfR+wfxD0vthO4joJ4hRDg+5l&#10;l6LdPkCR5QugGyQlTv5+lGQ7wdZh2DDsRZZp8vCQPOb2/iw4OjFjOyVLnM1SjJikqupkU+JvXx/f&#10;rTCyjsiKcCVZiS/M4vvd2zfbXm/YXLWKV8wgAJF20+sSt87pTZJY2jJB7ExpJuFjrYwgDl5Nk1SG&#10;9IAueDJP07ukV6bSRlFmLVj38SPeBfy6ZtR9qWvLHOIlBm4unCacB38muy3ZNIbotqMDDfIXLATp&#10;JCSdoPbEEXQ03U9QoqNGWVW7GVUiUXXdURZqgGqy9IdqXlqiWagFmmP11Cb772Dp59OLfjLQhl7b&#10;jYWrr+JcG+GfwA+dQ7MuU7PY2SEKxny9KAqMKHyZF/NllvteJtdYbaz7wJRA/lJio46yeoZ5hDaR&#10;00frov/o5/Np4txjx/kQo6m7S4N/3TzwwMya5gBXdCIw0CJdpO/DDCHv5HKYfL2I2OR9aLKB4uAB&#10;QWNCn5xL1Jd4nc9zqIqAFmtOHFyFrkpsZYMR4Q2InDoTOIFqKk/WxzYW6okXpBXMJ9IOMr4yIJQy&#10;6bIQzY/ik6piHXmaDkoEK+g1WtejGXhOQKHFjb1NVSx9uLdMXhHgV+mWIzDUfJMvH82/ybda/N98&#10;GaT7swI9wVcaWozmVwsE4zRF3klE/AbLfW8BC1lKOAMdjBK6Hb5X8J7YNnbdKt5Vca+IzsFy450o&#10;8SriRMlz6afFwnoa/oPr3+dvB1Vdngwyjj+ouLiIpK2CveXF50G8F6yEKIe4vvzOuX0PXtclu/sO&#10;AAD//wMAUEsDBBQABgAIAAAAIQDvytWe5AAAAA0BAAAPAAAAZHJzL2Rvd25yZXYueG1sTI/dSsNA&#10;EIXvBd9hGcE7u2lMf0gzKWIpCCLV2AfYZqdJbHY2ZDdt7NO7XunNgeEw53wnW4+mFWfqXWMZYTqJ&#10;QBCXVjdcIew/tw9LEM4r1qq1TAjf5GCd395kKtX2wh90LnwlQgi7VCHU3neplK6sySg3sR1x8I62&#10;N8qHs6+k7tUlhJtWxlE0l0Y1HBpq1dFzTeWpGAzC8HZ6eeXk3ZokKTbXrf6S0e6KeH83blZBnlYg&#10;PI3+7wN+NwR+yAPYwQ6snWgR4tki8HuEZQIi+PF8EYM4IMymjyDzTP5fkf8AAAD//wMAUEsBAi0A&#10;FAAGAAgAAAAhALaDOJL+AAAA4QEAABMAAAAAAAAAAAAAAAAAAAAAAFtDb250ZW50X1R5cGVzXS54&#10;bWxQSwECLQAUAAYACAAAACEAOP0h/9YAAACUAQAACwAAAAAAAAAAAAAAAAAvAQAAX3JlbHMvLnJl&#10;bHNQSwECLQAUAAYACAAAACEATVWFrlkCAACsBQAADgAAAAAAAAAAAAAAAAAuAgAAZHJzL2Uyb0Rv&#10;Yy54bWxQSwECLQAUAAYACAAAACEA78rVnuQAAAANAQAADwAAAAAAAAAAAAAAAACzBAAAZHJzL2Rv&#10;d25yZXYueG1sUEsFBgAAAAAEAAQA8wAAAMQFAAAAAA==&#10;" fillcolor="#7030a0">
                <v:fill r:id="rId25" o:title="" color2="white [3212]" type="pattern"/>
                <v:stroke joinstyle="miter"/>
              </v:roundrect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045ADCB" wp14:editId="6C293343">
                <wp:simplePos x="0" y="0"/>
                <wp:positionH relativeFrom="column">
                  <wp:posOffset>2411953</wp:posOffset>
                </wp:positionH>
                <wp:positionV relativeFrom="paragraph">
                  <wp:posOffset>126365</wp:posOffset>
                </wp:positionV>
                <wp:extent cx="108585" cy="147320"/>
                <wp:effectExtent l="0" t="0" r="0" b="0"/>
                <wp:wrapNone/>
                <wp:docPr id="809887700" name="CaixaDe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" cy="1473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FCC0C2" w14:textId="77777777" w:rsidR="004D6A46" w:rsidRPr="000B481A" w:rsidRDefault="004D6A46" w:rsidP="004D6A46">
                            <w:pPr>
                              <w:rPr>
                                <w:rFonts w:ascii="Aptos" w:hAnsi="Aptos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0B481A">
                              <w:rPr>
                                <w:rFonts w:ascii="Aptos" w:hAnsi="Aptos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G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6045ADCB" id="_x0000_s1038" type="#_x0000_t202" style="position:absolute;margin-left:189.9pt;margin-top:9.95pt;width:8.55pt;height:11.6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ksSsQEAAEYDAAAOAAAAZHJzL2Uyb0RvYy54bWysUttuGyEQfa/Uf0C813tpU29WXkdNrFSV&#10;qiZS0g/ALHiRgCGAveu/74C9TtS+RX2BYYY5c+bMrG4mo8lB+KDAdrRalJQIy6FXdtfR38/3nxpK&#10;QmS2Zxqs6OhRBHqz/vhhNbpW1DCA7oUnCGJDO7qODjG6tigCH4RhYQFOWAxK8IZFfPpd0Xs2IrrR&#10;RV2WX4sRfO88cBECejenIF1nfCkFjw9SBhGJ7ihyi/n0+dyms1ivWLvzzA2Kn2mwd7AwTFkseoHa&#10;sMjI3qt/oIziHgLIuOBgCpBScZF7wG6q8q9ungbmRO4FxQnuIlP4f7D81+HRE9V3tCmvm2a5LFEl&#10;ywyO6o6piW3Es5gikLpKUo0utJjx5DAnTrcw4chnf0BnUmCS3qQbeyMYR7jjRWiEIjwllc1Vc0UJ&#10;x1D1Zfm5zoMoXpOdD/G7AEOS0VGPc8zyssPPEJEIfp2/pFoW7pXWyZ8YnpgkK07bKTdX1TPNLfRH&#10;ZD/iyDsaXvbMC0r0D4uapv2YDT8b29nwUd9B3qJTxW/7CFJlMqnUCffMAIeVOZ4XK23D23f+9br+&#10;6z8AAAD//wMAUEsDBBQABgAIAAAAIQBzbWts3gAAAAkBAAAPAAAAZHJzL2Rvd25yZXYueG1sTI/B&#10;TsMwEETvSPyDtUjcqFOCAg5xqgrBCQmRhgNHJ94mUeN1iN02/D3LCW6zmtHM22KzuFGccA6DJw3r&#10;VQICqfV2oE7DR/1y8wAiREPWjJ5QwzcG2JSXF4XJrT9Thadd7ASXUMiNhj7GKZcytD06E1Z+QmJv&#10;72dnIp9zJ+1szlzuRnmbJJl0ZiBe6M2ETz22h93Radh+UvU8fL0179W+GupaJfSaHbS+vlq2jyAi&#10;LvEvDL/4jA4lMzX+SDaIUUN6rxg9sqEUCA6kKmPRaLhL1yDLQv7/oPwBAAD//wMAUEsBAi0AFAAG&#10;AAgAAAAhALaDOJL+AAAA4QEAABMAAAAAAAAAAAAAAAAAAAAAAFtDb250ZW50X1R5cGVzXS54bWxQ&#10;SwECLQAUAAYACAAAACEAOP0h/9YAAACUAQAACwAAAAAAAAAAAAAAAAAvAQAAX3JlbHMvLnJlbHNQ&#10;SwECLQAUAAYACAAAACEA3VJLErEBAABGAwAADgAAAAAAAAAAAAAAAAAuAgAAZHJzL2Uyb0RvYy54&#10;bWxQSwECLQAUAAYACAAAACEAc21rbN4AAAAJAQAADwAAAAAAAAAAAAAAAAALBAAAZHJzL2Rvd25y&#10;ZXYueG1sUEsFBgAAAAAEAAQA8wAAABYFAAAAAA==&#10;" filled="f" stroked="f">
                <v:textbox inset="0,0,0,0">
                  <w:txbxContent>
                    <w:p w14:paraId="69FCC0C2" w14:textId="77777777" w:rsidR="004D6A46" w:rsidRPr="000B481A" w:rsidRDefault="004D6A46" w:rsidP="004D6A46">
                      <w:pPr>
                        <w:rPr>
                          <w:rFonts w:ascii="Aptos" w:hAnsi="Aptos" w:cstheme="minorBidi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0B481A">
                        <w:rPr>
                          <w:rFonts w:ascii="Aptos" w:hAnsi="Aptos" w:cstheme="minorBidi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3A08E79" wp14:editId="41867878">
                <wp:simplePos x="0" y="0"/>
                <wp:positionH relativeFrom="column">
                  <wp:posOffset>1809338</wp:posOffset>
                </wp:positionH>
                <wp:positionV relativeFrom="paragraph">
                  <wp:posOffset>113665</wp:posOffset>
                </wp:positionV>
                <wp:extent cx="147320" cy="147320"/>
                <wp:effectExtent l="0" t="0" r="0" b="0"/>
                <wp:wrapNone/>
                <wp:docPr id="122641179" name="CaixaDe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320" cy="1473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89BF6E7" w14:textId="77777777" w:rsidR="004D6A46" w:rsidRPr="000B481A" w:rsidRDefault="004D6A46" w:rsidP="004D6A46">
                            <w:pPr>
                              <w:rPr>
                                <w:rFonts w:ascii="Aptos" w:hAnsi="Aptos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0B481A">
                              <w:rPr>
                                <w:rFonts w:ascii="Aptos" w:hAnsi="Aptos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M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03A08E79" id="_x0000_s1039" type="#_x0000_t202" style="position:absolute;margin-left:142.45pt;margin-top:8.95pt;width:11.6pt;height:11.6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FrnqwEAAEYDAAAOAAAAZHJzL2Uyb0RvYy54bWysUsFu2zAMvQ/oPwi6N47dot2MOMXWoMOA&#10;YSvQ9gMUWYoFWKJKKbHz96PkOC2229CLRJHi4+MjV3ej7dlBYTDgGl4ulpwpJ6E1btfwl+eHy8+c&#10;hShcK3pwquFHFfjd+uLTavC1qqCDvlXICMSFevAN72L0dVEE2SkrwgK8chTUgFZEeuKuaFEMhG77&#10;oloub4oBsPUIUoVA3s0U5OuMr7WS8bfWQUXWN5y4xXxiPrfpLNYrUe9Q+M7IEw3xHyysMI6KnqE2&#10;Igq2R/MPlDUSIYCOCwm2AK2NVLkH6qZc/tXNUye8yr2QOMGfZQofByt/HR6RmZZmV1U312V5+4Uz&#10;JyyN6l6YUWzUsxojsKpMUg0+1JTx5Cknjt9gpLTZH8iZFBg12nRTb4ziJPrxLDRBMZmSrm+vKopI&#10;Cp1sQi/ekj2G+F2BZcloONIcs7zi8DPE6ev8JdVy8GD6PvkTw4lJsuK4HafmrmaaW2iPxH6gkTc8&#10;vO4FKs76H440TfsxGzgb29nA2N9D3qKp4td9BG0ymVRqwj0xoGHldk6Llbbh/Tv/elv/9R8AAAD/&#10;/wMAUEsDBBQABgAIAAAAIQBWEcI63wAAAAkBAAAPAAAAZHJzL2Rvd25yZXYueG1sTI/BTsMwDIbv&#10;SLxDZCRuLOmYRleaThOCExKiKweOaeO11RqnNNlW3h5zgpNl/Z9+f863sxvEGafQe9KQLBQIpMbb&#10;nloNH9XLXQoiREPWDJ5QwzcG2BbXV7nJrL9Qied9bAWXUMiMhi7GMZMyNB06ExZ+ROLs4CdnIq9T&#10;K+1kLlzuBrlUai2d6YkvdGbEpw6b4/7kNOw+qXzuv97q9/JQ9lW1UfS6Pmp9ezPvHkFEnOMfDL/6&#10;rA4FO9X+RDaIQcMyXW0Y5eCBJwP3Kk1A1BpWSQKyyOX/D4ofAAAA//8DAFBLAQItABQABgAIAAAA&#10;IQC2gziS/gAAAOEBAAATAAAAAAAAAAAAAAAAAAAAAABbQ29udGVudF9UeXBlc10ueG1sUEsBAi0A&#10;FAAGAAgAAAAhADj9If/WAAAAlAEAAAsAAAAAAAAAAAAAAAAALwEAAF9yZWxzLy5yZWxzUEsBAi0A&#10;FAAGAAgAAAAhAMxwWuerAQAARgMAAA4AAAAAAAAAAAAAAAAALgIAAGRycy9lMm9Eb2MueG1sUEsB&#10;Ai0AFAAGAAgAAAAhAFYRwjrfAAAACQEAAA8AAAAAAAAAAAAAAAAABQQAAGRycy9kb3ducmV2Lnht&#10;bFBLBQYAAAAABAAEAPMAAAARBQAAAAA=&#10;" filled="f" stroked="f">
                <v:textbox inset="0,0,0,0">
                  <w:txbxContent>
                    <w:p w14:paraId="489BF6E7" w14:textId="77777777" w:rsidR="004D6A46" w:rsidRPr="000B481A" w:rsidRDefault="004D6A46" w:rsidP="004D6A46">
                      <w:pPr>
                        <w:rPr>
                          <w:rFonts w:ascii="Aptos" w:hAnsi="Aptos" w:cstheme="minorBidi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0B481A">
                        <w:rPr>
                          <w:rFonts w:ascii="Aptos" w:hAnsi="Aptos" w:cstheme="minorBidi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EC87C7E" wp14:editId="4C5CD300">
                <wp:simplePos x="0" y="0"/>
                <wp:positionH relativeFrom="column">
                  <wp:posOffset>1736090</wp:posOffset>
                </wp:positionH>
                <wp:positionV relativeFrom="paragraph">
                  <wp:posOffset>45085</wp:posOffset>
                </wp:positionV>
                <wp:extent cx="271780" cy="272415"/>
                <wp:effectExtent l="0" t="0" r="0" b="0"/>
                <wp:wrapNone/>
                <wp:docPr id="2131768863" name="Retângulo Arredondad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" cy="272415"/>
                        </a:xfrm>
                        <a:prstGeom prst="roundRect">
                          <a:avLst/>
                        </a:prstGeom>
                        <a:solidFill>
                          <a:srgbClr val="ED7D31">
                            <a:lumMod val="60000"/>
                            <a:lumOff val="40000"/>
                          </a:srgbClr>
                        </a:solidFill>
                        <a:ln w="9525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oundrect w14:anchorId="1021C057" id="Retângulo Arredondado 6" o:spid="_x0000_s1026" style="position:absolute;margin-left:136.7pt;margin-top:3.55pt;width:21.4pt;height:21.4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3On2gEAAJ8DAAAOAAAAZHJzL2Uyb0RvYy54bWysU8ty2yAU3Xem/8Cwr/VoHDsay1lETTd9&#10;ZJL0AzAgiRngMoAt++97QY7dx65TLRBc0LnnHI4290ejyUH6oMC2tFqUlEjLQSg7tPTH6+OHNSUh&#10;MiuYBitbepKB3m/fv9tMrpE1jKCF9ARBbGgm19IxRtcUReCjNCwswEmLmz14wyIu/VAIzyZEN7qo&#10;y/K2mMAL54HLELDazZt0m/H7XvL4ve+DjES3FLnFPPo87tJYbDesGTxzo+JnGuwfWBimLDa9QHUs&#10;MrL36i8oo7iHAH1ccDAF9L3iMmtANVX5h5qXkTmZtaA5wV1sCv8Pln87vLgnjzZMLjQBp0nFsfcm&#10;vZEfOWazThez5DESjsV6Va3WaCnHrXpV31TLZGZx/dj5ED9LMCRNWuphb8UzXkj2iR2+hDiffzuX&#10;GgbQSjwqrfPCD7sH7cmB4eV96lbdxyp/q/fmK4i5fFviM98ilvGu5/LNWxn5hBkmc/sNX1sytfRu&#10;WS9RBcPw9ZpFnBonWhrsQAnTA6aaR5/7WkjMcmIS546Fce6WUWcSRkXMs1ampevEIXNDEtomRTIn&#10;8qz8ania7UCcnjzxUT/AnFVm+QgY1dQ+OZVOYQqyjnNiU8x+XedT1/9q+xMAAP//AwBQSwMEFAAG&#10;AAgAAAAhAPRXrmXiAAAADQEAAA8AAABkcnMvZG93bnJldi54bWxMT8tugzAQvFfqP1hbqbfGBhoS&#10;EZaoz0vUS0il5LjBLqBiG2FDyN/XPbWXlUbz2Jl8O+uOTWpwrTUI0UIAU6aysjU1wufh/WENzHky&#10;kjprFMJVOdgWtzc5ZdJezF5Npa9ZCDEuI4TG+z7j3FWN0uQWtlcmcF920OQDHGouB7qEcN3xWIiU&#10;a2pN+NBQr14aVX2Xo0aok2lHH/3bvtw9J+PpuKTT4Zoi3t/Nr5twnjbAvJr9nwN+N4T+UIRiZzsa&#10;6ViHEK+SxyBFWEXAAp9EaQzsjLAUAniR8/8rih8AAAD//wMAUEsBAi0AFAAGAAgAAAAhALaDOJL+&#10;AAAA4QEAABMAAAAAAAAAAAAAAAAAAAAAAFtDb250ZW50X1R5cGVzXS54bWxQSwECLQAUAAYACAAA&#10;ACEAOP0h/9YAAACUAQAACwAAAAAAAAAAAAAAAAAvAQAAX3JlbHMvLnJlbHNQSwECLQAUAAYACAAA&#10;ACEAjTNzp9oBAACfAwAADgAAAAAAAAAAAAAAAAAuAgAAZHJzL2Uyb0RvYy54bWxQSwECLQAUAAYA&#10;CAAAACEA9FeuZeIAAAANAQAADwAAAAAAAAAAAAAAAAA0BAAAZHJzL2Rvd25yZXYueG1sUEsFBgAA&#10;AAAEAAQA8wAAAEMFAAAAAA==&#10;" fillcolor="#f4b183" stroked="f">
                <v:stroke joinstyle="miter"/>
              </v:roundrect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017900D" wp14:editId="42FE0F86">
                <wp:simplePos x="0" y="0"/>
                <wp:positionH relativeFrom="column">
                  <wp:posOffset>2053432</wp:posOffset>
                </wp:positionH>
                <wp:positionV relativeFrom="paragraph">
                  <wp:posOffset>47691</wp:posOffset>
                </wp:positionV>
                <wp:extent cx="910079" cy="272415"/>
                <wp:effectExtent l="0" t="0" r="4445" b="0"/>
                <wp:wrapNone/>
                <wp:docPr id="1739454368" name="Retângulo Arredondad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0079" cy="272415"/>
                        </a:xfrm>
                        <a:prstGeom prst="roundRect">
                          <a:avLst/>
                        </a:prstGeom>
                        <a:solidFill>
                          <a:srgbClr val="D2FB6B"/>
                        </a:solidFill>
                        <a:ln w="9525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oundrect w14:anchorId="2346106B" id="Retângulo Arredondado 5" o:spid="_x0000_s1026" style="position:absolute;margin-left:161.7pt;margin-top:3.75pt;width:71.65pt;height:21.4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p0WwQEAAGYDAAAOAAAAZHJzL2Uyb0RvYy54bWysU02P2yAQvVfqf0DcGztWsx9WnJV2o/RS&#10;tatu+wMIBhsJGDSwcfLvO+A06ba3qj7gAcbz5r15Xj8cnWUHhdGA7/hyUXOmvITe+KHjP77vPtxx&#10;FpPwvbDgVcdPKvKHzft36ym0qoERbK+QUREf2yl0fEwptFUV5aiciAsIytOlBnQi0RaHqkcxUXVn&#10;q6aub6oJsA8IUsVIp9v5km9Kfa2VTF+1jiox23HqLZUVy7rPa7VZi3ZAEUYjz22If+jCCeMJ9FJq&#10;K5Jgr2j+KuWMRIig00KCq0BrI1XhQGyW9R9sXkYRVOFC4sRwkSn+v7Lyy+ElPCPJMIXYRgozi6NG&#10;l9/UHzsWsU4XsdQxMUmH98u6vr3nTNJVc9t8XK6ymNX144AxfVLgWA46jvDq+280kKKTOHyOac7/&#10;lZcBI1jT74y1ZYPD/skiOwga3rbZPd48niHepFnPJmpn1ayoGUEe0lYkCl3oOx79wJmwA5lTJizQ&#10;HjJAGXyG3oo4zhCl6uwIZxLZ0hrX8bs6P2dg63NjqhjrTOCqW4720J+ekWGyTzBbTng5Ajkuw2fC&#10;OYuGWaQ6Gy+75fd9ybr+HpufAAAA//8DAFBLAwQUAAYACAAAACEAb47bn+QAAAANAQAADwAAAGRy&#10;cy9kb3ducmV2LnhtbExPy07DMBC8I/EP1iJxow5NmlZpNhWCUqkXEC0CjtvYJIF4HcVOG/h6zAku&#10;K43msTP5ajStOOreNZYRricRCM2lVQ1XCM/7+6sFCOeJFbWWNcKXdrAqzs9yypQ98ZM+7nwlQgi7&#10;jBBq77tMSlfW2pCb2E5z4N5tb8gH2FdS9XQK4aaV0yhKpaGGw4eaOn1b6/JzNxiETbz+HtvNK9vH&#10;9fDw9rHY0v5li3h5Md4tw7lZgvB69H8O+N0Q+kMRih3swMqJFiGexkmQIsxnIAKfpOkcxAFhFiUg&#10;i1z+X1H8AAAA//8DAFBLAQItABQABgAIAAAAIQC2gziS/gAAAOEBAAATAAAAAAAAAAAAAAAAAAAA&#10;AABbQ29udGVudF9UeXBlc10ueG1sUEsBAi0AFAAGAAgAAAAhADj9If/WAAAAlAEAAAsAAAAAAAAA&#10;AAAAAAAALwEAAF9yZWxzLy5yZWxzUEsBAi0AFAAGAAgAAAAhAC46nRbBAQAAZgMAAA4AAAAAAAAA&#10;AAAAAAAALgIAAGRycy9lMm9Eb2MueG1sUEsBAi0AFAAGAAgAAAAhAG+O25/kAAAADQEAAA8AAAAA&#10;AAAAAAAAAAAAGwQAAGRycy9kb3ducmV2LnhtbFBLBQYAAAAABAAEAPMAAAAsBQAAAAA=&#10;" fillcolor="#d2fb6b" stroked="f">
                <v:stroke joinstyle="miter"/>
              </v:roundrect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7A6687D" wp14:editId="360350F6">
                <wp:simplePos x="0" y="0"/>
                <wp:positionH relativeFrom="column">
                  <wp:posOffset>3304540</wp:posOffset>
                </wp:positionH>
                <wp:positionV relativeFrom="paragraph">
                  <wp:posOffset>45085</wp:posOffset>
                </wp:positionV>
                <wp:extent cx="2669540" cy="272415"/>
                <wp:effectExtent l="0" t="0" r="0" b="0"/>
                <wp:wrapNone/>
                <wp:docPr id="1463659531" name="Retângulo Arredondad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9540" cy="272415"/>
                        </a:xfrm>
                        <a:prstGeom prst="roundRect">
                          <a:avLst/>
                        </a:prstGeom>
                        <a:solidFill>
                          <a:srgbClr val="C00000"/>
                        </a:solidFill>
                        <a:ln w="9525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oundrect w14:anchorId="38A7E498" id="Retângulo Arredondado 5" o:spid="_x0000_s1026" style="position:absolute;margin-left:260.2pt;margin-top:3.55pt;width:210.2pt;height:21.4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eYgvQEAAGcDAAAOAAAAZHJzL2Uyb0RvYy54bWysU8GO2yAQvVfqPyDujR1rk+5acfaQaHup&#10;2lW3/QCCwUYCBg1snPx9B5wm2/ZW1Qc8wHjevDfPm8eTs+yoMBrwHV8uas6Ul9AbP3T8x/enD/ec&#10;xSR8Lyx41fGzivxx+/7dZgqtamAE2ytkVMTHdgodH1MKbVVFOSon4gKC8nSpAZ1ItMWh6lFMVN3Z&#10;qqnrdTUB9gFBqhjpdD9f8m2pr7WS6avWUSVmO069pbJiWQ95rbYb0Q4owmjkpQ3xD104YTyBXkvt&#10;RRLsFc1fpZyRCBF0WkhwFWhtpCociM2y/oPNyyiCKlxInBiuMsX/V1Z+Ob6EZyQZphDbSGFmcdLo&#10;8pv6Y6ci1vkqljolJumwWa8fVnekqaS75mNzt1xlNavb1wFj+qTAsRx0HOHV999oIkUocfwc05z/&#10;Ky8jRrCmfzLWlg0Oh51FdhQ0vV2dnwvEb2nWs6njD6tmRc0IMpG2IlHoQt/x6AfOhB3InTJhgfaQ&#10;AcrkM/RexHGGKFVnSziTyJfWuI7fvwW2PjemirMuBG7C5egA/fkZGSa7g9lzwssRyHIZPhPOWTTN&#10;ItXFedkub/cl6/Z/bH8CAAD//wMAUEsDBBQABgAIAAAAIQC/UlwG4gAAAA0BAAAPAAAAZHJzL2Rv&#10;d25yZXYueG1sTI9BT8MwDIXvSPyHyEhcEEs6jW10TSdUBOyE2Ab3rPHaisapmmxr/z3mBBdL1nt+&#10;fl+2HlwrztiHxpOGZKJAIJXeNlRp+Ny/3C9BhGjImtYTahgxwDq/vspMav2FtnjexUpwCIXUaKhj&#10;7FIpQ1mjM2HiOyTWjr53JvLaV9L25sLhrpVTpebSmYb4Q206LGosv3cnp+Hu+LadKxz718XH+F4U&#10;mwSb5Evr25vhecXjaQUi4hD/LuCXgftDzsUO/kQ2iFbDw1TN2KphkYBg/XGmmOfAglIg80z+p8h/&#10;AAAA//8DAFBLAQItABQABgAIAAAAIQC2gziS/gAAAOEBAAATAAAAAAAAAAAAAAAAAAAAAABbQ29u&#10;dGVudF9UeXBlc10ueG1sUEsBAi0AFAAGAAgAAAAhADj9If/WAAAAlAEAAAsAAAAAAAAAAAAAAAAA&#10;LwEAAF9yZWxzLy5yZWxzUEsBAi0AFAAGAAgAAAAhAB655iC9AQAAZwMAAA4AAAAAAAAAAAAAAAAA&#10;LgIAAGRycy9lMm9Eb2MueG1sUEsBAi0AFAAGAAgAAAAhAL9SXAbiAAAADQEAAA8AAAAAAAAAAAAA&#10;AAAAFwQAAGRycy9kb3ducmV2LnhtbFBLBQYAAAAABAAEAPMAAAAmBQAAAAA=&#10;" fillcolor="#c00000" stroked="f">
                <v:stroke joinstyle="miter"/>
              </v:roundrect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45C722" wp14:editId="67F52E0E">
                <wp:simplePos x="0" y="0"/>
                <wp:positionH relativeFrom="column">
                  <wp:posOffset>4595495</wp:posOffset>
                </wp:positionH>
                <wp:positionV relativeFrom="paragraph">
                  <wp:posOffset>126365</wp:posOffset>
                </wp:positionV>
                <wp:extent cx="72390" cy="147320"/>
                <wp:effectExtent l="0" t="0" r="0" b="0"/>
                <wp:wrapNone/>
                <wp:docPr id="1734022778" name="CaixaDe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" cy="1473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61EDC6E" w14:textId="77777777" w:rsidR="004D6A46" w:rsidRPr="000B481A" w:rsidRDefault="004D6A46" w:rsidP="004D6A46">
                            <w:pPr>
                              <w:rPr>
                                <w:rFonts w:ascii="Aptos" w:hAnsi="Aptos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0B481A">
                              <w:rPr>
                                <w:rFonts w:ascii="Aptos" w:hAnsi="Aptos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3845C722" id="_x0000_s1040" type="#_x0000_t202" style="position:absolute;margin-left:361.85pt;margin-top:9.95pt;width:5.7pt;height:11.6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ZsHrwEAAEYDAAAOAAAAZHJzL2Uyb0RvYy54bWysUsFu2zAMvQ/oPwi6L3acYN6MOMXWoMOA&#10;YRvQ9gMUWYoFSKIqKbHz96PkOB3aW7GLRJHi4+MjN7ej0eQkfFBgW7pclJQIy6FT9tDSp8f7j58p&#10;CZHZjmmwoqVnEejt9ubDZnCNqKAH3QlPEMSGZnAt7WN0TVEE3gvDwgKcsBiU4A2L+PSHovNsQHSj&#10;i6osPxUD+M554CIE9O6mIN1mfCkFj7+lDCIS3VLkFvPp87lPZ7HdsObgmesVv9Bg72BhmLJY9Aq1&#10;Y5GRo1dvoIziHgLIuOBgCpBScZF7wG6W5atuHnrmRO4FxQnuKlP4f7D81+mPJ6rD2dWrdVlVdY0T&#10;s8zgrO6YGtlOPIoxAqmWSavBhQZTHhwmxfEbjJg3+wM6kwSj9Cbd2BzBOKp+viqNUISjs65WXzDA&#10;MbJc16sqD6J4yXU+xO8CDElGSz3OMcvLTj9DRB74df6SSlm4V1onfyI4EUlWHPfj1Nx6ZrmH7ozk&#10;Bxx5S8PzkXlBif5hUdO0H7PhZ2M/Gz7qO8hbNFX8eowgVSaTSk24FwY4rMzxslhpG/59518v67/9&#10;CwAA//8DAFBLAwQUAAYACAAAACEAXvQ/zN8AAAAJAQAADwAAAGRycy9kb3ducmV2LnhtbEyPwU7D&#10;MBBE70j8g7VI3KiTBpomjVNVCE5IiDQcODqxm1iN1yF22/D3LKdyXM3TzNtiO9uBnfXkjUMB8SIC&#10;prF1ymAn4LN+fVgD80GikoNDLeBHe9iWtzeFzJW7YKXP+9AxKkGfSwF9CGPOuW97baVfuFEjZQc3&#10;WRnonDquJnmhcjvwZRStuJUGaaGXo37udXvcn6yA3RdWL+b7vfmoDpWp6yzCt9VRiPu7ebcBFvQc&#10;rjD86ZM6lOTUuBMqzwYB6TJJCaUgy4ARkCZPMbBGwGMSAy8L/v+D8hcAAP//AwBQSwECLQAUAAYA&#10;CAAAACEAtoM4kv4AAADhAQAAEwAAAAAAAAAAAAAAAAAAAAAAW0NvbnRlbnRfVHlwZXNdLnhtbFBL&#10;AQItABQABgAIAAAAIQA4/SH/1gAAAJQBAAALAAAAAAAAAAAAAAAAAC8BAABfcmVscy8ucmVsc1BL&#10;AQItABQABgAIAAAAIQDSbZsHrwEAAEYDAAAOAAAAAAAAAAAAAAAAAC4CAABkcnMvZTJvRG9jLnht&#10;bFBLAQItABQABgAIAAAAIQBe9D/M3wAAAAkBAAAPAAAAAAAAAAAAAAAAAAkEAABkcnMvZG93bnJl&#10;di54bWxQSwUGAAAAAAQABADzAAAAFQUAAAAA&#10;" filled="f" stroked="f">
                <v:textbox inset="0,0,0,0">
                  <w:txbxContent>
                    <w:p w14:paraId="361EDC6E" w14:textId="77777777" w:rsidR="004D6A46" w:rsidRPr="000B481A" w:rsidRDefault="004D6A46" w:rsidP="004D6A46">
                      <w:pPr>
                        <w:rPr>
                          <w:rFonts w:ascii="Aptos" w:hAnsi="Aptos" w:cstheme="minorBidi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0B481A">
                        <w:rPr>
                          <w:rFonts w:ascii="Aptos" w:hAnsi="Aptos" w:cstheme="minorBidi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3F4AC99" wp14:editId="1C8E376F">
                <wp:simplePos x="0" y="0"/>
                <wp:positionH relativeFrom="column">
                  <wp:posOffset>326390</wp:posOffset>
                </wp:positionH>
                <wp:positionV relativeFrom="paragraph">
                  <wp:posOffset>45085</wp:posOffset>
                </wp:positionV>
                <wp:extent cx="405765" cy="272415"/>
                <wp:effectExtent l="0" t="0" r="0" b="0"/>
                <wp:wrapNone/>
                <wp:docPr id="86386756" name="Retângulo Arredondad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765" cy="272415"/>
                        </a:xfrm>
                        <a:prstGeom prst="roundRect">
                          <a:avLst/>
                        </a:prstGeom>
                        <a:solidFill>
                          <a:srgbClr val="FFC000">
                            <a:lumMod val="60000"/>
                            <a:lumOff val="40000"/>
                          </a:srgbClr>
                        </a:solidFill>
                        <a:ln w="9525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oundrect w14:anchorId="4365AA17" id="Retângulo Arredondado 6" o:spid="_x0000_s1026" style="position:absolute;margin-left:25.7pt;margin-top:3.55pt;width:31.95pt;height:21.4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RvU2AEAAJ8DAAAOAAAAZHJzL2Uyb0RvYy54bWysU8uO2yAU3VfqPyD2jR0ryUytOLNIlG76&#10;GHWmH0B42EjARUDi5O97wZmkj13VDYYLnHvO4Xj9dLaGnGSIGlxH57OaEuk4CO36jv543X94pCQm&#10;5gQz4GRHLzLSp837d+vRt7KBAYyQgSCIi+3oOzqk5NuqinyQlsUZeOlwU0GwLOEy9JUIbER0a6qm&#10;rlfVCEH4AFzGiNXdtEk3BV8pydM3paJMxHQUuaUyhjIe8lht1qztA/OD5lca7B9YWKYdNr1B7Vhi&#10;5Bj0X1BW8wARVJpxsBUopbksGlDNvP5DzcvAvCxa0JzobzbF/wfLv55e/HNAG0Yf24jTrOKsgs1f&#10;5EfOxazLzSx5ToRjcVEvH1ZLSjhuNQ/NYr7MZlb3yz7E9EmCJXnS0QBHJ77jgxSf2OlzTNP5t3O5&#10;YQSjxV4bUxahP2xNICeGj7ffb+u6LnfN0X4BMZVXWLy+Ipbxrafy4q2MfOIEU7j9hm8cGTv6cdlk&#10;FQzDpwxLOLVedDS6nhJmekw1T6H0dZCZlcRkzjsWh6lbQZ2iZHXCPBttO/qYORRuSMK4rEiWRF6V&#10;3w3PswOIy3MgIZktTFlljg+AUc3ts1P5FKag6LgmNsfs13U5df+vNj8BAAD//wMAUEsDBBQABgAI&#10;AAAAIQAoIOwE4wAAAAwBAAAPAAAAZHJzL2Rvd25yZXYueG1sTE9NT8MwDL0j8R8iI3FBW9rBxtQ1&#10;nRAfQgNxYHBgt6wxbbXEKU3Wdf8e7wQXS/Z7fh/5cnBW9NiFxpOCdJyAQCq9aahS8PnxNJqDCFGT&#10;0dYTKjhigGVxfpbrzPgDvWO/jpVgEQqZVlDH2GZShrJGp8PYt0iMffvO6chrV0nT6QOLOysnSTKT&#10;TjfEDrVu8b7GcrfeOwXzt9Xx9evlMZB9/lm1m83VpN+hUpcXw8OCx90CRMQh/n3AqQPnh4KDbf2e&#10;TBBWwTS9YaaC2xTECU6n1yC2fE8SkEUu/5cofgEAAP//AwBQSwECLQAUAAYACAAAACEAtoM4kv4A&#10;AADhAQAAEwAAAAAAAAAAAAAAAAAAAAAAW0NvbnRlbnRfVHlwZXNdLnhtbFBLAQItABQABgAIAAAA&#10;IQA4/SH/1gAAAJQBAAALAAAAAAAAAAAAAAAAAC8BAABfcmVscy8ucmVsc1BLAQItABQABgAIAAAA&#10;IQBE+RvU2AEAAJ8DAAAOAAAAAAAAAAAAAAAAAC4CAABkcnMvZTJvRG9jLnhtbFBLAQItABQABgAI&#10;AAAAIQAoIOwE4wAAAAwBAAAPAAAAAAAAAAAAAAAAADIEAABkcnMvZG93bnJldi54bWxQSwUGAAAA&#10;AAQABADzAAAAQgUAAAAA&#10;" fillcolor="#ffd966" stroked="f">
                <v:stroke joinstyle="miter"/>
              </v:roundrect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6F16C9A" wp14:editId="46E00A2A">
                <wp:simplePos x="0" y="0"/>
                <wp:positionH relativeFrom="column">
                  <wp:posOffset>1116330</wp:posOffset>
                </wp:positionH>
                <wp:positionV relativeFrom="paragraph">
                  <wp:posOffset>45085</wp:posOffset>
                </wp:positionV>
                <wp:extent cx="478790" cy="272415"/>
                <wp:effectExtent l="0" t="0" r="0" b="0"/>
                <wp:wrapNone/>
                <wp:docPr id="817327746" name="Retângulo Arredondad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790" cy="272415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  <a:ln w="9525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oundrect w14:anchorId="66C056F3" id="Retângulo Arredondado 5" o:spid="_x0000_s1026" style="position:absolute;margin-left:87.9pt;margin-top:3.55pt;width:37.7pt;height:21.4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X1EwQEAAGYDAAAOAAAAZHJzL2Uyb0RvYy54bWysU02P2yAQvVfqf0DcGzvWpslacVbqRttL&#10;1a667Q8gGGwkYNDAxsm/74DTpB+3qj7gAcbz5r153j6cnGVHhdGA7/hyUXOmvITe+KHj3789vdtw&#10;FpPwvbDgVcfPKvKH3ds32ym0qoERbK+QUREf2yl0fEwptFUV5aiciAsIytOlBnQi0RaHqkcxUXVn&#10;q6au31cTYB8QpIqRTvfzJd+V+lormb5oHVVituPUWyorlvWQ12q3Fe2AIoxGXtoQ/9CFE8YT6LXU&#10;XiTBXtH8VcoZiRBBp4UEV4HWRqrCgdgs6z/YvIwiqMKFxInhKlP8f2Xl5+NLeEaSYQqxjRRmFieN&#10;Lr+pP3YqYp2vYqlTYpIO79ab9T1JKumqWTd3y1UWs7p9HDCmjwocy0HHEV59/5UGUnQSx08xzfk/&#10;8zJgBGv6J2Nt2eBweLTIjiIPr/5Qr8q8COK3NOvZ1PH7VbOiZgR5SFuRKHSh73j0A2fCDmROmbBA&#10;e8gAZfAZei/iOEOUqrMjnElkS2tcxzd1fi7crM+NqWKsC4Gbbjk6QH9+RobJPsJsOeHlCOS4DJ8J&#10;5ywaZpHqYrzsll/3Jev2e+x+AAAA//8DAFBLAwQUAAYACAAAACEAQm15OuEAAAANAQAADwAAAGRy&#10;cy9kb3ducmV2LnhtbEyPzU7DMBCE70i8g7VI3KidiDRVGqeq+JG4QQvl7NomCdjrKHba8PYsJ7is&#10;NBrN7Df1ZvaOnewY+4ASsoUAZlEH02Mr4e318WYFLCaFRrmAVsK3jbBpLi9qVZlwxp097VPLqARj&#10;pSR0KQ0V51F31qu4CINF8j7C6FUiObbcjOpM5d7xXIgl96pH+tCpwd51Vn/tJy/hpZie3/Nh92S2&#10;mb4tl5+ufNAHKa+v5vs1ne0aWLJz+kvA7wbih4bAjmFCE5kjXRbEnySUGTDy8yLLgR0lFEIAb2r+&#10;f0XzAwAA//8DAFBLAQItABQABgAIAAAAIQC2gziS/gAAAOEBAAATAAAAAAAAAAAAAAAAAAAAAABb&#10;Q29udGVudF9UeXBlc10ueG1sUEsBAi0AFAAGAAgAAAAhADj9If/WAAAAlAEAAAsAAAAAAAAAAAAA&#10;AAAALwEAAF9yZWxzLy5yZWxzUEsBAi0AFAAGAAgAAAAhAFqhfUTBAQAAZgMAAA4AAAAAAAAAAAAA&#10;AAAALgIAAGRycy9lMm9Eb2MueG1sUEsBAi0AFAAGAAgAAAAhAEJteTrhAAAADQEAAA8AAAAAAAAA&#10;AAAAAAAAGwQAAGRycy9kb3ducmV2LnhtbFBLBQYAAAAABAAEAPMAAAApBQAAAAA=&#10;" fillcolor="#00b050" stroked="f">
                <v:stroke joinstyle="miter"/>
              </v:roundrect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BF2CC45" wp14:editId="4C9332D4">
                <wp:simplePos x="0" y="0"/>
                <wp:positionH relativeFrom="column">
                  <wp:posOffset>790575</wp:posOffset>
                </wp:positionH>
                <wp:positionV relativeFrom="paragraph">
                  <wp:posOffset>45085</wp:posOffset>
                </wp:positionV>
                <wp:extent cx="271780" cy="272415"/>
                <wp:effectExtent l="0" t="0" r="0" b="0"/>
                <wp:wrapNone/>
                <wp:docPr id="1939123099" name="Retângulo Arredondad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" cy="272415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9525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oundrect w14:anchorId="19FA6AAA" id="Retângulo Arredondado 6" o:spid="_x0000_s1026" style="position:absolute;margin-left:62.25pt;margin-top:3.55pt;width:21.4pt;height:21.4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5zVwQEAAGYDAAAOAAAAZHJzL2Uyb0RvYy54bWysU8Fu2zAMvQ/YPwi6L3aMZkmDOAXaoLsM&#10;W7FuH6DIki1AEgVKjZO/HyWnybrdhvogUxLNx/f4vLk7OssOCqMB3/L5rOZMeQmd8X3Lf/18/LTi&#10;LCbhO2HBq5afVOR3248fNmNYqwYGsJ1CRkV8XI+h5UNKYV1VUQ7KiTiDoDxdakAnEm2xrzoUI1V3&#10;tmrq+nM1AnYBQaoY6XQ3XfJtqa+1kum71lElZltOvaWyYln3ea22G7HuUYTByHMb4j+6cMJ4Ar2U&#10;2okk2Auaf0o5IxEi6DST4CrQ2khVOBCbef0Xm+dBBFW4kDgxXGSK71dWfjs8hyckGcYQ15HCzOKo&#10;0eU39ceORazTRSx1TEzSYbOcL1ckqaSrZtnczBdZzOr6ccCYvihwLActR3jx3Q8aSNFJHL7GNOW/&#10;5mXACNZ0j8bassF+/2CRHQQNb3F/e797hXiTZj0bW367aBbUjCAPaSsShS50LY++50zYnswpExZo&#10;DxmgDD5D70QcJohSdXKEM4lsaY1r+arOz5mb9bkxVYx1JnDVLUd76E5PyDDZB5gsJ7wcgByX4TPh&#10;nEXDLFKdjZfd8ue+ZF1/j+1vAAAA//8DAFBLAwQUAAYACAAAACEAw7TjaOAAAAANAQAADwAAAGRy&#10;cy9kb3ducmV2LnhtbExPy07DMBC8I/EP1iJxo05LHm0ap6qouIA40PIBbrxNIuJ1FLtJ+Hu2J7iM&#10;NJrdeRS72XZixMG3jhQsFxEIpMqZlmoFX6fXpzUIHzQZ3TlCBT/oYVfe3xU6N26iTxyPoRZsQj7X&#10;CpoQ+lxKXzVotV+4Hom1ixusDkyHWppBT2xuO7mKolRa3RInNLrHlwar7+PVKji92/btw09un2zk&#10;mGaH+CKzWKnHh/mwZdhvQQScw98H3DZwfyi52NldyXjRMV/FCZ8qyJYgbnqaPYM4K0iiCGRZyP8r&#10;yl8AAAD//wMAUEsBAi0AFAAGAAgAAAAhALaDOJL+AAAA4QEAABMAAAAAAAAAAAAAAAAAAAAAAFtD&#10;b250ZW50X1R5cGVzXS54bWxQSwECLQAUAAYACAAAACEAOP0h/9YAAACUAQAACwAAAAAAAAAAAAAA&#10;AAAvAQAAX3JlbHMvLnJlbHNQSwECLQAUAAYACAAAACEA3ouc1cEBAABmAwAADgAAAAAAAAAAAAAA&#10;AAAuAgAAZHJzL2Uyb0RvYy54bWxQSwECLQAUAAYACAAAACEAw7TjaOAAAAANAQAADwAAAAAAAAAA&#10;AAAAAAAbBAAAZHJzL2Rvd25yZXYueG1sUEsFBgAAAAAEAAQA8wAAACgFAAAAAA==&#10;" fillcolor="#5b9bd5" stroked="f">
                <v:stroke joinstyle="miter"/>
              </v:roundrect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11DEF5" wp14:editId="36A34515">
                <wp:simplePos x="0" y="0"/>
                <wp:positionH relativeFrom="column">
                  <wp:posOffset>231775</wp:posOffset>
                </wp:positionH>
                <wp:positionV relativeFrom="paragraph">
                  <wp:posOffset>344805</wp:posOffset>
                </wp:positionV>
                <wp:extent cx="2762250" cy="0"/>
                <wp:effectExtent l="0" t="19050" r="38100" b="38100"/>
                <wp:wrapNone/>
                <wp:docPr id="780203631" name="Conector reto 9456710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0" cy="0"/>
                        </a:xfrm>
                        <a:prstGeom prst="line">
                          <a:avLst/>
                        </a:prstGeom>
                        <a:noFill/>
                        <a:ln w="508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0A0841AF" id="Conector reto 945671061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25pt,27.15pt" to="235.7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O+2wQEAAHYDAAAOAAAAZHJzL2Uyb0RvYy54bWysU01v3CAQvVfqf0Dcu3YsJY2s9eaQVXqJ&#10;2khJf8AEg40KDGLoevffd2A/mqa3qhzQwDBv3jw/r+/23omdTmQxDPJq1Uqhg8LRhmmQ318ePt1K&#10;QRnCCA6DHuRBk7zbfPywXmKvO5zRjToJBgnUL3GQc86xbxpSs/ZAK4w6cNJg8pD5mKZmTLAwundN&#10;17Y3zYJpjAmVJuLb7TEpNxXfGK3yN2NIZ+EGydxy3VPdX8vebNbQTwnibNWJBvwDCw82cNML1BYy&#10;iJ/J/gXlrUpIaPJKoW/QGKt0nYGnuWrfTfM8Q9R1FhaH4kUm+n+w6uvuPjylQl3tw3N8RPWDWJRm&#10;idRfkuVA8fhsb5Ivz5m72FchDxch9T4LxZfd55uuu2a91TnXQH8ujInyF41elGCQzoYyI/Swe6Rc&#10;WkN/flKuAz5Y5+p3ckEsg7xub9sCDWwX4yBz6OM4SAqTFOAm9qHKqUISOjuW8gJEB7p3SeyArcAO&#10;GnF5Yb5SOKDMCR6irmIJpvBHaeGzBZqPxTV1dI63me3rrB8kk+J1qnahdNTVgKepfmtYolccD0/p&#10;LDR/3Nr0ZMTinrdnjt/+LptfAAAA//8DAFBLAwQUAAYACAAAACEAHEaykeAAAAANAQAADwAAAGRy&#10;cy9kb3ducmV2LnhtbExPy07DMBC8I/EP1iJxo07pC6VxqqoIJCQuLahc3WSxI+J1FLtO4OtZxAEu&#10;K+3MzuxMsRldKxL2ofGkYDrJQCBVvm7IKHh9ebi5AxGiplq3nlDBJwbYlJcXhc5rP9Ae0yEawSYU&#10;cq3AxtjlUobKotNh4jsk5t5973TktTey7vXA5q6Vt1m2lE43xB+s7nBnsfo4nB3HaJL56t6iTemY&#10;7baPxjzHp0Gp66vxfs1juwYRcYx/CvjpwEIoOdjJn6kOolUwWy74UsFiPgPB/Hw1ZeD0C8iykP9b&#10;lN8AAAD//wMAUEsBAi0AFAAGAAgAAAAhALaDOJL+AAAA4QEAABMAAAAAAAAAAAAAAAAAAAAAAFtD&#10;b250ZW50X1R5cGVzXS54bWxQSwECLQAUAAYACAAAACEAOP0h/9YAAACUAQAACwAAAAAAAAAAAAAA&#10;AAAvAQAAX3JlbHMvLnJlbHNQSwECLQAUAAYACAAAACEA1QzvtsEBAAB2AwAADgAAAAAAAAAAAAAA&#10;AAAuAgAAZHJzL2Uyb0RvYy54bWxQSwECLQAUAAYACAAAACEAHEaykeAAAAANAQAADwAAAAAAAAAA&#10;AAAAAAAbBAAAZHJzL2Rvd25yZXYueG1sUEsFBgAAAAAEAAQA8wAAACgFAAAAAA==&#10;" strokecolor="windowText" strokeweight="4pt">
                <v:stroke joinstyle="miter"/>
                <o:lock v:ext="edit" shapetype="f"/>
              </v:line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09DF592" wp14:editId="36E2ABB2">
                <wp:simplePos x="0" y="0"/>
                <wp:positionH relativeFrom="column">
                  <wp:posOffset>461010</wp:posOffset>
                </wp:positionH>
                <wp:positionV relativeFrom="paragraph">
                  <wp:posOffset>126365</wp:posOffset>
                </wp:positionV>
                <wp:extent cx="111125" cy="147320"/>
                <wp:effectExtent l="0" t="0" r="0" b="0"/>
                <wp:wrapNone/>
                <wp:docPr id="1942211840" name="CaixaDe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125" cy="1473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63593E4" w14:textId="77777777" w:rsidR="004D6A46" w:rsidRPr="000B481A" w:rsidRDefault="004D6A46" w:rsidP="004D6A46">
                            <w:pPr>
                              <w:rPr>
                                <w:rFonts w:ascii="Aptos" w:hAnsi="Aptos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0B481A">
                              <w:rPr>
                                <w:rFonts w:ascii="Aptos" w:hAnsi="Aptos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309DF592" id="_x0000_s1041" type="#_x0000_t202" style="position:absolute;margin-left:36.3pt;margin-top:9.95pt;width:8.75pt;height:11.6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9ZxrwEAAEcDAAAOAAAAZHJzL2Uyb0RvYy54bWysUsFu2zAMvQ/oPwi6N469dOuMOMXaoMOA&#10;YR3Q7gMUWYoFWKJKKbHz96PkOB222zAfZIoUHx8fub4bbc+OCoMB1/ByseRMOQmtcfuG/3x5vL7l&#10;LEThWtGDUw0/qcDvNlfv1oOvVQUd9K1CRiAu1INveBejr4siyE5ZERbglaOgBrQi0hX3RYtiIHTb&#10;F9Vy+aEYAFuPIFUI5N1OQb7J+ForGZ+0DiqyvuHELeYT87lLZ7FZi3qPwndGnmmIf2BhhXFU9AK1&#10;FVGwA5q/oKyRCAF0XEiwBWhtpMo9UDfl8o9unjvhVe6FxAn+IlP4f7Dy+/EHMtPS7D6tqqosb1ck&#10;kxOWZvUgzCi26kWNEVhVJq0GH2pKefaUFMd7GClv9gdyJglGjTb9qTlGcYI7XZQmKCZTEn3VDWeS&#10;QuXq4/sqT6J4S/YY4hcFliWj4UiDzPqK47cQiQg9nZ+kWg4eTd8nf2I4MUlWHHfj1N3NTHMH7YnY&#10;DzTzhofXg0DFWf/VkahpQWYDZ2M3Gxj7B8hrNFX8fIigTSaTSk24ZwY0rczxvFlpHX6/51dv+7/5&#10;BQAA//8DAFBLAwQUAAYACAAAACEAzWmf19wAAAAHAQAADwAAAGRycy9kb3ducmV2LnhtbEyOzU7D&#10;MBCE70i8g7VI3KidggIJcaoKwQkJkYYDRyfeJlHjdYjdNrw9ywmO86OZr9gsbhQnnMPgSUOyUiCQ&#10;Wm8H6jR81C83DyBCNGTN6Ak1fGOATXl5UZjc+jNVeNrFTvAIhdxo6GOccilD26MzYeUnJM72fnYm&#10;spw7aWdz5nE3yrVSqXRmIH7ozYRPPbaH3dFp2H5S9Tx8vTXv1b4a6jpT9JoetL6+WraPICIu8a8M&#10;v/iMDiUzNf5INohRw/065Sb7WQaC80wlIBoNd7cJyLKQ//nLHwAAAP//AwBQSwECLQAUAAYACAAA&#10;ACEAtoM4kv4AAADhAQAAEwAAAAAAAAAAAAAAAAAAAAAAW0NvbnRlbnRfVHlwZXNdLnhtbFBLAQIt&#10;ABQABgAIAAAAIQA4/SH/1gAAAJQBAAALAAAAAAAAAAAAAAAAAC8BAABfcmVscy8ucmVsc1BLAQIt&#10;ABQABgAIAAAAIQBMg9ZxrwEAAEcDAAAOAAAAAAAAAAAAAAAAAC4CAABkcnMvZTJvRG9jLnhtbFBL&#10;AQItABQABgAIAAAAIQDNaZ/X3AAAAAcBAAAPAAAAAAAAAAAAAAAAAAkEAABkcnMvZG93bnJldi54&#10;bWxQSwUGAAAAAAQABADzAAAAEgUAAAAA&#10;" filled="f" stroked="f">
                <v:textbox inset="0,0,0,0">
                  <w:txbxContent>
                    <w:p w14:paraId="363593E4" w14:textId="77777777" w:rsidR="004D6A46" w:rsidRPr="000B481A" w:rsidRDefault="004D6A46" w:rsidP="004D6A46">
                      <w:pPr>
                        <w:rPr>
                          <w:rFonts w:ascii="Aptos" w:hAnsi="Aptos" w:cstheme="minorBidi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0B481A">
                        <w:rPr>
                          <w:rFonts w:ascii="Aptos" w:hAnsi="Aptos" w:cstheme="minorBidi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0E19459" wp14:editId="5904D526">
                <wp:simplePos x="0" y="0"/>
                <wp:positionH relativeFrom="column">
                  <wp:posOffset>877570</wp:posOffset>
                </wp:positionH>
                <wp:positionV relativeFrom="paragraph">
                  <wp:posOffset>121920</wp:posOffset>
                </wp:positionV>
                <wp:extent cx="88900" cy="147320"/>
                <wp:effectExtent l="0" t="0" r="0" b="0"/>
                <wp:wrapNone/>
                <wp:docPr id="529347157" name="CaixaDe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00" cy="1473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1504672" w14:textId="77777777" w:rsidR="004D6A46" w:rsidRPr="000B481A" w:rsidRDefault="004D6A46" w:rsidP="004D6A46">
                            <w:pPr>
                              <w:rPr>
                                <w:rFonts w:ascii="Aptos" w:hAnsi="Aptos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0B481A">
                              <w:rPr>
                                <w:rFonts w:ascii="Aptos" w:hAnsi="Aptos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P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30E19459" id="_x0000_s1042" type="#_x0000_t202" style="position:absolute;margin-left:69.1pt;margin-top:9.6pt;width:7pt;height:11.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I8rsQEAAEUDAAAOAAAAZHJzL2Uyb0RvYy54bWysUttuGyEQfY/Uf0C813vJxc7K66iNlapS&#10;lFRK+gGYBS8SMBSwd/33GbDXqdq3KC8wzDBnzpyZ5d1oNNkLHxTYllazkhJhOXTKblv6+/Xh64KS&#10;EJntmAYrWnoQgd6tvlwsB9eIGnrQnfAEQWxoBtfSPkbXFEXgvTAszMAJi0EJ3rCIT78tOs8GRDe6&#10;qMvyphjAd84DFyGgd30M0lXGl1Lw+CxlEJHoliK3mE+fz006i9WSNVvPXK/4iQb7AAvDlMWiZ6g1&#10;i4zsvPoPyijuIYCMMw6mACkVF7kH7KYq/+nmpWdO5F5QnODOMoXPg+VP+1+eqK6l1/Xt5dW8up5T&#10;YpnBUd0zNbK1eBVjBFJXSarBhQYzXhzmxPE7jDjyyR/QmRQYpTfpxt4IxlH0w1lohCIcnYvFbYkB&#10;jpHqan5Z5zkU77nOh/hDgCHJaKnHMWZ12f4xROSBX6cvqZSFB6V18ieCRyLJiuNmzL1VNxPLDXQH&#10;JD/gxFsa/uyYF5TonxYlTesxGX4yNpPho76HvETHit92EaTKZFKpI+6JAc4qczztVVqGv9/51/v2&#10;r94AAAD//wMAUEsDBBQABgAIAAAAIQAfnCde3QAAAAkBAAAPAAAAZHJzL2Rvd25yZXYueG1sTI9B&#10;T8MwDIXvSPyHyEjcWLoypq1rOk0ITkiIrhw4po3XRmuc0mRb+fd4Jzj5Pfnp+XO+nVwvzjgG60nB&#10;fJaAQGq8sdQq+KxeH1YgQtRkdO8JFfxggG1xe5PrzPgLlXjex1ZwCYVMK+hiHDIpQ9Oh02HmByTe&#10;HfzodGQ7ttKM+sLlrpdpkiyl05b4QqcHfO6wOe5PTsHui8oX+/1ef5SH0lbVOqG35VGp+7tptwER&#10;cYp/YbjiMzoUzFT7E5kgevaPq5SjLNY8r4GnlEWtYJEuQBa5/P9B8QsAAP//AwBQSwECLQAUAAYA&#10;CAAAACEAtoM4kv4AAADhAQAAEwAAAAAAAAAAAAAAAAAAAAAAW0NvbnRlbnRfVHlwZXNdLnhtbFBL&#10;AQItABQABgAIAAAAIQA4/SH/1gAAAJQBAAALAAAAAAAAAAAAAAAAAC8BAABfcmVscy8ucmVsc1BL&#10;AQItABQABgAIAAAAIQAfMI8rsQEAAEUDAAAOAAAAAAAAAAAAAAAAAC4CAABkcnMvZTJvRG9jLnht&#10;bFBLAQItABQABgAIAAAAIQAfnCde3QAAAAkBAAAPAAAAAAAAAAAAAAAAAAsEAABkcnMvZG93bnJl&#10;di54bWxQSwUGAAAAAAQABADzAAAAFQUAAAAA&#10;" filled="f" stroked="f">
                <v:textbox inset="0,0,0,0">
                  <w:txbxContent>
                    <w:p w14:paraId="41504672" w14:textId="77777777" w:rsidR="004D6A46" w:rsidRPr="000B481A" w:rsidRDefault="004D6A46" w:rsidP="004D6A46">
                      <w:pPr>
                        <w:rPr>
                          <w:rFonts w:ascii="Aptos" w:hAnsi="Aptos" w:cstheme="minorBidi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0B481A">
                        <w:rPr>
                          <w:rFonts w:ascii="Aptos" w:hAnsi="Aptos" w:cstheme="minorBidi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9720333" wp14:editId="15F180B0">
                <wp:simplePos x="0" y="0"/>
                <wp:positionH relativeFrom="column">
                  <wp:posOffset>1230630</wp:posOffset>
                </wp:positionH>
                <wp:positionV relativeFrom="paragraph">
                  <wp:posOffset>113665</wp:posOffset>
                </wp:positionV>
                <wp:extent cx="173990" cy="147320"/>
                <wp:effectExtent l="0" t="0" r="0" b="0"/>
                <wp:wrapNone/>
                <wp:docPr id="687307914" name="CaixaDe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990" cy="1473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69FE2A" w14:textId="77777777" w:rsidR="004D6A46" w:rsidRPr="000B481A" w:rsidRDefault="004D6A46" w:rsidP="004D6A46">
                            <w:pPr>
                              <w:rPr>
                                <w:rFonts w:ascii="Aptos" w:hAnsi="Aptos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0B481A">
                              <w:rPr>
                                <w:rFonts w:ascii="Aptos" w:hAnsi="Aptos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P3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29720333" id="_x0000_s1043" type="#_x0000_t202" style="position:absolute;margin-left:96.9pt;margin-top:8.95pt;width:13.7pt;height:11.6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0RnsQEAAEYDAAAOAAAAZHJzL2Uyb0RvYy54bWysUsFu2zAMvQ/YPwi6L7aTom6MOMXWoMWA&#10;YSvQ9gMUWYoFSKIqKbHz96OUOB3aW7GLRJHi4+MjV7ej0eQgfFBgW1rNSkqE5dApu2vpy/P9txtK&#10;QmS2YxqsaOlRBHq7/vplNbhGzKEH3QlPEMSGZnAt7WN0TVEE3gvDwgycsBiU4A2L+PS7ovNsQHSj&#10;i3lZXhcD+M554CIE9G5OQbrO+FIKHv9IGUQkuqXILebT53ObzmK9Ys3OM9crfqbBPsHCMGWx6AVq&#10;wyIje68+QBnFPQSQccbBFCCl4iL3gN1U5btunnrmRO4FxQnuIlP4f7D89+HRE9W19PqmXpT1srqi&#10;xDKDo7pjamQb8SzGCGReJakGFxrMeHKYE8cfMOLIJ39AZ1JglN6kG3sjGEfRjxehEYrwlFQvlkuM&#10;cAxVV/VingdRvCU7H+KDAEOS0VKPc8zyssOvEJEIfp2+pFoW7pXWyZ8YnpgkK47bMTdX1RPNLXRH&#10;ZD/gyFsaXvfMC0r0T4uapv2YDD8Z28nwUd9B3qJTxe/7CFJlMqnUCffMAIeVOZ4XK23Dv+/86239&#10;138BAAD//wMAUEsDBBQABgAIAAAAIQAYE0lN3gAAAAkBAAAPAAAAZHJzL2Rvd25yZXYueG1sTI/B&#10;TsMwEETvSPyDtUjcqJOACglxqgrBCQmRhgNHJ94mVuN1iN02/D3LCW4zmtHs23KzuFGccA7Wk4J0&#10;lYBA6ryx1Cv4aF5uHkCEqMno0RMq+MYAm+ryotSF8Weq8bSLveARCoVWMMQ4FVKGbkCnw8pPSJzt&#10;/ex0ZDv30sz6zONulFmSrKXTlvjCoCd8GrA77I5OwfaT6mf79da+1/vaNk2e0Ov6oNT11bJ9BBFx&#10;iX9l+MVndKiYqfVHMkGM7PNbRo8s7nMQXMiyNAPRKrhLU5BVKf9/UP0AAAD//wMAUEsBAi0AFAAG&#10;AAgAAAAhALaDOJL+AAAA4QEAABMAAAAAAAAAAAAAAAAAAAAAAFtDb250ZW50X1R5cGVzXS54bWxQ&#10;SwECLQAUAAYACAAAACEAOP0h/9YAAACUAQAACwAAAAAAAAAAAAAAAAAvAQAAX3JlbHMvLnJlbHNQ&#10;SwECLQAUAAYACAAAACEAte9EZ7EBAABGAwAADgAAAAAAAAAAAAAAAAAuAgAAZHJzL2Uyb0RvYy54&#10;bWxQSwECLQAUAAYACAAAACEAGBNJTd4AAAAJAQAADwAAAAAAAAAAAAAAAAALBAAAZHJzL2Rvd25y&#10;ZXYueG1sUEsFBgAAAAAEAAQA8wAAABYFAAAAAA==&#10;" filled="f" stroked="f">
                <v:textbox inset="0,0,0,0">
                  <w:txbxContent>
                    <w:p w14:paraId="2E69FE2A" w14:textId="77777777" w:rsidR="004D6A46" w:rsidRPr="000B481A" w:rsidRDefault="004D6A46" w:rsidP="004D6A46">
                      <w:pPr>
                        <w:rPr>
                          <w:rFonts w:ascii="Aptos" w:hAnsi="Aptos" w:cstheme="minorBidi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0B481A">
                        <w:rPr>
                          <w:rFonts w:ascii="Aptos" w:hAnsi="Aptos" w:cstheme="minorBidi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  <w:t>P3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CE2AC83" wp14:editId="4F010FDB">
                <wp:simplePos x="0" y="0"/>
                <wp:positionH relativeFrom="column">
                  <wp:posOffset>2957830</wp:posOffset>
                </wp:positionH>
                <wp:positionV relativeFrom="paragraph">
                  <wp:posOffset>234950</wp:posOffset>
                </wp:positionV>
                <wp:extent cx="402590" cy="356235"/>
                <wp:effectExtent l="0" t="0" r="0" b="0"/>
                <wp:wrapNone/>
                <wp:docPr id="46031014" name="CaixaDe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590" cy="3562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82B1ED3" w14:textId="77777777" w:rsidR="004D6A46" w:rsidRPr="000B481A" w:rsidRDefault="004D6A46" w:rsidP="004D6A46">
                            <w:pPr>
                              <w:rPr>
                                <w:rFonts w:ascii="Aptos" w:hAnsi="Aptos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0B481A">
                              <w:rPr>
                                <w:rFonts w:ascii="Aptos" w:hAnsi="Aptos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5’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6CE2AC83" id="_x0000_s1044" type="#_x0000_t202" style="position:absolute;margin-left:232.9pt;margin-top:18.5pt;width:31.7pt;height:28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FeZogEAACEDAAAOAAAAZHJzL2Uyb0RvYy54bWysUslu2zAQvRfIPxC815K8IREsB2mM9FK0&#10;BZJ+AE2RFgGRwwxpS/77DuklQXMrchmSs7x584ar+9H27KAwGHANryYlZ8pJaI3bNfzPy9PXW85C&#10;FK4VPTjV8KMK/H5982U1+FpNoYO+VcgIxIV68A3vYvR1UQTZKSvCBLxyFNSAVkR64q5oUQyEbvti&#10;WpbLYgBsPYJUIZB3cwrydcbXWsn4S+ugIusbTtxitpjtNtlivRL1DoXvjDzTEP/BwgrjqOkVaiOi&#10;YHs0H6CskQgBdJxIsAVobaTKM9A0VfnPNM+d8CrPQuIEf5UpfB6s/Hn4jcy0DZ8vy1lVVnPOnLC0&#10;qUdhRrFRL2qMwKpFUmrwoaaCZ08lcfwGI2384g/kTAKMGm06aTRGcdL8eNWZoJgk57ycLu4oIik0&#10;Wyyns4xevBV7DPG7AsvSpeFIa8zqisOPEIkIpV5SUi8HT6bvkz8xPDFJtzhuxzxbdXuhuYX2SOwH&#10;2njDw+teoOIMY/8I+YOc0B72EbTJjRLMqeaMTnvI/c9/Ji36/Ttnvf3s9V8AAAD//wMAUEsDBBQA&#10;BgAIAAAAIQCc0NrG3gAAAAkBAAAPAAAAZHJzL2Rvd25yZXYueG1sTI/NTsMwEITvSLyDtUjcqN20&#10;KSRkUyEQVxDlR+LmJtskIl5HsduEt2c5wXE0o5lviu3senWiMXSeEZYLA4q48nXHDcLb6+PVDagQ&#10;Lde290wI3xRgW56fFTav/cQvdNrFRkkJh9witDEOudahasnZsPADsXgHPzobRY6Nrkc7SbnrdWLM&#10;RjvbsSy0dqD7lqqv3dEhvD8dPj/W5rl5cOkw+dlodplGvLyY725BRZrjXxh+8QUdSmHa+yPXQfUI&#10;600q6BFhdS2fJJAmWQJqj5CtlqDLQv9/UP4AAAD//wMAUEsBAi0AFAAGAAgAAAAhALaDOJL+AAAA&#10;4QEAABMAAAAAAAAAAAAAAAAAAAAAAFtDb250ZW50X1R5cGVzXS54bWxQSwECLQAUAAYACAAAACEA&#10;OP0h/9YAAACUAQAACwAAAAAAAAAAAAAAAAAvAQAAX3JlbHMvLnJlbHNQSwECLQAUAAYACAAAACEA&#10;h2BXmaIBAAAhAwAADgAAAAAAAAAAAAAAAAAuAgAAZHJzL2Uyb0RvYy54bWxQSwECLQAUAAYACAAA&#10;ACEAnNDaxt4AAAAJAQAADwAAAAAAAAAAAAAAAAD8AwAAZHJzL2Rvd25yZXYueG1sUEsFBgAAAAAE&#10;AAQA8wAAAAcFAAAAAA==&#10;" filled="f" stroked="f">
                <v:textbox>
                  <w:txbxContent>
                    <w:p w14:paraId="782B1ED3" w14:textId="77777777" w:rsidR="004D6A46" w:rsidRPr="000B481A" w:rsidRDefault="004D6A46" w:rsidP="004D6A46">
                      <w:pPr>
                        <w:rPr>
                          <w:rFonts w:ascii="Aptos" w:hAnsi="Aptos"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 w:rsidRPr="000B481A">
                        <w:rPr>
                          <w:rFonts w:ascii="Aptos" w:hAnsi="Aptos"/>
                          <w:color w:val="000000"/>
                          <w:kern w:val="24"/>
                          <w:sz w:val="16"/>
                          <w:szCs w:val="16"/>
                        </w:rPr>
                        <w:t>5’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6CA1E8B" wp14:editId="4302C078">
                <wp:simplePos x="0" y="0"/>
                <wp:positionH relativeFrom="column">
                  <wp:posOffset>5960745</wp:posOffset>
                </wp:positionH>
                <wp:positionV relativeFrom="paragraph">
                  <wp:posOffset>234950</wp:posOffset>
                </wp:positionV>
                <wp:extent cx="296545" cy="314325"/>
                <wp:effectExtent l="0" t="0" r="0" b="0"/>
                <wp:wrapNone/>
                <wp:docPr id="782661539" name="CaixaDe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545" cy="3143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B5BD15C" w14:textId="77777777" w:rsidR="004D6A46" w:rsidRPr="000B481A" w:rsidRDefault="004D6A46" w:rsidP="004D6A46">
                            <w:pPr>
                              <w:rPr>
                                <w:rFonts w:ascii="Aptos" w:hAnsi="Aptos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0B481A">
                              <w:rPr>
                                <w:rFonts w:ascii="Aptos" w:hAnsi="Aptos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5’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76CA1E8B" id="_x0000_s1045" type="#_x0000_t202" style="position:absolute;margin-left:469.35pt;margin-top:18.5pt;width:23.35pt;height:24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90ypQEAACIDAAAOAAAAZHJzL2Uyb0RvYy54bWysUstu2zAQvBfoPxC817Lk2I0Fy0EbI70E&#10;bYCkH7CmSIuAyGVJ2pL/Pkv6kSK5Fb0syX3Mzs5ydTeanh2kDxptw8vJlDNpBbba7hr+++Xhyy1n&#10;IYJtoUcrG36Ugd+tP39aDa6WFXbYt9IzArGhHlzDuxhdXRRBdNJAmKCTloIKvYFIT78rWg8DoZu+&#10;qKbTRTGgb51HIUMg7+YU5OuMr5QU8ZdSQUbWN5y4xWx9tttki/UK6p0H12lxpgH/wMKAttT0CrWB&#10;CGzv9Qcoo4XHgCpOBJoCldJC5hlomnL6bprnDpzMs5A4wV1lCv8PVvw8PHmm24Z/va0Wi3I+W3Jm&#10;wdCq7kGPsJEvcozIynmSanChpopnRzVx/I4jrfziD+RMCozKm3TSbIziJPrxKjRBMUHOarmY38w5&#10;ExSalTezKqMXb8XOh/hDomHp0nBPe8zywuExRCJCqZeU1Mvig+775E8MT0zSLY7bMQ9XLi80t9ge&#10;if1AK294+LMHLznzsb/H/ENOaN/2EZXOjRLMqeaMTovI/c+fJm3673fOevva61cAAAD//wMAUEsD&#10;BBQABgAIAAAAIQCMEO483gAAAAkBAAAPAAAAZHJzL2Rvd25yZXYueG1sTI/LTsMwEEX3SPyDNUjs&#10;qA1t2iRkUiEQWxDlIbFzk2kSEY+j2G3C3zOsYDmao3vPLbaz69WJxtB5RrheGFDEla87bhDeXh+v&#10;UlAhWq5t75kQvinAtjw/K2xe+4lf6LSLjZIQDrlFaGMccq1D1ZKzYeEHYvkd/OhslHNsdD3aScJd&#10;r2+MWWtnO5aG1g5031L1tTs6hPenw+fHyjw3Dy4ZJj8bzS7TiJcX890tqEhz/IPhV1/UoRSnvT9y&#10;HVSPkC3TjaAIy41sEiBLkxWoPUK6TkCXhf6/oPwBAAD//wMAUEsBAi0AFAAGAAgAAAAhALaDOJL+&#10;AAAA4QEAABMAAAAAAAAAAAAAAAAAAAAAAFtDb250ZW50X1R5cGVzXS54bWxQSwECLQAUAAYACAAA&#10;ACEAOP0h/9YAAACUAQAACwAAAAAAAAAAAAAAAAAvAQAAX3JlbHMvLnJlbHNQSwECLQAUAAYACAAA&#10;ACEATR/dMqUBAAAiAwAADgAAAAAAAAAAAAAAAAAuAgAAZHJzL2Uyb0RvYy54bWxQSwECLQAUAAYA&#10;CAAAACEAjBDuPN4AAAAJAQAADwAAAAAAAAAAAAAAAAD/AwAAZHJzL2Rvd25yZXYueG1sUEsFBgAA&#10;AAAEAAQA8wAAAAoFAAAAAA==&#10;" filled="f" stroked="f">
                <v:textbox>
                  <w:txbxContent>
                    <w:p w14:paraId="2B5BD15C" w14:textId="77777777" w:rsidR="004D6A46" w:rsidRPr="000B481A" w:rsidRDefault="004D6A46" w:rsidP="004D6A46">
                      <w:pPr>
                        <w:rPr>
                          <w:rFonts w:ascii="Aptos" w:hAnsi="Aptos"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 w:rsidRPr="000B481A">
                        <w:rPr>
                          <w:rFonts w:ascii="Aptos" w:hAnsi="Aptos"/>
                          <w:color w:val="000000"/>
                          <w:kern w:val="24"/>
                          <w:sz w:val="16"/>
                          <w:szCs w:val="16"/>
                        </w:rPr>
                        <w:t>5’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B9E8CBD" wp14:editId="6C8A23FF">
                <wp:simplePos x="0" y="0"/>
                <wp:positionH relativeFrom="column">
                  <wp:posOffset>3072765</wp:posOffset>
                </wp:positionH>
                <wp:positionV relativeFrom="paragraph">
                  <wp:posOffset>234950</wp:posOffset>
                </wp:positionV>
                <wp:extent cx="284480" cy="356235"/>
                <wp:effectExtent l="0" t="0" r="0" b="0"/>
                <wp:wrapNone/>
                <wp:docPr id="644301972" name="CaixaDe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480" cy="3562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6EABF19" w14:textId="77777777" w:rsidR="004D6A46" w:rsidRPr="000B481A" w:rsidRDefault="004D6A46" w:rsidP="004D6A46">
                            <w:pPr>
                              <w:rPr>
                                <w:rFonts w:ascii="Aptos" w:hAnsi="Aptos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0B481A">
                              <w:rPr>
                                <w:rFonts w:ascii="Aptos" w:hAnsi="Aptos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3’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5B9E8CBD" id="_x0000_s1046" type="#_x0000_t202" style="position:absolute;margin-left:241.95pt;margin-top:18.5pt;width:22.4pt;height:28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2oNowEAACIDAAAOAAAAZHJzL2Uyb0RvYy54bWysUstu2zAQvBfIPxC815Jlx3UEy0ETI70U&#10;bYCkH0BTpEVA5LJc2pL/vkvasYv0VuTCxy53dnaGq/vR9uygAhpwDZ9OSs6Uk9Aat2v4r9enz0vO&#10;MArXih6cavhRIb9f33xaDb5WFXTQtyowAnFYD77hXYy+LgqUnbICJ+CVo6SGYEWka9gVbRADodu+&#10;qMpyUQwQWh9AKkSKbk5Jvs74WisZf2qNKrK+4cQt5jXkdZvWYr0S9S4I3xl5piH+g4UVxlHTC9RG&#10;RMH2wfwDZY0MgKDjRIItQGsjVZ6BppmW76Z56YRXeRYSB/1FJvw4WPnj8ByYaRu+mM9n5fTuS8WZ&#10;E5asehRmFBv1qsYIbHqbpBo81lTx4qkmjg8wkuVvcaRgUmDUwaadZmOUJ9GPF6EJikkKVsv5fEkZ&#10;SanZ7aKaZfTiWuwDxm8KLEuHhgfyMcsrDt8xEhF6+vYk9XLwZPo+xRPDE5N0iuN2zMNV2ekU2kJ7&#10;JPYDWd5w/L0XQXEWYv8I+Yec0L7uI2iTG11rzuhkRO5//jTJ6b/v+dX1a6//AAAA//8DAFBLAwQU&#10;AAYACAAAACEA/Bd2Dt4AAAAJAQAADwAAAGRycy9kb3ducmV2LnhtbEyPwU7DMBBE70j8g7VI3Kjd&#10;pqVJyKZCIK6gFlqJmxtvk4h4HcVuE/4ec4Ljap9m3hSbyXbiQoNvHSPMZwoEceVMyzXCx/vLXQrC&#10;B81Gd44J4Zs8bMrrq0Lnxo28pcsu1CKGsM81QhNCn0vpq4as9jPXE8ffyQ1Wh3gOtTSDHmO47eRC&#10;qXtpdcuxodE9PTVUfe3OFmH/evo8LNVb/WxX/egmJdlmEvH2Znp8ABFoCn8w/OpHdSij09Gd2XjR&#10;ISzTJIsoQrKOmyKwWqRrEEeELJmDLAv5f0H5AwAA//8DAFBLAQItABQABgAIAAAAIQC2gziS/gAA&#10;AOEBAAATAAAAAAAAAAAAAAAAAAAAAABbQ29udGVudF9UeXBlc10ueG1sUEsBAi0AFAAGAAgAAAAh&#10;ADj9If/WAAAAlAEAAAsAAAAAAAAAAAAAAAAALwEAAF9yZWxzLy5yZWxzUEsBAi0AFAAGAAgAAAAh&#10;AO3Dag2jAQAAIgMAAA4AAAAAAAAAAAAAAAAALgIAAGRycy9lMm9Eb2MueG1sUEsBAi0AFAAGAAgA&#10;AAAhAPwXdg7eAAAACQEAAA8AAAAAAAAAAAAAAAAA/QMAAGRycy9kb3ducmV2LnhtbFBLBQYAAAAA&#10;BAAEAPMAAAAIBQAAAAA=&#10;" filled="f" stroked="f">
                <v:textbox>
                  <w:txbxContent>
                    <w:p w14:paraId="26EABF19" w14:textId="77777777" w:rsidR="004D6A46" w:rsidRPr="000B481A" w:rsidRDefault="004D6A46" w:rsidP="004D6A46">
                      <w:pPr>
                        <w:rPr>
                          <w:rFonts w:ascii="Aptos" w:hAnsi="Aptos"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 w:rsidRPr="000B481A">
                        <w:rPr>
                          <w:rFonts w:ascii="Aptos" w:hAnsi="Aptos"/>
                          <w:color w:val="000000"/>
                          <w:kern w:val="24"/>
                          <w:sz w:val="16"/>
                          <w:szCs w:val="16"/>
                        </w:rPr>
                        <w:t>3’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A93D8B6" wp14:editId="64ED8752">
                <wp:simplePos x="0" y="0"/>
                <wp:positionH relativeFrom="column">
                  <wp:posOffset>40005</wp:posOffset>
                </wp:positionH>
                <wp:positionV relativeFrom="paragraph">
                  <wp:posOffset>234950</wp:posOffset>
                </wp:positionV>
                <wp:extent cx="427355" cy="421005"/>
                <wp:effectExtent l="0" t="0" r="0" b="0"/>
                <wp:wrapNone/>
                <wp:docPr id="1876467691" name="CaixaDe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355" cy="4210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1C784B0" w14:textId="77777777" w:rsidR="004D6A46" w:rsidRPr="000B481A" w:rsidRDefault="004D6A46" w:rsidP="004D6A46">
                            <w:pPr>
                              <w:rPr>
                                <w:rFonts w:ascii="Aptos" w:hAnsi="Aptos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0B481A">
                              <w:rPr>
                                <w:rFonts w:ascii="Aptos" w:hAnsi="Aptos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3’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0A93D8B6" id="_x0000_s1047" type="#_x0000_t202" style="position:absolute;margin-left:3.15pt;margin-top:18.5pt;width:33.65pt;height:33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anSowEAACMDAAAOAAAAZHJzL2Uyb0RvYy54bWysUttuGyEQfa/Uf0C813upL+nK66iJlb5U&#10;baWkH4BZ8CItDB2wd/33GbDjRM1b1ZcB5nLmzBnWt5Md2FFhMOBaXs1KzpST0Bm3b/nvp4dPN5yF&#10;KFwnBnCq5ScV+O3m44f16BtVQw9Dp5ARiAvN6Fvex+ibogiyV1aEGXjlKKgBrYj0xH3RoRgJ3Q5F&#10;XZbLYgTsPIJUIZB3ew7yTcbXWsn4U+ugIhtaTtxitpjtLtlisxbNHoXvjbzQEP/AwgrjqOkVaiui&#10;YAc076CskQgBdJxJsAVobaTKM9A0VfnXNI+98CrPQuIEf5Up/D9Y+eP4C5npaHc3q+V8uVp+qThz&#10;wtKu7oWZxFY9qSkCqxZJq9GHhkoePRXF6Q4mqnvxB3ImCSaNNp00HKM4qX66Kk1QTJJzXq8+Lxac&#10;SQrN66osM3rxWuwxxG8KLEuXliMtMusrjt9DJCKU+pKSejl4MMOQ/InhmUm6xWk35enqK80ddCdi&#10;P9LOWx7+HAQqzjAO95C/yBnt6yGCNrlRgjnXXNBpE7n/5dekVb9956zXv715BgAA//8DAFBLAwQU&#10;AAYACAAAACEABi20d9sAAAAHAQAADwAAAGRycy9kb3ducmV2LnhtbEyPwU7DMBBE70j9B2uRuFEb&#10;DCmEOBUCcS2i0Erc3HibRI3XUew24e+7nOC4mqeZt8Vy8p044RDbQAZu5goEUhVcS7WBr8+36wcQ&#10;MVlytguEBn4wwrKcXRQ2d2GkDzytUy24hGJuDTQp9bmUsWrQ2zgPPRJn+zB4m/gcaukGO3K57+St&#10;Upn0tiVeaGyPLw1Wh/XRG9is9t/bO/Vev/r7fgyTkuQfpTFXl9PzE4iEU/qD4Vef1aFkp104koui&#10;M5BpBg3oBX/E8UJnIHaMKa1BloX871+eAQAA//8DAFBLAQItABQABgAIAAAAIQC2gziS/gAAAOEB&#10;AAATAAAAAAAAAAAAAAAAAAAAAABbQ29udGVudF9UeXBlc10ueG1sUEsBAi0AFAAGAAgAAAAhADj9&#10;If/WAAAAlAEAAAsAAAAAAAAAAAAAAAAALwEAAF9yZWxzLy5yZWxzUEsBAi0AFAAGAAgAAAAhAKWt&#10;qdKjAQAAIwMAAA4AAAAAAAAAAAAAAAAALgIAAGRycy9lMm9Eb2MueG1sUEsBAi0AFAAGAAgAAAAh&#10;AAYttHfbAAAABwEAAA8AAAAAAAAAAAAAAAAA/QMAAGRycy9kb3ducmV2LnhtbFBLBQYAAAAABAAE&#10;APMAAAAFBQAAAAA=&#10;" filled="f" stroked="f">
                <v:textbox>
                  <w:txbxContent>
                    <w:p w14:paraId="41C784B0" w14:textId="77777777" w:rsidR="004D6A46" w:rsidRPr="000B481A" w:rsidRDefault="004D6A46" w:rsidP="004D6A46">
                      <w:pPr>
                        <w:rPr>
                          <w:rFonts w:ascii="Aptos" w:hAnsi="Aptos"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 w:rsidRPr="000B481A">
                        <w:rPr>
                          <w:rFonts w:ascii="Aptos" w:hAnsi="Aptos"/>
                          <w:color w:val="000000"/>
                          <w:kern w:val="24"/>
                          <w:sz w:val="16"/>
                          <w:szCs w:val="16"/>
                        </w:rPr>
                        <w:t>3’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76D4064" wp14:editId="054BE984">
                <wp:simplePos x="0" y="0"/>
                <wp:positionH relativeFrom="column">
                  <wp:posOffset>3252470</wp:posOffset>
                </wp:positionH>
                <wp:positionV relativeFrom="paragraph">
                  <wp:posOffset>344805</wp:posOffset>
                </wp:positionV>
                <wp:extent cx="2762250" cy="0"/>
                <wp:effectExtent l="0" t="19050" r="38100" b="38100"/>
                <wp:wrapNone/>
                <wp:docPr id="1208420989" name="Conector reto 1991147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0" cy="0"/>
                        </a:xfrm>
                        <a:prstGeom prst="line">
                          <a:avLst/>
                        </a:prstGeom>
                        <a:noFill/>
                        <a:ln w="508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3DE268E7" id="Conector reto 1991147314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.1pt,27.15pt" to="473.6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O+2wQEAAHYDAAAOAAAAZHJzL2Uyb0RvYy54bWysU01v3CAQvVfqf0Dcu3YsJY2s9eaQVXqJ&#10;2khJf8AEg40KDGLoevffd2A/mqa3qhzQwDBv3jw/r+/23omdTmQxDPJq1Uqhg8LRhmmQ318ePt1K&#10;QRnCCA6DHuRBk7zbfPywXmKvO5zRjToJBgnUL3GQc86xbxpSs/ZAK4w6cNJg8pD5mKZmTLAwundN&#10;17Y3zYJpjAmVJuLb7TEpNxXfGK3yN2NIZ+EGydxy3VPdX8vebNbQTwnibNWJBvwDCw82cNML1BYy&#10;iJ/J/gXlrUpIaPJKoW/QGKt0nYGnuWrfTfM8Q9R1FhaH4kUm+n+w6uvuPjylQl3tw3N8RPWDWJRm&#10;idRfkuVA8fhsb5Ivz5m72FchDxch9T4LxZfd55uuu2a91TnXQH8ujInyF41elGCQzoYyI/Swe6Rc&#10;WkN/flKuAz5Y5+p3ckEsg7xub9sCDWwX4yBz6OM4SAqTFOAm9qHKqUISOjuW8gJEB7p3SeyArcAO&#10;GnF5Yb5SOKDMCR6irmIJpvBHaeGzBZqPxTV1dI63me3rrB8kk+J1qnahdNTVgKepfmtYolccD0/p&#10;LDR/3Nr0ZMTinrdnjt/+LptfAAAA//8DAFBLAwQUAAYACAAAACEAktja1eAAAAAOAQAADwAAAGRy&#10;cy9kb3ducmV2LnhtbExPTU/DMAy9I/EfIiNxY+nK+OqaTtMQSEhcGNO4Zo1JKxqnarK08Osx4gAX&#10;y35+7/m5XE2uEwmH0HpSMJ9lIJBqb1qyCnavDxe3IELUZHTnCRV8YoBVdXpS6sL4kV4wbaMVbEKh&#10;0AqaGPtCylA36HSY+R6Jd+9+cDryOFhpBj2yuetknmXX0umW+EKje9w0WH9sj45jtMl+9W+xSWmf&#10;bdaP1j7Hp1Gp87PpfsllvQQRcYp/Cvj5gYVQcbCDP5IJolNwNc9zpnKzuATBhLvFDQOHX0BWpfz/&#10;RvUNAAD//wMAUEsBAi0AFAAGAAgAAAAhALaDOJL+AAAA4QEAABMAAAAAAAAAAAAAAAAAAAAAAFtD&#10;b250ZW50X1R5cGVzXS54bWxQSwECLQAUAAYACAAAACEAOP0h/9YAAACUAQAACwAAAAAAAAAAAAAA&#10;AAAvAQAAX3JlbHMvLnJlbHNQSwECLQAUAAYACAAAACEA1QzvtsEBAAB2AwAADgAAAAAAAAAAAAAA&#10;AAAuAgAAZHJzL2Uyb0RvYy54bWxQSwECLQAUAAYACAAAACEAktja1eAAAAAOAQAADwAAAAAAAAAA&#10;AAAAAAAbBAAAZHJzL2Rvd25yZXYueG1sUEsFBgAAAAAEAAQA8wAAACgFAAAAAA==&#10;" strokecolor="windowText" strokeweight="4pt">
                <v:stroke joinstyle="miter"/>
                <o:lock v:ext="edit" shapetype="f"/>
              </v:line>
            </w:pict>
          </mc:Fallback>
        </mc:AlternateContent>
      </w:r>
    </w:p>
    <w:p w14:paraId="60CC198E" w14:textId="77777777" w:rsidR="004D6A46" w:rsidRDefault="004D6A46" w:rsidP="004D6A46">
      <w:pPr>
        <w:rPr>
          <w:rFonts w:ascii="Aptos" w:hAnsi="Aptos" w:cs="Arial"/>
          <w:b/>
          <w:iCs/>
          <w:sz w:val="20"/>
        </w:rPr>
      </w:pPr>
    </w:p>
    <w:p w14:paraId="10FD4CE8" w14:textId="77777777" w:rsidR="004D6A46" w:rsidRDefault="004D6A46" w:rsidP="004D6A46">
      <w:pPr>
        <w:rPr>
          <w:rFonts w:ascii="Aptos" w:hAnsi="Aptos" w:cs="Arial"/>
          <w:b/>
          <w:iCs/>
          <w:sz w:val="20"/>
        </w:rPr>
      </w:pP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C4A0E5F" wp14:editId="50162CCD">
                <wp:simplePos x="0" y="0"/>
                <wp:positionH relativeFrom="column">
                  <wp:posOffset>4453246</wp:posOffset>
                </wp:positionH>
                <wp:positionV relativeFrom="paragraph">
                  <wp:posOffset>92314</wp:posOffset>
                </wp:positionV>
                <wp:extent cx="397823" cy="147320"/>
                <wp:effectExtent l="0" t="0" r="0" b="0"/>
                <wp:wrapNone/>
                <wp:docPr id="649493274" name="CaixaDe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823" cy="1473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7BECB31" w14:textId="77777777" w:rsidR="004D6A46" w:rsidRPr="0043340B" w:rsidRDefault="004D6A46" w:rsidP="004D6A46">
                            <w:pPr>
                              <w:rPr>
                                <w:rFonts w:ascii="Aptos" w:hAnsi="Aptos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43340B">
                              <w:rPr>
                                <w:rFonts w:ascii="Aptos" w:hAnsi="Aptos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RNA</w:t>
                            </w:r>
                            <w:r>
                              <w:rPr>
                                <w:rFonts w:ascii="Aptos" w:hAnsi="Aptos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4C4A0E5F" id="_x0000_s1048" type="#_x0000_t202" style="position:absolute;margin-left:350.65pt;margin-top:7.25pt;width:31.3pt;height:11.6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MTKsgEAAEYDAAAOAAAAZHJzL2Uyb0RvYy54bWysUsFu2zAMvQ/oPwi6L06coGmMOMXWoMWA&#10;YSvQ7gMUWYoFWKJKKbHz96OUOC2227CLRJHi4+Mj1/eD7dhRYTDgaj6bTDlTTkJj3L7mv14fP99x&#10;FqJwjejAqZqfVOD3m5tP695XqoQWukYhIxAXqt7XvI3RV0URZKusCBPwylFQA1oR6Yn7okHRE7rt&#10;inI6vS16wMYjSBUCebfnIN9kfK2VjD+1DiqyrubELeYT87lLZ7FZi2qPwrdGXmiIf2BhhXFU9Aq1&#10;FVGwA5q/oKyRCAF0nEiwBWhtpMo9UDez6R/dvLTCq9wLiRP8Vabw/2Dlj+MzMtPU/HaxWqzm5XLB&#10;mROWRvUgzCC26lUNEVg5S1L1PlSU8eIpJw5fYaCRj/5AzqTAoNGmm3pjFCfRT1ehCYpJcs5Xy7ty&#10;zpmk0GyxnJd5EMV7sscQnxRYloyaI80xyyuO30MkIvR1/JJqOXg0XZf8ieGZSbLisBtyc2U50txB&#10;cyL2PY285uHtIFBx1n1zpGnaj9HA0diNBsbuAfIWnSt+OUTQJpNJpc64FwY0rMzxslhpGz6+86/3&#10;9d/8BgAA//8DAFBLAwQUAAYACAAAACEAbXQlNN8AAAAJAQAADwAAAGRycy9kb3ducmV2LnhtbEyP&#10;wU7DMBBE70j8g7VI3KhdAkkb4lQVghMSIg2HHp14m1iN1yF22/D3mBMcV/M087bYzHZgZ5y8cSRh&#10;uRDAkFqnDXUSPuvXuxUwHxRpNThCCd/oYVNeXxUq1+5CFZ53oWOxhHyuJPQhjDnnvu3RKr9wI1LM&#10;Dm6yKsRz6rie1CWW24HfC5FyqwzFhV6N+Nxje9ydrITtnqoX8/XefFSHytT1WtBbepTy9mbePgEL&#10;OIc/GH71ozqU0alxJ9KeDRIysUwiGoOHR2ARyNJkDayRkGQZ8LLg/z8ofwAAAP//AwBQSwECLQAU&#10;AAYACAAAACEAtoM4kv4AAADhAQAAEwAAAAAAAAAAAAAAAAAAAAAAW0NvbnRlbnRfVHlwZXNdLnht&#10;bFBLAQItABQABgAIAAAAIQA4/SH/1gAAAJQBAAALAAAAAAAAAAAAAAAAAC8BAABfcmVscy8ucmVs&#10;c1BLAQItABQABgAIAAAAIQC1YMTKsgEAAEYDAAAOAAAAAAAAAAAAAAAAAC4CAABkcnMvZTJvRG9j&#10;LnhtbFBLAQItABQABgAIAAAAIQBtdCU03wAAAAkBAAAPAAAAAAAAAAAAAAAAAAwEAABkcnMvZG93&#10;bnJldi54bWxQSwUGAAAAAAQABADzAAAAGAUAAAAA&#10;" filled="f" stroked="f">
                <v:textbox inset="0,0,0,0">
                  <w:txbxContent>
                    <w:p w14:paraId="37BECB31" w14:textId="77777777" w:rsidR="004D6A46" w:rsidRPr="0043340B" w:rsidRDefault="004D6A46" w:rsidP="004D6A46">
                      <w:pPr>
                        <w:rPr>
                          <w:rFonts w:ascii="Aptos" w:hAnsi="Aptos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43340B">
                        <w:rPr>
                          <w:rFonts w:ascii="Aptos" w:hAnsi="Aptos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RNA</w:t>
                      </w:r>
                      <w:r>
                        <w:rPr>
                          <w:rFonts w:ascii="Aptos" w:hAnsi="Aptos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ptos" w:hAnsi="Aptos" w:cs="Arial"/>
          <w:b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DC18996" wp14:editId="04C84CE3">
                <wp:simplePos x="0" y="0"/>
                <wp:positionH relativeFrom="column">
                  <wp:posOffset>1341912</wp:posOffset>
                </wp:positionH>
                <wp:positionV relativeFrom="paragraph">
                  <wp:posOffset>109566</wp:posOffset>
                </wp:positionV>
                <wp:extent cx="397823" cy="147320"/>
                <wp:effectExtent l="0" t="0" r="0" b="0"/>
                <wp:wrapNone/>
                <wp:docPr id="746840176" name="CaixaDe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823" cy="1473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54E2230" w14:textId="77777777" w:rsidR="004D6A46" w:rsidRPr="0043340B" w:rsidRDefault="004D6A46" w:rsidP="004D6A46">
                            <w:pPr>
                              <w:rPr>
                                <w:rFonts w:ascii="Aptos" w:hAnsi="Aptos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43340B">
                              <w:rPr>
                                <w:rFonts w:ascii="Aptos" w:hAnsi="Aptos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RNA1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7DC18996" id="_x0000_s1049" type="#_x0000_t202" style="position:absolute;margin-left:105.65pt;margin-top:8.65pt;width:31.3pt;height:11.6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YY9sgEAAEYDAAAOAAAAZHJzL2Uyb0RvYy54bWysUttuGyEQfa+Uf0C813uxZbsrr6M2VqJK&#10;VVsp6QdgFrxIwBDA3vXfd8BeJ2rfqr7AMMOcOXNmNvej0eQkfFBgW1rNSkqE5dApe2jpr5fHj2tK&#10;QmS2YxqsaOlZBHq/vfuwGVwjauhBd8ITBLGhGVxL+xhdUxSB98KwMAMnLAYleMMiPv2h6DwbEN3o&#10;oi7LZTGA75wHLkJA7+4SpNuML6Xg8YeUQUSiW4rcYj59PvfpLLYb1hw8c73iVxrsH1gYpiwWvUHt&#10;WGTk6NVfUEZxDwFknHEwBUipuMg9YDdV+Uc3zz1zIveC4gR3kyn8P1j+/fTTE9W1dLVYrhdltVpS&#10;YpnBUT0wNbKdeBFjBFJXSarBhQYznh3mxPELjDjyyR/QmRQYpTfpxt4IxlH0801ohCIcnfNPq3U9&#10;p4RjqFqs5nUeRPGW7HyITwIMSUZLPc4xy8tO30JEIvh1+pJqWXhUWid/Ynhhkqw47sfcHBa70t9D&#10;d0b2A468peH1yLygRH+1qGnaj8nwk7GfDB/1A+QtulT8fIwgVSaTSl1wrwxwWJnjdbHSNrx/519v&#10;67/9DQAA//8DAFBLAwQUAAYACAAAACEA5JdSneAAAAAJAQAADwAAAGRycy9kb3ducmV2LnhtbEyP&#10;y07DMBBF90j8gzVI7KidFPpI41QVghUSIg0Llk7sJlbjcYjdNvw9w6qsRqN7dOdMvp1cz85mDNaj&#10;hGQmgBlsvLbYSvisXh9WwEJUqFXv0Uj4MQG2xe1NrjLtL1ia8z62jEowZEpCF+OQcR6azjgVZn4w&#10;SNnBj05FWseW61FdqNz1PBViwZ2ySBc6NZjnzjTH/clJ2H1h+WK/3+uP8lDaqloLfFscpby/m3Yb&#10;YNFM8QrDnz6pQ0FOtT+hDqyXkCbJnFAKljQJSJfzNbBawqN4Al7k/P8HxS8AAAD//wMAUEsBAi0A&#10;FAAGAAgAAAAhALaDOJL+AAAA4QEAABMAAAAAAAAAAAAAAAAAAAAAAFtDb250ZW50X1R5cGVzXS54&#10;bWxQSwECLQAUAAYACAAAACEAOP0h/9YAAACUAQAACwAAAAAAAAAAAAAAAAAvAQAAX3JlbHMvLnJl&#10;bHNQSwECLQAUAAYACAAAACEAsM2GPbIBAABGAwAADgAAAAAAAAAAAAAAAAAuAgAAZHJzL2Uyb0Rv&#10;Yy54bWxQSwECLQAUAAYACAAAACEA5JdSneAAAAAJAQAADwAAAAAAAAAAAAAAAAAMBAAAZHJzL2Rv&#10;d25yZXYueG1sUEsFBgAAAAAEAAQA8wAAABkFAAAAAA==&#10;" filled="f" stroked="f">
                <v:textbox inset="0,0,0,0">
                  <w:txbxContent>
                    <w:p w14:paraId="054E2230" w14:textId="77777777" w:rsidR="004D6A46" w:rsidRPr="0043340B" w:rsidRDefault="004D6A46" w:rsidP="004D6A46">
                      <w:pPr>
                        <w:rPr>
                          <w:rFonts w:ascii="Aptos" w:hAnsi="Aptos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43340B">
                        <w:rPr>
                          <w:rFonts w:ascii="Aptos" w:hAnsi="Aptos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RNA1</w:t>
                      </w:r>
                    </w:p>
                  </w:txbxContent>
                </v:textbox>
              </v:shape>
            </w:pict>
          </mc:Fallback>
        </mc:AlternateContent>
      </w:r>
    </w:p>
    <w:p w14:paraId="607C1E78" w14:textId="77777777" w:rsidR="004D6A46" w:rsidRDefault="004D6A46" w:rsidP="004D6A46">
      <w:pPr>
        <w:rPr>
          <w:rFonts w:ascii="Aptos" w:hAnsi="Aptos" w:cs="Arial"/>
          <w:b/>
          <w:iCs/>
          <w:sz w:val="20"/>
        </w:rPr>
      </w:pPr>
    </w:p>
    <w:p w14:paraId="14A9D8A8" w14:textId="77777777" w:rsidR="004D6A46" w:rsidRDefault="004D6A46" w:rsidP="004D6A46">
      <w:pPr>
        <w:rPr>
          <w:rFonts w:ascii="Aptos" w:hAnsi="Aptos" w:cs="Arial"/>
          <w:b/>
          <w:iCs/>
          <w:sz w:val="20"/>
        </w:rPr>
      </w:pPr>
    </w:p>
    <w:p w14:paraId="52E9708F" w14:textId="77777777" w:rsidR="004D6A46" w:rsidRDefault="004D6A46" w:rsidP="004D6A46">
      <w:pPr>
        <w:jc w:val="both"/>
        <w:rPr>
          <w:rFonts w:ascii="Aptos" w:hAnsi="Aptos" w:cs="Arial"/>
          <w:b/>
          <w:iCs/>
          <w:sz w:val="20"/>
        </w:rPr>
      </w:pPr>
      <w:r>
        <w:rPr>
          <w:rFonts w:ascii="Aptos" w:hAnsi="Aptos" w:cs="Arial"/>
          <w:b/>
          <w:iCs/>
          <w:sz w:val="20"/>
        </w:rPr>
        <w:t xml:space="preserve">Figure 1. </w:t>
      </w:r>
      <w:r w:rsidRPr="00870E88">
        <w:rPr>
          <w:rFonts w:ascii="Aptos" w:hAnsi="Aptos" w:cs="Arial"/>
          <w:bCs/>
          <w:iCs/>
          <w:sz w:val="20"/>
        </w:rPr>
        <w:t>S</w:t>
      </w:r>
      <w:r>
        <w:rPr>
          <w:rFonts w:ascii="Aptos" w:hAnsi="Aptos" w:cs="Arial"/>
          <w:bCs/>
          <w:iCs/>
          <w:sz w:val="20"/>
        </w:rPr>
        <w:t>che</w:t>
      </w:r>
      <w:r w:rsidRPr="00870E88">
        <w:rPr>
          <w:rFonts w:ascii="Aptos" w:hAnsi="Aptos" w:cs="Arial"/>
          <w:bCs/>
          <w:iCs/>
          <w:sz w:val="20"/>
        </w:rPr>
        <w:t>matic representation</w:t>
      </w:r>
      <w:r>
        <w:rPr>
          <w:rFonts w:ascii="Aptos" w:hAnsi="Aptos" w:cs="Arial"/>
          <w:bCs/>
          <w:iCs/>
          <w:sz w:val="20"/>
        </w:rPr>
        <w:t>s</w:t>
      </w:r>
      <w:r w:rsidRPr="00870E88">
        <w:rPr>
          <w:rFonts w:ascii="Aptos" w:hAnsi="Aptos" w:cs="Arial"/>
          <w:bCs/>
          <w:iCs/>
          <w:sz w:val="20"/>
        </w:rPr>
        <w:t xml:space="preserve"> of the genomic</w:t>
      </w:r>
      <w:r w:rsidRPr="00106834">
        <w:rPr>
          <w:rFonts w:ascii="Aptos" w:hAnsi="Aptos" w:cs="Arial"/>
          <w:bCs/>
          <w:iCs/>
          <w:sz w:val="20"/>
        </w:rPr>
        <w:t xml:space="preserve"> organization of Vinca chlorotic spot virus</w:t>
      </w:r>
      <w:r>
        <w:rPr>
          <w:rFonts w:ascii="Aptos" w:hAnsi="Aptos" w:cs="Arial"/>
          <w:bCs/>
          <w:iCs/>
          <w:sz w:val="20"/>
        </w:rPr>
        <w:t xml:space="preserve"> (ViCSV)</w:t>
      </w:r>
      <w:r w:rsidRPr="00106834">
        <w:rPr>
          <w:rFonts w:ascii="Aptos" w:hAnsi="Aptos" w:cs="Arial"/>
          <w:bCs/>
          <w:iCs/>
          <w:sz w:val="20"/>
        </w:rPr>
        <w:t xml:space="preserve"> and Clerodendrum leaf spot virus</w:t>
      </w:r>
      <w:r>
        <w:rPr>
          <w:rFonts w:ascii="Aptos" w:hAnsi="Aptos" w:cs="Arial"/>
          <w:bCs/>
          <w:iCs/>
          <w:sz w:val="20"/>
        </w:rPr>
        <w:t xml:space="preserve"> (ClLSV), members of the proposed new species of the genus </w:t>
      </w:r>
      <w:r w:rsidRPr="008135B4">
        <w:rPr>
          <w:rFonts w:ascii="Aptos" w:hAnsi="Aptos" w:cs="Arial"/>
          <w:bCs/>
          <w:i/>
          <w:sz w:val="20"/>
        </w:rPr>
        <w:t>Dichorhav</w:t>
      </w:r>
      <w:r>
        <w:rPr>
          <w:rFonts w:ascii="Aptos" w:hAnsi="Aptos" w:cs="Arial"/>
          <w:bCs/>
          <w:i/>
          <w:sz w:val="20"/>
        </w:rPr>
        <w:t>i</w:t>
      </w:r>
      <w:r w:rsidRPr="008135B4">
        <w:rPr>
          <w:rFonts w:ascii="Aptos" w:hAnsi="Aptos" w:cs="Arial"/>
          <w:bCs/>
          <w:i/>
          <w:sz w:val="20"/>
        </w:rPr>
        <w:t>rus</w:t>
      </w:r>
      <w:r>
        <w:rPr>
          <w:rFonts w:ascii="Aptos" w:hAnsi="Aptos" w:cs="Arial"/>
          <w:bCs/>
          <w:iCs/>
          <w:sz w:val="20"/>
        </w:rPr>
        <w:t xml:space="preserve">. </w:t>
      </w:r>
      <w:r>
        <w:rPr>
          <w:rFonts w:ascii="Aptos" w:hAnsi="Aptos" w:cs="Arial"/>
          <w:bCs/>
          <w:iCs/>
          <w:sz w:val="20"/>
        </w:rPr>
        <w:lastRenderedPageBreak/>
        <w:t xml:space="preserve">Open reading frames are represented with solid boxes containing a letter that indicates the name of each viral gene. Small, non-canonical </w:t>
      </w:r>
      <w:r w:rsidRPr="00E151E7">
        <w:rPr>
          <w:rFonts w:ascii="Aptos" w:hAnsi="Aptos" w:cs="Arial"/>
          <w:bCs/>
          <w:iCs/>
          <w:sz w:val="20"/>
        </w:rPr>
        <w:t>ORF</w:t>
      </w:r>
      <w:r>
        <w:rPr>
          <w:rFonts w:ascii="Aptos" w:hAnsi="Aptos" w:cs="Arial"/>
          <w:bCs/>
          <w:iCs/>
          <w:sz w:val="20"/>
        </w:rPr>
        <w:t xml:space="preserve"> in ClLSV is fill with a purple grid pattern. </w:t>
      </w:r>
      <w:r w:rsidRPr="0066694D">
        <w:rPr>
          <w:rFonts w:ascii="Aptos" w:hAnsi="Aptos" w:cs="Arial"/>
          <w:bCs/>
          <w:iCs/>
          <w:sz w:val="20"/>
        </w:rPr>
        <w:t xml:space="preserve">Abbreviations: </w:t>
      </w:r>
      <w:r w:rsidRPr="0066694D">
        <w:rPr>
          <w:rFonts w:ascii="Aptos" w:hAnsi="Aptos" w:cs="Arial"/>
          <w:bCs/>
          <w:i/>
          <w:sz w:val="20"/>
        </w:rPr>
        <w:t>N</w:t>
      </w:r>
      <w:r w:rsidRPr="0066694D">
        <w:rPr>
          <w:rFonts w:ascii="Aptos" w:hAnsi="Aptos" w:cs="Arial"/>
          <w:bCs/>
          <w:iCs/>
          <w:sz w:val="20"/>
        </w:rPr>
        <w:t>: nucleoprotein</w:t>
      </w:r>
      <w:r>
        <w:rPr>
          <w:rFonts w:ascii="Aptos" w:hAnsi="Aptos" w:cs="Arial"/>
          <w:bCs/>
          <w:iCs/>
          <w:sz w:val="20"/>
        </w:rPr>
        <w:t>,</w:t>
      </w:r>
      <w:r w:rsidRPr="0066694D">
        <w:rPr>
          <w:rFonts w:ascii="Aptos" w:hAnsi="Aptos" w:cs="Arial"/>
          <w:bCs/>
          <w:iCs/>
          <w:sz w:val="20"/>
        </w:rPr>
        <w:t xml:space="preserve"> </w:t>
      </w:r>
      <w:r w:rsidRPr="0066694D">
        <w:rPr>
          <w:rFonts w:ascii="Aptos" w:hAnsi="Aptos" w:cs="Arial"/>
          <w:bCs/>
          <w:i/>
          <w:sz w:val="20"/>
        </w:rPr>
        <w:t>P</w:t>
      </w:r>
      <w:r w:rsidRPr="0066694D">
        <w:rPr>
          <w:rFonts w:ascii="Aptos" w:hAnsi="Aptos" w:cs="Arial"/>
          <w:bCs/>
          <w:iCs/>
          <w:sz w:val="20"/>
        </w:rPr>
        <w:t>: phosphoprotein</w:t>
      </w:r>
      <w:r>
        <w:rPr>
          <w:rFonts w:ascii="Aptos" w:hAnsi="Aptos" w:cs="Arial"/>
          <w:bCs/>
          <w:iCs/>
          <w:sz w:val="20"/>
        </w:rPr>
        <w:t>,</w:t>
      </w:r>
      <w:r w:rsidRPr="0066694D">
        <w:rPr>
          <w:rFonts w:ascii="Aptos" w:hAnsi="Aptos" w:cs="Arial"/>
          <w:bCs/>
          <w:iCs/>
          <w:sz w:val="20"/>
        </w:rPr>
        <w:t xml:space="preserve"> </w:t>
      </w:r>
      <w:r w:rsidRPr="0066694D">
        <w:rPr>
          <w:rFonts w:ascii="Aptos" w:hAnsi="Aptos" w:cs="Arial"/>
          <w:bCs/>
          <w:i/>
          <w:sz w:val="20"/>
        </w:rPr>
        <w:t>P3</w:t>
      </w:r>
      <w:r w:rsidRPr="0066694D">
        <w:rPr>
          <w:rFonts w:ascii="Aptos" w:hAnsi="Aptos" w:cs="Arial"/>
          <w:bCs/>
          <w:iCs/>
          <w:sz w:val="20"/>
        </w:rPr>
        <w:t>: putative cell-to-cell movement protein</w:t>
      </w:r>
      <w:r>
        <w:rPr>
          <w:rFonts w:ascii="Aptos" w:hAnsi="Aptos" w:cs="Arial"/>
          <w:bCs/>
          <w:iCs/>
          <w:sz w:val="20"/>
        </w:rPr>
        <w:t>,</w:t>
      </w:r>
      <w:r w:rsidRPr="0066694D">
        <w:rPr>
          <w:rFonts w:ascii="Aptos" w:hAnsi="Aptos" w:cs="Arial"/>
          <w:bCs/>
          <w:iCs/>
          <w:sz w:val="20"/>
        </w:rPr>
        <w:t xml:space="preserve"> </w:t>
      </w:r>
      <w:r w:rsidRPr="0066694D">
        <w:rPr>
          <w:rFonts w:ascii="Aptos" w:hAnsi="Aptos" w:cs="Arial"/>
          <w:bCs/>
          <w:i/>
          <w:sz w:val="20"/>
        </w:rPr>
        <w:t>M</w:t>
      </w:r>
      <w:r w:rsidRPr="0066694D">
        <w:rPr>
          <w:rFonts w:ascii="Aptos" w:hAnsi="Aptos" w:cs="Arial"/>
          <w:bCs/>
          <w:iCs/>
          <w:sz w:val="20"/>
        </w:rPr>
        <w:t>: matrix protein</w:t>
      </w:r>
      <w:r>
        <w:rPr>
          <w:rFonts w:ascii="Aptos" w:hAnsi="Aptos" w:cs="Arial"/>
          <w:bCs/>
          <w:iCs/>
          <w:sz w:val="20"/>
        </w:rPr>
        <w:t>,</w:t>
      </w:r>
      <w:r w:rsidRPr="0066694D">
        <w:rPr>
          <w:rFonts w:ascii="Aptos" w:hAnsi="Aptos" w:cs="Arial"/>
          <w:bCs/>
          <w:iCs/>
          <w:sz w:val="20"/>
        </w:rPr>
        <w:t xml:space="preserve"> </w:t>
      </w:r>
      <w:r w:rsidRPr="0066694D">
        <w:rPr>
          <w:rFonts w:ascii="Aptos" w:hAnsi="Aptos" w:cs="Arial"/>
          <w:bCs/>
          <w:i/>
          <w:sz w:val="20"/>
        </w:rPr>
        <w:t>G</w:t>
      </w:r>
      <w:r w:rsidRPr="0066694D">
        <w:rPr>
          <w:rFonts w:ascii="Aptos" w:hAnsi="Aptos" w:cs="Arial"/>
          <w:bCs/>
          <w:iCs/>
          <w:sz w:val="20"/>
        </w:rPr>
        <w:t>: glycoprotein</w:t>
      </w:r>
      <w:r>
        <w:rPr>
          <w:rFonts w:ascii="Aptos" w:hAnsi="Aptos" w:cs="Arial"/>
          <w:bCs/>
          <w:iCs/>
          <w:sz w:val="20"/>
        </w:rPr>
        <w:t>, and</w:t>
      </w:r>
      <w:r w:rsidRPr="0066694D">
        <w:rPr>
          <w:rFonts w:ascii="Aptos" w:hAnsi="Aptos" w:cs="Arial"/>
          <w:bCs/>
          <w:iCs/>
          <w:sz w:val="20"/>
        </w:rPr>
        <w:t xml:space="preserve"> </w:t>
      </w:r>
      <w:r w:rsidRPr="0066694D">
        <w:rPr>
          <w:rFonts w:ascii="Aptos" w:hAnsi="Aptos" w:cs="Arial"/>
          <w:bCs/>
          <w:i/>
          <w:sz w:val="20"/>
        </w:rPr>
        <w:t>L</w:t>
      </w:r>
      <w:r w:rsidRPr="0066694D">
        <w:rPr>
          <w:rFonts w:ascii="Aptos" w:hAnsi="Aptos" w:cs="Arial"/>
          <w:bCs/>
          <w:iCs/>
          <w:sz w:val="20"/>
        </w:rPr>
        <w:t>: RNA-dependent RNA polymerase.</w:t>
      </w:r>
    </w:p>
    <w:p w14:paraId="3FB46F26" w14:textId="31152EB5" w:rsidR="004D6A46" w:rsidRDefault="004D6A46" w:rsidP="004D6A46">
      <w:pPr>
        <w:jc w:val="both"/>
        <w:rPr>
          <w:rFonts w:ascii="Aptos" w:hAnsi="Aptos" w:cs="Arial"/>
          <w:color w:val="808080" w:themeColor="background1" w:themeShade="80"/>
          <w:sz w:val="20"/>
        </w:rPr>
      </w:pPr>
      <w:r>
        <w:rPr>
          <w:rFonts w:ascii="Aptos" w:hAnsi="Aptos" w:cs="Arial"/>
          <w:b/>
          <w:iCs/>
          <w:noProof/>
          <w:sz w:val="20"/>
        </w:rPr>
        <w:drawing>
          <wp:inline distT="0" distB="0" distL="0" distR="0" wp14:anchorId="68D5FE82" wp14:editId="355BDB98">
            <wp:extent cx="5926455" cy="6242685"/>
            <wp:effectExtent l="0" t="0" r="4445" b="5715"/>
            <wp:docPr id="1123881693" name="Imagem 1" descr="Immagine che contiene testo, diagramma, schermata, Parallel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3881693" name="Imagem 1" descr="Immagine che contiene testo, diagramma, schermata, Parallelo&#10;&#10;Il contenuto generato dall'IA potrebbe non essere corretto.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624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  <w:r>
        <w:rPr>
          <w:rFonts w:ascii="Aptos" w:hAnsi="Aptos" w:cs="Arial"/>
          <w:b/>
          <w:iCs/>
          <w:sz w:val="20"/>
        </w:rPr>
        <w:t xml:space="preserve">Figure 2. </w:t>
      </w:r>
      <w:r w:rsidRPr="00F615A6">
        <w:rPr>
          <w:rFonts w:ascii="Aptos" w:hAnsi="Aptos" w:cs="Arial"/>
          <w:bCs/>
          <w:iCs/>
          <w:sz w:val="20"/>
        </w:rPr>
        <w:t xml:space="preserve">Phylogenetic reconstruction for viruses of the subfamily </w:t>
      </w:r>
      <w:r w:rsidRPr="00F615A6">
        <w:rPr>
          <w:rFonts w:ascii="Aptos" w:hAnsi="Aptos" w:cs="Arial"/>
          <w:bCs/>
          <w:i/>
          <w:sz w:val="20"/>
        </w:rPr>
        <w:t>Betarhabdovirinae</w:t>
      </w:r>
      <w:r w:rsidRPr="00F615A6">
        <w:rPr>
          <w:rFonts w:ascii="Aptos" w:hAnsi="Aptos" w:cs="Arial"/>
          <w:bCs/>
          <w:iCs/>
          <w:sz w:val="20"/>
        </w:rPr>
        <w:t xml:space="preserve"> (family </w:t>
      </w:r>
      <w:r w:rsidRPr="00F615A6">
        <w:rPr>
          <w:rFonts w:ascii="Aptos" w:hAnsi="Aptos" w:cs="Arial"/>
          <w:bCs/>
          <w:i/>
          <w:sz w:val="20"/>
        </w:rPr>
        <w:t>Rhabdoviridae</w:t>
      </w:r>
      <w:r w:rsidRPr="00F615A6">
        <w:rPr>
          <w:rFonts w:ascii="Aptos" w:hAnsi="Aptos" w:cs="Arial"/>
          <w:bCs/>
          <w:iCs/>
          <w:sz w:val="20"/>
        </w:rPr>
        <w:t xml:space="preserve">). </w:t>
      </w:r>
      <w:bookmarkStart w:id="3" w:name="_Hlk197437178"/>
      <w:r>
        <w:rPr>
          <w:rFonts w:ascii="Aptos" w:hAnsi="Aptos" w:cs="Arial"/>
          <w:bCs/>
          <w:iCs/>
          <w:sz w:val="20"/>
        </w:rPr>
        <w:t>Vinca chlorotic spot virus and Clerodendrum leaf spot virus</w:t>
      </w:r>
      <w:bookmarkEnd w:id="3"/>
      <w:r>
        <w:rPr>
          <w:rFonts w:ascii="Aptos" w:hAnsi="Aptos" w:cs="Arial"/>
          <w:bCs/>
          <w:iCs/>
          <w:sz w:val="20"/>
        </w:rPr>
        <w:t xml:space="preserve"> </w:t>
      </w:r>
      <w:r w:rsidRPr="00F615A6">
        <w:rPr>
          <w:rFonts w:ascii="Aptos" w:hAnsi="Aptos" w:cs="Arial"/>
          <w:bCs/>
          <w:iCs/>
          <w:sz w:val="20"/>
        </w:rPr>
        <w:t xml:space="preserve">are highlighted in </w:t>
      </w:r>
      <w:r>
        <w:rPr>
          <w:rFonts w:ascii="Aptos" w:hAnsi="Aptos" w:cs="Arial"/>
          <w:bCs/>
          <w:iCs/>
          <w:sz w:val="20"/>
        </w:rPr>
        <w:t>red</w:t>
      </w:r>
      <w:r w:rsidRPr="00F615A6">
        <w:rPr>
          <w:rFonts w:ascii="Aptos" w:hAnsi="Aptos" w:cs="Arial"/>
          <w:bCs/>
          <w:iCs/>
          <w:sz w:val="20"/>
        </w:rPr>
        <w:t xml:space="preserve">. The maximum-likelihood phylogenetic tree </w:t>
      </w:r>
      <w:r w:rsidRPr="00C35598">
        <w:rPr>
          <w:rFonts w:ascii="Aptos" w:hAnsi="Aptos" w:cs="Arial"/>
          <w:bCs/>
          <w:iCs/>
          <w:sz w:val="20"/>
        </w:rPr>
        <w:t xml:space="preserve">was inferred </w:t>
      </w:r>
      <w:r>
        <w:rPr>
          <w:rFonts w:ascii="Aptos" w:hAnsi="Aptos" w:cs="Arial"/>
          <w:bCs/>
          <w:iCs/>
          <w:sz w:val="20"/>
        </w:rPr>
        <w:t xml:space="preserve">using IQ-tree software </w:t>
      </w:r>
      <w:r w:rsidRPr="00F615A6">
        <w:rPr>
          <w:rFonts w:ascii="Aptos" w:hAnsi="Aptos" w:cs="Arial"/>
          <w:bCs/>
          <w:iCs/>
          <w:sz w:val="20"/>
        </w:rPr>
        <w:t xml:space="preserve">based on the deduced amino acid sequences of L proteins. </w:t>
      </w:r>
      <w:r w:rsidRPr="0072324E">
        <w:rPr>
          <w:rFonts w:ascii="Aptos" w:hAnsi="Aptos" w:cs="Arial"/>
          <w:bCs/>
          <w:iCs/>
          <w:sz w:val="20"/>
        </w:rPr>
        <w:t xml:space="preserve">The alignment was constructed in MAFFT using the E-INS-I iterative refinement method. </w:t>
      </w:r>
      <w:r>
        <w:rPr>
          <w:rFonts w:ascii="Aptos" w:hAnsi="Aptos" w:cs="Arial"/>
          <w:bCs/>
          <w:iCs/>
          <w:sz w:val="20"/>
        </w:rPr>
        <w:t>Phylogenetically</w:t>
      </w:r>
      <w:r w:rsidRPr="00F615A6">
        <w:rPr>
          <w:rFonts w:ascii="Aptos" w:hAnsi="Aptos" w:cs="Arial"/>
          <w:bCs/>
          <w:iCs/>
          <w:sz w:val="20"/>
        </w:rPr>
        <w:t xml:space="preserve"> informative regions of the multiple sequence alignment included 5</w:t>
      </w:r>
      <w:r>
        <w:rPr>
          <w:rFonts w:ascii="Aptos" w:hAnsi="Aptos" w:cs="Arial"/>
          <w:bCs/>
          <w:iCs/>
          <w:sz w:val="20"/>
        </w:rPr>
        <w:t>78</w:t>
      </w:r>
      <w:r w:rsidRPr="00F615A6">
        <w:rPr>
          <w:rFonts w:ascii="Aptos" w:hAnsi="Aptos" w:cs="Arial"/>
          <w:bCs/>
          <w:iCs/>
          <w:sz w:val="20"/>
        </w:rPr>
        <w:t xml:space="preserve"> residues selected using BMGE software and its evolutionary history was inferred based on the model </w:t>
      </w:r>
      <w:r w:rsidRPr="00C35598">
        <w:rPr>
          <w:rFonts w:ascii="Aptos" w:hAnsi="Aptos" w:cs="Arial"/>
          <w:bCs/>
          <w:iCs/>
          <w:sz w:val="20"/>
        </w:rPr>
        <w:t>LG+F+I+G4</w:t>
      </w:r>
      <w:r w:rsidRPr="00F615A6">
        <w:rPr>
          <w:rFonts w:ascii="Aptos" w:hAnsi="Aptos" w:cs="Arial"/>
          <w:bCs/>
          <w:iCs/>
          <w:sz w:val="20"/>
        </w:rPr>
        <w:t>. The bootstrap support values (1,000 replications) of branches greater than 50% are indicated next to the corresponding nodes. The tree was rooted using viruses of the gen</w:t>
      </w:r>
      <w:r>
        <w:rPr>
          <w:rFonts w:ascii="Aptos" w:hAnsi="Aptos" w:cs="Arial"/>
          <w:bCs/>
          <w:iCs/>
          <w:sz w:val="20"/>
        </w:rPr>
        <w:t>era</w:t>
      </w:r>
      <w:r w:rsidRPr="00F615A6">
        <w:rPr>
          <w:rFonts w:ascii="Aptos" w:hAnsi="Aptos" w:cs="Arial"/>
          <w:bCs/>
          <w:iCs/>
          <w:sz w:val="20"/>
        </w:rPr>
        <w:t xml:space="preserve"> </w:t>
      </w:r>
      <w:r w:rsidRPr="00C35598">
        <w:rPr>
          <w:rFonts w:ascii="Aptos" w:hAnsi="Aptos" w:cs="Arial"/>
          <w:bCs/>
          <w:i/>
          <w:sz w:val="20"/>
        </w:rPr>
        <w:t>Varicosavirus</w:t>
      </w:r>
      <w:r>
        <w:rPr>
          <w:rFonts w:ascii="Aptos" w:hAnsi="Aptos" w:cs="Arial"/>
          <w:bCs/>
          <w:iCs/>
          <w:sz w:val="20"/>
        </w:rPr>
        <w:t xml:space="preserve">, </w:t>
      </w:r>
      <w:r w:rsidRPr="00C35598">
        <w:rPr>
          <w:rFonts w:ascii="Aptos" w:hAnsi="Aptos" w:cs="Arial"/>
          <w:bCs/>
          <w:i/>
          <w:sz w:val="20"/>
        </w:rPr>
        <w:t>Alphagymnorhavirus</w:t>
      </w:r>
      <w:r>
        <w:rPr>
          <w:rFonts w:ascii="Aptos" w:hAnsi="Aptos" w:cs="Arial"/>
          <w:bCs/>
          <w:i/>
          <w:sz w:val="20"/>
        </w:rPr>
        <w:t>,</w:t>
      </w:r>
      <w:r w:rsidRPr="00F615A6">
        <w:rPr>
          <w:rFonts w:ascii="Aptos" w:hAnsi="Aptos" w:cs="Arial"/>
          <w:bCs/>
          <w:iCs/>
          <w:sz w:val="20"/>
        </w:rPr>
        <w:t xml:space="preserve"> </w:t>
      </w:r>
      <w:r>
        <w:rPr>
          <w:rFonts w:ascii="Aptos" w:hAnsi="Aptos" w:cs="Arial"/>
          <w:bCs/>
          <w:iCs/>
          <w:sz w:val="20"/>
        </w:rPr>
        <w:t xml:space="preserve">and </w:t>
      </w:r>
      <w:r w:rsidRPr="00C35598">
        <w:rPr>
          <w:rFonts w:ascii="Aptos" w:hAnsi="Aptos" w:cs="Arial"/>
          <w:bCs/>
          <w:i/>
          <w:sz w:val="20"/>
        </w:rPr>
        <w:t>Betagymnorhavirus</w:t>
      </w:r>
      <w:r>
        <w:rPr>
          <w:rFonts w:ascii="Aptos" w:hAnsi="Aptos" w:cs="Arial"/>
          <w:bCs/>
          <w:iCs/>
          <w:sz w:val="20"/>
        </w:rPr>
        <w:t xml:space="preserve"> </w:t>
      </w:r>
      <w:r w:rsidRPr="00F615A6">
        <w:rPr>
          <w:rFonts w:ascii="Aptos" w:hAnsi="Aptos" w:cs="Arial"/>
          <w:bCs/>
          <w:iCs/>
          <w:sz w:val="20"/>
        </w:rPr>
        <w:t xml:space="preserve">as an external group. </w:t>
      </w:r>
      <w:r w:rsidRPr="006903F0">
        <w:rPr>
          <w:rFonts w:ascii="Aptos" w:hAnsi="Aptos" w:cs="Arial"/>
          <w:bCs/>
          <w:iCs/>
          <w:sz w:val="20"/>
        </w:rPr>
        <w:t>The scale bar specifies the average number of amino acid substitutions per site</w:t>
      </w:r>
      <w:r>
        <w:rPr>
          <w:rFonts w:ascii="Aptos" w:hAnsi="Aptos" w:cs="Arial"/>
          <w:bCs/>
          <w:iCs/>
          <w:sz w:val="20"/>
        </w:rPr>
        <w:t xml:space="preserve">, and the tree </w:t>
      </w:r>
      <w:r w:rsidRPr="006903F0">
        <w:rPr>
          <w:rFonts w:ascii="Aptos" w:hAnsi="Aptos" w:cs="Arial"/>
          <w:bCs/>
          <w:iCs/>
          <w:sz w:val="20"/>
        </w:rPr>
        <w:t>is drawn to scale</w:t>
      </w:r>
      <w:r>
        <w:rPr>
          <w:rFonts w:ascii="Aptos" w:hAnsi="Aptos" w:cs="Arial"/>
          <w:bCs/>
          <w:iCs/>
          <w:sz w:val="20"/>
        </w:rPr>
        <w:t>.</w:t>
      </w:r>
    </w:p>
    <w:p w14:paraId="1BC0F117" w14:textId="77777777" w:rsidR="004D6A46" w:rsidRPr="00F110F7" w:rsidRDefault="004D6A46" w:rsidP="00730441">
      <w:pPr>
        <w:rPr>
          <w:rFonts w:ascii="Aptos" w:hAnsi="Aptos"/>
          <w:color w:val="0070C0"/>
        </w:rPr>
      </w:pPr>
    </w:p>
    <w:sectPr w:rsidR="004D6A46" w:rsidRPr="00F110F7" w:rsidSect="00A82FBB">
      <w:headerReference w:type="default" r:id="rId27"/>
      <w:footerReference w:type="default" r:id="rId28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481F7" w14:textId="77777777" w:rsidR="00165795" w:rsidRDefault="00165795">
      <w:r>
        <w:separator/>
      </w:r>
    </w:p>
  </w:endnote>
  <w:endnote w:type="continuationSeparator" w:id="0">
    <w:p w14:paraId="715B2291" w14:textId="77777777" w:rsidR="00165795" w:rsidRDefault="00165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altName w:val="Calibri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E2F41" w14:textId="77777777" w:rsidR="00165795" w:rsidRDefault="00165795">
      <w:r>
        <w:separator/>
      </w:r>
    </w:p>
  </w:footnote>
  <w:footnote w:type="continuationSeparator" w:id="0">
    <w:p w14:paraId="67729463" w14:textId="77777777" w:rsidR="00165795" w:rsidRDefault="00165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07A2C"/>
    <w:multiLevelType w:val="hybridMultilevel"/>
    <w:tmpl w:val="CE3ED7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800" w:hanging="360"/>
      </w:pPr>
    </w:lvl>
    <w:lvl w:ilvl="2" w:tplc="FFFFFFFF" w:tentative="1">
      <w:start w:val="1"/>
      <w:numFmt w:val="lowerRoman"/>
      <w:lvlText w:val="%3."/>
      <w:lvlJc w:val="right"/>
      <w:pPr>
        <w:ind w:left="1520" w:hanging="180"/>
      </w:pPr>
    </w:lvl>
    <w:lvl w:ilvl="3" w:tplc="FFFFFFFF" w:tentative="1">
      <w:start w:val="1"/>
      <w:numFmt w:val="decimal"/>
      <w:lvlText w:val="%4."/>
      <w:lvlJc w:val="left"/>
      <w:pPr>
        <w:ind w:left="2240" w:hanging="360"/>
      </w:pPr>
    </w:lvl>
    <w:lvl w:ilvl="4" w:tplc="FFFFFFFF" w:tentative="1">
      <w:start w:val="1"/>
      <w:numFmt w:val="lowerLetter"/>
      <w:lvlText w:val="%5."/>
      <w:lvlJc w:val="left"/>
      <w:pPr>
        <w:ind w:left="2960" w:hanging="360"/>
      </w:pPr>
    </w:lvl>
    <w:lvl w:ilvl="5" w:tplc="FFFFFFFF" w:tentative="1">
      <w:start w:val="1"/>
      <w:numFmt w:val="lowerRoman"/>
      <w:lvlText w:val="%6."/>
      <w:lvlJc w:val="right"/>
      <w:pPr>
        <w:ind w:left="3680" w:hanging="180"/>
      </w:pPr>
    </w:lvl>
    <w:lvl w:ilvl="6" w:tplc="FFFFFFFF" w:tentative="1">
      <w:start w:val="1"/>
      <w:numFmt w:val="decimal"/>
      <w:lvlText w:val="%7."/>
      <w:lvlJc w:val="left"/>
      <w:pPr>
        <w:ind w:left="4400" w:hanging="360"/>
      </w:pPr>
    </w:lvl>
    <w:lvl w:ilvl="7" w:tplc="FFFFFFFF" w:tentative="1">
      <w:start w:val="1"/>
      <w:numFmt w:val="lowerLetter"/>
      <w:lvlText w:val="%8."/>
      <w:lvlJc w:val="left"/>
      <w:pPr>
        <w:ind w:left="5120" w:hanging="360"/>
      </w:pPr>
    </w:lvl>
    <w:lvl w:ilvl="8" w:tplc="FFFFFFFF" w:tentative="1">
      <w:start w:val="1"/>
      <w:numFmt w:val="lowerRoman"/>
      <w:lvlText w:val="%9."/>
      <w:lvlJc w:val="right"/>
      <w:pPr>
        <w:ind w:left="5840" w:hanging="180"/>
      </w:pPr>
    </w:lvl>
  </w:abstractNum>
  <w:abstractNum w:abstractNumId="1" w15:restartNumberingAfterBreak="0">
    <w:nsid w:val="21643702"/>
    <w:multiLevelType w:val="hybridMultilevel"/>
    <w:tmpl w:val="23025F66"/>
    <w:lvl w:ilvl="0" w:tplc="0416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B54B0"/>
    <w:multiLevelType w:val="hybridMultilevel"/>
    <w:tmpl w:val="D2DA94DC"/>
    <w:lvl w:ilvl="0" w:tplc="4800857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6E3367"/>
    <w:multiLevelType w:val="hybridMultilevel"/>
    <w:tmpl w:val="79EA61F6"/>
    <w:lvl w:ilvl="0" w:tplc="0410000F">
      <w:start w:val="1"/>
      <w:numFmt w:val="decimal"/>
      <w:lvlText w:val="%1."/>
      <w:lvlJc w:val="left"/>
      <w:pPr>
        <w:ind w:left="80" w:hanging="360"/>
      </w:pPr>
    </w:lvl>
    <w:lvl w:ilvl="1" w:tplc="04100019" w:tentative="1">
      <w:start w:val="1"/>
      <w:numFmt w:val="lowerLetter"/>
      <w:lvlText w:val="%2."/>
      <w:lvlJc w:val="left"/>
      <w:pPr>
        <w:ind w:left="800" w:hanging="360"/>
      </w:pPr>
    </w:lvl>
    <w:lvl w:ilvl="2" w:tplc="0410001B" w:tentative="1">
      <w:start w:val="1"/>
      <w:numFmt w:val="lowerRoman"/>
      <w:lvlText w:val="%3."/>
      <w:lvlJc w:val="right"/>
      <w:pPr>
        <w:ind w:left="1520" w:hanging="180"/>
      </w:pPr>
    </w:lvl>
    <w:lvl w:ilvl="3" w:tplc="0410000F" w:tentative="1">
      <w:start w:val="1"/>
      <w:numFmt w:val="decimal"/>
      <w:lvlText w:val="%4."/>
      <w:lvlJc w:val="left"/>
      <w:pPr>
        <w:ind w:left="2240" w:hanging="360"/>
      </w:pPr>
    </w:lvl>
    <w:lvl w:ilvl="4" w:tplc="04100019" w:tentative="1">
      <w:start w:val="1"/>
      <w:numFmt w:val="lowerLetter"/>
      <w:lvlText w:val="%5."/>
      <w:lvlJc w:val="left"/>
      <w:pPr>
        <w:ind w:left="2960" w:hanging="360"/>
      </w:pPr>
    </w:lvl>
    <w:lvl w:ilvl="5" w:tplc="0410001B" w:tentative="1">
      <w:start w:val="1"/>
      <w:numFmt w:val="lowerRoman"/>
      <w:lvlText w:val="%6."/>
      <w:lvlJc w:val="right"/>
      <w:pPr>
        <w:ind w:left="3680" w:hanging="180"/>
      </w:pPr>
    </w:lvl>
    <w:lvl w:ilvl="6" w:tplc="0410000F" w:tentative="1">
      <w:start w:val="1"/>
      <w:numFmt w:val="decimal"/>
      <w:lvlText w:val="%7."/>
      <w:lvlJc w:val="left"/>
      <w:pPr>
        <w:ind w:left="4400" w:hanging="360"/>
      </w:pPr>
    </w:lvl>
    <w:lvl w:ilvl="7" w:tplc="04100019" w:tentative="1">
      <w:start w:val="1"/>
      <w:numFmt w:val="lowerLetter"/>
      <w:lvlText w:val="%8."/>
      <w:lvlJc w:val="left"/>
      <w:pPr>
        <w:ind w:left="5120" w:hanging="360"/>
      </w:pPr>
    </w:lvl>
    <w:lvl w:ilvl="8" w:tplc="0410001B" w:tentative="1">
      <w:start w:val="1"/>
      <w:numFmt w:val="lowerRoman"/>
      <w:lvlText w:val="%9."/>
      <w:lvlJc w:val="right"/>
      <w:pPr>
        <w:ind w:left="5840" w:hanging="180"/>
      </w:pPr>
    </w:lvl>
  </w:abstractNum>
  <w:abstractNum w:abstractNumId="4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C6F0057"/>
    <w:multiLevelType w:val="hybridMultilevel"/>
    <w:tmpl w:val="8876A216"/>
    <w:lvl w:ilvl="0" w:tplc="04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8E0E33"/>
    <w:multiLevelType w:val="hybridMultilevel"/>
    <w:tmpl w:val="AC0AABD8"/>
    <w:lvl w:ilvl="0" w:tplc="7C0AFE56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371DC1"/>
    <w:multiLevelType w:val="hybridMultilevel"/>
    <w:tmpl w:val="B1162A5A"/>
    <w:lvl w:ilvl="0" w:tplc="45D6AA6E">
      <w:start w:val="2"/>
      <w:numFmt w:val="upp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EF1C69"/>
    <w:multiLevelType w:val="hybridMultilevel"/>
    <w:tmpl w:val="DEA6473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AC6580"/>
    <w:multiLevelType w:val="hybridMultilevel"/>
    <w:tmpl w:val="F92EECEC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626160"/>
    <w:multiLevelType w:val="hybridMultilevel"/>
    <w:tmpl w:val="88A81F2E"/>
    <w:lvl w:ilvl="0" w:tplc="04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7ECF165F"/>
    <w:multiLevelType w:val="hybridMultilevel"/>
    <w:tmpl w:val="4E904AA2"/>
    <w:lvl w:ilvl="0" w:tplc="FE6877D2">
      <w:start w:val="1"/>
      <w:numFmt w:val="decimal"/>
      <w:lvlText w:val="%1."/>
      <w:lvlJc w:val="left"/>
      <w:pPr>
        <w:ind w:left="0" w:hanging="640"/>
      </w:pPr>
      <w:rPr>
        <w:rFonts w:ascii="Times New Roman" w:hAnsi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440" w:hanging="360"/>
      </w:pPr>
    </w:lvl>
    <w:lvl w:ilvl="2" w:tplc="0410001B" w:tentative="1">
      <w:start w:val="1"/>
      <w:numFmt w:val="lowerRoman"/>
      <w:lvlText w:val="%3."/>
      <w:lvlJc w:val="right"/>
      <w:pPr>
        <w:ind w:left="1160" w:hanging="180"/>
      </w:pPr>
    </w:lvl>
    <w:lvl w:ilvl="3" w:tplc="0410000F" w:tentative="1">
      <w:start w:val="1"/>
      <w:numFmt w:val="decimal"/>
      <w:lvlText w:val="%4."/>
      <w:lvlJc w:val="left"/>
      <w:pPr>
        <w:ind w:left="1880" w:hanging="360"/>
      </w:pPr>
    </w:lvl>
    <w:lvl w:ilvl="4" w:tplc="04100019" w:tentative="1">
      <w:start w:val="1"/>
      <w:numFmt w:val="lowerLetter"/>
      <w:lvlText w:val="%5."/>
      <w:lvlJc w:val="left"/>
      <w:pPr>
        <w:ind w:left="2600" w:hanging="360"/>
      </w:pPr>
    </w:lvl>
    <w:lvl w:ilvl="5" w:tplc="0410001B" w:tentative="1">
      <w:start w:val="1"/>
      <w:numFmt w:val="lowerRoman"/>
      <w:lvlText w:val="%6."/>
      <w:lvlJc w:val="right"/>
      <w:pPr>
        <w:ind w:left="3320" w:hanging="180"/>
      </w:pPr>
    </w:lvl>
    <w:lvl w:ilvl="6" w:tplc="0410000F" w:tentative="1">
      <w:start w:val="1"/>
      <w:numFmt w:val="decimal"/>
      <w:lvlText w:val="%7."/>
      <w:lvlJc w:val="left"/>
      <w:pPr>
        <w:ind w:left="4040" w:hanging="360"/>
      </w:pPr>
    </w:lvl>
    <w:lvl w:ilvl="7" w:tplc="04100019" w:tentative="1">
      <w:start w:val="1"/>
      <w:numFmt w:val="lowerLetter"/>
      <w:lvlText w:val="%8."/>
      <w:lvlJc w:val="left"/>
      <w:pPr>
        <w:ind w:left="4760" w:hanging="360"/>
      </w:pPr>
    </w:lvl>
    <w:lvl w:ilvl="8" w:tplc="0410001B" w:tentative="1">
      <w:start w:val="1"/>
      <w:numFmt w:val="lowerRoman"/>
      <w:lvlText w:val="%9."/>
      <w:lvlJc w:val="right"/>
      <w:pPr>
        <w:ind w:left="5480" w:hanging="180"/>
      </w:pPr>
    </w:lvl>
  </w:abstractNum>
  <w:num w:numId="1">
    <w:abstractNumId w:val="4"/>
  </w:num>
  <w:num w:numId="2">
    <w:abstractNumId w:val="13"/>
  </w:num>
  <w:num w:numId="3">
    <w:abstractNumId w:val="6"/>
  </w:num>
  <w:num w:numId="4">
    <w:abstractNumId w:val="7"/>
  </w:num>
  <w:num w:numId="5">
    <w:abstractNumId w:val="11"/>
  </w:num>
  <w:num w:numId="6">
    <w:abstractNumId w:val="8"/>
  </w:num>
  <w:num w:numId="7">
    <w:abstractNumId w:val="10"/>
  </w:num>
  <w:num w:numId="8">
    <w:abstractNumId w:val="2"/>
  </w:num>
  <w:num w:numId="9">
    <w:abstractNumId w:val="3"/>
  </w:num>
  <w:num w:numId="10">
    <w:abstractNumId w:val="14"/>
  </w:num>
  <w:num w:numId="11">
    <w:abstractNumId w:val="0"/>
  </w:num>
  <w:num w:numId="12">
    <w:abstractNumId w:val="9"/>
  </w:num>
  <w:num w:numId="13">
    <w:abstractNumId w:val="12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3385"/>
    <w:rsid w:val="00030460"/>
    <w:rsid w:val="00031923"/>
    <w:rsid w:val="00035A87"/>
    <w:rsid w:val="000406E1"/>
    <w:rsid w:val="00040CB0"/>
    <w:rsid w:val="0004176B"/>
    <w:rsid w:val="000449DB"/>
    <w:rsid w:val="0008012E"/>
    <w:rsid w:val="000A146A"/>
    <w:rsid w:val="000A6BF1"/>
    <w:rsid w:val="000A7027"/>
    <w:rsid w:val="000B1BF3"/>
    <w:rsid w:val="000B5D78"/>
    <w:rsid w:val="000B6878"/>
    <w:rsid w:val="000D182E"/>
    <w:rsid w:val="000E54FF"/>
    <w:rsid w:val="000F51F4"/>
    <w:rsid w:val="000F7067"/>
    <w:rsid w:val="00106232"/>
    <w:rsid w:val="0011008F"/>
    <w:rsid w:val="00117C72"/>
    <w:rsid w:val="0013113D"/>
    <w:rsid w:val="001322FC"/>
    <w:rsid w:val="00150D6B"/>
    <w:rsid w:val="0015138E"/>
    <w:rsid w:val="00165795"/>
    <w:rsid w:val="00171083"/>
    <w:rsid w:val="00172351"/>
    <w:rsid w:val="001755F4"/>
    <w:rsid w:val="001C4734"/>
    <w:rsid w:val="001D0007"/>
    <w:rsid w:val="001D3E3E"/>
    <w:rsid w:val="001F1F39"/>
    <w:rsid w:val="00220A26"/>
    <w:rsid w:val="002312CE"/>
    <w:rsid w:val="0023149A"/>
    <w:rsid w:val="0023696B"/>
    <w:rsid w:val="0024086E"/>
    <w:rsid w:val="0025498B"/>
    <w:rsid w:val="00273642"/>
    <w:rsid w:val="00296DA3"/>
    <w:rsid w:val="002A5A83"/>
    <w:rsid w:val="002D4340"/>
    <w:rsid w:val="002F0B86"/>
    <w:rsid w:val="00327E73"/>
    <w:rsid w:val="00333392"/>
    <w:rsid w:val="00355CE0"/>
    <w:rsid w:val="00363A30"/>
    <w:rsid w:val="0037243A"/>
    <w:rsid w:val="00382FE8"/>
    <w:rsid w:val="00383BBF"/>
    <w:rsid w:val="0038593F"/>
    <w:rsid w:val="003A166F"/>
    <w:rsid w:val="003A18C5"/>
    <w:rsid w:val="003A5ED7"/>
    <w:rsid w:val="003B0883"/>
    <w:rsid w:val="003B3832"/>
    <w:rsid w:val="003C5428"/>
    <w:rsid w:val="003F2A97"/>
    <w:rsid w:val="0043110C"/>
    <w:rsid w:val="00437970"/>
    <w:rsid w:val="00471256"/>
    <w:rsid w:val="004D3811"/>
    <w:rsid w:val="004D6A46"/>
    <w:rsid w:val="004F2F1E"/>
    <w:rsid w:val="004F3196"/>
    <w:rsid w:val="00536426"/>
    <w:rsid w:val="00543F86"/>
    <w:rsid w:val="0055461D"/>
    <w:rsid w:val="0058465A"/>
    <w:rsid w:val="00590DF3"/>
    <w:rsid w:val="005A54C3"/>
    <w:rsid w:val="005B1BEF"/>
    <w:rsid w:val="005B4C7D"/>
    <w:rsid w:val="005D7C46"/>
    <w:rsid w:val="006043FB"/>
    <w:rsid w:val="00607227"/>
    <w:rsid w:val="006109F7"/>
    <w:rsid w:val="0062096A"/>
    <w:rsid w:val="00647814"/>
    <w:rsid w:val="0067795B"/>
    <w:rsid w:val="00683D0C"/>
    <w:rsid w:val="0069192D"/>
    <w:rsid w:val="006B7AB8"/>
    <w:rsid w:val="006C0F51"/>
    <w:rsid w:val="006D18F6"/>
    <w:rsid w:val="006D428E"/>
    <w:rsid w:val="006E01AE"/>
    <w:rsid w:val="00723577"/>
    <w:rsid w:val="0072682D"/>
    <w:rsid w:val="00730441"/>
    <w:rsid w:val="00736440"/>
    <w:rsid w:val="00737875"/>
    <w:rsid w:val="00740A3F"/>
    <w:rsid w:val="00741880"/>
    <w:rsid w:val="00772870"/>
    <w:rsid w:val="007746ED"/>
    <w:rsid w:val="007A3BA6"/>
    <w:rsid w:val="007B0F70"/>
    <w:rsid w:val="007B6511"/>
    <w:rsid w:val="007E0EF5"/>
    <w:rsid w:val="007E667B"/>
    <w:rsid w:val="008229FD"/>
    <w:rsid w:val="00822B3A"/>
    <w:rsid w:val="00824208"/>
    <w:rsid w:val="008308A0"/>
    <w:rsid w:val="00852D43"/>
    <w:rsid w:val="00865726"/>
    <w:rsid w:val="00866D7A"/>
    <w:rsid w:val="008703AB"/>
    <w:rsid w:val="008815EE"/>
    <w:rsid w:val="00883A5C"/>
    <w:rsid w:val="008A22E9"/>
    <w:rsid w:val="008B43B1"/>
    <w:rsid w:val="008F1E05"/>
    <w:rsid w:val="008F51E2"/>
    <w:rsid w:val="00901EBC"/>
    <w:rsid w:val="00903048"/>
    <w:rsid w:val="009078FF"/>
    <w:rsid w:val="00910E0B"/>
    <w:rsid w:val="009457C8"/>
    <w:rsid w:val="00953FFE"/>
    <w:rsid w:val="00964F7C"/>
    <w:rsid w:val="009703AF"/>
    <w:rsid w:val="00974174"/>
    <w:rsid w:val="009741D1"/>
    <w:rsid w:val="00974C28"/>
    <w:rsid w:val="00976E37"/>
    <w:rsid w:val="00983A0A"/>
    <w:rsid w:val="0099394F"/>
    <w:rsid w:val="009A3B4A"/>
    <w:rsid w:val="009F7856"/>
    <w:rsid w:val="00A05F46"/>
    <w:rsid w:val="00A10BA1"/>
    <w:rsid w:val="00A174CC"/>
    <w:rsid w:val="00A2357C"/>
    <w:rsid w:val="00A34F17"/>
    <w:rsid w:val="00A443CA"/>
    <w:rsid w:val="00A77B8E"/>
    <w:rsid w:val="00A82FBB"/>
    <w:rsid w:val="00AA4711"/>
    <w:rsid w:val="00AA7A92"/>
    <w:rsid w:val="00AD201A"/>
    <w:rsid w:val="00AD2884"/>
    <w:rsid w:val="00AD5A3A"/>
    <w:rsid w:val="00AD759B"/>
    <w:rsid w:val="00AE2E79"/>
    <w:rsid w:val="00AE528C"/>
    <w:rsid w:val="00AF4998"/>
    <w:rsid w:val="00B03B7F"/>
    <w:rsid w:val="00B1187F"/>
    <w:rsid w:val="00B35CC8"/>
    <w:rsid w:val="00B41990"/>
    <w:rsid w:val="00B46033"/>
    <w:rsid w:val="00B47589"/>
    <w:rsid w:val="00B644DF"/>
    <w:rsid w:val="00B85238"/>
    <w:rsid w:val="00BD6C0B"/>
    <w:rsid w:val="00BD7967"/>
    <w:rsid w:val="00BE4F5A"/>
    <w:rsid w:val="00C15E2C"/>
    <w:rsid w:val="00C3796C"/>
    <w:rsid w:val="00C55633"/>
    <w:rsid w:val="00C8775F"/>
    <w:rsid w:val="00C95FB7"/>
    <w:rsid w:val="00CD2C82"/>
    <w:rsid w:val="00CF59EA"/>
    <w:rsid w:val="00D04287"/>
    <w:rsid w:val="00D062BE"/>
    <w:rsid w:val="00D10857"/>
    <w:rsid w:val="00D13AD5"/>
    <w:rsid w:val="00D23567"/>
    <w:rsid w:val="00D40E37"/>
    <w:rsid w:val="00D43ECB"/>
    <w:rsid w:val="00D46663"/>
    <w:rsid w:val="00D77E1C"/>
    <w:rsid w:val="00D85F6F"/>
    <w:rsid w:val="00DC7BA7"/>
    <w:rsid w:val="00DD58AA"/>
    <w:rsid w:val="00DD661D"/>
    <w:rsid w:val="00DE01F5"/>
    <w:rsid w:val="00DF469C"/>
    <w:rsid w:val="00E034BE"/>
    <w:rsid w:val="00E26394"/>
    <w:rsid w:val="00E35CBF"/>
    <w:rsid w:val="00E37077"/>
    <w:rsid w:val="00E50727"/>
    <w:rsid w:val="00E64195"/>
    <w:rsid w:val="00E82A72"/>
    <w:rsid w:val="00E863D4"/>
    <w:rsid w:val="00E969AE"/>
    <w:rsid w:val="00ED4569"/>
    <w:rsid w:val="00ED6416"/>
    <w:rsid w:val="00EE3466"/>
    <w:rsid w:val="00EE484F"/>
    <w:rsid w:val="00EE6400"/>
    <w:rsid w:val="00EF2448"/>
    <w:rsid w:val="00F110F7"/>
    <w:rsid w:val="00F22801"/>
    <w:rsid w:val="00F62692"/>
    <w:rsid w:val="00F711CE"/>
    <w:rsid w:val="00F74510"/>
    <w:rsid w:val="00F9028E"/>
    <w:rsid w:val="00F911F1"/>
    <w:rsid w:val="00F943F9"/>
    <w:rsid w:val="00FA1DC3"/>
    <w:rsid w:val="00FB300C"/>
    <w:rsid w:val="00FC2269"/>
    <w:rsid w:val="00FF4171"/>
    <w:rsid w:val="00FF674C"/>
    <w:rsid w:val="00FF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  <w:style w:type="paragraph" w:customStyle="1" w:styleId="EndNoteBibliography">
    <w:name w:val="EndNote Bibliography"/>
    <w:basedOn w:val="Normal"/>
    <w:link w:val="EndNoteBibliographyChar"/>
    <w:rsid w:val="004D6A46"/>
  </w:style>
  <w:style w:type="character" w:customStyle="1" w:styleId="EndNoteBibliographyChar">
    <w:name w:val="EndNote Bibliography Char"/>
    <w:basedOn w:val="DefaultParagraphFont"/>
    <w:link w:val="EndNoteBibliography"/>
    <w:rsid w:val="004D6A46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r.dietzgen@uq.edu.au" TargetMode="External"/><Relationship Id="rId18" Type="http://schemas.openxmlformats.org/officeDocument/2006/relationships/hyperlink" Target="mailto:hkondo@rib.okayama-u.ac.jp" TargetMode="External"/><Relationship Id="rId26" Type="http://schemas.openxmlformats.org/officeDocument/2006/relationships/image" Target="media/image2.jpeg"/><Relationship Id="rId3" Type="http://schemas.openxmlformats.org/officeDocument/2006/relationships/styles" Target="styles.xml"/><Relationship Id="rId21" Type="http://schemas.openxmlformats.org/officeDocument/2006/relationships/hyperlink" Target="mailto:ntordo@pasteur.fr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humbertodebat@gmail.com" TargetMode="External"/><Relationship Id="rId17" Type="http://schemas.openxmlformats.org/officeDocument/2006/relationships/hyperlink" Target="mailto:plrg1970@gmail.com" TargetMode="External"/><Relationship Id="rId25" Type="http://schemas.openxmlformats.org/officeDocument/2006/relationships/image" Target="media/image2.gif"/><Relationship Id="rId2" Type="http://schemas.openxmlformats.org/officeDocument/2006/relationships/numbering" Target="numbering.xml"/><Relationship Id="rId16" Type="http://schemas.openxmlformats.org/officeDocument/2006/relationships/hyperlink" Target="mailto:kyle.garver@dfo-mpo.gc.ca" TargetMode="External"/><Relationship Id="rId20" Type="http://schemas.openxmlformats.org/officeDocument/2006/relationships/hyperlink" Target="mailto:rtesh@utmb.ed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im.balsdell@csiro.au" TargetMode="External"/><Relationship Id="rId24" Type="http://schemas.openxmlformats.org/officeDocument/2006/relationships/hyperlink" Target="mailto:mmadariaga@inia.c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juliana.astua@embrapa.br" TargetMode="External"/><Relationship Id="rId23" Type="http://schemas.openxmlformats.org/officeDocument/2006/relationships/hyperlink" Target="mailto:awhitfi@ncsu.edu" TargetMode="External"/><Relationship Id="rId28" Type="http://schemas.openxmlformats.org/officeDocument/2006/relationships/footer" Target="footer1.xml"/><Relationship Id="rId10" Type="http://schemas.openxmlformats.org/officeDocument/2006/relationships/hyperlink" Target="mailto:nicobejerman@gmail.com" TargetMode="External"/><Relationship Id="rId19" Type="http://schemas.openxmlformats.org/officeDocument/2006/relationships/hyperlink" Target="mailto:shim23@mail.sysu.edu.cn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peter.walker@uq.edu.au" TargetMode="External"/><Relationship Id="rId14" Type="http://schemas.openxmlformats.org/officeDocument/2006/relationships/hyperlink" Target="mailto:Tony.Fooks@apha.gov.uk" TargetMode="External"/><Relationship Id="rId22" Type="http://schemas.openxmlformats.org/officeDocument/2006/relationships/hyperlink" Target="mailto:nivasila@utmb.edu" TargetMode="External"/><Relationship Id="rId27" Type="http://schemas.openxmlformats.org/officeDocument/2006/relationships/header" Target="header1.xml"/><Relationship Id="rId30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8F29581B23D4B479E6997AAD1970B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0EE490-7A6D-A04C-B093-F504B461BEB8}"/>
      </w:docPartPr>
      <w:docPartBody>
        <w:p w:rsidR="00F5049B" w:rsidRDefault="000D2CFB" w:rsidP="000D2CFB">
          <w:pPr>
            <w:pStyle w:val="28F29581B23D4B479E6997AAD1970B0A"/>
          </w:pPr>
          <w:r w:rsidRPr="00803313">
            <w:rPr>
              <w:rStyle w:val="PlaceholderText"/>
            </w:rPr>
            <w:t>Clique ou toque aqui para inserir o texto.</w:t>
          </w:r>
        </w:p>
      </w:docPartBody>
    </w:docPart>
    <w:docPart>
      <w:docPartPr>
        <w:name w:val="45034F52435D2D4A925B97904799950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99D87A5-FCFB-1D47-B319-1936345355C0}"/>
      </w:docPartPr>
      <w:docPartBody>
        <w:p w:rsidR="00F5049B" w:rsidRDefault="000D2CFB" w:rsidP="000D2CFB">
          <w:pPr>
            <w:pStyle w:val="45034F52435D2D4A925B979047999504"/>
          </w:pPr>
          <w:r w:rsidRPr="00803313">
            <w:rPr>
              <w:rStyle w:val="PlaceholderText"/>
            </w:rPr>
            <w:t>Clique ou toque aqui para inserir o texto.</w:t>
          </w:r>
        </w:p>
      </w:docPartBody>
    </w:docPart>
    <w:docPart>
      <w:docPartPr>
        <w:name w:val="2DAAD782B16344418323920B64101C5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8B61112-17A7-4742-B70C-8B8CACE3A13E}"/>
      </w:docPartPr>
      <w:docPartBody>
        <w:p w:rsidR="00F5049B" w:rsidRDefault="000D2CFB" w:rsidP="000D2CFB">
          <w:pPr>
            <w:pStyle w:val="2DAAD782B16344418323920B64101C50"/>
          </w:pPr>
          <w:r w:rsidRPr="00803313">
            <w:rPr>
              <w:rStyle w:val="PlaceholderText"/>
            </w:rPr>
            <w:t>Clique ou toque aqui para inserir o texto.</w:t>
          </w:r>
        </w:p>
      </w:docPartBody>
    </w:docPart>
    <w:docPart>
      <w:docPartPr>
        <w:name w:val="89F2C99AFEEA0E4994D326CFE66A7F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DC7DB6-0033-6C48-9F1D-14E2051AA1BB}"/>
      </w:docPartPr>
      <w:docPartBody>
        <w:p w:rsidR="00F5049B" w:rsidRDefault="000D2CFB" w:rsidP="000D2CFB">
          <w:pPr>
            <w:pStyle w:val="89F2C99AFEEA0E4994D326CFE66A7FAB"/>
          </w:pPr>
          <w:r w:rsidRPr="00803313">
            <w:rPr>
              <w:rStyle w:val="PlaceholderText"/>
            </w:rPr>
            <w:t>Clique ou toque aqui para inserir o texto.</w:t>
          </w:r>
        </w:p>
      </w:docPartBody>
    </w:docPart>
    <w:docPart>
      <w:docPartPr>
        <w:name w:val="095D78C372FEE043ACA7CE7F1181EC0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A1DF78F-A6CE-AC43-A90D-2AD06237381A}"/>
      </w:docPartPr>
      <w:docPartBody>
        <w:p w:rsidR="00F5049B" w:rsidRDefault="000D2CFB" w:rsidP="000D2CFB">
          <w:pPr>
            <w:pStyle w:val="095D78C372FEE043ACA7CE7F1181EC09"/>
          </w:pPr>
          <w:r w:rsidRPr="00803313">
            <w:rPr>
              <w:rStyle w:val="PlaceholderText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altName w:val="Calibri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CFB"/>
    <w:rsid w:val="00014609"/>
    <w:rsid w:val="000D2CFB"/>
    <w:rsid w:val="00150D6B"/>
    <w:rsid w:val="001D671B"/>
    <w:rsid w:val="005D55A4"/>
    <w:rsid w:val="006E4AEF"/>
    <w:rsid w:val="008703AB"/>
    <w:rsid w:val="008B501E"/>
    <w:rsid w:val="00B46033"/>
    <w:rsid w:val="00C804C5"/>
    <w:rsid w:val="00D57E67"/>
    <w:rsid w:val="00DC7BA7"/>
    <w:rsid w:val="00E96D35"/>
    <w:rsid w:val="00EC670E"/>
    <w:rsid w:val="00ED3207"/>
    <w:rsid w:val="00ED6416"/>
    <w:rsid w:val="00F5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D2CFB"/>
    <w:rPr>
      <w:color w:val="666666"/>
    </w:rPr>
  </w:style>
  <w:style w:type="paragraph" w:customStyle="1" w:styleId="28F29581B23D4B479E6997AAD1970B0A">
    <w:name w:val="28F29581B23D4B479E6997AAD1970B0A"/>
    <w:rsid w:val="000D2CFB"/>
  </w:style>
  <w:style w:type="paragraph" w:customStyle="1" w:styleId="45034F52435D2D4A925B979047999504">
    <w:name w:val="45034F52435D2D4A925B979047999504"/>
    <w:rsid w:val="000D2CFB"/>
  </w:style>
  <w:style w:type="paragraph" w:customStyle="1" w:styleId="2DAAD782B16344418323920B64101C50">
    <w:name w:val="2DAAD782B16344418323920B64101C50"/>
    <w:rsid w:val="000D2CFB"/>
  </w:style>
  <w:style w:type="paragraph" w:customStyle="1" w:styleId="89F2C99AFEEA0E4994D326CFE66A7FAB">
    <w:name w:val="89F2C99AFEEA0E4994D326CFE66A7FAB"/>
    <w:rsid w:val="000D2CFB"/>
  </w:style>
  <w:style w:type="paragraph" w:customStyle="1" w:styleId="095D78C372FEE043ACA7CE7F1181EC09">
    <w:name w:val="095D78C372FEE043ACA7CE7F1181EC09"/>
    <w:rsid w:val="000D2C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2717</Words>
  <Characters>15493</Characters>
  <Application>Microsoft Office Word</Application>
  <DocSecurity>0</DocSecurity>
  <Lines>129</Lines>
  <Paragraphs>36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3</cp:revision>
  <dcterms:created xsi:type="dcterms:W3CDTF">2025-08-30T09:32:00Z</dcterms:created>
  <dcterms:modified xsi:type="dcterms:W3CDTF">2025-09-16T15:16:00Z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