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205"/>
        <w:gridCol w:w="4309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3C311215" w:rsidR="00E37077" w:rsidRPr="00C95FB7" w:rsidRDefault="00BF03D8" w:rsidP="00DD58AA">
            <w:pPr>
              <w:rPr>
                <w:rFonts w:ascii="Aptos" w:hAnsi="Aptos" w:cs="Arial"/>
                <w:sz w:val="20"/>
              </w:rPr>
            </w:pP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 w:rsidR="00BB7CFA">
              <w:rPr>
                <w:rFonts w:ascii="Aptos" w:hAnsi="Aptos" w:cs="Arial"/>
                <w:bCs/>
                <w:sz w:val="20"/>
                <w:szCs w:val="20"/>
              </w:rPr>
              <w:t xml:space="preserve">one 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new species in the genus </w:t>
            </w:r>
            <w:proofErr w:type="spellStart"/>
            <w:r w:rsidRPr="00BF03D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, and one </w:t>
            </w:r>
            <w:r w:rsidR="00BB7CFA">
              <w:rPr>
                <w:rFonts w:ascii="Aptos" w:hAnsi="Aptos" w:cs="Arial"/>
                <w:bCs/>
                <w:sz w:val="20"/>
                <w:szCs w:val="20"/>
              </w:rPr>
              <w:t xml:space="preserve">species 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in the genus </w:t>
            </w:r>
            <w:proofErr w:type="spellStart"/>
            <w:r w:rsidRPr="00BF03D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Betanucleorhabdovirus</w:t>
            </w:r>
            <w:proofErr w:type="spellEnd"/>
            <w:r w:rsidR="000F2764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0F2764"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subfamily </w:t>
            </w:r>
            <w:proofErr w:type="spellStart"/>
            <w:r w:rsidR="000F2764"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Betarhabdovirinae</w:t>
            </w:r>
            <w:proofErr w:type="spellEnd"/>
            <w:r w:rsidR="000F2764"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F2764"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F2764"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Mononegavirales</w:t>
            </w:r>
            <w:proofErr w:type="spellEnd"/>
            <w:r w:rsidR="000F2764"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0F2764"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Rhabdoviridae</w:t>
            </w:r>
            <w:proofErr w:type="spellEnd"/>
            <w:r w:rsidR="000F2764"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179F9C42" w:rsidR="00E37077" w:rsidRPr="008F3A7C" w:rsidRDefault="00614F1E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BB7CFA">
              <w:rPr>
                <w:rFonts w:ascii="Calibri" w:hAnsi="Calibri" w:cs="Calibri"/>
                <w:color w:val="000000"/>
                <w:sz w:val="20"/>
              </w:rPr>
              <w:t>2024.014P.</w:t>
            </w:r>
            <w:r w:rsidR="003A4FF9">
              <w:rPr>
                <w:rFonts w:ascii="Calibri" w:hAnsi="Calibri" w:cs="Calibri"/>
                <w:color w:val="000000"/>
                <w:sz w:val="20"/>
              </w:rPr>
              <w:t>A</w:t>
            </w:r>
            <w:r w:rsidRPr="00BB7CFA">
              <w:rPr>
                <w:rFonts w:ascii="Calibri" w:hAnsi="Calibri" w:cs="Calibri"/>
                <w:color w:val="000000"/>
                <w:sz w:val="20"/>
              </w:rPr>
              <w:t>.v1.Rhabdoviridae_2nsp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754" w:type="dxa"/>
        <w:tblInd w:w="-431" w:type="dxa"/>
        <w:tblLook w:val="04A0" w:firstRow="1" w:lastRow="0" w:firstColumn="1" w:lastColumn="0" w:noHBand="0" w:noVBand="1"/>
      </w:tblPr>
      <w:tblGrid>
        <w:gridCol w:w="1887"/>
        <w:gridCol w:w="3145"/>
        <w:gridCol w:w="3143"/>
        <w:gridCol w:w="1579"/>
      </w:tblGrid>
      <w:tr w:rsidR="009703AF" w14:paraId="46D8D295" w14:textId="4B68158E" w:rsidTr="00F23F4C">
        <w:trPr>
          <w:trHeight w:val="173"/>
        </w:trPr>
        <w:tc>
          <w:tcPr>
            <w:tcW w:w="9754" w:type="dxa"/>
            <w:gridSpan w:val="4"/>
            <w:shd w:val="clear" w:color="auto" w:fill="F2F2F2" w:themeFill="background1" w:themeFillShade="F2"/>
          </w:tcPr>
          <w:p w14:paraId="730FC69E" w14:textId="4128C37A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9703AF" w14:paraId="142871FE" w14:textId="3F439A07" w:rsidTr="00F23F4C">
        <w:trPr>
          <w:trHeight w:val="411"/>
        </w:trPr>
        <w:tc>
          <w:tcPr>
            <w:tcW w:w="1887" w:type="dxa"/>
            <w:shd w:val="clear" w:color="auto" w:fill="F2F2F2" w:themeFill="background1" w:themeFillShade="F2"/>
          </w:tcPr>
          <w:p w14:paraId="52C384EB" w14:textId="6223A2B1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14:paraId="31CF02AA" w14:textId="0C25472E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3" w:type="dxa"/>
            <w:shd w:val="clear" w:color="auto" w:fill="F2F2F2" w:themeFill="background1" w:themeFillShade="F2"/>
          </w:tcPr>
          <w:p w14:paraId="6DA5FEAF" w14:textId="0D287240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1F78D756" w14:textId="1E98DA5B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9703AF" w14:paraId="24E4F537" w14:textId="79E9BB15" w:rsidTr="00F23F4C">
        <w:tc>
          <w:tcPr>
            <w:tcW w:w="1887" w:type="dxa"/>
            <w:shd w:val="clear" w:color="auto" w:fill="FFFFFF" w:themeFill="background1"/>
            <w:vAlign w:val="center"/>
          </w:tcPr>
          <w:p w14:paraId="6EA9DED5" w14:textId="74B6A042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Bejerman M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5D68F1D" w14:textId="3A7E5506" w:rsidR="009703AF" w:rsidRPr="00F23F4C" w:rsidRDefault="00AA609F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UFyMA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INTA-CONICET, Argentina</w:t>
            </w:r>
          </w:p>
        </w:tc>
        <w:tc>
          <w:tcPr>
            <w:tcW w:w="3143" w:type="dxa"/>
            <w:shd w:val="clear" w:color="auto" w:fill="FFFFFF" w:themeFill="background1"/>
            <w:vAlign w:val="center"/>
          </w:tcPr>
          <w:p w14:paraId="133CF739" w14:textId="56FAAB5C" w:rsidR="009703AF" w:rsidRPr="00F23F4C" w:rsidRDefault="00F23F4C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r w:rsidRPr="00F23F4C">
              <w:rPr>
                <w:rFonts w:ascii="Aptos" w:hAnsi="Aptos" w:cs="Arial"/>
                <w:sz w:val="20"/>
                <w:szCs w:val="20"/>
                <w:lang w:val="es-AR"/>
              </w:rPr>
              <w:t>bejerman.nicolas@inta.gob.ar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16BB015A" w14:textId="311DF121" w:rsidR="009703AF" w:rsidRPr="009515F3" w:rsidRDefault="009515F3" w:rsidP="009703A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X</w:t>
            </w:r>
          </w:p>
        </w:tc>
      </w:tr>
      <w:tr w:rsidR="009703AF" w14:paraId="25991084" w14:textId="1F2FA2C1" w:rsidTr="00F23F4C">
        <w:tc>
          <w:tcPr>
            <w:tcW w:w="1887" w:type="dxa"/>
            <w:vAlign w:val="center"/>
          </w:tcPr>
          <w:p w14:paraId="7E9FF899" w14:textId="783A4A4A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Debat H</w:t>
            </w:r>
          </w:p>
        </w:tc>
        <w:tc>
          <w:tcPr>
            <w:tcW w:w="3145" w:type="dxa"/>
            <w:vAlign w:val="center"/>
          </w:tcPr>
          <w:p w14:paraId="5A10F992" w14:textId="0C9322A2" w:rsidR="009703AF" w:rsidRPr="00F23F4C" w:rsidRDefault="00AA609F" w:rsidP="009A3B4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UFyMA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INTA-CONICET, Argentina</w:t>
            </w:r>
          </w:p>
        </w:tc>
        <w:tc>
          <w:tcPr>
            <w:tcW w:w="3143" w:type="dxa"/>
            <w:vAlign w:val="center"/>
          </w:tcPr>
          <w:p w14:paraId="584336C5" w14:textId="1782C08C" w:rsidR="009703AF" w:rsidRPr="00F23F4C" w:rsidRDefault="00F23F4C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debat.hmberto@inta.gob.ar</w:t>
            </w:r>
          </w:p>
        </w:tc>
        <w:tc>
          <w:tcPr>
            <w:tcW w:w="1579" w:type="dxa"/>
            <w:vAlign w:val="center"/>
          </w:tcPr>
          <w:p w14:paraId="01837D6A" w14:textId="61C52A51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14:paraId="1B668FB3" w14:textId="2C6F00EF" w:rsidTr="00F23F4C">
        <w:tc>
          <w:tcPr>
            <w:tcW w:w="1887" w:type="dxa"/>
            <w:vAlign w:val="center"/>
          </w:tcPr>
          <w:p w14:paraId="7C1B4F79" w14:textId="2D1D0514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Dietzgen R</w:t>
            </w:r>
          </w:p>
        </w:tc>
        <w:tc>
          <w:tcPr>
            <w:tcW w:w="3145" w:type="dxa"/>
            <w:vAlign w:val="center"/>
          </w:tcPr>
          <w:p w14:paraId="3EC4C5A6" w14:textId="1B15E473" w:rsidR="009703AF" w:rsidRPr="00F23F4C" w:rsidRDefault="00AA609F" w:rsidP="009A3B4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3143" w:type="dxa"/>
            <w:vAlign w:val="center"/>
          </w:tcPr>
          <w:p w14:paraId="1DDF5257" w14:textId="1732FB25" w:rsidR="009703AF" w:rsidRPr="00F23F4C" w:rsidRDefault="00F23F4C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r.dietzgen@uq.edu.au</w:t>
            </w:r>
          </w:p>
        </w:tc>
        <w:tc>
          <w:tcPr>
            <w:tcW w:w="1579" w:type="dxa"/>
            <w:vAlign w:val="center"/>
          </w:tcPr>
          <w:p w14:paraId="398397DC" w14:textId="63F54794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14:paraId="1EC2C947" w14:textId="08659965" w:rsidTr="00F23F4C">
        <w:tc>
          <w:tcPr>
            <w:tcW w:w="1887" w:type="dxa"/>
            <w:vAlign w:val="center"/>
          </w:tcPr>
          <w:p w14:paraId="48A3936E" w14:textId="51180D2D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Freitas-Astua J</w:t>
            </w:r>
          </w:p>
        </w:tc>
        <w:tc>
          <w:tcPr>
            <w:tcW w:w="3145" w:type="dxa"/>
            <w:vAlign w:val="center"/>
          </w:tcPr>
          <w:p w14:paraId="465BAECA" w14:textId="02ABEDD2" w:rsidR="009703AF" w:rsidRPr="000A16CA" w:rsidRDefault="000A16CA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 xml:space="preserve">EMBRAPA Mandioca e Fruticultura, </w:t>
            </w:r>
            <w:proofErr w:type="spellStart"/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  <w:proofErr w:type="spellEnd"/>
          </w:p>
        </w:tc>
        <w:tc>
          <w:tcPr>
            <w:tcW w:w="3143" w:type="dxa"/>
            <w:vAlign w:val="center"/>
          </w:tcPr>
          <w:p w14:paraId="464D4E54" w14:textId="2447D759" w:rsidR="009703AF" w:rsidRPr="00F23F4C" w:rsidRDefault="00F23F4C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579" w:type="dxa"/>
            <w:vAlign w:val="center"/>
          </w:tcPr>
          <w:p w14:paraId="3CBA77FB" w14:textId="2B04C666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:rsidRPr="003A4FF9" w14:paraId="1E87AB62" w14:textId="5899AC2D" w:rsidTr="00F23F4C">
        <w:tc>
          <w:tcPr>
            <w:tcW w:w="1887" w:type="dxa"/>
            <w:vAlign w:val="center"/>
          </w:tcPr>
          <w:p w14:paraId="31B07DB0" w14:textId="0F65B2AD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Kondo H</w:t>
            </w:r>
          </w:p>
        </w:tc>
        <w:tc>
          <w:tcPr>
            <w:tcW w:w="3145" w:type="dxa"/>
            <w:vAlign w:val="center"/>
          </w:tcPr>
          <w:p w14:paraId="5AD29B0F" w14:textId="357F5E42" w:rsidR="009703AF" w:rsidRPr="000A16CA" w:rsidRDefault="00B10B7B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Okayama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University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Japan</w:t>
            </w:r>
            <w:proofErr w:type="spellEnd"/>
          </w:p>
        </w:tc>
        <w:tc>
          <w:tcPr>
            <w:tcW w:w="3143" w:type="dxa"/>
            <w:vAlign w:val="center"/>
          </w:tcPr>
          <w:p w14:paraId="5C936B49" w14:textId="4E70CF4E" w:rsidR="009703AF" w:rsidRPr="000A16CA" w:rsidRDefault="00F23F4C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hkondo@rib.okayama-u.ac.jp</w:t>
            </w:r>
          </w:p>
        </w:tc>
        <w:tc>
          <w:tcPr>
            <w:tcW w:w="1579" w:type="dxa"/>
            <w:vAlign w:val="center"/>
          </w:tcPr>
          <w:p w14:paraId="1A6F2BF1" w14:textId="713BF4F1" w:rsidR="009703AF" w:rsidRPr="000A16CA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  <w:lang w:val="es-AR"/>
              </w:rPr>
            </w:pPr>
          </w:p>
        </w:tc>
      </w:tr>
      <w:tr w:rsidR="009703AF" w14:paraId="4EB04DC5" w14:textId="35F57E1D" w:rsidTr="00F23F4C">
        <w:tc>
          <w:tcPr>
            <w:tcW w:w="1887" w:type="dxa"/>
            <w:vAlign w:val="center"/>
          </w:tcPr>
          <w:p w14:paraId="55C69C9A" w14:textId="4E17099D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Ramos-Gonzalez P</w:t>
            </w:r>
          </w:p>
        </w:tc>
        <w:tc>
          <w:tcPr>
            <w:tcW w:w="3145" w:type="dxa"/>
            <w:vAlign w:val="center"/>
          </w:tcPr>
          <w:p w14:paraId="3F729D28" w14:textId="4A40611C" w:rsidR="009703AF" w:rsidRPr="000A16CA" w:rsidRDefault="000A16CA" w:rsidP="009A3B4A">
            <w:pPr>
              <w:rPr>
                <w:rFonts w:ascii="Aptos" w:hAnsi="Aptos" w:cs="Arial"/>
                <w:sz w:val="20"/>
                <w:szCs w:val="20"/>
                <w:lang w:val="es-AR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Brazil</w:t>
            </w:r>
            <w:proofErr w:type="spellEnd"/>
          </w:p>
        </w:tc>
        <w:tc>
          <w:tcPr>
            <w:tcW w:w="3143" w:type="dxa"/>
            <w:vAlign w:val="center"/>
          </w:tcPr>
          <w:p w14:paraId="2B03DFE0" w14:textId="185DC336" w:rsidR="009703AF" w:rsidRPr="00F23F4C" w:rsidRDefault="00F23F4C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579" w:type="dxa"/>
            <w:vAlign w:val="center"/>
          </w:tcPr>
          <w:p w14:paraId="25F3F5E7" w14:textId="2430C31B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14:paraId="2F0A23D4" w14:textId="1B2D70D1" w:rsidTr="00F23F4C">
        <w:trPr>
          <w:trHeight w:val="63"/>
        </w:trPr>
        <w:tc>
          <w:tcPr>
            <w:tcW w:w="1887" w:type="dxa"/>
            <w:vAlign w:val="center"/>
          </w:tcPr>
          <w:p w14:paraId="5CA45DA6" w14:textId="3C7FFCE1" w:rsidR="009703AF" w:rsidRPr="00F23F4C" w:rsidRDefault="009515F3" w:rsidP="009A3B4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Whitfield A</w:t>
            </w:r>
          </w:p>
        </w:tc>
        <w:tc>
          <w:tcPr>
            <w:tcW w:w="3145" w:type="dxa"/>
            <w:vAlign w:val="center"/>
          </w:tcPr>
          <w:p w14:paraId="28A99667" w14:textId="1D8F2639" w:rsidR="009703AF" w:rsidRPr="00F23F4C" w:rsidRDefault="000A16CA" w:rsidP="009A3B4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3143" w:type="dxa"/>
            <w:vAlign w:val="center"/>
          </w:tcPr>
          <w:p w14:paraId="0CFBB2E1" w14:textId="33BC1B0E" w:rsidR="009703AF" w:rsidRPr="00F23F4C" w:rsidRDefault="003A4FF9" w:rsidP="009A3B4A">
            <w:pPr>
              <w:rPr>
                <w:rFonts w:ascii="Aptos" w:hAnsi="Aptos" w:cs="Arial"/>
                <w:sz w:val="20"/>
                <w:szCs w:val="20"/>
              </w:rPr>
            </w:pPr>
            <w:hyperlink r:id="rId9" w:history="1">
              <w:r w:rsidR="00F23F4C" w:rsidRPr="00F23F4C">
                <w:rPr>
                  <w:rStyle w:val="Collegamentoipertestuale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579" w:type="dxa"/>
            <w:vAlign w:val="center"/>
          </w:tcPr>
          <w:p w14:paraId="394DC9DC" w14:textId="7DB99887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14:paraId="557AB3EC" w14:textId="7845BEC8" w:rsidTr="00F23F4C">
        <w:trPr>
          <w:trHeight w:val="63"/>
        </w:trPr>
        <w:tc>
          <w:tcPr>
            <w:tcW w:w="1887" w:type="dxa"/>
            <w:vAlign w:val="center"/>
          </w:tcPr>
          <w:p w14:paraId="246CA457" w14:textId="26B6EA3C" w:rsidR="009703AF" w:rsidRPr="00F23F4C" w:rsidRDefault="009515F3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Walker P</w:t>
            </w:r>
          </w:p>
        </w:tc>
        <w:tc>
          <w:tcPr>
            <w:tcW w:w="3145" w:type="dxa"/>
            <w:vAlign w:val="center"/>
          </w:tcPr>
          <w:p w14:paraId="76E95799" w14:textId="04CB86B8" w:rsidR="009703AF" w:rsidRPr="00F23F4C" w:rsidRDefault="000A16C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UQ, Australia</w:t>
            </w:r>
          </w:p>
        </w:tc>
        <w:tc>
          <w:tcPr>
            <w:tcW w:w="3143" w:type="dxa"/>
            <w:vAlign w:val="center"/>
          </w:tcPr>
          <w:p w14:paraId="70D2790C" w14:textId="33F6A17D" w:rsidR="009703AF" w:rsidRPr="00F23F4C" w:rsidRDefault="003A4FF9" w:rsidP="00DD58AA">
            <w:pPr>
              <w:rPr>
                <w:rFonts w:ascii="Aptos" w:hAnsi="Aptos" w:cs="Arial"/>
                <w:sz w:val="20"/>
                <w:szCs w:val="20"/>
              </w:rPr>
            </w:pPr>
            <w:hyperlink r:id="rId10" w:history="1">
              <w:r w:rsidR="00F23F4C" w:rsidRPr="00F23F4C">
                <w:rPr>
                  <w:rStyle w:val="Collegamentoipertestuale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579" w:type="dxa"/>
            <w:vAlign w:val="center"/>
          </w:tcPr>
          <w:p w14:paraId="26B4F1E6" w14:textId="541D7C50" w:rsidR="009703AF" w:rsidRPr="009515F3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07EB20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  <w:r w:rsidR="000A7027" w:rsidRPr="00F110F7">
        <w:rPr>
          <w:rFonts w:ascii="Aptos" w:hAnsi="Aptos" w:cs="Arial"/>
          <w:b/>
          <w:color w:val="0070C0"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60"/>
        <w:gridCol w:w="336"/>
        <w:gridCol w:w="4173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8D8761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87ED58C" w:rsidR="00D062BE" w:rsidRDefault="00D85FC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4220F15C" w:rsidR="00D062BE" w:rsidRDefault="001F4F7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5E63761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74114F5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5B126440" w:rsidR="0072682D" w:rsidRPr="0068283E" w:rsidRDefault="0068283E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68283E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68283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AB44179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4D6B759" w:rsidR="00BE4F5A" w:rsidRPr="00C95FB7" w:rsidRDefault="00FB63BF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9862F0">
              <w:rPr>
                <w:rFonts w:ascii="Aptos" w:hAnsi="Aptos" w:cs="Arial"/>
                <w:i/>
                <w:iCs/>
                <w:sz w:val="20"/>
                <w:szCs w:val="20"/>
              </w:rPr>
              <w:t>Rhabdovridae</w:t>
            </w:r>
            <w:proofErr w:type="spellEnd"/>
            <w:r w:rsidRPr="009862F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9862F0">
              <w:rPr>
                <w:rFonts w:ascii="Aptos" w:hAnsi="Aptos" w:cs="Arial"/>
                <w:sz w:val="20"/>
                <w:szCs w:val="20"/>
              </w:rPr>
              <w:t>SG</w:t>
            </w:r>
          </w:p>
        </w:tc>
        <w:tc>
          <w:tcPr>
            <w:tcW w:w="1984" w:type="dxa"/>
            <w:shd w:val="clear" w:color="auto" w:fill="auto"/>
          </w:tcPr>
          <w:p w14:paraId="7D842500" w14:textId="30AC2DC7" w:rsidR="00BE4F5A" w:rsidRPr="00C95FB7" w:rsidRDefault="002C27EE" w:rsidP="00FB63B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18C703A" w14:textId="2298A657" w:rsidR="00BE4F5A" w:rsidRPr="00C95FB7" w:rsidRDefault="00D85FCC" w:rsidP="00FB63B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5532290D" w:rsidR="00BE4F5A" w:rsidRPr="00C95FB7" w:rsidRDefault="00D85FCC" w:rsidP="00FB63BF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F8A67FA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B7CF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10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BB7CF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BB7CF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F8F07D7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613A5270" w:rsidR="000A7027" w:rsidRDefault="003A4FF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E7D3A96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53D9B3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1E73CFEA" w14:textId="0854E47D" w:rsidR="00A174CC" w:rsidRPr="009F7856" w:rsidRDefault="00A174CC" w:rsidP="00F74510">
      <w:pPr>
        <w:rPr>
          <w:rFonts w:ascii="Aptos" w:hAnsi="Aptos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Rientrocorpodeltesto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6DD4CBF2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6EEEE115" w:rsidR="00953FFE" w:rsidRPr="00F967E3" w:rsidRDefault="00BB7CFA" w:rsidP="008F3A7C">
            <w:pPr>
              <w:rPr>
                <w:color w:val="000000"/>
              </w:rPr>
            </w:pPr>
            <w:r w:rsidRPr="00BB7CFA">
              <w:rPr>
                <w:rFonts w:ascii="Calibri" w:hAnsi="Calibri" w:cs="Calibri"/>
                <w:color w:val="000000"/>
                <w:sz w:val="20"/>
                <w:szCs w:val="20"/>
              </w:rPr>
              <w:t>2024.014P.</w:t>
            </w:r>
            <w:r w:rsidR="003A4FF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BB7CFA">
              <w:rPr>
                <w:rFonts w:ascii="Calibri" w:hAnsi="Calibri" w:cs="Calibri"/>
                <w:color w:val="000000"/>
                <w:sz w:val="20"/>
                <w:szCs w:val="20"/>
              </w:rPr>
              <w:t>.v1.Rhabdoviridae_2nsp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.xslx</w:t>
            </w:r>
          </w:p>
        </w:tc>
      </w:tr>
    </w:tbl>
    <w:p w14:paraId="5DCC6628" w14:textId="77777777" w:rsidR="00DD58AA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F8970B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CBBE693" w:rsidR="00953FFE" w:rsidRDefault="00F967E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4CD51BD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029FF05F" w:rsidR="00DD58AA" w:rsidRPr="00F967E3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F967E3" w:rsidRPr="00F967E3">
              <w:rPr>
                <w:rFonts w:ascii="Aptos" w:hAnsi="Aptos" w:cs="Arial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371BF6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05420F1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2C27EE">
              <w:rPr>
                <w:rFonts w:ascii="Aptos" w:hAnsi="Aptos" w:cs="Arial"/>
                <w:sz w:val="20"/>
                <w:szCs w:val="20"/>
              </w:rPr>
              <w:t>S</w:t>
            </w:r>
            <w:r w:rsidR="00F967E3">
              <w:rPr>
                <w:rFonts w:ascii="Aptos" w:hAnsi="Aptos" w:cs="Arial"/>
                <w:sz w:val="20"/>
                <w:szCs w:val="20"/>
              </w:rPr>
              <w:t>pecies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5A649B5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</w:t>
            </w:r>
            <w:r w:rsidR="00C83D2E">
              <w:rPr>
                <w:rFonts w:ascii="Aptos" w:hAnsi="Aptos" w:cs="Arial"/>
                <w:sz w:val="20"/>
                <w:szCs w:val="20"/>
              </w:rPr>
              <w:t xml:space="preserve">Viruses classified in the 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>gen</w:t>
            </w:r>
            <w:r w:rsidR="00C83D2E">
              <w:rPr>
                <w:rFonts w:ascii="Aptos" w:hAnsi="Aptos" w:cs="Arial"/>
                <w:sz w:val="20"/>
                <w:szCs w:val="20"/>
              </w:rPr>
              <w:t xml:space="preserve">era </w:t>
            </w:r>
            <w:proofErr w:type="spellStart"/>
            <w:r w:rsidR="00C83D2E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C83D2E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83D2E"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proofErr w:type="spellEnd"/>
            <w:r w:rsidR="00C83D2E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 w:rsidR="003A31BA">
              <w:rPr>
                <w:rFonts w:ascii="Aptos" w:hAnsi="Aptos" w:cs="Arial"/>
                <w:sz w:val="20"/>
                <w:szCs w:val="20"/>
              </w:rPr>
              <w:t>,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and the assignment of viruses to these genera is based on the placement of the viruses on </w:t>
            </w:r>
            <w:r w:rsidR="003A31BA"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23506B" w14:textId="6C141E59" w:rsidR="0029083C" w:rsidRPr="00C83D2E" w:rsidRDefault="00A77B8E" w:rsidP="0029083C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3A31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2C27EE">
              <w:rPr>
                <w:rFonts w:ascii="Aptos" w:hAnsi="Aptos" w:cs="Arial"/>
                <w:sz w:val="20"/>
                <w:szCs w:val="20"/>
              </w:rPr>
              <w:t>C</w:t>
            </w:r>
            <w:r w:rsidR="0075186B">
              <w:rPr>
                <w:rFonts w:ascii="Aptos" w:hAnsi="Aptos" w:cs="Arial"/>
                <w:sz w:val="20"/>
                <w:szCs w:val="20"/>
              </w:rPr>
              <w:t xml:space="preserve">reate one new species in the genus </w:t>
            </w:r>
            <w:proofErr w:type="spellStart"/>
            <w:r w:rsidR="0075186B" w:rsidRPr="0075186B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75186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615053">
              <w:rPr>
                <w:rFonts w:ascii="Aptos" w:hAnsi="Aptos" w:cs="Arial"/>
                <w:sz w:val="20"/>
                <w:szCs w:val="20"/>
              </w:rPr>
              <w:t>one</w:t>
            </w:r>
            <w:r w:rsidR="0075186B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="0075186B" w:rsidRPr="0075186B">
              <w:rPr>
                <w:rFonts w:ascii="Aptos" w:hAnsi="Aptos" w:cs="Arial"/>
                <w:i/>
                <w:iCs/>
                <w:sz w:val="20"/>
                <w:szCs w:val="20"/>
              </w:rPr>
              <w:t>Betanucleorhabdovirus</w:t>
            </w:r>
            <w:proofErr w:type="spellEnd"/>
            <w:r w:rsidR="0029083C">
              <w:rPr>
                <w:rFonts w:ascii="Aptos" w:hAnsi="Aptos" w:cs="Arial"/>
                <w:sz w:val="20"/>
                <w:szCs w:val="20"/>
              </w:rPr>
              <w:t>,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proofErr w:type="spellStart"/>
            <w:r w:rsidR="0029083C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="0029083C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="0029083C" w:rsidRPr="0029083C">
              <w:rPr>
                <w:rFonts w:ascii="Aptos" w:hAnsi="Aptos" w:cs="Arial"/>
                <w:sz w:val="20"/>
                <w:szCs w:val="20"/>
              </w:rPr>
              <w:t>.</w:t>
            </w:r>
            <w:r w:rsidR="0029083C">
              <w:rPr>
                <w:rFonts w:ascii="Aptos" w:hAnsi="Aptos" w:cs="Arial"/>
                <w:sz w:val="20"/>
                <w:szCs w:val="20"/>
              </w:rPr>
              <w:t xml:space="preserve"> These species are </w:t>
            </w:r>
            <w:r w:rsidR="00E60C20">
              <w:rPr>
                <w:rFonts w:ascii="Aptos" w:hAnsi="Aptos" w:cs="Arial"/>
                <w:sz w:val="20"/>
                <w:szCs w:val="20"/>
              </w:rPr>
              <w:t xml:space="preserve">proposed to be named </w:t>
            </w:r>
            <w:proofErr w:type="spellStart"/>
            <w:r w:rsidR="00586CF9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586CF9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86CF9">
              <w:rPr>
                <w:rFonts w:ascii="Aptos" w:hAnsi="Aptos" w:cs="Arial"/>
                <w:i/>
                <w:iCs/>
                <w:sz w:val="20"/>
                <w:szCs w:val="20"/>
              </w:rPr>
              <w:t>babac</w:t>
            </w:r>
            <w:r w:rsidR="00586CF9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proofErr w:type="spellEnd"/>
            <w:r w:rsidR="00586CF9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DA3F49">
              <w:rPr>
                <w:rFonts w:ascii="Aptos" w:hAnsi="Aptos" w:cs="Arial"/>
                <w:i/>
                <w:iCs/>
                <w:sz w:val="20"/>
                <w:szCs w:val="20"/>
              </w:rPr>
              <w:t>Bet</w:t>
            </w:r>
            <w:r w:rsidR="00DA3F49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anucleorhabdovirus</w:t>
            </w:r>
            <w:proofErr w:type="spellEnd"/>
            <w:r w:rsidR="00DA3F49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3F49">
              <w:rPr>
                <w:rFonts w:ascii="Aptos" w:hAnsi="Aptos" w:cs="Arial"/>
                <w:i/>
                <w:iCs/>
                <w:sz w:val="20"/>
                <w:szCs w:val="20"/>
              </w:rPr>
              <w:t>paridis</w:t>
            </w:r>
            <w:proofErr w:type="spellEnd"/>
            <w:r w:rsidR="00E60C20">
              <w:rPr>
                <w:rFonts w:ascii="Aptos" w:hAnsi="Aptos" w:cs="Arial"/>
                <w:sz w:val="20"/>
                <w:szCs w:val="20"/>
              </w:rPr>
              <w:t xml:space="preserve">, respectively. </w:t>
            </w:r>
          </w:p>
          <w:p w14:paraId="19D0D4AD" w14:textId="4AD0EAF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1D865AE" w:rsidR="00A77B8E" w:rsidRPr="00865694" w:rsidRDefault="00A77B8E" w:rsidP="00DD58AA">
            <w:pPr>
              <w:pStyle w:val="Rientrocorpodeltesto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3A31BA">
              <w:rPr>
                <w:rFonts w:ascii="Aptos" w:hAnsi="Aptos" w:cs="Arial"/>
                <w:sz w:val="20"/>
              </w:rPr>
              <w:t xml:space="preserve"> Two novel rhabdoviruses were identified in </w:t>
            </w:r>
            <w:r w:rsidR="00BB7CFA">
              <w:rPr>
                <w:rFonts w:ascii="Aptos" w:hAnsi="Aptos" w:cs="Arial"/>
                <w:sz w:val="20"/>
              </w:rPr>
              <w:t>b</w:t>
            </w:r>
            <w:r w:rsidR="003A31BA">
              <w:rPr>
                <w:rFonts w:ascii="Aptos" w:hAnsi="Aptos" w:cs="Arial"/>
                <w:sz w:val="20"/>
              </w:rPr>
              <w:t xml:space="preserve">abaco [1] and </w:t>
            </w:r>
            <w:r w:rsidR="003A31BA" w:rsidRPr="003A31BA">
              <w:rPr>
                <w:rFonts w:ascii="Aptos" w:hAnsi="Aptos" w:cs="Arial"/>
                <w:i/>
                <w:iCs/>
                <w:sz w:val="20"/>
              </w:rPr>
              <w:t xml:space="preserve">Paris </w:t>
            </w:r>
            <w:proofErr w:type="spellStart"/>
            <w:r w:rsidR="003A31BA" w:rsidRPr="003A31BA">
              <w:rPr>
                <w:rFonts w:ascii="Aptos" w:hAnsi="Aptos" w:cs="Arial"/>
                <w:i/>
                <w:iCs/>
                <w:sz w:val="20"/>
              </w:rPr>
              <w:t>polyphylla</w:t>
            </w:r>
            <w:proofErr w:type="spellEnd"/>
            <w:r w:rsidR="003A31BA">
              <w:rPr>
                <w:rFonts w:ascii="Aptos" w:hAnsi="Aptos" w:cs="Arial"/>
                <w:sz w:val="20"/>
              </w:rPr>
              <w:t xml:space="preserve"> [2]. The characterization of both viruses showed that the babaco-associated virus </w:t>
            </w:r>
            <w:r w:rsidR="00865694">
              <w:rPr>
                <w:rFonts w:ascii="Aptos" w:hAnsi="Aptos" w:cs="Arial"/>
                <w:sz w:val="20"/>
              </w:rPr>
              <w:t xml:space="preserve">should be classified as a novel species within the genus </w:t>
            </w:r>
            <w:proofErr w:type="spellStart"/>
            <w:r w:rsidR="00865694" w:rsidRPr="0075186B">
              <w:rPr>
                <w:rFonts w:ascii="Aptos" w:hAnsi="Aptos" w:cs="Arial"/>
                <w:i/>
                <w:iCs/>
                <w:sz w:val="20"/>
              </w:rPr>
              <w:t>Alphanucleorhabdovirus</w:t>
            </w:r>
            <w:proofErr w:type="spellEnd"/>
            <w:r w:rsidR="00865694">
              <w:rPr>
                <w:rFonts w:ascii="Aptos" w:hAnsi="Aptos" w:cs="Arial"/>
                <w:sz w:val="20"/>
              </w:rPr>
              <w:t xml:space="preserve"> [1] while the </w:t>
            </w:r>
            <w:r w:rsidR="00865694" w:rsidRPr="003A31BA">
              <w:rPr>
                <w:rFonts w:ascii="Aptos" w:hAnsi="Aptos" w:cs="Arial"/>
                <w:i/>
                <w:iCs/>
                <w:sz w:val="20"/>
              </w:rPr>
              <w:t xml:space="preserve">Paris </w:t>
            </w:r>
            <w:proofErr w:type="spellStart"/>
            <w:r w:rsidR="00865694" w:rsidRPr="003A31BA">
              <w:rPr>
                <w:rFonts w:ascii="Aptos" w:hAnsi="Aptos" w:cs="Arial"/>
                <w:i/>
                <w:iCs/>
                <w:sz w:val="20"/>
              </w:rPr>
              <w:t>polyphylla</w:t>
            </w:r>
            <w:proofErr w:type="spellEnd"/>
            <w:r w:rsidR="00865694">
              <w:rPr>
                <w:rFonts w:ascii="Aptos" w:hAnsi="Aptos" w:cs="Arial"/>
                <w:sz w:val="20"/>
              </w:rPr>
              <w:t xml:space="preserve">-associated virus should be classified as a novel species within the genus </w:t>
            </w:r>
            <w:proofErr w:type="spellStart"/>
            <w:r w:rsidR="00865694">
              <w:rPr>
                <w:rFonts w:ascii="Aptos" w:hAnsi="Aptos" w:cs="Arial"/>
                <w:i/>
                <w:iCs/>
                <w:sz w:val="20"/>
              </w:rPr>
              <w:t>Beta</w:t>
            </w:r>
            <w:r w:rsidR="00865694" w:rsidRPr="0075186B">
              <w:rPr>
                <w:rFonts w:ascii="Aptos" w:hAnsi="Aptos" w:cs="Arial"/>
                <w:i/>
                <w:iCs/>
                <w:sz w:val="20"/>
              </w:rPr>
              <w:t>nucleorhabdovirus</w:t>
            </w:r>
            <w:proofErr w:type="spellEnd"/>
            <w:r w:rsidR="00865694">
              <w:rPr>
                <w:rFonts w:ascii="Aptos" w:hAnsi="Aptos" w:cs="Arial"/>
                <w:sz w:val="20"/>
              </w:rPr>
              <w:t xml:space="preserve"> [2]. 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93EF80A" w:rsidR="00A77B8E" w:rsidRDefault="00A77B8E" w:rsidP="00F93DD9">
            <w:pPr>
              <w:pStyle w:val="Rientrocorpodeltesto"/>
              <w:tabs>
                <w:tab w:val="left" w:pos="598"/>
              </w:tabs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33CCE83" w14:textId="3E351EF9" w:rsidR="0075186B" w:rsidRPr="00BE4F5A" w:rsidRDefault="00A77B8E" w:rsidP="0075186B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Taxonomic </w:t>
            </w:r>
            <w:r w:rsidR="00363A30"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rank</w:t>
            </w: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</w:t>
            </w:r>
            <w:r w:rsidR="002C27EE">
              <w:rPr>
                <w:rFonts w:ascii="Aptos" w:hAnsi="Aptos" w:cs="Arial"/>
                <w:sz w:val="20"/>
                <w:szCs w:val="20"/>
              </w:rPr>
              <w:t>S</w:t>
            </w:r>
            <w:r w:rsidR="0075186B">
              <w:rPr>
                <w:rFonts w:ascii="Aptos" w:hAnsi="Aptos" w:cs="Arial"/>
                <w:sz w:val="20"/>
                <w:szCs w:val="20"/>
              </w:rPr>
              <w:t>pecies</w:t>
            </w:r>
          </w:p>
          <w:p w14:paraId="29422506" w14:textId="657F1632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CFC08CF" w14:textId="594409A7" w:rsidR="00A77B8E" w:rsidRPr="00C83D2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Viruses classified in the </w:t>
            </w:r>
            <w:r w:rsidR="003A31BA" w:rsidRPr="00C83D2E">
              <w:rPr>
                <w:rFonts w:ascii="Aptos" w:hAnsi="Aptos" w:cs="Arial"/>
                <w:sz w:val="20"/>
                <w:szCs w:val="20"/>
              </w:rPr>
              <w:t>gen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era </w:t>
            </w:r>
            <w:proofErr w:type="spellStart"/>
            <w:r w:rsidR="003A31BA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3A31BA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003A31BA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A31BA"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proofErr w:type="spellEnd"/>
            <w:r w:rsidR="003A31BA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3A31BA"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="003A31BA"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 w:rsidR="003A31BA">
              <w:rPr>
                <w:rFonts w:ascii="Aptos" w:hAnsi="Aptos" w:cs="Arial"/>
                <w:sz w:val="20"/>
                <w:szCs w:val="20"/>
              </w:rPr>
              <w:t>,</w:t>
            </w:r>
            <w:r w:rsidR="003A31BA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A31BA">
              <w:rPr>
                <w:rFonts w:ascii="Aptos" w:hAnsi="Aptos" w:cs="Arial"/>
                <w:sz w:val="20"/>
                <w:szCs w:val="20"/>
              </w:rPr>
              <w:t xml:space="preserve">and the assignment of viruses to these genera is based on the placement of the viruses on </w:t>
            </w:r>
            <w:r w:rsidR="003A31BA"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</w:p>
          <w:p w14:paraId="685E6240" w14:textId="77777777" w:rsidR="00A77B8E" w:rsidRPr="00C83D2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5F84C3FD" w:rsidR="00A77B8E" w:rsidRPr="00C83D2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3A31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3A31BA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2C27EE">
              <w:rPr>
                <w:rFonts w:ascii="Aptos" w:hAnsi="Aptos" w:cs="Arial"/>
                <w:sz w:val="20"/>
                <w:szCs w:val="20"/>
              </w:rPr>
              <w:t>C</w:t>
            </w:r>
            <w:r w:rsidR="0075186B" w:rsidRPr="00C83D2E">
              <w:rPr>
                <w:rFonts w:ascii="Aptos" w:hAnsi="Aptos" w:cs="Arial"/>
                <w:sz w:val="20"/>
                <w:szCs w:val="20"/>
              </w:rPr>
              <w:t xml:space="preserve">reate one new species in the genus </w:t>
            </w:r>
            <w:proofErr w:type="spellStart"/>
            <w:r w:rsidR="0075186B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75186B" w:rsidRPr="00C83D2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615053">
              <w:rPr>
                <w:rFonts w:ascii="Aptos" w:hAnsi="Aptos" w:cs="Arial"/>
                <w:sz w:val="20"/>
                <w:szCs w:val="20"/>
              </w:rPr>
              <w:t>one</w:t>
            </w:r>
            <w:r w:rsidR="00615053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5186B" w:rsidRPr="00C83D2E">
              <w:rPr>
                <w:rFonts w:ascii="Aptos" w:hAnsi="Aptos" w:cs="Arial"/>
                <w:sz w:val="20"/>
                <w:szCs w:val="20"/>
              </w:rPr>
              <w:t xml:space="preserve">new species in the genus </w:t>
            </w:r>
            <w:proofErr w:type="spellStart"/>
            <w:r w:rsidR="0075186B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>Betanucleorhabdovirus</w:t>
            </w:r>
            <w:proofErr w:type="spellEnd"/>
            <w:r w:rsidR="0029083C">
              <w:rPr>
                <w:rFonts w:ascii="Aptos" w:hAnsi="Aptos" w:cs="Arial"/>
                <w:sz w:val="20"/>
                <w:szCs w:val="20"/>
              </w:rPr>
              <w:t>,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proofErr w:type="spellStart"/>
            <w:r w:rsidR="0029083C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="0029083C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="0029083C"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ACA8579" w14:textId="77777777" w:rsidR="00A77B8E" w:rsidRPr="00C83D2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79017F" w14:textId="55E56F4C" w:rsidR="00C83D2E" w:rsidRPr="00C83D2E" w:rsidRDefault="00273642" w:rsidP="00C83D2E">
            <w:pPr>
              <w:rPr>
                <w:rFonts w:ascii="Aptos" w:hAnsi="Aptos" w:cs="Arial"/>
                <w:sz w:val="20"/>
                <w:szCs w:val="20"/>
              </w:rPr>
            </w:pPr>
            <w:r w:rsidRPr="00532F3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Demarcation criteria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:</w:t>
            </w:r>
            <w:r w:rsidR="0075186B" w:rsidRPr="00C83D2E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8A2610">
              <w:rPr>
                <w:rFonts w:ascii="Aptos" w:hAnsi="Aptos" w:cs="Arial"/>
                <w:sz w:val="20"/>
                <w:szCs w:val="20"/>
              </w:rPr>
              <w:t>Members of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 the gen</w:t>
            </w:r>
            <w:r w:rsidR="00C83D2E">
              <w:rPr>
                <w:rFonts w:ascii="Aptos" w:hAnsi="Aptos" w:cs="Arial"/>
                <w:sz w:val="20"/>
                <w:szCs w:val="20"/>
              </w:rPr>
              <w:t xml:space="preserve">era </w:t>
            </w:r>
            <w:proofErr w:type="spellStart"/>
            <w:r w:rsidR="00C83D2E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C83D2E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83D2E"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proofErr w:type="spellEnd"/>
            <w:r w:rsidR="00C83D2E"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>have several of the following characteristics</w:t>
            </w:r>
            <w:r w:rsidR="00C83D2E">
              <w:rPr>
                <w:rFonts w:ascii="Aptos" w:hAnsi="Aptos" w:cs="Arial"/>
                <w:sz w:val="20"/>
                <w:szCs w:val="20"/>
              </w:rPr>
              <w:t xml:space="preserve"> (</w:t>
            </w:r>
            <w:hyperlink r:id="rId11" w:history="1">
              <w:r w:rsidR="00C83D2E" w:rsidRPr="00FC74EE">
                <w:rPr>
                  <w:rStyle w:val="Collegamentoipertestuale"/>
                  <w:rFonts w:ascii="Aptos" w:hAnsi="Aptos" w:cs="Arial"/>
                  <w:sz w:val="20"/>
                  <w:szCs w:val="20"/>
                </w:rPr>
                <w:t>https://ictv.global/report/chapter/rhabdoviridae/rhabdoviridae</w:t>
              </w:r>
            </w:hyperlink>
            <w:r w:rsidR="00C83D2E">
              <w:rPr>
                <w:rFonts w:ascii="Aptos" w:hAnsi="Aptos" w:cs="Arial"/>
                <w:sz w:val="20"/>
                <w:szCs w:val="20"/>
              </w:rPr>
              <w:t>; accessed on March 8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>th</w:t>
            </w:r>
            <w:r w:rsidR="00C83D2E">
              <w:rPr>
                <w:rFonts w:ascii="Aptos" w:hAnsi="Aptos" w:cs="Arial"/>
                <w:sz w:val="20"/>
                <w:szCs w:val="20"/>
              </w:rPr>
              <w:t>)</w:t>
            </w:r>
            <w:r w:rsidR="00C83D2E" w:rsidRPr="00C83D2E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0C3B36F6" w14:textId="77777777" w:rsidR="00C83D2E" w:rsidRPr="00C83D2E" w:rsidRDefault="00C83D2E" w:rsidP="00C83D2E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C83D2E">
              <w:rPr>
                <w:rFonts w:ascii="Aptos" w:hAnsi="Aptos" w:cs="Arial"/>
                <w:sz w:val="20"/>
                <w:szCs w:val="20"/>
              </w:rPr>
              <w:t xml:space="preserve">nucleotide sequence identity lower than 75% in the complete genome sequence; </w:t>
            </w:r>
          </w:p>
          <w:p w14:paraId="56B83C54" w14:textId="77777777" w:rsidR="00C83D2E" w:rsidRPr="00C83D2E" w:rsidRDefault="00C83D2E" w:rsidP="00C83D2E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C83D2E">
              <w:rPr>
                <w:rFonts w:ascii="Aptos" w:hAnsi="Aptos" w:cs="Arial"/>
                <w:sz w:val="20"/>
                <w:szCs w:val="20"/>
              </w:rPr>
              <w:lastRenderedPageBreak/>
              <w:t xml:space="preserve">occupy different ecological niches as evidenced by differences in hosts and/or arthropod vectors; and </w:t>
            </w:r>
          </w:p>
          <w:p w14:paraId="74EF4EDC" w14:textId="77777777" w:rsidR="00C83D2E" w:rsidRPr="00C83D2E" w:rsidRDefault="00C83D2E" w:rsidP="00C83D2E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C83D2E">
              <w:rPr>
                <w:rFonts w:ascii="Aptos" w:hAnsi="Aptos" w:cs="Arial"/>
                <w:sz w:val="20"/>
                <w:szCs w:val="20"/>
              </w:rPr>
              <w:t>can be clearly distinguished in serological tests or by nucleic acid hybridization.</w:t>
            </w:r>
          </w:p>
          <w:p w14:paraId="16FAFB1C" w14:textId="77777777" w:rsidR="00273642" w:rsidRPr="00C83D2E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5DEB982A" w:rsidR="00A77B8E" w:rsidRDefault="00A77B8E" w:rsidP="00DD58AA">
            <w:pPr>
              <w:rPr>
                <w:rFonts w:ascii="Aptos" w:hAnsi="Aptos" w:cs="Arial"/>
                <w:sz w:val="20"/>
              </w:rPr>
            </w:pPr>
            <w:r w:rsidRPr="003A31BA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Justification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:   </w:t>
            </w:r>
            <w:r w:rsidR="00826B54">
              <w:rPr>
                <w:rFonts w:ascii="Aptos" w:hAnsi="Aptos" w:cs="Arial"/>
                <w:sz w:val="20"/>
              </w:rPr>
              <w:t xml:space="preserve">Two novel rhabdoviruses were identified in </w:t>
            </w:r>
            <w:r w:rsidR="00BB7CFA">
              <w:rPr>
                <w:rFonts w:ascii="Aptos" w:hAnsi="Aptos" w:cs="Arial"/>
                <w:sz w:val="20"/>
              </w:rPr>
              <w:t>b</w:t>
            </w:r>
            <w:r w:rsidR="00826B54">
              <w:rPr>
                <w:rFonts w:ascii="Aptos" w:hAnsi="Aptos" w:cs="Arial"/>
                <w:sz w:val="20"/>
              </w:rPr>
              <w:t xml:space="preserve">abaco [1] and </w:t>
            </w:r>
            <w:r w:rsidR="00826B54" w:rsidRPr="003A31BA">
              <w:rPr>
                <w:rFonts w:ascii="Aptos" w:hAnsi="Aptos" w:cs="Arial"/>
                <w:i/>
                <w:iCs/>
                <w:sz w:val="20"/>
              </w:rPr>
              <w:t xml:space="preserve">Paris </w:t>
            </w:r>
            <w:proofErr w:type="spellStart"/>
            <w:r w:rsidR="00826B54" w:rsidRPr="003A31BA">
              <w:rPr>
                <w:rFonts w:ascii="Aptos" w:hAnsi="Aptos" w:cs="Arial"/>
                <w:i/>
                <w:iCs/>
                <w:sz w:val="20"/>
              </w:rPr>
              <w:t>polyphylla</w:t>
            </w:r>
            <w:proofErr w:type="spellEnd"/>
            <w:r w:rsidR="00826B54">
              <w:rPr>
                <w:rFonts w:ascii="Aptos" w:hAnsi="Aptos" w:cs="Arial"/>
                <w:sz w:val="20"/>
              </w:rPr>
              <w:t xml:space="preserve"> [2]. The characterization of both viruses showed that the babaco-associated virus should be classified as a novel species within the </w:t>
            </w:r>
            <w:r w:rsidR="00826B54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826B54" w:rsidRPr="0075186B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="00826B54">
              <w:rPr>
                <w:rFonts w:ascii="Aptos" w:hAnsi="Aptos" w:cs="Arial"/>
                <w:sz w:val="20"/>
              </w:rPr>
              <w:t xml:space="preserve"> [1] while the </w:t>
            </w:r>
            <w:r w:rsidR="00826B54" w:rsidRPr="003A31BA">
              <w:rPr>
                <w:rFonts w:ascii="Aptos" w:hAnsi="Aptos" w:cs="Arial"/>
                <w:i/>
                <w:iCs/>
                <w:sz w:val="20"/>
              </w:rPr>
              <w:t xml:space="preserve">Paris </w:t>
            </w:r>
            <w:proofErr w:type="spellStart"/>
            <w:r w:rsidR="00826B54" w:rsidRPr="003A31BA">
              <w:rPr>
                <w:rFonts w:ascii="Aptos" w:hAnsi="Aptos" w:cs="Arial"/>
                <w:i/>
                <w:iCs/>
                <w:sz w:val="20"/>
              </w:rPr>
              <w:t>polyphylla</w:t>
            </w:r>
            <w:proofErr w:type="spellEnd"/>
            <w:r w:rsidR="00826B54">
              <w:rPr>
                <w:rFonts w:ascii="Aptos" w:hAnsi="Aptos" w:cs="Arial"/>
                <w:sz w:val="20"/>
              </w:rPr>
              <w:t xml:space="preserve">-associated virus should be classified as a novel species within the </w:t>
            </w:r>
            <w:r w:rsidR="00826B54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826B54">
              <w:rPr>
                <w:rFonts w:ascii="Aptos" w:hAnsi="Aptos" w:cs="Arial"/>
                <w:i/>
                <w:iCs/>
                <w:sz w:val="20"/>
              </w:rPr>
              <w:t>Beta</w:t>
            </w:r>
            <w:r w:rsidR="00826B54" w:rsidRPr="0075186B">
              <w:rPr>
                <w:rFonts w:ascii="Aptos" w:hAnsi="Aptos" w:cs="Arial"/>
                <w:i/>
                <w:iCs/>
                <w:sz w:val="20"/>
                <w:szCs w:val="20"/>
              </w:rPr>
              <w:t>nucleorhabdovirus</w:t>
            </w:r>
            <w:proofErr w:type="spellEnd"/>
            <w:r w:rsidR="00826B54">
              <w:rPr>
                <w:rFonts w:ascii="Aptos" w:hAnsi="Aptos" w:cs="Arial"/>
                <w:sz w:val="20"/>
              </w:rPr>
              <w:t xml:space="preserve"> [2].</w:t>
            </w:r>
          </w:p>
          <w:p w14:paraId="21DC2084" w14:textId="77777777" w:rsidR="00826B54" w:rsidRDefault="00826B54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1352BE8" w14:textId="092F804B" w:rsidR="00826B54" w:rsidRPr="00826B54" w:rsidRDefault="00826B54" w:rsidP="00826B5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One</w:t>
            </w:r>
            <w:r w:rsidRPr="00826B54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Pr="00826B54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</w:p>
          <w:p w14:paraId="6FE205D2" w14:textId="77777777" w:rsidR="00826B54" w:rsidRPr="00826B54" w:rsidRDefault="00826B54" w:rsidP="00826B54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3053A3" w14:textId="50BB2445" w:rsidR="00826B54" w:rsidRDefault="00D96D73" w:rsidP="00EB3348">
            <w:pPr>
              <w:pStyle w:val="Paragrafoelenco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Babaco</w:t>
            </w:r>
            <w:r w:rsidR="00EB3348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3348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nucleorhabdovirus</w:t>
            </w:r>
            <w:proofErr w:type="spellEnd"/>
            <w:r w:rsidR="00EB3348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1 (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BabR</w:t>
            </w:r>
            <w:r w:rsidR="00EB3348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babaco </w:t>
            </w:r>
            <w:r w:rsidRPr="00D96D73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Pr="00D96D73">
              <w:rPr>
                <w:rFonts w:ascii="Aptos" w:hAnsi="Aptos" w:cs="Arial"/>
                <w:i/>
                <w:iCs/>
                <w:sz w:val="20"/>
                <w:szCs w:val="20"/>
              </w:rPr>
              <w:t>Vasconcellea</w:t>
            </w:r>
            <w:proofErr w:type="spellEnd"/>
            <w:r w:rsidRPr="00D96D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× </w:t>
            </w:r>
            <w:proofErr w:type="spellStart"/>
            <w:r w:rsidRPr="00D96D73">
              <w:rPr>
                <w:rFonts w:ascii="Aptos" w:hAnsi="Aptos" w:cs="Arial"/>
                <w:i/>
                <w:iCs/>
                <w:sz w:val="20"/>
                <w:szCs w:val="20"/>
              </w:rPr>
              <w:t>heilbornii</w:t>
            </w:r>
            <w:proofErr w:type="spellEnd"/>
            <w:r w:rsidRPr="00D96D73">
              <w:rPr>
                <w:rFonts w:ascii="Aptos" w:hAnsi="Aptos" w:cs="Arial"/>
                <w:sz w:val="20"/>
                <w:szCs w:val="20"/>
              </w:rPr>
              <w:t>)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samples collected </w:t>
            </w:r>
            <w:r>
              <w:rPr>
                <w:rFonts w:ascii="Aptos" w:hAnsi="Aptos" w:cs="Arial"/>
                <w:sz w:val="20"/>
                <w:szCs w:val="20"/>
              </w:rPr>
              <w:t xml:space="preserve">in the Azuay </w:t>
            </w:r>
            <w:r w:rsidR="00AE6F62">
              <w:rPr>
                <w:rFonts w:ascii="Aptos" w:hAnsi="Aptos" w:cs="Arial"/>
                <w:sz w:val="20"/>
                <w:szCs w:val="20"/>
              </w:rPr>
              <w:t>Province</w:t>
            </w:r>
            <w:r>
              <w:rPr>
                <w:rFonts w:ascii="Aptos" w:hAnsi="Aptos" w:cs="Arial"/>
                <w:sz w:val="20"/>
                <w:szCs w:val="20"/>
              </w:rPr>
              <w:t>, Ecuador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 w:rsidR="007E5D6B">
              <w:rPr>
                <w:rFonts w:ascii="Aptos" w:hAnsi="Aptos" w:cs="Arial"/>
                <w:sz w:val="20"/>
                <w:szCs w:val="20"/>
              </w:rPr>
              <w:t>BabR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>V1 has 1</w:t>
            </w:r>
            <w:r w:rsidR="007E5D6B">
              <w:rPr>
                <w:rFonts w:ascii="Aptos" w:hAnsi="Aptos" w:cs="Arial"/>
                <w:sz w:val="20"/>
                <w:szCs w:val="20"/>
              </w:rPr>
              <w:t>2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>,</w:t>
            </w:r>
            <w:r w:rsidR="007E5D6B">
              <w:rPr>
                <w:rFonts w:ascii="Aptos" w:hAnsi="Aptos" w:cs="Arial"/>
                <w:sz w:val="20"/>
                <w:szCs w:val="20"/>
              </w:rPr>
              <w:t>802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nucleotides (O</w:t>
            </w:r>
            <w:r w:rsidR="007E5D6B">
              <w:rPr>
                <w:rFonts w:ascii="Aptos" w:hAnsi="Aptos" w:cs="Arial"/>
                <w:sz w:val="20"/>
                <w:szCs w:val="20"/>
              </w:rPr>
              <w:t>Q256237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>) and contains seven ORFs in the order 3’-N-X-P-P3-M-G-L-5’ [1] representing the five canonical rhabdovirus structural protein genes and the putative cell-to-cell movement protein gene P3 in the conserved location between P and M genes, as well as the accessory ORF encoding the X protein between the N and P genes (</w:t>
            </w:r>
            <w:r w:rsidR="00EB3348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 w:rsidR="00A365C1">
              <w:rPr>
                <w:rFonts w:ascii="Aptos" w:hAnsi="Aptos" w:cs="Arial"/>
                <w:sz w:val="20"/>
                <w:szCs w:val="20"/>
              </w:rPr>
              <w:t>BabR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V1 has the highest sequence identity with that of </w:t>
            </w:r>
            <w:r w:rsidR="00A365C1" w:rsidRPr="00A365C1">
              <w:rPr>
                <w:rFonts w:ascii="Aptos" w:hAnsi="Aptos" w:cs="Arial"/>
                <w:sz w:val="20"/>
                <w:szCs w:val="20"/>
              </w:rPr>
              <w:t>Joa yellow blotch-associated virus</w:t>
            </w:r>
            <w:r w:rsidR="00A365C1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A365C1">
              <w:rPr>
                <w:rFonts w:ascii="Aptos" w:hAnsi="Aptos" w:cs="Arial"/>
                <w:sz w:val="20"/>
                <w:szCs w:val="20"/>
              </w:rPr>
              <w:t>JYBaV</w:t>
            </w:r>
            <w:proofErr w:type="spellEnd"/>
            <w:r w:rsidR="00FC50EF">
              <w:rPr>
                <w:rFonts w:ascii="Aptos" w:hAnsi="Aptos" w:cs="Arial"/>
                <w:sz w:val="20"/>
                <w:szCs w:val="20"/>
              </w:rPr>
              <w:t>, 68%</w:t>
            </w:r>
            <w:r w:rsidR="00A365C1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[1]. Based on ML trees generated from complete L protein sequences, </w:t>
            </w:r>
            <w:r w:rsidR="00A365C1">
              <w:rPr>
                <w:rFonts w:ascii="Aptos" w:hAnsi="Aptos" w:cs="Arial"/>
                <w:sz w:val="20"/>
                <w:szCs w:val="20"/>
              </w:rPr>
              <w:t>BabR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V1 forms a well-supported clade within </w:t>
            </w:r>
            <w:proofErr w:type="spellStart"/>
            <w:r w:rsidR="00EB3348" w:rsidRPr="00EB3348">
              <w:rPr>
                <w:rFonts w:ascii="Aptos" w:hAnsi="Aptos" w:cs="Arial"/>
                <w:sz w:val="20"/>
                <w:szCs w:val="20"/>
              </w:rPr>
              <w:t>alphanucleorhabdoviruses</w:t>
            </w:r>
            <w:proofErr w:type="spellEnd"/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with </w:t>
            </w:r>
            <w:proofErr w:type="spellStart"/>
            <w:r w:rsidR="00A57E64">
              <w:rPr>
                <w:rFonts w:ascii="Aptos" w:hAnsi="Aptos" w:cs="Arial"/>
                <w:sz w:val="20"/>
                <w:szCs w:val="20"/>
              </w:rPr>
              <w:t>JYBaV</w:t>
            </w:r>
            <w:proofErr w:type="spellEnd"/>
            <w:r w:rsidR="00FC50EF">
              <w:rPr>
                <w:rFonts w:ascii="Aptos" w:hAnsi="Aptos" w:cs="Arial"/>
                <w:sz w:val="20"/>
                <w:szCs w:val="20"/>
              </w:rPr>
              <w:t>,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FC50EF">
              <w:rPr>
                <w:rFonts w:ascii="Aptos" w:hAnsi="Aptos" w:cs="Arial"/>
                <w:sz w:val="20"/>
                <w:szCs w:val="20"/>
              </w:rPr>
              <w:t>constricta</w:t>
            </w:r>
            <w:proofErr w:type="spellEnd"/>
            <w:r w:rsidR="00FC50EF">
              <w:rPr>
                <w:rFonts w:ascii="Aptos" w:hAnsi="Aptos" w:cs="Arial"/>
                <w:sz w:val="20"/>
                <w:szCs w:val="20"/>
              </w:rPr>
              <w:t xml:space="preserve"> yellow dwarf virus, 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FC50EF">
              <w:rPr>
                <w:rFonts w:ascii="Aptos" w:hAnsi="Aptos" w:cs="Arial"/>
                <w:sz w:val="20"/>
                <w:szCs w:val="20"/>
              </w:rPr>
              <w:t>potato yellow dwarf virus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EB3348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A57E64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="00EB3348" w:rsidRPr="00EB3348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C72B5CD" w14:textId="5C004A46" w:rsidR="0029083C" w:rsidRPr="00EB3348" w:rsidRDefault="0029083C" w:rsidP="0029083C">
            <w:pPr>
              <w:pStyle w:val="Paragrafoelenc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</w:t>
            </w:r>
            <w:r w:rsidR="00A57E64">
              <w:rPr>
                <w:rFonts w:ascii="Aptos" w:hAnsi="Aptos" w:cs="Arial"/>
                <w:sz w:val="20"/>
                <w:szCs w:val="20"/>
              </w:rPr>
              <w:t>abR</w:t>
            </w:r>
            <w:r>
              <w:rPr>
                <w:rFonts w:ascii="Aptos" w:hAnsi="Aptos" w:cs="Arial"/>
                <w:sz w:val="20"/>
                <w:szCs w:val="20"/>
              </w:rPr>
              <w:t>V1 meets the demarcation criteria A and B.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 w:rsidR="00A57E64">
              <w:rPr>
                <w:rFonts w:ascii="Aptos" w:hAnsi="Aptos" w:cs="Arial"/>
                <w:sz w:val="20"/>
                <w:szCs w:val="20"/>
              </w:rPr>
              <w:t>BabR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V1 in the new species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Alphanucleorhabdovirus</w:t>
            </w:r>
            <w:proofErr w:type="spellEnd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27F0">
              <w:rPr>
                <w:rFonts w:ascii="Aptos" w:hAnsi="Aptos" w:cs="Arial"/>
                <w:i/>
                <w:iCs/>
                <w:sz w:val="20"/>
                <w:szCs w:val="20"/>
              </w:rPr>
              <w:t>babac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895CC36" w14:textId="77777777" w:rsidR="00826B54" w:rsidRDefault="00826B54" w:rsidP="00826B54">
            <w:pPr>
              <w:rPr>
                <w:rFonts w:ascii="Aptos" w:hAnsi="Aptos" w:cs="Arial"/>
                <w:sz w:val="20"/>
                <w:szCs w:val="20"/>
              </w:rPr>
            </w:pPr>
          </w:p>
          <w:p w14:paraId="28BF3D80" w14:textId="3B9FD845" w:rsidR="00826B54" w:rsidRPr="00826B54" w:rsidRDefault="00826B54" w:rsidP="00826B5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One</w:t>
            </w:r>
            <w:r w:rsidRPr="00826B54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Pr="00826B54">
              <w:rPr>
                <w:rFonts w:ascii="Aptos" w:hAnsi="Aptos" w:cs="Arial"/>
                <w:i/>
                <w:iCs/>
                <w:sz w:val="20"/>
                <w:szCs w:val="20"/>
              </w:rPr>
              <w:t>Betanucleorhabdovirus</w:t>
            </w:r>
            <w:proofErr w:type="spellEnd"/>
          </w:p>
          <w:p w14:paraId="4BA7249A" w14:textId="77777777" w:rsidR="00826B54" w:rsidRPr="00826B54" w:rsidRDefault="00826B54" w:rsidP="00826B54">
            <w:pPr>
              <w:rPr>
                <w:rFonts w:ascii="Aptos" w:hAnsi="Aptos" w:cs="Arial"/>
                <w:sz w:val="20"/>
                <w:szCs w:val="20"/>
              </w:rPr>
            </w:pPr>
          </w:p>
          <w:p w14:paraId="6633FE43" w14:textId="5F20F202" w:rsidR="00826B54" w:rsidRDefault="001D5EA8" w:rsidP="00EB3348">
            <w:pPr>
              <w:pStyle w:val="Paragrafoelenco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Paris </w:t>
            </w:r>
            <w:proofErr w:type="spellStart"/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yunnanensis</w:t>
            </w:r>
            <w:proofErr w:type="spellEnd"/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rhabdovirus 1 </w:t>
            </w:r>
            <w:r w:rsidR="0029083C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(P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y</w:t>
            </w:r>
            <w:r w:rsidR="0029083C"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RV1)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 w:rsidRPr="001D5EA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Paris </w:t>
            </w:r>
            <w:proofErr w:type="spellStart"/>
            <w:r w:rsidRPr="001D5EA8">
              <w:rPr>
                <w:rFonts w:ascii="Aptos" w:hAnsi="Aptos" w:cs="Arial"/>
                <w:i/>
                <w:iCs/>
                <w:sz w:val="20"/>
                <w:szCs w:val="20"/>
              </w:rPr>
              <w:t>polyphylla</w:t>
            </w:r>
            <w:proofErr w:type="spellEnd"/>
            <w:r w:rsidRPr="001D5EA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8F3A7C">
              <w:rPr>
                <w:rFonts w:ascii="Aptos" w:hAnsi="Aptos" w:cs="Arial"/>
                <w:sz w:val="20"/>
                <w:szCs w:val="20"/>
              </w:rPr>
              <w:t>var.</w:t>
            </w:r>
            <w:r w:rsidRPr="001D5EA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D5EA8">
              <w:rPr>
                <w:rFonts w:ascii="Aptos" w:hAnsi="Aptos" w:cs="Arial"/>
                <w:i/>
                <w:iCs/>
                <w:sz w:val="20"/>
                <w:szCs w:val="20"/>
              </w:rPr>
              <w:t>yunnanensis</w:t>
            </w:r>
            <w:proofErr w:type="spellEnd"/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samples collected in </w:t>
            </w:r>
            <w:r>
              <w:rPr>
                <w:rFonts w:ascii="Aptos" w:hAnsi="Aptos" w:cs="Arial"/>
                <w:sz w:val="20"/>
                <w:szCs w:val="20"/>
              </w:rPr>
              <w:t xml:space="preserve">Yunnan </w:t>
            </w:r>
            <w:r w:rsidR="00AE6F62">
              <w:rPr>
                <w:rFonts w:ascii="Aptos" w:hAnsi="Aptos" w:cs="Arial"/>
                <w:sz w:val="20"/>
                <w:szCs w:val="20"/>
              </w:rPr>
              <w:t>Province</w:t>
            </w:r>
            <w:r>
              <w:rPr>
                <w:rFonts w:ascii="Aptos" w:hAnsi="Aptos" w:cs="Arial"/>
                <w:sz w:val="20"/>
                <w:szCs w:val="20"/>
              </w:rPr>
              <w:t>, China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. The complete genome (CG) sequence of P</w:t>
            </w:r>
            <w:r w:rsidR="00A174F8">
              <w:rPr>
                <w:rFonts w:ascii="Aptos" w:hAnsi="Aptos" w:cs="Arial"/>
                <w:sz w:val="20"/>
                <w:szCs w:val="20"/>
              </w:rPr>
              <w:t>y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RV1 has 1</w:t>
            </w:r>
            <w:r w:rsidR="000542E1">
              <w:rPr>
                <w:rFonts w:ascii="Aptos" w:hAnsi="Aptos" w:cs="Arial"/>
                <w:sz w:val="20"/>
                <w:szCs w:val="20"/>
              </w:rPr>
              <w:t>3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,</w:t>
            </w:r>
            <w:r w:rsidR="000542E1">
              <w:rPr>
                <w:rFonts w:ascii="Aptos" w:hAnsi="Aptos" w:cs="Arial"/>
                <w:sz w:val="20"/>
                <w:szCs w:val="20"/>
              </w:rPr>
              <w:t>709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nucleotides (OL4</w:t>
            </w:r>
            <w:r>
              <w:rPr>
                <w:rFonts w:ascii="Aptos" w:hAnsi="Aptos" w:cs="Arial"/>
                <w:sz w:val="20"/>
                <w:szCs w:val="20"/>
              </w:rPr>
              <w:t>39478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 w:rsidR="00A174F8">
              <w:rPr>
                <w:rFonts w:ascii="Aptos" w:hAnsi="Aptos" w:cs="Arial"/>
                <w:sz w:val="20"/>
                <w:szCs w:val="20"/>
              </w:rPr>
              <w:t>2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] representing the five canonical rhabdovirus structural protein genes and the putative cell-to-cell movement protein gene P3 in the conserved location between P and M genes (</w:t>
            </w:r>
            <w:r w:rsidR="0029083C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). The CG nucleotide sequence of P</w:t>
            </w:r>
            <w:r w:rsidR="00A174F8">
              <w:rPr>
                <w:rFonts w:ascii="Aptos" w:hAnsi="Aptos" w:cs="Arial"/>
                <w:sz w:val="20"/>
                <w:szCs w:val="20"/>
              </w:rPr>
              <w:t>y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RV1 has the highest sequence identity with that of </w:t>
            </w:r>
            <w:proofErr w:type="spellStart"/>
            <w:r w:rsidR="00AE6F62">
              <w:rPr>
                <w:rFonts w:ascii="Aptos" w:hAnsi="Aptos" w:cs="Arial"/>
                <w:sz w:val="20"/>
                <w:szCs w:val="20"/>
              </w:rPr>
              <w:t>sonchus</w:t>
            </w:r>
            <w:proofErr w:type="spellEnd"/>
            <w:r w:rsidR="00AE6F6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17C2D">
              <w:rPr>
                <w:rFonts w:ascii="Aptos" w:hAnsi="Aptos" w:cs="Arial"/>
                <w:sz w:val="20"/>
                <w:szCs w:val="20"/>
              </w:rPr>
              <w:t>yellow net virus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A17C2D">
              <w:rPr>
                <w:rFonts w:ascii="Aptos" w:hAnsi="Aptos" w:cs="Arial"/>
                <w:sz w:val="20"/>
                <w:szCs w:val="20"/>
              </w:rPr>
              <w:t>SYNV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A17C2D">
              <w:rPr>
                <w:rFonts w:ascii="Aptos" w:hAnsi="Aptos" w:cs="Arial"/>
                <w:sz w:val="20"/>
                <w:szCs w:val="20"/>
              </w:rPr>
              <w:t>55.1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%) </w:t>
            </w:r>
            <w:r w:rsidR="00A17C2D">
              <w:rPr>
                <w:rFonts w:ascii="Aptos" w:hAnsi="Aptos" w:cs="Arial"/>
                <w:sz w:val="20"/>
                <w:szCs w:val="20"/>
              </w:rPr>
              <w:t>[2]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. Based on ML trees generated from complete L protein sequences, P</w:t>
            </w:r>
            <w:r w:rsidR="00A17C2D">
              <w:rPr>
                <w:rFonts w:ascii="Aptos" w:hAnsi="Aptos" w:cs="Arial"/>
                <w:sz w:val="20"/>
                <w:szCs w:val="20"/>
              </w:rPr>
              <w:t>y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 xml:space="preserve">RV1 </w:t>
            </w:r>
            <w:r w:rsidR="00A17C2D"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proofErr w:type="spellStart"/>
            <w:r w:rsidR="00F93DD9">
              <w:rPr>
                <w:rFonts w:ascii="Aptos" w:hAnsi="Aptos" w:cs="Arial"/>
                <w:sz w:val="20"/>
                <w:szCs w:val="20"/>
              </w:rPr>
              <w:t>beta</w:t>
            </w:r>
            <w:r w:rsidR="00F93DD9" w:rsidRPr="00EB3348">
              <w:rPr>
                <w:rFonts w:ascii="Aptos" w:hAnsi="Aptos" w:cs="Arial"/>
                <w:sz w:val="20"/>
                <w:szCs w:val="20"/>
              </w:rPr>
              <w:t>nucleorhabdoviruses</w:t>
            </w:r>
            <w:proofErr w:type="spellEnd"/>
            <w:r w:rsidR="00F93DD9" w:rsidRPr="00EB334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17C2D" w:rsidRPr="00EB3348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A17C2D">
              <w:rPr>
                <w:rFonts w:ascii="Aptos" w:hAnsi="Aptos" w:cs="Arial"/>
                <w:sz w:val="20"/>
                <w:szCs w:val="20"/>
              </w:rPr>
              <w:t>SYNV</w:t>
            </w:r>
            <w:r w:rsidR="00674BBF">
              <w:rPr>
                <w:rFonts w:ascii="Aptos" w:hAnsi="Aptos" w:cs="Arial"/>
                <w:sz w:val="20"/>
                <w:szCs w:val="20"/>
              </w:rPr>
              <w:t xml:space="preserve"> and Taraxacum </w:t>
            </w:r>
            <w:proofErr w:type="spellStart"/>
            <w:r w:rsidR="00674BBF">
              <w:rPr>
                <w:rFonts w:ascii="Aptos" w:hAnsi="Aptos" w:cs="Arial"/>
                <w:sz w:val="20"/>
                <w:szCs w:val="20"/>
              </w:rPr>
              <w:t>betanucleorhabdovirus</w:t>
            </w:r>
            <w:proofErr w:type="spellEnd"/>
            <w:r w:rsidR="00674BBF"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A17C2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="0029083C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Figure </w:t>
            </w:r>
            <w:r w:rsidR="00A17C2D"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="0029083C"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9F0111D" w14:textId="48C7592D" w:rsidR="00A77B8E" w:rsidRDefault="00A17C2D" w:rsidP="00674BBF">
            <w:pPr>
              <w:pStyle w:val="Paragrafoelenc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PyR</w:t>
            </w:r>
            <w:r w:rsidR="003D2AC8">
              <w:rPr>
                <w:rFonts w:ascii="Aptos" w:hAnsi="Aptos" w:cs="Arial"/>
                <w:sz w:val="20"/>
                <w:szCs w:val="20"/>
              </w:rPr>
              <w:t>V1 meets the demarcation criteria A and B. Thus, w</w:t>
            </w:r>
            <w:r w:rsidR="003D2AC8"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Py</w:t>
            </w:r>
            <w:r w:rsidR="003D2AC8" w:rsidRPr="0029083C">
              <w:rPr>
                <w:rFonts w:ascii="Aptos" w:hAnsi="Aptos" w:cs="Arial"/>
                <w:sz w:val="20"/>
                <w:szCs w:val="20"/>
              </w:rPr>
              <w:t xml:space="preserve">RV1 in the new species </w:t>
            </w:r>
            <w:proofErr w:type="spellStart"/>
            <w:r w:rsidR="003D2AC8">
              <w:rPr>
                <w:rFonts w:ascii="Aptos" w:hAnsi="Aptos" w:cs="Arial"/>
                <w:i/>
                <w:iCs/>
                <w:sz w:val="20"/>
                <w:szCs w:val="20"/>
              </w:rPr>
              <w:t>Bet</w:t>
            </w:r>
            <w:r w:rsidR="003D2AC8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anucleorhabdovirus</w:t>
            </w:r>
            <w:proofErr w:type="spellEnd"/>
            <w:r w:rsidR="003D2AC8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3F49">
              <w:rPr>
                <w:rFonts w:ascii="Aptos" w:hAnsi="Aptos" w:cs="Arial"/>
                <w:i/>
                <w:iCs/>
                <w:sz w:val="20"/>
                <w:szCs w:val="20"/>
              </w:rPr>
              <w:t>paridis</w:t>
            </w:r>
            <w:proofErr w:type="spellEnd"/>
            <w:r w:rsidR="003D2AC8" w:rsidRPr="0029083C"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proofErr w:type="spellStart"/>
            <w:r w:rsidR="003D2AC8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proofErr w:type="spellEnd"/>
            <w:r w:rsidR="003D2AC8"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proofErr w:type="spellStart"/>
            <w:r w:rsidR="003D2AC8"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="003D2AC8" w:rsidRPr="0029083C">
              <w:rPr>
                <w:rFonts w:ascii="Aptos" w:hAnsi="Aptos" w:cs="Arial"/>
                <w:sz w:val="20"/>
                <w:szCs w:val="20"/>
              </w:rPr>
              <w:t>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52554E" w14:paraId="142CD23F" w14:textId="77777777" w:rsidTr="00852D43">
        <w:tc>
          <w:tcPr>
            <w:tcW w:w="8926" w:type="dxa"/>
          </w:tcPr>
          <w:p w14:paraId="11D22677" w14:textId="330876E9" w:rsidR="00953FFE" w:rsidRDefault="0052554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2554E">
              <w:rPr>
                <w:rFonts w:ascii="Aptos" w:hAnsi="Aptos" w:cs="Arial"/>
                <w:sz w:val="20"/>
                <w:szCs w:val="20"/>
                <w:lang w:val="es-AR"/>
              </w:rPr>
              <w:t>[1] Reyes-Proaño E, Cañada-B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autista M, Cornejo-Franco J,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Alvarez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-Quinto R,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Mollov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D,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Sanchez-Timm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E, Quito-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s-AR"/>
              </w:rPr>
              <w:t>Avila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 D (2023). </w:t>
            </w:r>
            <w:r w:rsidRPr="0052554E">
              <w:rPr>
                <w:lang w:val="es-AR"/>
              </w:rPr>
              <w:t xml:space="preserve"> </w:t>
            </w:r>
            <w:r w:rsidRPr="0052554E"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</w:rPr>
              <w:t>v</w:t>
            </w:r>
            <w:r w:rsidRPr="0052554E">
              <w:rPr>
                <w:rFonts w:ascii="Aptos" w:hAnsi="Aptos" w:cs="Arial"/>
                <w:sz w:val="20"/>
                <w:szCs w:val="20"/>
              </w:rPr>
              <w:t>irome of Babaco (</w:t>
            </w:r>
            <w:proofErr w:type="spellStart"/>
            <w:r w:rsidRPr="0052554E">
              <w:rPr>
                <w:rFonts w:ascii="Aptos" w:hAnsi="Aptos" w:cs="Arial"/>
                <w:sz w:val="20"/>
                <w:szCs w:val="20"/>
              </w:rPr>
              <w:t>Vasconcellea</w:t>
            </w:r>
            <w:proofErr w:type="spellEnd"/>
            <w:r w:rsidRPr="0052554E">
              <w:rPr>
                <w:rFonts w:ascii="Aptos" w:hAnsi="Aptos" w:cs="Arial"/>
                <w:sz w:val="20"/>
                <w:szCs w:val="20"/>
              </w:rPr>
              <w:t xml:space="preserve"> × </w:t>
            </w:r>
            <w:proofErr w:type="spellStart"/>
            <w:r w:rsidRPr="0052554E">
              <w:rPr>
                <w:rFonts w:ascii="Aptos" w:hAnsi="Aptos" w:cs="Arial"/>
                <w:sz w:val="20"/>
                <w:szCs w:val="20"/>
              </w:rPr>
              <w:t>heilbornii</w:t>
            </w:r>
            <w:proofErr w:type="spellEnd"/>
            <w:r w:rsidRPr="0052554E">
              <w:rPr>
                <w:rFonts w:ascii="Aptos" w:hAnsi="Aptos" w:cs="Arial"/>
                <w:sz w:val="20"/>
                <w:szCs w:val="20"/>
              </w:rPr>
              <w:t xml:space="preserve">) 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52554E">
              <w:rPr>
                <w:rFonts w:ascii="Aptos" w:hAnsi="Aptos" w:cs="Arial"/>
                <w:sz w:val="20"/>
                <w:szCs w:val="20"/>
              </w:rPr>
              <w:t xml:space="preserve">xpands to </w:t>
            </w:r>
            <w:r>
              <w:rPr>
                <w:rFonts w:ascii="Aptos" w:hAnsi="Aptos" w:cs="Arial"/>
                <w:sz w:val="20"/>
                <w:szCs w:val="20"/>
              </w:rPr>
              <w:t>i</w:t>
            </w:r>
            <w:r w:rsidRPr="0052554E">
              <w:rPr>
                <w:rFonts w:ascii="Aptos" w:hAnsi="Aptos" w:cs="Arial"/>
                <w:sz w:val="20"/>
                <w:szCs w:val="20"/>
              </w:rPr>
              <w:t xml:space="preserve">nclude </w:t>
            </w:r>
            <w:r>
              <w:rPr>
                <w:rFonts w:ascii="Aptos" w:hAnsi="Aptos" w:cs="Arial"/>
                <w:sz w:val="20"/>
                <w:szCs w:val="20"/>
              </w:rPr>
              <w:t>n</w:t>
            </w:r>
            <w:r w:rsidRPr="0052554E">
              <w:rPr>
                <w:rFonts w:ascii="Aptos" w:hAnsi="Aptos" w:cs="Arial"/>
                <w:sz w:val="20"/>
                <w:szCs w:val="20"/>
              </w:rPr>
              <w:t xml:space="preserve">ew </w:t>
            </w:r>
            <w:r>
              <w:rPr>
                <w:rFonts w:ascii="Aptos" w:hAnsi="Aptos" w:cs="Arial"/>
                <w:sz w:val="20"/>
                <w:szCs w:val="20"/>
              </w:rPr>
              <w:t>m</w:t>
            </w:r>
            <w:r w:rsidRPr="0052554E">
              <w:rPr>
                <w:rFonts w:ascii="Aptos" w:hAnsi="Aptos" w:cs="Arial"/>
                <w:sz w:val="20"/>
                <w:szCs w:val="20"/>
              </w:rPr>
              <w:t xml:space="preserve">embers of the </w:t>
            </w:r>
            <w:proofErr w:type="spellStart"/>
            <w:r w:rsidRPr="0052554E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proofErr w:type="spellEnd"/>
            <w:r w:rsidRPr="0052554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52554E">
              <w:rPr>
                <w:rFonts w:ascii="Aptos" w:hAnsi="Aptos" w:cs="Arial"/>
                <w:i/>
                <w:iCs/>
                <w:sz w:val="20"/>
                <w:szCs w:val="20"/>
              </w:rPr>
              <w:t>Bromoviridae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Viruses 15:1380, PMID:</w:t>
            </w:r>
            <w:r w:rsidRPr="0052554E">
              <w:rPr>
                <w:rFonts w:ascii="Aptos" w:hAnsi="Aptos" w:cs="Arial"/>
                <w:sz w:val="20"/>
                <w:szCs w:val="20"/>
              </w:rPr>
              <w:t>37376679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52554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</w:t>
            </w:r>
            <w:r>
              <w:t xml:space="preserve"> </w:t>
            </w:r>
            <w:r w:rsidRPr="0052554E">
              <w:rPr>
                <w:rFonts w:ascii="Aptos" w:hAnsi="Aptos" w:cs="Arial"/>
                <w:sz w:val="20"/>
                <w:szCs w:val="20"/>
              </w:rPr>
              <w:t>10.3390/v15061380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7FA7FF4" w14:textId="77777777" w:rsidR="0052554E" w:rsidRDefault="0052554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6F77C7F6" w:rsidR="00953FFE" w:rsidRPr="0052554E" w:rsidRDefault="0052554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[2] </w:t>
            </w:r>
            <w:r w:rsidR="004C012B">
              <w:rPr>
                <w:rFonts w:ascii="Aptos" w:hAnsi="Aptos" w:cs="Arial"/>
                <w:sz w:val="20"/>
                <w:szCs w:val="20"/>
              </w:rPr>
              <w:t xml:space="preserve">Hu J, Miao T, Que K, </w:t>
            </w:r>
            <w:proofErr w:type="spellStart"/>
            <w:r w:rsidR="004C012B">
              <w:rPr>
                <w:rFonts w:ascii="Aptos" w:hAnsi="Aptos" w:cs="Arial"/>
                <w:sz w:val="20"/>
                <w:szCs w:val="20"/>
              </w:rPr>
              <w:t>Siddiqur</w:t>
            </w:r>
            <w:proofErr w:type="spellEnd"/>
            <w:r w:rsidR="004C012B">
              <w:rPr>
                <w:rFonts w:ascii="Aptos" w:hAnsi="Aptos" w:cs="Arial"/>
                <w:sz w:val="20"/>
                <w:szCs w:val="20"/>
              </w:rPr>
              <w:t xml:space="preserve"> Rahman M, Zhang L, Dong J, Ji P, Dong J (2023). </w:t>
            </w:r>
            <w:r w:rsidR="004C012B" w:rsidRPr="004C012B">
              <w:rPr>
                <w:rFonts w:ascii="Aptos" w:hAnsi="Aptos" w:cs="Arial"/>
                <w:sz w:val="20"/>
                <w:szCs w:val="20"/>
              </w:rPr>
              <w:t xml:space="preserve">Identification, molecular characterization and phylogenetic analysis of a novel </w:t>
            </w:r>
            <w:proofErr w:type="spellStart"/>
            <w:r w:rsidR="004C012B" w:rsidRPr="004C012B">
              <w:rPr>
                <w:rFonts w:ascii="Aptos" w:hAnsi="Aptos" w:cs="Arial"/>
                <w:sz w:val="20"/>
                <w:szCs w:val="20"/>
              </w:rPr>
              <w:t>nucleorhabdovirus</w:t>
            </w:r>
            <w:proofErr w:type="spellEnd"/>
            <w:r w:rsidR="004C012B" w:rsidRPr="004C012B">
              <w:rPr>
                <w:rFonts w:ascii="Aptos" w:hAnsi="Aptos" w:cs="Arial"/>
                <w:sz w:val="20"/>
                <w:szCs w:val="20"/>
              </w:rPr>
              <w:t xml:space="preserve"> infecting </w:t>
            </w:r>
            <w:r w:rsidR="004C012B" w:rsidRPr="004C012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Paris </w:t>
            </w:r>
            <w:proofErr w:type="spellStart"/>
            <w:r w:rsidR="004C012B" w:rsidRPr="004C012B">
              <w:rPr>
                <w:rFonts w:ascii="Aptos" w:hAnsi="Aptos" w:cs="Arial"/>
                <w:i/>
                <w:iCs/>
                <w:sz w:val="20"/>
                <w:szCs w:val="20"/>
              </w:rPr>
              <w:t>polyphylla</w:t>
            </w:r>
            <w:proofErr w:type="spellEnd"/>
            <w:r w:rsidR="004C012B" w:rsidRPr="004C012B">
              <w:rPr>
                <w:rFonts w:ascii="Aptos" w:hAnsi="Aptos" w:cs="Arial"/>
                <w:sz w:val="20"/>
                <w:szCs w:val="20"/>
              </w:rPr>
              <w:t xml:space="preserve"> var. </w:t>
            </w:r>
            <w:proofErr w:type="spellStart"/>
            <w:r w:rsidR="004C012B" w:rsidRPr="004C012B">
              <w:rPr>
                <w:rFonts w:ascii="Aptos" w:hAnsi="Aptos" w:cs="Arial"/>
                <w:i/>
                <w:iCs/>
                <w:sz w:val="20"/>
                <w:szCs w:val="20"/>
              </w:rPr>
              <w:t>yunnanensis</w:t>
            </w:r>
            <w:proofErr w:type="spellEnd"/>
            <w:r w:rsidR="004C012B">
              <w:rPr>
                <w:rFonts w:ascii="Aptos" w:hAnsi="Aptos" w:cs="Arial"/>
                <w:sz w:val="20"/>
                <w:szCs w:val="20"/>
              </w:rPr>
              <w:t>. Sci Rep 13:10040, PMID:</w:t>
            </w:r>
            <w:r w:rsidR="004C012B" w:rsidRPr="004C012B">
              <w:rPr>
                <w:rFonts w:ascii="Aptos" w:hAnsi="Aptos" w:cs="Arial"/>
                <w:sz w:val="20"/>
                <w:szCs w:val="20"/>
              </w:rPr>
              <w:t>37340012</w:t>
            </w:r>
            <w:r w:rsidR="004C012B">
              <w:rPr>
                <w:rFonts w:ascii="Aptos" w:hAnsi="Aptos" w:cs="Arial"/>
                <w:sz w:val="20"/>
                <w:szCs w:val="20"/>
              </w:rPr>
              <w:t>, doi:</w:t>
            </w:r>
            <w:r w:rsidR="004C012B" w:rsidRPr="004C012B">
              <w:rPr>
                <w:rFonts w:ascii="Aptos" w:hAnsi="Aptos" w:cs="Arial"/>
                <w:sz w:val="20"/>
                <w:szCs w:val="20"/>
              </w:rPr>
              <w:t>10.1038/s41598-023-37022-2</w:t>
            </w:r>
            <w:r w:rsidR="004C012B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953FFE" w:rsidRPr="0052554E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D1B1CCD" w14:textId="77777777" w:rsidR="00953FFE" w:rsidRPr="0052554E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52554E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Pr="0052554E" w:rsidRDefault="00953FFE" w:rsidP="00DD58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3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6002F835" w14:textId="4FE01593" w:rsidR="006C0F51" w:rsidRDefault="006C0F51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  <w:p w14:paraId="78D25113" w14:textId="77777777" w:rsidR="00751071" w:rsidRDefault="00751071" w:rsidP="005B79E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CE02101" w14:textId="0D2B39A8" w:rsidR="00751071" w:rsidRDefault="00BB099E" w:rsidP="005B79E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4E4F919C" wp14:editId="3049BD7A">
                  <wp:extent cx="5695950" cy="1555050"/>
                  <wp:effectExtent l="0" t="0" r="0" b="7620"/>
                  <wp:docPr id="563093195" name="Imagen 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93195" name="Imagen 3" descr="Diagram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44" cy="155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EF965" w14:textId="77777777" w:rsidR="00751071" w:rsidRDefault="00751071" w:rsidP="005B79E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2AF9F6F" w14:textId="419C9D65" w:rsidR="005B79EA" w:rsidRDefault="005B79EA" w:rsidP="005B79E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B79EA">
              <w:rPr>
                <w:rFonts w:ascii="Aptos" w:hAnsi="Aptos" w:cs="Arial"/>
                <w:b/>
                <w:sz w:val="20"/>
                <w:szCs w:val="20"/>
              </w:rPr>
              <w:t>Figure 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. Genome graphs depicting architecture and gene products of proposed viruses to be included in species within genera </w:t>
            </w:r>
            <w:proofErr w:type="spellStart"/>
            <w:r w:rsidRPr="005B79E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Alphanucleorhabdovirus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and </w:t>
            </w:r>
            <w:proofErr w:type="spellStart"/>
            <w:r w:rsidRPr="005B79E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Betanucleorhabdovirus</w:t>
            </w:r>
            <w:proofErr w:type="spellEnd"/>
            <w:r w:rsidRPr="005B79E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Abbreviations: N: nucleoprotein; X; X protein; P: phosphoprotein; P3: putative cell-to-cell movement protein; M: matrix protein; G: glycoprotein; L: RNA-dependent RNA polymerase. Virus name abbreviations: </w:t>
            </w:r>
            <w:r>
              <w:rPr>
                <w:rFonts w:ascii="Aptos" w:hAnsi="Aptos" w:cs="Arial"/>
                <w:bCs/>
                <w:sz w:val="20"/>
                <w:szCs w:val="20"/>
              </w:rPr>
              <w:t>b</w:t>
            </w:r>
            <w:r>
              <w:rPr>
                <w:rFonts w:ascii="Aptos" w:hAnsi="Aptos" w:cs="Arial"/>
                <w:sz w:val="20"/>
                <w:szCs w:val="20"/>
              </w:rPr>
              <w:t>abaco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EB3348">
              <w:rPr>
                <w:rFonts w:ascii="Aptos" w:hAnsi="Aptos" w:cs="Arial"/>
                <w:sz w:val="20"/>
                <w:szCs w:val="20"/>
              </w:rPr>
              <w:t>nucleorhabdovirus</w:t>
            </w:r>
            <w:proofErr w:type="spellEnd"/>
            <w:r w:rsidRPr="00EB334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Cs/>
                <w:sz w:val="20"/>
                <w:szCs w:val="20"/>
              </w:rPr>
              <w:t>BabRV1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and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1D5EA8">
              <w:rPr>
                <w:rFonts w:ascii="Aptos" w:hAnsi="Aptos" w:cs="Arial"/>
                <w:sz w:val="20"/>
                <w:szCs w:val="20"/>
              </w:rPr>
              <w:t xml:space="preserve">Paris </w:t>
            </w:r>
            <w:proofErr w:type="spellStart"/>
            <w:r w:rsidRPr="001D5EA8">
              <w:rPr>
                <w:rFonts w:ascii="Aptos" w:hAnsi="Aptos" w:cs="Arial"/>
                <w:sz w:val="20"/>
                <w:szCs w:val="20"/>
              </w:rPr>
              <w:t>yunnanensis</w:t>
            </w:r>
            <w:proofErr w:type="spellEnd"/>
            <w:r w:rsidRPr="001D5EA8">
              <w:rPr>
                <w:rFonts w:ascii="Aptos" w:hAnsi="Aptos" w:cs="Arial"/>
                <w:sz w:val="20"/>
                <w:szCs w:val="20"/>
              </w:rPr>
              <w:t xml:space="preserve"> rhabdovirus 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Cs/>
                <w:sz w:val="20"/>
                <w:szCs w:val="20"/>
              </w:rPr>
              <w:t>PyRV1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).</w:t>
            </w:r>
          </w:p>
          <w:p w14:paraId="38661D7A" w14:textId="77777777" w:rsidR="005B79EA" w:rsidRDefault="005B79EA" w:rsidP="005B79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4BC6D2" w14:textId="77777777" w:rsidR="005B79EA" w:rsidRDefault="005B79EA" w:rsidP="005B79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485283" w14:textId="5DDC740C" w:rsidR="005B79EA" w:rsidRDefault="00BB099E" w:rsidP="005B79E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D5CD7FC" wp14:editId="32835169">
                  <wp:extent cx="5926455" cy="7301865"/>
                  <wp:effectExtent l="0" t="0" r="0" b="0"/>
                  <wp:docPr id="101096176" name="Imagen 5" descr="Diagrama, Esquemát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6176" name="Imagen 5" descr="Diagrama, Esquemátic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455" cy="730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5515F" w14:textId="77777777" w:rsidR="005B79EA" w:rsidRDefault="005B79EA" w:rsidP="005B79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4B81820" w14:textId="16F4BA19" w:rsidR="00F4764E" w:rsidRPr="00F4764E" w:rsidRDefault="00F4764E" w:rsidP="00F4764E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4764E">
              <w:rPr>
                <w:rFonts w:ascii="Aptos" w:hAnsi="Aptos" w:cs="Arial"/>
                <w:b/>
                <w:sz w:val="20"/>
                <w:szCs w:val="20"/>
              </w:rPr>
              <w:t xml:space="preserve">Figure </w:t>
            </w:r>
            <w:r>
              <w:rPr>
                <w:rFonts w:ascii="Aptos" w:hAnsi="Aptos" w:cs="Arial"/>
                <w:b/>
                <w:sz w:val="20"/>
                <w:szCs w:val="20"/>
              </w:rPr>
              <w:t>2</w:t>
            </w:r>
            <w:r w:rsidRPr="00F4764E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F4764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Maximum Likelihood (ML) phylogenetic tree of plant-infecting rhabdovirus L polymerase protein sequences. Amino acid sequences were aligned using MUSCLE. The resulting alignment was used to generate a phylogenetic tree using </w:t>
            </w:r>
            <w:proofErr w:type="spellStart"/>
            <w:r w:rsidRPr="00F4764E">
              <w:rPr>
                <w:rFonts w:ascii="Aptos" w:hAnsi="Aptos" w:cs="Arial"/>
                <w:bCs/>
                <w:sz w:val="20"/>
                <w:szCs w:val="20"/>
              </w:rPr>
              <w:t>MegaX</w:t>
            </w:r>
            <w:proofErr w:type="spellEnd"/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with the best-fit model LG + G + I +F. </w:t>
            </w:r>
            <w:r>
              <w:rPr>
                <w:rFonts w:ascii="Aptos" w:hAnsi="Aptos" w:cs="Arial"/>
                <w:bCs/>
                <w:sz w:val="20"/>
                <w:szCs w:val="20"/>
              </w:rPr>
              <w:t>Two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viruses potentially belonging to the new species are indicated with green squares. Numbers at the nodes indicate bootstrap support (1000 replicates).</w:t>
            </w:r>
          </w:p>
          <w:p w14:paraId="657A49E4" w14:textId="77777777" w:rsidR="005B79EA" w:rsidRPr="005B79EA" w:rsidRDefault="005B79EA" w:rsidP="005B79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9E278D1" w14:textId="3EA7E489" w:rsidR="00DA3F49" w:rsidRPr="006C0F51" w:rsidRDefault="00DA3F49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</w:p>
        </w:tc>
      </w:tr>
    </w:tbl>
    <w:p w14:paraId="273D32FE" w14:textId="1E03098B" w:rsidR="00953FFE" w:rsidRPr="006C0F51" w:rsidRDefault="00953FFE" w:rsidP="00DD58AA">
      <w:pPr>
        <w:rPr>
          <w:color w:val="808080" w:themeColor="background1" w:themeShade="80"/>
        </w:rPr>
      </w:pP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9F281F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7BA4" w14:textId="77777777" w:rsidR="00606CA4" w:rsidRDefault="00606CA4">
      <w:r>
        <w:separator/>
      </w:r>
    </w:p>
  </w:endnote>
  <w:endnote w:type="continuationSeparator" w:id="0">
    <w:p w14:paraId="5FAFDA0E" w14:textId="77777777" w:rsidR="00606CA4" w:rsidRDefault="0060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C885" w14:textId="77777777" w:rsidR="00606CA4" w:rsidRDefault="00606CA4">
      <w:r>
        <w:separator/>
      </w:r>
    </w:p>
  </w:footnote>
  <w:footnote w:type="continuationSeparator" w:id="0">
    <w:p w14:paraId="1E95481C" w14:textId="77777777" w:rsidR="00606CA4" w:rsidRDefault="0060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775"/>
    <w:multiLevelType w:val="hybridMultilevel"/>
    <w:tmpl w:val="DF94EDC8"/>
    <w:lvl w:ilvl="0" w:tplc="C9A66F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7565350">
    <w:abstractNumId w:val="0"/>
  </w:num>
  <w:num w:numId="2" w16cid:durableId="1895652677">
    <w:abstractNumId w:val="6"/>
  </w:num>
  <w:num w:numId="3" w16cid:durableId="504824283">
    <w:abstractNumId w:val="1"/>
  </w:num>
  <w:num w:numId="4" w16cid:durableId="1598558623">
    <w:abstractNumId w:val="2"/>
  </w:num>
  <w:num w:numId="5" w16cid:durableId="868840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476407">
    <w:abstractNumId w:val="5"/>
  </w:num>
  <w:num w:numId="7" w16cid:durableId="339311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542E1"/>
    <w:rsid w:val="0008012E"/>
    <w:rsid w:val="000A10C3"/>
    <w:rsid w:val="000A146A"/>
    <w:rsid w:val="000A16CA"/>
    <w:rsid w:val="000A7027"/>
    <w:rsid w:val="000B5D78"/>
    <w:rsid w:val="000B6878"/>
    <w:rsid w:val="000F2764"/>
    <w:rsid w:val="000F27F0"/>
    <w:rsid w:val="000F51F4"/>
    <w:rsid w:val="000F7067"/>
    <w:rsid w:val="00117C72"/>
    <w:rsid w:val="0013113D"/>
    <w:rsid w:val="001322FC"/>
    <w:rsid w:val="00171083"/>
    <w:rsid w:val="00172351"/>
    <w:rsid w:val="001D3E3E"/>
    <w:rsid w:val="001D5EA8"/>
    <w:rsid w:val="001F4F79"/>
    <w:rsid w:val="00220A26"/>
    <w:rsid w:val="002312CE"/>
    <w:rsid w:val="0023149A"/>
    <w:rsid w:val="0023696B"/>
    <w:rsid w:val="0025498B"/>
    <w:rsid w:val="00273642"/>
    <w:rsid w:val="0029083C"/>
    <w:rsid w:val="00291037"/>
    <w:rsid w:val="00296DA3"/>
    <w:rsid w:val="002A5A83"/>
    <w:rsid w:val="002C27EE"/>
    <w:rsid w:val="00327E73"/>
    <w:rsid w:val="00355CE0"/>
    <w:rsid w:val="00363A30"/>
    <w:rsid w:val="0037243A"/>
    <w:rsid w:val="00375975"/>
    <w:rsid w:val="003778AF"/>
    <w:rsid w:val="00382FE8"/>
    <w:rsid w:val="00383BBF"/>
    <w:rsid w:val="0038593F"/>
    <w:rsid w:val="003A166F"/>
    <w:rsid w:val="003A18C5"/>
    <w:rsid w:val="003A31BA"/>
    <w:rsid w:val="003A4FF9"/>
    <w:rsid w:val="003A5ED7"/>
    <w:rsid w:val="003B3832"/>
    <w:rsid w:val="003C5428"/>
    <w:rsid w:val="003D2AC8"/>
    <w:rsid w:val="0043110C"/>
    <w:rsid w:val="00437970"/>
    <w:rsid w:val="00437FE9"/>
    <w:rsid w:val="00462BE8"/>
    <w:rsid w:val="00471256"/>
    <w:rsid w:val="004C012B"/>
    <w:rsid w:val="004C66F4"/>
    <w:rsid w:val="004F2F1E"/>
    <w:rsid w:val="004F3196"/>
    <w:rsid w:val="0052362A"/>
    <w:rsid w:val="0052554E"/>
    <w:rsid w:val="00532F3B"/>
    <w:rsid w:val="00536426"/>
    <w:rsid w:val="00543F86"/>
    <w:rsid w:val="00582050"/>
    <w:rsid w:val="0058465A"/>
    <w:rsid w:val="00586CF9"/>
    <w:rsid w:val="00590DF3"/>
    <w:rsid w:val="005A54C3"/>
    <w:rsid w:val="005B79EA"/>
    <w:rsid w:val="006043FB"/>
    <w:rsid w:val="00606CA4"/>
    <w:rsid w:val="00614F1E"/>
    <w:rsid w:val="00615053"/>
    <w:rsid w:val="00647814"/>
    <w:rsid w:val="00674BBF"/>
    <w:rsid w:val="0067795B"/>
    <w:rsid w:val="0068283E"/>
    <w:rsid w:val="00683D0C"/>
    <w:rsid w:val="006C0F51"/>
    <w:rsid w:val="006C7AAF"/>
    <w:rsid w:val="006D18F6"/>
    <w:rsid w:val="006D428E"/>
    <w:rsid w:val="006F0A84"/>
    <w:rsid w:val="00723577"/>
    <w:rsid w:val="0072682D"/>
    <w:rsid w:val="00736440"/>
    <w:rsid w:val="00737875"/>
    <w:rsid w:val="00740A3F"/>
    <w:rsid w:val="00741434"/>
    <w:rsid w:val="00751071"/>
    <w:rsid w:val="0075186B"/>
    <w:rsid w:val="007B0F70"/>
    <w:rsid w:val="007B6511"/>
    <w:rsid w:val="007E0EF5"/>
    <w:rsid w:val="007E5D6B"/>
    <w:rsid w:val="007E667B"/>
    <w:rsid w:val="0080662F"/>
    <w:rsid w:val="00822B3A"/>
    <w:rsid w:val="00824208"/>
    <w:rsid w:val="00826B54"/>
    <w:rsid w:val="008308A0"/>
    <w:rsid w:val="00852D43"/>
    <w:rsid w:val="00865694"/>
    <w:rsid w:val="008815EE"/>
    <w:rsid w:val="008A22E9"/>
    <w:rsid w:val="008A2610"/>
    <w:rsid w:val="008A48EE"/>
    <w:rsid w:val="008A5F7C"/>
    <w:rsid w:val="008B43B1"/>
    <w:rsid w:val="008F3A7C"/>
    <w:rsid w:val="008F51E2"/>
    <w:rsid w:val="00901EBC"/>
    <w:rsid w:val="00903048"/>
    <w:rsid w:val="009078FF"/>
    <w:rsid w:val="009457C8"/>
    <w:rsid w:val="009515F3"/>
    <w:rsid w:val="00953FFE"/>
    <w:rsid w:val="00964F7C"/>
    <w:rsid w:val="009703AF"/>
    <w:rsid w:val="009741D1"/>
    <w:rsid w:val="00976E37"/>
    <w:rsid w:val="009A3B4A"/>
    <w:rsid w:val="009F281F"/>
    <w:rsid w:val="009F7856"/>
    <w:rsid w:val="00A10BA1"/>
    <w:rsid w:val="00A174CC"/>
    <w:rsid w:val="00A174F8"/>
    <w:rsid w:val="00A17C2D"/>
    <w:rsid w:val="00A2357C"/>
    <w:rsid w:val="00A365C1"/>
    <w:rsid w:val="00A443CA"/>
    <w:rsid w:val="00A57571"/>
    <w:rsid w:val="00A57E64"/>
    <w:rsid w:val="00A77B8E"/>
    <w:rsid w:val="00A82FBB"/>
    <w:rsid w:val="00AA4711"/>
    <w:rsid w:val="00AA609F"/>
    <w:rsid w:val="00AD2884"/>
    <w:rsid w:val="00AD5A3A"/>
    <w:rsid w:val="00AD759B"/>
    <w:rsid w:val="00AE186A"/>
    <w:rsid w:val="00AE2E79"/>
    <w:rsid w:val="00AE528C"/>
    <w:rsid w:val="00AE6F62"/>
    <w:rsid w:val="00AF4998"/>
    <w:rsid w:val="00B03B7F"/>
    <w:rsid w:val="00B10B7B"/>
    <w:rsid w:val="00B1187F"/>
    <w:rsid w:val="00B321A0"/>
    <w:rsid w:val="00B35CC8"/>
    <w:rsid w:val="00B47589"/>
    <w:rsid w:val="00B479ED"/>
    <w:rsid w:val="00B61984"/>
    <w:rsid w:val="00BA0A12"/>
    <w:rsid w:val="00BB099E"/>
    <w:rsid w:val="00BB7CFA"/>
    <w:rsid w:val="00BD7967"/>
    <w:rsid w:val="00BE4F5A"/>
    <w:rsid w:val="00BF03D8"/>
    <w:rsid w:val="00C158F8"/>
    <w:rsid w:val="00C55633"/>
    <w:rsid w:val="00C83D2E"/>
    <w:rsid w:val="00C95FB7"/>
    <w:rsid w:val="00CF59EA"/>
    <w:rsid w:val="00D04287"/>
    <w:rsid w:val="00D062BE"/>
    <w:rsid w:val="00D10857"/>
    <w:rsid w:val="00D13AD5"/>
    <w:rsid w:val="00D23567"/>
    <w:rsid w:val="00D46663"/>
    <w:rsid w:val="00D77E1C"/>
    <w:rsid w:val="00D85FCC"/>
    <w:rsid w:val="00D96D73"/>
    <w:rsid w:val="00DA3F49"/>
    <w:rsid w:val="00DB36C1"/>
    <w:rsid w:val="00DD58AA"/>
    <w:rsid w:val="00E034BE"/>
    <w:rsid w:val="00E37077"/>
    <w:rsid w:val="00E50727"/>
    <w:rsid w:val="00E60C20"/>
    <w:rsid w:val="00E93F75"/>
    <w:rsid w:val="00EB3348"/>
    <w:rsid w:val="00ED4569"/>
    <w:rsid w:val="00EE484F"/>
    <w:rsid w:val="00EE5D75"/>
    <w:rsid w:val="00EF2448"/>
    <w:rsid w:val="00F110F7"/>
    <w:rsid w:val="00F23F4C"/>
    <w:rsid w:val="00F4764E"/>
    <w:rsid w:val="00F711CE"/>
    <w:rsid w:val="00F71D17"/>
    <w:rsid w:val="00F74510"/>
    <w:rsid w:val="00F9028E"/>
    <w:rsid w:val="00F911F1"/>
    <w:rsid w:val="00F93DD9"/>
    <w:rsid w:val="00F967E3"/>
    <w:rsid w:val="00FA1DC3"/>
    <w:rsid w:val="00FB63BF"/>
    <w:rsid w:val="00FC50E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report/chapter/rhabdoviridae/rhabdovirid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2024-10-04T14:41:00Z</dcterms:created>
  <dcterms:modified xsi:type="dcterms:W3CDTF">2024-10-04T14:42:00Z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