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BAE15C" w14:textId="77777777" w:rsidR="00CB28AC" w:rsidRDefault="009164E2">
      <w:r>
        <w:rPr>
          <w:rFonts w:ascii="Times" w:hAnsi="Times"/>
          <w:noProof/>
          <w:color w:val="0000FF"/>
          <w:sz w:val="20"/>
          <w:szCs w:val="20"/>
          <w:lang w:eastAsia="zh-CN"/>
        </w:rPr>
        <w:drawing>
          <wp:anchor distT="0" distB="0" distL="114300" distR="114300" simplePos="0" relativeHeight="251659264" behindDoc="0" locked="0" layoutInCell="1" allowOverlap="1" wp14:anchorId="0CA015B6" wp14:editId="746D9A7A">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223010" cy="752475"/>
                    </a:xfrm>
                    <a:prstGeom prst="rect">
                      <a:avLst/>
                    </a:prstGeom>
                    <a:noFill/>
                  </pic:spPr>
                </pic:pic>
              </a:graphicData>
            </a:graphic>
          </wp:anchor>
        </w:drawing>
      </w:r>
    </w:p>
    <w:p w14:paraId="49643EEB" w14:textId="77777777" w:rsidR="00CB28AC" w:rsidRDefault="00CB28AC">
      <w:pPr>
        <w:rPr>
          <w:rFonts w:ascii="Arial" w:hAnsi="Arial" w:cs="Arial"/>
          <w:color w:val="0000FF"/>
          <w:sz w:val="20"/>
          <w:szCs w:val="20"/>
        </w:rPr>
      </w:pPr>
    </w:p>
    <w:p w14:paraId="25CE9590" w14:textId="77777777" w:rsidR="00CB28AC" w:rsidRDefault="00CB28AC">
      <w:pPr>
        <w:rPr>
          <w:rFonts w:ascii="Arial" w:hAnsi="Arial" w:cs="Arial"/>
          <w:color w:val="0000FF"/>
          <w:sz w:val="20"/>
          <w:szCs w:val="20"/>
        </w:rPr>
      </w:pPr>
    </w:p>
    <w:p w14:paraId="014C8723" w14:textId="77777777" w:rsidR="00CB28AC" w:rsidRDefault="00CB28AC">
      <w:pPr>
        <w:rPr>
          <w:rFonts w:ascii="Arial" w:hAnsi="Arial" w:cs="Arial"/>
          <w:color w:val="0000FF"/>
          <w:sz w:val="20"/>
          <w:szCs w:val="20"/>
        </w:rPr>
      </w:pPr>
    </w:p>
    <w:p w14:paraId="6FE90AAD" w14:textId="77777777" w:rsidR="00CB28AC" w:rsidRDefault="00CB28AC">
      <w:pPr>
        <w:rPr>
          <w:rFonts w:ascii="Arial" w:hAnsi="Arial" w:cs="Arial"/>
          <w:color w:val="0000FF"/>
          <w:sz w:val="20"/>
          <w:szCs w:val="20"/>
        </w:rPr>
      </w:pPr>
    </w:p>
    <w:p w14:paraId="5A4B7B32" w14:textId="77777777" w:rsidR="00CB28AC" w:rsidRDefault="00CB28AC">
      <w:pPr>
        <w:rPr>
          <w:rFonts w:ascii="Arial" w:hAnsi="Arial" w:cs="Arial"/>
          <w:color w:val="0000FF"/>
          <w:sz w:val="20"/>
          <w:szCs w:val="20"/>
        </w:rPr>
      </w:pPr>
    </w:p>
    <w:p w14:paraId="1CC20535" w14:textId="77777777" w:rsidR="00CB28AC" w:rsidRDefault="00CB28AC">
      <w:pPr>
        <w:rPr>
          <w:rFonts w:ascii="Arial" w:hAnsi="Arial" w:cs="Arial"/>
          <w:color w:val="0000FF"/>
          <w:sz w:val="20"/>
          <w:szCs w:val="20"/>
        </w:rPr>
      </w:pPr>
    </w:p>
    <w:p w14:paraId="5A4E8623" w14:textId="77777777" w:rsidR="00CB28AC" w:rsidRDefault="009164E2">
      <w:pPr>
        <w:rPr>
          <w:rFonts w:ascii="Arial" w:hAnsi="Arial" w:cs="Arial"/>
          <w:sz w:val="22"/>
          <w:szCs w:val="22"/>
          <w:lang w:val="en-GB"/>
        </w:rPr>
      </w:pPr>
      <w:r>
        <w:rPr>
          <w:rFonts w:ascii="Arial" w:hAnsi="Arial" w:cs="Arial"/>
          <w:b/>
          <w:color w:val="000000"/>
        </w:rPr>
        <w:t>Part 1:</w:t>
      </w:r>
      <w:r>
        <w:rPr>
          <w:rFonts w:ascii="Arial" w:hAnsi="Arial" w:cs="Arial"/>
          <w:color w:val="000000"/>
          <w:sz w:val="22"/>
          <w:szCs w:val="22"/>
        </w:rPr>
        <w:t xml:space="preserve"> </w:t>
      </w:r>
      <w:r>
        <w:rPr>
          <w:rFonts w:ascii="Arial" w:hAnsi="Arial" w:cs="Arial"/>
          <w:b/>
          <w:color w:val="000000"/>
          <w:sz w:val="22"/>
          <w:szCs w:val="22"/>
          <w:u w:val="single"/>
        </w:rPr>
        <w:t>TITLE, AUTHORS, APPROVALS, etc</w:t>
      </w:r>
    </w:p>
    <w:p w14:paraId="117CDC49" w14:textId="77777777" w:rsidR="00CB28AC" w:rsidRDefault="00CB28AC">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CB28AC" w14:paraId="060C6383" w14:textId="77777777">
        <w:tc>
          <w:tcPr>
            <w:tcW w:w="3554" w:type="dxa"/>
            <w:tcBorders>
              <w:top w:val="double" w:sz="4" w:space="0" w:color="auto"/>
              <w:left w:val="double" w:sz="4" w:space="0" w:color="auto"/>
              <w:right w:val="single" w:sz="4" w:space="0" w:color="auto"/>
            </w:tcBorders>
            <w:vAlign w:val="center"/>
          </w:tcPr>
          <w:p w14:paraId="7E1BA1C0" w14:textId="77777777" w:rsidR="00CB28AC" w:rsidRDefault="009164E2">
            <w:pPr>
              <w:pStyle w:val="BodyTextIndent"/>
              <w:ind w:left="0" w:firstLine="0"/>
              <w:rPr>
                <w:rFonts w:ascii="Arial" w:hAnsi="Arial" w:cs="Arial"/>
                <w:b/>
                <w:i/>
                <w:sz w:val="36"/>
                <w:szCs w:val="36"/>
              </w:rPr>
            </w:pPr>
            <w:r>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05193CAA" w14:textId="77777777" w:rsidR="00CB28AC" w:rsidRDefault="009164E2">
            <w:pPr>
              <w:pStyle w:val="BodyTextIndent"/>
              <w:ind w:left="0" w:firstLine="0"/>
              <w:jc w:val="center"/>
              <w:rPr>
                <w:rFonts w:ascii="Arial" w:hAnsi="Arial" w:cs="Arial"/>
                <w:b/>
                <w:bCs/>
                <w:iCs/>
                <w:sz w:val="28"/>
                <w:szCs w:val="28"/>
              </w:rPr>
            </w:pPr>
            <w:r>
              <w:rPr>
                <w:rFonts w:ascii="Arial" w:hAnsi="Arial" w:cs="Arial"/>
                <w:b/>
                <w:bCs/>
                <w:iCs/>
                <w:sz w:val="28"/>
                <w:szCs w:val="28"/>
              </w:rPr>
              <w:t>2020.004F</w:t>
            </w:r>
          </w:p>
        </w:tc>
        <w:tc>
          <w:tcPr>
            <w:tcW w:w="709" w:type="dxa"/>
            <w:tcBorders>
              <w:top w:val="double" w:sz="4" w:space="0" w:color="auto"/>
              <w:left w:val="single" w:sz="4" w:space="0" w:color="auto"/>
              <w:right w:val="double" w:sz="4" w:space="0" w:color="auto"/>
            </w:tcBorders>
            <w:vAlign w:val="center"/>
          </w:tcPr>
          <w:p w14:paraId="3438E740" w14:textId="77777777" w:rsidR="00CB28AC" w:rsidRDefault="00CB28AC">
            <w:pPr>
              <w:pStyle w:val="BodyTextIndent"/>
              <w:ind w:left="0" w:firstLine="0"/>
              <w:rPr>
                <w:rFonts w:ascii="Arial" w:hAnsi="Arial" w:cs="Arial"/>
              </w:rPr>
            </w:pPr>
          </w:p>
        </w:tc>
      </w:tr>
      <w:tr w:rsidR="00CB28AC" w14:paraId="02E9C91D" w14:textId="77777777">
        <w:tc>
          <w:tcPr>
            <w:tcW w:w="9072" w:type="dxa"/>
            <w:gridSpan w:val="3"/>
            <w:tcBorders>
              <w:left w:val="double" w:sz="4" w:space="0" w:color="auto"/>
              <w:right w:val="double" w:sz="4" w:space="0" w:color="auto"/>
            </w:tcBorders>
          </w:tcPr>
          <w:p w14:paraId="2452433A" w14:textId="77777777" w:rsidR="00CB28AC" w:rsidRDefault="009164E2">
            <w:pPr>
              <w:spacing w:before="120"/>
              <w:rPr>
                <w:rFonts w:ascii="Arial" w:hAnsi="Arial" w:cs="Arial"/>
                <w:b/>
                <w:sz w:val="22"/>
                <w:szCs w:val="22"/>
              </w:rPr>
            </w:pPr>
            <w:r>
              <w:rPr>
                <w:rFonts w:ascii="Arial" w:hAnsi="Arial" w:cs="Arial"/>
                <w:b/>
              </w:rPr>
              <w:t xml:space="preserve">Short title: </w:t>
            </w:r>
            <w:r>
              <w:rPr>
                <w:rFonts w:ascii="Arial" w:hAnsi="Arial" w:cs="Arial"/>
                <w:sz w:val="22"/>
                <w:szCs w:val="22"/>
              </w:rPr>
              <w:t>Create seven new genera (</w:t>
            </w:r>
            <w:r>
              <w:rPr>
                <w:rFonts w:ascii="Arial" w:hAnsi="Arial" w:cs="Arial"/>
                <w:i/>
                <w:iCs/>
                <w:sz w:val="22"/>
                <w:szCs w:val="22"/>
              </w:rPr>
              <w:t>Mononegavirales</w:t>
            </w:r>
            <w:r>
              <w:rPr>
                <w:rFonts w:ascii="Arial" w:hAnsi="Arial" w:cs="Arial"/>
                <w:sz w:val="22"/>
                <w:szCs w:val="22"/>
              </w:rPr>
              <w:t xml:space="preserve">: </w:t>
            </w:r>
            <w:r>
              <w:rPr>
                <w:rFonts w:ascii="Arial" w:hAnsi="Arial" w:cs="Arial"/>
                <w:i/>
                <w:iCs/>
                <w:sz w:val="22"/>
                <w:szCs w:val="22"/>
              </w:rPr>
              <w:t>Mymonaviridae</w:t>
            </w:r>
            <w:r>
              <w:rPr>
                <w:rFonts w:ascii="Arial" w:hAnsi="Arial" w:cs="Arial"/>
                <w:sz w:val="22"/>
                <w:szCs w:val="22"/>
              </w:rPr>
              <w:t>)</w:t>
            </w:r>
          </w:p>
        </w:tc>
      </w:tr>
      <w:tr w:rsidR="00CB28AC" w14:paraId="500C0802" w14:textId="77777777">
        <w:trPr>
          <w:trHeight w:val="245"/>
        </w:trPr>
        <w:tc>
          <w:tcPr>
            <w:tcW w:w="9072" w:type="dxa"/>
            <w:gridSpan w:val="3"/>
            <w:tcBorders>
              <w:left w:val="double" w:sz="4" w:space="0" w:color="auto"/>
              <w:bottom w:val="double" w:sz="4" w:space="0" w:color="auto"/>
              <w:right w:val="double" w:sz="4" w:space="0" w:color="auto"/>
            </w:tcBorders>
            <w:vAlign w:val="center"/>
          </w:tcPr>
          <w:p w14:paraId="5DD5041F" w14:textId="77777777" w:rsidR="00CB28AC" w:rsidRDefault="00CB28AC">
            <w:pPr>
              <w:rPr>
                <w:rFonts w:ascii="Arial" w:hAnsi="Arial" w:cs="Arial"/>
                <w:b/>
                <w:sz w:val="22"/>
                <w:szCs w:val="22"/>
              </w:rPr>
            </w:pPr>
          </w:p>
        </w:tc>
      </w:tr>
    </w:tbl>
    <w:p w14:paraId="789C1109" w14:textId="77777777" w:rsidR="00CB28AC" w:rsidRDefault="009164E2">
      <w:pPr>
        <w:spacing w:before="120" w:after="120"/>
        <w:rPr>
          <w:rFonts w:ascii="Arial" w:hAnsi="Arial" w:cs="Arial"/>
          <w:b/>
        </w:rPr>
      </w:pPr>
      <w:r>
        <w:rPr>
          <w:rFonts w:ascii="Arial" w:hAnsi="Arial" w:cs="Arial"/>
          <w:b/>
        </w:rPr>
        <w:t>Author(s) and email address(es)</w:t>
      </w:r>
    </w:p>
    <w:tbl>
      <w:tblPr>
        <w:tblStyle w:val="TableGrid"/>
        <w:tblW w:w="9072" w:type="dxa"/>
        <w:tblInd w:w="137" w:type="dxa"/>
        <w:tblLook w:val="04A0" w:firstRow="1" w:lastRow="0" w:firstColumn="1" w:lastColumn="0" w:noHBand="0" w:noVBand="1"/>
      </w:tblPr>
      <w:tblGrid>
        <w:gridCol w:w="4368"/>
        <w:gridCol w:w="4704"/>
      </w:tblGrid>
      <w:tr w:rsidR="00CB28AC" w14:paraId="4088E0DF" w14:textId="77777777">
        <w:tc>
          <w:tcPr>
            <w:tcW w:w="4368" w:type="dxa"/>
          </w:tcPr>
          <w:p w14:paraId="16467E15" w14:textId="77777777" w:rsidR="00CB28AC" w:rsidRDefault="009164E2">
            <w:pPr>
              <w:rPr>
                <w:rFonts w:ascii="Arial" w:hAnsi="Arial" w:cs="Arial"/>
                <w:sz w:val="22"/>
                <w:szCs w:val="22"/>
              </w:rPr>
            </w:pPr>
            <w:r>
              <w:rPr>
                <w:rFonts w:ascii="Arial" w:hAnsi="Arial" w:cs="Arial"/>
                <w:sz w:val="22"/>
                <w:szCs w:val="22"/>
              </w:rPr>
              <w:t>Jiang D, Ayllón MA, Marzano S-Y</w:t>
            </w:r>
          </w:p>
          <w:p w14:paraId="295FB031" w14:textId="77777777" w:rsidR="00CB28AC" w:rsidRDefault="00CB28AC">
            <w:pPr>
              <w:rPr>
                <w:rFonts w:ascii="Arial" w:hAnsi="Arial" w:cs="Arial"/>
                <w:sz w:val="22"/>
                <w:szCs w:val="22"/>
              </w:rPr>
            </w:pPr>
          </w:p>
          <w:p w14:paraId="56F702FE" w14:textId="77777777" w:rsidR="00CB28AC" w:rsidRDefault="00CB28AC">
            <w:pPr>
              <w:rPr>
                <w:rFonts w:ascii="Arial" w:hAnsi="Arial" w:cs="Arial"/>
                <w:sz w:val="22"/>
                <w:szCs w:val="22"/>
              </w:rPr>
            </w:pPr>
          </w:p>
          <w:p w14:paraId="5D3AB725" w14:textId="77777777" w:rsidR="00CB28AC" w:rsidRDefault="00CB28AC">
            <w:pPr>
              <w:rPr>
                <w:rFonts w:ascii="Arial" w:hAnsi="Arial" w:cs="Arial"/>
                <w:sz w:val="22"/>
                <w:szCs w:val="22"/>
              </w:rPr>
            </w:pPr>
          </w:p>
        </w:tc>
        <w:tc>
          <w:tcPr>
            <w:tcW w:w="4704" w:type="dxa"/>
          </w:tcPr>
          <w:p w14:paraId="3090DD5C" w14:textId="77777777" w:rsidR="00CB28AC" w:rsidRDefault="009164E2">
            <w:pPr>
              <w:rPr>
                <w:rFonts w:ascii="Arial" w:hAnsi="Arial" w:cs="Arial"/>
                <w:sz w:val="22"/>
                <w:szCs w:val="22"/>
              </w:rPr>
            </w:pPr>
            <w:r>
              <w:rPr>
                <w:rFonts w:ascii="Arial" w:hAnsi="Arial" w:cs="Arial"/>
                <w:sz w:val="22"/>
                <w:szCs w:val="22"/>
              </w:rPr>
              <w:t>daohongjiang@mail.hzau.edu.cn; mariaangeles.ayllon@upm.es; ShinYi.Marzano@sdstate.edu, shinyileemarzano@gmail.com</w:t>
            </w:r>
          </w:p>
        </w:tc>
      </w:tr>
    </w:tbl>
    <w:p w14:paraId="5E27ABAB" w14:textId="77777777" w:rsidR="00CB28AC" w:rsidRDefault="009164E2">
      <w:pPr>
        <w:spacing w:before="120" w:after="120"/>
        <w:rPr>
          <w:rFonts w:ascii="Arial" w:hAnsi="Arial" w:cs="Arial"/>
          <w:b/>
        </w:rPr>
      </w:pPr>
      <w:r>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CB28AC" w14:paraId="7B579216" w14:textId="77777777">
        <w:tc>
          <w:tcPr>
            <w:tcW w:w="9072" w:type="dxa"/>
          </w:tcPr>
          <w:p w14:paraId="32F1A51A" w14:textId="77777777" w:rsidR="00CB28AC" w:rsidRDefault="009164E2">
            <w:pPr>
              <w:rPr>
                <w:rFonts w:ascii="Arial" w:hAnsi="Arial" w:cs="Arial"/>
                <w:sz w:val="22"/>
                <w:szCs w:val="22"/>
              </w:rPr>
            </w:pPr>
            <w:r>
              <w:rPr>
                <w:rFonts w:ascii="Arial" w:hAnsi="Arial" w:cs="Arial"/>
                <w:sz w:val="22"/>
                <w:szCs w:val="22"/>
              </w:rPr>
              <w:t>Jiang D</w:t>
            </w:r>
          </w:p>
        </w:tc>
      </w:tr>
    </w:tbl>
    <w:p w14:paraId="698C464F" w14:textId="77777777" w:rsidR="00CB28AC" w:rsidRDefault="009164E2">
      <w:pPr>
        <w:spacing w:before="120" w:after="120"/>
        <w:rPr>
          <w:rFonts w:ascii="Arial" w:hAnsi="Arial" w:cs="Arial"/>
          <w:b/>
        </w:rPr>
      </w:pPr>
      <w:r>
        <w:rPr>
          <w:rFonts w:ascii="Arial" w:hAnsi="Arial" w:cs="Arial"/>
          <w:b/>
        </w:rPr>
        <w:t>List the ICTV Study Group(s) and SC Chairs that have seen this proposal</w:t>
      </w:r>
    </w:p>
    <w:p w14:paraId="45722954" w14:textId="77777777" w:rsidR="00CB28AC" w:rsidRDefault="00CB28AC">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CB28AC" w14:paraId="1F8BF97C" w14:textId="77777777">
        <w:tc>
          <w:tcPr>
            <w:tcW w:w="9072" w:type="dxa"/>
          </w:tcPr>
          <w:p w14:paraId="47A8532E" w14:textId="77777777" w:rsidR="00CB28AC" w:rsidRDefault="009164E2">
            <w:pPr>
              <w:rPr>
                <w:rFonts w:ascii="Arial" w:hAnsi="Arial" w:cs="Arial"/>
                <w:sz w:val="22"/>
                <w:szCs w:val="22"/>
              </w:rPr>
            </w:pPr>
            <w:r>
              <w:rPr>
                <w:rFonts w:ascii="Arial" w:hAnsi="Arial" w:cs="Arial"/>
                <w:sz w:val="22"/>
                <w:szCs w:val="22"/>
              </w:rPr>
              <w:t xml:space="preserve">ICTV Fungal and Protist Viruses Subcommittee Chair Peter Simmonds and Deputy Chair Sead Sabanadzovic, ICTV Animal dsRNA and ssRNA- Viruses Subcommitte Chair Jens Kuhn; ICTV </w:t>
            </w:r>
            <w:r>
              <w:rPr>
                <w:rFonts w:ascii="Arial" w:hAnsi="Arial" w:cs="Arial"/>
                <w:i/>
                <w:iCs/>
                <w:sz w:val="22"/>
                <w:szCs w:val="22"/>
              </w:rPr>
              <w:t>Mymonaviridae</w:t>
            </w:r>
            <w:r>
              <w:rPr>
                <w:rFonts w:ascii="Arial" w:hAnsi="Arial" w:cs="Arial"/>
                <w:sz w:val="22"/>
                <w:szCs w:val="22"/>
              </w:rPr>
              <w:t xml:space="preserve"> Study Group</w:t>
            </w:r>
          </w:p>
        </w:tc>
      </w:tr>
    </w:tbl>
    <w:p w14:paraId="57EEC17E" w14:textId="77777777" w:rsidR="00CB28AC" w:rsidRDefault="009164E2">
      <w:pPr>
        <w:spacing w:before="120" w:after="120"/>
        <w:rPr>
          <w:rFonts w:ascii="Arial" w:hAnsi="Arial" w:cs="Arial"/>
          <w:b/>
        </w:rPr>
      </w:pPr>
      <w:r>
        <w:rPr>
          <w:rFonts w:ascii="Arial" w:hAnsi="Arial" w:cs="Arial"/>
          <w:b/>
        </w:rPr>
        <w:t>ICTV study group comments and response of proposer</w:t>
      </w:r>
    </w:p>
    <w:tbl>
      <w:tblPr>
        <w:tblStyle w:val="TableGrid"/>
        <w:tblW w:w="9072" w:type="dxa"/>
        <w:tblInd w:w="137" w:type="dxa"/>
        <w:tblLook w:val="04A0" w:firstRow="1" w:lastRow="0" w:firstColumn="1" w:lastColumn="0" w:noHBand="0" w:noVBand="1"/>
      </w:tblPr>
      <w:tblGrid>
        <w:gridCol w:w="9072"/>
      </w:tblGrid>
      <w:tr w:rsidR="00CB28AC" w14:paraId="3E263A1D" w14:textId="77777777">
        <w:tc>
          <w:tcPr>
            <w:tcW w:w="9072" w:type="dxa"/>
          </w:tcPr>
          <w:p w14:paraId="7D81E87E" w14:textId="77777777" w:rsidR="00CB28AC" w:rsidRDefault="00CB28AC">
            <w:pPr>
              <w:rPr>
                <w:rFonts w:ascii="Arial" w:hAnsi="Arial" w:cs="Arial"/>
                <w:sz w:val="22"/>
                <w:szCs w:val="22"/>
              </w:rPr>
            </w:pPr>
          </w:p>
          <w:p w14:paraId="7BC13549" w14:textId="77777777" w:rsidR="00CB28AC" w:rsidRDefault="00CB28AC">
            <w:pPr>
              <w:rPr>
                <w:rFonts w:ascii="Arial" w:hAnsi="Arial" w:cs="Arial"/>
                <w:sz w:val="22"/>
                <w:szCs w:val="22"/>
              </w:rPr>
            </w:pPr>
          </w:p>
        </w:tc>
      </w:tr>
    </w:tbl>
    <w:p w14:paraId="5B904978" w14:textId="77777777" w:rsidR="00CB28AC" w:rsidRDefault="00CB28AC"/>
    <w:p w14:paraId="495F5FC1" w14:textId="77777777" w:rsidR="00CB28AC" w:rsidRDefault="009164E2">
      <w:pPr>
        <w:rPr>
          <w:rFonts w:ascii="Arial" w:hAnsi="Arial" w:cs="Arial"/>
          <w:b/>
          <w:bCs/>
        </w:rPr>
      </w:pPr>
      <w:r>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CB28AC" w14:paraId="6B57F62A" w14:textId="77777777">
        <w:tc>
          <w:tcPr>
            <w:tcW w:w="4820" w:type="dxa"/>
          </w:tcPr>
          <w:p w14:paraId="6AE93CD0" w14:textId="77777777" w:rsidR="00CB28AC" w:rsidRDefault="009164E2">
            <w:pPr>
              <w:rPr>
                <w:sz w:val="22"/>
                <w:szCs w:val="22"/>
              </w:rPr>
            </w:pPr>
            <w:r>
              <w:rPr>
                <w:rFonts w:ascii="Arial" w:hAnsi="Arial" w:cs="Arial"/>
                <w:sz w:val="22"/>
                <w:szCs w:val="22"/>
              </w:rPr>
              <w:t>Date first submitted to SC Chair</w:t>
            </w:r>
          </w:p>
        </w:tc>
        <w:tc>
          <w:tcPr>
            <w:tcW w:w="4252" w:type="dxa"/>
          </w:tcPr>
          <w:p w14:paraId="10CEDF44" w14:textId="77777777" w:rsidR="00CB28AC" w:rsidRDefault="009164E2">
            <w:pPr>
              <w:rPr>
                <w:rFonts w:ascii="Arial" w:hAnsi="Arial" w:cs="Arial"/>
                <w:sz w:val="22"/>
                <w:szCs w:val="22"/>
              </w:rPr>
            </w:pPr>
            <w:r>
              <w:rPr>
                <w:rFonts w:ascii="Arial" w:hAnsi="Arial" w:cs="Arial"/>
                <w:sz w:val="22"/>
                <w:szCs w:val="22"/>
              </w:rPr>
              <w:t>July 31, 2020</w:t>
            </w:r>
          </w:p>
        </w:tc>
      </w:tr>
      <w:tr w:rsidR="00CB28AC" w14:paraId="620F17CB" w14:textId="77777777">
        <w:tc>
          <w:tcPr>
            <w:tcW w:w="4820" w:type="dxa"/>
          </w:tcPr>
          <w:p w14:paraId="288B8785" w14:textId="77777777" w:rsidR="00CB28AC" w:rsidRDefault="009164E2">
            <w:pPr>
              <w:rPr>
                <w:sz w:val="22"/>
                <w:szCs w:val="22"/>
              </w:rPr>
            </w:pPr>
            <w:r>
              <w:rPr>
                <w:rFonts w:ascii="Arial" w:hAnsi="Arial" w:cs="Arial"/>
                <w:sz w:val="22"/>
                <w:szCs w:val="22"/>
              </w:rPr>
              <w:t>Date of this revision (if different to above)</w:t>
            </w:r>
          </w:p>
        </w:tc>
        <w:tc>
          <w:tcPr>
            <w:tcW w:w="4252" w:type="dxa"/>
          </w:tcPr>
          <w:p w14:paraId="0BDAC047" w14:textId="77777777" w:rsidR="00CB28AC" w:rsidRDefault="009164E2">
            <w:pPr>
              <w:rPr>
                <w:rFonts w:ascii="Arial" w:hAnsi="Arial" w:cs="Arial"/>
                <w:sz w:val="22"/>
                <w:szCs w:val="22"/>
              </w:rPr>
            </w:pPr>
            <w:r>
              <w:rPr>
                <w:rFonts w:ascii="Arial" w:hAnsi="Arial" w:cs="Arial"/>
                <w:sz w:val="22"/>
                <w:szCs w:val="22"/>
              </w:rPr>
              <w:t>August 28, 2020</w:t>
            </w:r>
          </w:p>
        </w:tc>
      </w:tr>
    </w:tbl>
    <w:p w14:paraId="7810A2D4" w14:textId="77777777" w:rsidR="00CB28AC" w:rsidRDefault="009164E2">
      <w:pPr>
        <w:spacing w:before="120" w:after="120"/>
        <w:rPr>
          <w:rFonts w:ascii="Arial" w:hAnsi="Arial" w:cs="Arial"/>
          <w:b/>
        </w:rPr>
      </w:pPr>
      <w:r>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CB28AC" w14:paraId="0B9BC95F" w14:textId="77777777">
        <w:tc>
          <w:tcPr>
            <w:tcW w:w="9072" w:type="dxa"/>
          </w:tcPr>
          <w:p w14:paraId="3143A849" w14:textId="77777777" w:rsidR="00CB28AC" w:rsidRDefault="00CB28AC">
            <w:pPr>
              <w:rPr>
                <w:rFonts w:ascii="Arial" w:hAnsi="Arial" w:cs="Arial"/>
                <w:sz w:val="22"/>
                <w:szCs w:val="22"/>
              </w:rPr>
            </w:pPr>
          </w:p>
        </w:tc>
      </w:tr>
    </w:tbl>
    <w:p w14:paraId="7288F49C" w14:textId="77777777" w:rsidR="00CB28AC" w:rsidRDefault="00CB28AC">
      <w:pPr>
        <w:pStyle w:val="BodyTextIndent"/>
        <w:spacing w:before="120" w:after="120"/>
        <w:ind w:left="0" w:firstLine="0"/>
        <w:rPr>
          <w:rFonts w:ascii="Arial" w:hAnsi="Arial" w:cs="Arial"/>
          <w:b/>
          <w:color w:val="000000"/>
          <w:szCs w:val="24"/>
        </w:rPr>
      </w:pPr>
    </w:p>
    <w:p w14:paraId="0B1D003B" w14:textId="77777777" w:rsidR="00CB28AC" w:rsidRDefault="009164E2">
      <w:pPr>
        <w:rPr>
          <w:rFonts w:ascii="Arial" w:eastAsia="Times" w:hAnsi="Arial" w:cs="Arial"/>
          <w:b/>
          <w:color w:val="000000"/>
          <w:lang w:eastAsia="en-GB"/>
        </w:rPr>
      </w:pPr>
      <w:r>
        <w:rPr>
          <w:rFonts w:ascii="Arial" w:hAnsi="Arial" w:cs="Arial"/>
          <w:b/>
          <w:color w:val="000000"/>
        </w:rPr>
        <w:br w:type="page"/>
      </w:r>
    </w:p>
    <w:p w14:paraId="729E9F23" w14:textId="77777777" w:rsidR="00CB28AC" w:rsidRDefault="009164E2">
      <w:pPr>
        <w:pStyle w:val="BodyTextIndent"/>
        <w:spacing w:before="120" w:after="120"/>
        <w:ind w:left="0" w:firstLine="0"/>
        <w:rPr>
          <w:rFonts w:ascii="Arial" w:hAnsi="Arial" w:cs="Arial"/>
          <w:color w:val="000000"/>
          <w:sz w:val="22"/>
          <w:szCs w:val="22"/>
        </w:rPr>
      </w:pPr>
      <w:r>
        <w:rPr>
          <w:rFonts w:ascii="Arial" w:hAnsi="Arial" w:cs="Arial"/>
          <w:b/>
          <w:color w:val="000000"/>
          <w:szCs w:val="24"/>
        </w:rPr>
        <w:lastRenderedPageBreak/>
        <w:t>Part 3</w:t>
      </w:r>
      <w:r>
        <w:rPr>
          <w:rFonts w:ascii="Arial" w:hAnsi="Arial" w:cs="Arial"/>
          <w:b/>
          <w:color w:val="000000"/>
          <w:sz w:val="22"/>
          <w:szCs w:val="22"/>
        </w:rPr>
        <w:t>:</w:t>
      </w:r>
      <w:r>
        <w:rPr>
          <w:rFonts w:ascii="Arial" w:hAnsi="Arial" w:cs="Arial"/>
          <w:color w:val="000000"/>
          <w:sz w:val="22"/>
          <w:szCs w:val="22"/>
        </w:rPr>
        <w:t xml:space="preserve"> </w:t>
      </w:r>
      <w:r>
        <w:rPr>
          <w:rFonts w:ascii="Arial" w:hAnsi="Arial" w:cs="Arial"/>
          <w:b/>
          <w:color w:val="000000"/>
          <w:sz w:val="22"/>
          <w:szCs w:val="22"/>
          <w:u w:val="single"/>
        </w:rPr>
        <w:t>TAXONOMIC PROPOSAL</w:t>
      </w:r>
    </w:p>
    <w:p w14:paraId="4A4BFB66" w14:textId="77777777" w:rsidR="00CB28AC" w:rsidRDefault="009164E2">
      <w:pPr>
        <w:spacing w:before="120" w:after="120"/>
        <w:rPr>
          <w:rFonts w:ascii="Arial" w:hAnsi="Arial" w:cs="Arial"/>
          <w:b/>
        </w:rPr>
      </w:pPr>
      <w:r>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CB28AC" w14:paraId="545390E6" w14:textId="77777777">
        <w:tc>
          <w:tcPr>
            <w:tcW w:w="9072" w:type="dxa"/>
          </w:tcPr>
          <w:p w14:paraId="5FF8514B" w14:textId="53617381" w:rsidR="00CB28AC" w:rsidRDefault="009164E2">
            <w:pPr>
              <w:spacing w:before="120" w:after="120"/>
              <w:rPr>
                <w:rFonts w:ascii="Arial" w:hAnsi="Arial" w:cs="Arial"/>
                <w:bCs/>
                <w:sz w:val="22"/>
                <w:szCs w:val="22"/>
              </w:rPr>
            </w:pPr>
            <w:r>
              <w:rPr>
                <w:rFonts w:ascii="Arial" w:hAnsi="Arial" w:cs="Arial"/>
                <w:bCs/>
                <w:sz w:val="22"/>
                <w:szCs w:val="22"/>
              </w:rPr>
              <w:t>2020.004F.</w:t>
            </w:r>
            <w:r w:rsidR="007F5E80">
              <w:rPr>
                <w:rFonts w:ascii="Arial" w:hAnsi="Arial" w:cs="Arial"/>
                <w:bCs/>
                <w:sz w:val="22"/>
                <w:szCs w:val="22"/>
              </w:rPr>
              <w:t>R</w:t>
            </w:r>
            <w:r>
              <w:rPr>
                <w:rFonts w:ascii="Arial" w:hAnsi="Arial" w:cs="Arial"/>
                <w:bCs/>
                <w:sz w:val="22"/>
                <w:szCs w:val="22"/>
              </w:rPr>
              <w:t>.Mymona.xlsx</w:t>
            </w:r>
          </w:p>
        </w:tc>
      </w:tr>
    </w:tbl>
    <w:p w14:paraId="24EA9B8D" w14:textId="77777777" w:rsidR="00CB28AC" w:rsidRDefault="009164E2">
      <w:pPr>
        <w:spacing w:before="120" w:after="120"/>
        <w:rPr>
          <w:rFonts w:ascii="Arial" w:hAnsi="Arial" w:cs="Arial"/>
          <w:color w:val="0000FF"/>
          <w:sz w:val="20"/>
        </w:rPr>
      </w:pPr>
      <w:r>
        <w:rPr>
          <w:rFonts w:ascii="Arial" w:hAnsi="Arial" w:cs="Arial"/>
          <w:b/>
        </w:rPr>
        <w:t>Abstract</w:t>
      </w:r>
    </w:p>
    <w:tbl>
      <w:tblPr>
        <w:tblStyle w:val="TableGrid"/>
        <w:tblW w:w="9072" w:type="dxa"/>
        <w:tblInd w:w="137" w:type="dxa"/>
        <w:tblLook w:val="04A0" w:firstRow="1" w:lastRow="0" w:firstColumn="1" w:lastColumn="0" w:noHBand="0" w:noVBand="1"/>
      </w:tblPr>
      <w:tblGrid>
        <w:gridCol w:w="9072"/>
      </w:tblGrid>
      <w:tr w:rsidR="00CB28AC" w14:paraId="551B92B4" w14:textId="77777777">
        <w:tc>
          <w:tcPr>
            <w:tcW w:w="9072" w:type="dxa"/>
          </w:tcPr>
          <w:p w14:paraId="575E3B73" w14:textId="77777777" w:rsidR="00CB28AC" w:rsidRDefault="009164E2">
            <w:pPr>
              <w:rPr>
                <w:rFonts w:ascii="Arial" w:hAnsi="Arial" w:cs="Arial"/>
                <w:b/>
                <w:sz w:val="22"/>
                <w:szCs w:val="22"/>
              </w:rPr>
            </w:pPr>
            <w:r>
              <w:rPr>
                <w:rFonts w:ascii="Arial" w:hAnsi="Arial" w:cs="Arial"/>
                <w:sz w:val="22"/>
                <w:szCs w:val="22"/>
              </w:rPr>
              <w:t xml:space="preserve">We propose the reorganization of the mononegaviral family </w:t>
            </w:r>
            <w:r>
              <w:rPr>
                <w:rFonts w:ascii="Arial" w:hAnsi="Arial" w:cs="Arial"/>
                <w:i/>
                <w:iCs/>
                <w:sz w:val="22"/>
                <w:szCs w:val="22"/>
              </w:rPr>
              <w:t>Mymonaviridae</w:t>
            </w:r>
            <w:r>
              <w:rPr>
                <w:rFonts w:ascii="Arial" w:hAnsi="Arial" w:cs="Arial"/>
                <w:sz w:val="22"/>
                <w:szCs w:val="22"/>
              </w:rPr>
              <w:t xml:space="preserve"> by creation of seven new mymonavirid genera, the creation of one new hubramonavirus species, the transfer of three sclerotimonavirus species into two of the new genera, and the creation of eight new sclerotimonavirus species.</w:t>
            </w:r>
          </w:p>
        </w:tc>
      </w:tr>
    </w:tbl>
    <w:p w14:paraId="1DD7DAC2" w14:textId="77777777" w:rsidR="00CB28AC" w:rsidRDefault="009164E2">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CB28AC" w14:paraId="48DBE1CA" w14:textId="77777777">
        <w:trPr>
          <w:trHeight w:val="1566"/>
        </w:trPr>
        <w:tc>
          <w:tcPr>
            <w:tcW w:w="9228" w:type="dxa"/>
          </w:tcPr>
          <w:tbl>
            <w:tblPr>
              <w:tblStyle w:val="TableGrid"/>
              <w:tblW w:w="0" w:type="auto"/>
              <w:tblLook w:val="04A0" w:firstRow="1" w:lastRow="0" w:firstColumn="1" w:lastColumn="0" w:noHBand="0" w:noVBand="1"/>
            </w:tblPr>
            <w:tblGrid>
              <w:gridCol w:w="9002"/>
            </w:tblGrid>
            <w:tr w:rsidR="00CB28AC" w14:paraId="1049283B" w14:textId="77777777">
              <w:tc>
                <w:tcPr>
                  <w:tcW w:w="9002" w:type="dxa"/>
                </w:tcPr>
                <w:p w14:paraId="7CF0165F" w14:textId="77777777" w:rsidR="00CB28AC" w:rsidRDefault="009164E2">
                  <w:pPr>
                    <w:adjustRightInd w:val="0"/>
                    <w:snapToGrid w:val="0"/>
                    <w:spacing w:beforeLines="50" w:before="120"/>
                    <w:jc w:val="both"/>
                    <w:rPr>
                      <w:rFonts w:ascii="Arial" w:hAnsi="Arial" w:cs="Arial"/>
                      <w:sz w:val="22"/>
                      <w:szCs w:val="22"/>
                    </w:rPr>
                  </w:pPr>
                  <w:r>
                    <w:rPr>
                      <w:rFonts w:ascii="Arial" w:hAnsi="Arial" w:cs="Arial"/>
                      <w:sz w:val="22"/>
                      <w:szCs w:val="22"/>
                    </w:rPr>
                    <w:t xml:space="preserve">The monjiviricete family </w:t>
                  </w:r>
                  <w:r>
                    <w:rPr>
                      <w:rFonts w:ascii="Arial" w:hAnsi="Arial" w:cs="Arial"/>
                      <w:i/>
                      <w:iCs/>
                      <w:sz w:val="22"/>
                      <w:szCs w:val="22"/>
                    </w:rPr>
                    <w:t>Mymonaviridae</w:t>
                  </w:r>
                  <w:r>
                    <w:rPr>
                      <w:rFonts w:ascii="Arial" w:hAnsi="Arial" w:cs="Arial"/>
                      <w:sz w:val="22"/>
                      <w:szCs w:val="22"/>
                    </w:rPr>
                    <w:t xml:space="preserve"> </w:t>
                  </w:r>
                  <w:r>
                    <w:rPr>
                      <w:rFonts w:ascii="Arial" w:hAnsi="Arial" w:cs="Arial"/>
                      <w:sz w:val="22"/>
                      <w:szCs w:val="22"/>
                      <w:lang w:eastAsia="zh-CN"/>
                    </w:rPr>
                    <w:t>current</w:t>
                  </w:r>
                  <w:r>
                    <w:rPr>
                      <w:rFonts w:ascii="Arial" w:hAnsi="Arial" w:cs="Arial"/>
                      <w:sz w:val="22"/>
                      <w:szCs w:val="22"/>
                    </w:rPr>
                    <w:t xml:space="preserve">ly includes two genera, </w:t>
                  </w:r>
                  <w:r>
                    <w:rPr>
                      <w:rFonts w:ascii="Arial" w:hAnsi="Arial" w:cs="Arial"/>
                      <w:i/>
                      <w:iCs/>
                      <w:sz w:val="22"/>
                      <w:szCs w:val="22"/>
                    </w:rPr>
                    <w:t xml:space="preserve">Hubramonavirus </w:t>
                  </w:r>
                  <w:r>
                    <w:rPr>
                      <w:rFonts w:ascii="Arial" w:hAnsi="Arial" w:cs="Arial"/>
                      <w:sz w:val="22"/>
                      <w:szCs w:val="22"/>
                    </w:rPr>
                    <w:t xml:space="preserve">and </w:t>
                  </w:r>
                  <w:r>
                    <w:rPr>
                      <w:rFonts w:ascii="Arial" w:hAnsi="Arial" w:cs="Arial"/>
                      <w:i/>
                      <w:iCs/>
                      <w:sz w:val="22"/>
                      <w:szCs w:val="22"/>
                    </w:rPr>
                    <w:t>Sclerotimonavirus</w:t>
                  </w:r>
                  <w:r>
                    <w:rPr>
                      <w:rFonts w:ascii="Arial" w:hAnsi="Arial" w:cs="Arial"/>
                      <w:sz w:val="22"/>
                      <w:szCs w:val="22"/>
                    </w:rPr>
                    <w:t>, which include three and six species, respectively. We searched the NCBI database and found that, based upon available genome sequences, more viruses can be classified into the family (Table 1).  These viruses appear distinct from recognized members of the two recognized genera. All names and GenBank accession number are listed in Table 1. The phylogenetic analysis and alignment of selected viruses are shown in Figures 1 and 2.</w:t>
                  </w:r>
                </w:p>
                <w:p w14:paraId="219728CF" w14:textId="77777777" w:rsidR="00CB28AC" w:rsidRDefault="00CB28AC">
                  <w:pPr>
                    <w:rPr>
                      <w:rFonts w:ascii="Arial" w:hAnsi="Arial" w:cs="Arial"/>
                      <w:sz w:val="22"/>
                      <w:szCs w:val="22"/>
                    </w:rPr>
                  </w:pPr>
                </w:p>
                <w:p w14:paraId="3F054F10" w14:textId="77777777" w:rsidR="00CB28AC" w:rsidRDefault="009164E2">
                  <w:pPr>
                    <w:adjustRightInd w:val="0"/>
                    <w:snapToGrid w:val="0"/>
                    <w:spacing w:beforeLines="50" w:before="120"/>
                    <w:jc w:val="both"/>
                    <w:rPr>
                      <w:rFonts w:ascii="Arial" w:hAnsi="Arial" w:cs="Arial"/>
                      <w:b/>
                      <w:bCs/>
                      <w:i/>
                      <w:iCs/>
                      <w:sz w:val="22"/>
                      <w:szCs w:val="22"/>
                    </w:rPr>
                  </w:pPr>
                  <w:r>
                    <w:rPr>
                      <w:rFonts w:ascii="Arial" w:hAnsi="Arial" w:cs="Arial"/>
                      <w:b/>
                      <w:bCs/>
                      <w:sz w:val="22"/>
                      <w:szCs w:val="22"/>
                    </w:rPr>
                    <w:t xml:space="preserve">1. Recognized genus </w:t>
                  </w:r>
                  <w:r>
                    <w:rPr>
                      <w:rFonts w:ascii="Arial" w:hAnsi="Arial" w:cs="Arial"/>
                      <w:b/>
                      <w:bCs/>
                      <w:i/>
                      <w:iCs/>
                      <w:sz w:val="22"/>
                      <w:szCs w:val="22"/>
                    </w:rPr>
                    <w:t>Hubramonavius</w:t>
                  </w:r>
                </w:p>
                <w:p w14:paraId="49B6E5B0" w14:textId="77777777" w:rsidR="00CB28AC" w:rsidRDefault="009164E2">
                  <w:pPr>
                    <w:pStyle w:val="CommentText"/>
                    <w:rPr>
                      <w:rFonts w:ascii="Arial" w:hAnsi="Arial" w:cs="Arial"/>
                      <w:sz w:val="22"/>
                      <w:szCs w:val="22"/>
                    </w:rPr>
                  </w:pPr>
                  <w:r>
                    <w:rPr>
                      <w:rFonts w:ascii="Arial" w:hAnsi="Arial" w:cs="Arial"/>
                      <w:sz w:val="22"/>
                      <w:szCs w:val="22"/>
                    </w:rPr>
                    <w:t xml:space="preserve">Currently, two species, </w:t>
                  </w:r>
                  <w:r>
                    <w:rPr>
                      <w:rFonts w:ascii="Arial" w:hAnsi="Arial" w:cs="Arial"/>
                      <w:i/>
                      <w:iCs/>
                      <w:sz w:val="22"/>
                      <w:szCs w:val="22"/>
                    </w:rPr>
                    <w:t>Hubei hubramonavirus</w:t>
                  </w:r>
                  <w:r>
                    <w:rPr>
                      <w:rFonts w:ascii="Arial" w:hAnsi="Arial" w:cs="Arial"/>
                      <w:sz w:val="22"/>
                      <w:szCs w:val="22"/>
                    </w:rPr>
                    <w:t xml:space="preserve"> and</w:t>
                  </w:r>
                  <w:r>
                    <w:rPr>
                      <w:rFonts w:ascii="Arial" w:hAnsi="Arial" w:cs="Arial"/>
                      <w:i/>
                      <w:iCs/>
                      <w:sz w:val="22"/>
                      <w:szCs w:val="22"/>
                    </w:rPr>
                    <w:t xml:space="preserve"> Lentinula hubramonavirus </w:t>
                  </w:r>
                  <w:r>
                    <w:rPr>
                      <w:rFonts w:ascii="Arial" w:hAnsi="Arial" w:cs="Arial"/>
                      <w:sz w:val="22"/>
                      <w:szCs w:val="22"/>
                    </w:rPr>
                    <w:t xml:space="preserve">are recognized. In this proposal, one new species, </w:t>
                  </w:r>
                  <w:r>
                    <w:rPr>
                      <w:rFonts w:ascii="Arial" w:hAnsi="Arial" w:cs="Arial"/>
                      <w:i/>
                      <w:iCs/>
                      <w:sz w:val="22"/>
                      <w:szCs w:val="22"/>
                    </w:rPr>
                    <w:t>Hubramonavirus terrae</w:t>
                  </w:r>
                  <w:r>
                    <w:rPr>
                      <w:rFonts w:ascii="Arial" w:hAnsi="Arial" w:cs="Arial"/>
                      <w:sz w:val="22"/>
                      <w:szCs w:val="22"/>
                    </w:rPr>
                    <w:t xml:space="preserve">, is proposed to be an additional member in this genus. The current species </w:t>
                  </w:r>
                  <w:r>
                    <w:rPr>
                      <w:rFonts w:ascii="Arial" w:hAnsi="Arial" w:cs="Arial"/>
                      <w:i/>
                      <w:iCs/>
                      <w:sz w:val="22"/>
                      <w:szCs w:val="22"/>
                    </w:rPr>
                    <w:t>Hubei hubramonavirus</w:t>
                  </w:r>
                  <w:r>
                    <w:rPr>
                      <w:rFonts w:ascii="Arial" w:hAnsi="Arial" w:cs="Arial"/>
                      <w:sz w:val="22"/>
                      <w:szCs w:val="22"/>
                    </w:rPr>
                    <w:t xml:space="preserve"> </w:t>
                  </w:r>
                  <w:r>
                    <w:rPr>
                      <w:rFonts w:ascii="Arial" w:hAnsi="Arial" w:cs="Arial"/>
                      <w:sz w:val="22"/>
                      <w:szCs w:val="22"/>
                      <w:lang w:eastAsia="zh-CN"/>
                    </w:rPr>
                    <w:t>is</w:t>
                  </w:r>
                  <w:r>
                    <w:rPr>
                      <w:rFonts w:ascii="Arial" w:hAnsi="Arial" w:cs="Arial"/>
                      <w:sz w:val="22"/>
                      <w:szCs w:val="22"/>
                    </w:rPr>
                    <w:t xml:space="preserve"> renamed as</w:t>
                  </w:r>
                  <w:r>
                    <w:rPr>
                      <w:rFonts w:ascii="Arial" w:hAnsi="Arial" w:cs="Arial"/>
                      <w:i/>
                      <w:iCs/>
                      <w:sz w:val="22"/>
                      <w:szCs w:val="22"/>
                    </w:rPr>
                    <w:t xml:space="preserve"> Hubramonavirus hubeiense </w:t>
                  </w:r>
                  <w:r>
                    <w:rPr>
                      <w:rFonts w:ascii="Arial" w:hAnsi="Arial" w:cs="Arial"/>
                      <w:sz w:val="22"/>
                      <w:szCs w:val="22"/>
                    </w:rPr>
                    <w:t xml:space="preserve">, while species </w:t>
                  </w:r>
                  <w:r>
                    <w:rPr>
                      <w:rFonts w:ascii="Arial" w:hAnsi="Arial" w:cs="Arial"/>
                      <w:i/>
                      <w:iCs/>
                      <w:sz w:val="22"/>
                      <w:szCs w:val="22"/>
                    </w:rPr>
                    <w:t>Lentinula hubramonavirus</w:t>
                  </w:r>
                  <w:r>
                    <w:rPr>
                      <w:rFonts w:ascii="Arial" w:hAnsi="Arial" w:cs="Arial"/>
                      <w:sz w:val="22"/>
                      <w:szCs w:val="22"/>
                    </w:rPr>
                    <w:t xml:space="preserve"> has been moved to a new genus and renamed (see paragraph #5 - proposed genus </w:t>
                  </w:r>
                  <w:r>
                    <w:rPr>
                      <w:rFonts w:ascii="Arial" w:hAnsi="Arial" w:cs="Arial"/>
                      <w:i/>
                      <w:sz w:val="22"/>
                      <w:szCs w:val="22"/>
                    </w:rPr>
                    <w:t xml:space="preserve">Lentimonavirus). </w:t>
                  </w:r>
                </w:p>
                <w:p w14:paraId="089678B8" w14:textId="77777777" w:rsidR="00CB28AC" w:rsidRDefault="00CB28AC">
                  <w:pPr>
                    <w:adjustRightInd w:val="0"/>
                    <w:snapToGrid w:val="0"/>
                    <w:spacing w:beforeLines="50" w:before="120"/>
                    <w:jc w:val="both"/>
                    <w:rPr>
                      <w:rFonts w:ascii="Arial" w:hAnsi="Arial" w:cs="Arial"/>
                      <w:sz w:val="22"/>
                      <w:szCs w:val="22"/>
                    </w:rPr>
                  </w:pPr>
                </w:p>
                <w:p w14:paraId="0FA1CDEA" w14:textId="77777777" w:rsidR="00CB28AC" w:rsidRDefault="009164E2">
                  <w:pPr>
                    <w:adjustRightInd w:val="0"/>
                    <w:snapToGrid w:val="0"/>
                    <w:spacing w:beforeLines="50" w:before="120"/>
                    <w:jc w:val="both"/>
                    <w:rPr>
                      <w:rFonts w:ascii="Arial" w:hAnsi="Arial" w:cs="Arial"/>
                      <w:b/>
                      <w:bCs/>
                      <w:i/>
                      <w:iCs/>
                      <w:sz w:val="22"/>
                      <w:szCs w:val="22"/>
                    </w:rPr>
                  </w:pPr>
                  <w:r>
                    <w:rPr>
                      <w:rFonts w:ascii="Arial" w:hAnsi="Arial" w:cs="Arial"/>
                      <w:b/>
                      <w:bCs/>
                      <w:sz w:val="22"/>
                      <w:szCs w:val="22"/>
                    </w:rPr>
                    <w:t>2. Recognized genus</w:t>
                  </w:r>
                  <w:r>
                    <w:rPr>
                      <w:rFonts w:ascii="Arial" w:hAnsi="Arial" w:cs="Arial"/>
                      <w:b/>
                      <w:bCs/>
                      <w:i/>
                      <w:iCs/>
                      <w:sz w:val="22"/>
                      <w:szCs w:val="22"/>
                    </w:rPr>
                    <w:t xml:space="preserve"> Sclerotimonavirus </w:t>
                  </w:r>
                </w:p>
                <w:p w14:paraId="4D653DC8" w14:textId="77777777" w:rsidR="00CB28AC" w:rsidRDefault="009164E2">
                  <w:pPr>
                    <w:adjustRightInd w:val="0"/>
                    <w:snapToGrid w:val="0"/>
                    <w:spacing w:beforeLines="50" w:before="120"/>
                    <w:jc w:val="both"/>
                    <w:rPr>
                      <w:rFonts w:ascii="Arial" w:hAnsi="Arial" w:cs="Arial"/>
                      <w:color w:val="000000" w:themeColor="text1"/>
                      <w:sz w:val="22"/>
                      <w:szCs w:val="22"/>
                    </w:rPr>
                  </w:pPr>
                  <w:r>
                    <w:rPr>
                      <w:rFonts w:ascii="Arial" w:hAnsi="Arial" w:cs="Arial"/>
                      <w:color w:val="000000" w:themeColor="text1"/>
                      <w:sz w:val="22"/>
                      <w:szCs w:val="22"/>
                    </w:rPr>
                    <w:t>Currently, seven species are recognized. One species (</w:t>
                  </w:r>
                  <w:r>
                    <w:rPr>
                      <w:rFonts w:ascii="Arial" w:hAnsi="Arial" w:cs="Arial"/>
                      <w:i/>
                      <w:iCs/>
                      <w:color w:val="000000" w:themeColor="text1"/>
                      <w:sz w:val="22"/>
                      <w:szCs w:val="22"/>
                    </w:rPr>
                    <w:t>Hubei sclerotimonavirus</w:t>
                  </w:r>
                  <w:r>
                    <w:rPr>
                      <w:rFonts w:ascii="Arial" w:hAnsi="Arial" w:cs="Arial"/>
                      <w:color w:val="000000" w:themeColor="text1"/>
                      <w:sz w:val="22"/>
                      <w:szCs w:val="22"/>
                    </w:rPr>
                    <w:t xml:space="preserve">) should have been abolished in 2019 but was overlooked. It is now abolished in a separate TaxoProp (2020.006M.N.v1.Corrections). Three recognized species, </w:t>
                  </w:r>
                  <w:r>
                    <w:rPr>
                      <w:rFonts w:ascii="Arial" w:eastAsia="楷体" w:hAnsi="Arial" w:cs="Arial"/>
                      <w:i/>
                      <w:iCs/>
                      <w:color w:val="000000" w:themeColor="text1"/>
                      <w:sz w:val="22"/>
                      <w:szCs w:val="22"/>
                    </w:rPr>
                    <w:t>Sclerotinia sclerotimonavirus</w:t>
                  </w:r>
                  <w:r>
                    <w:rPr>
                      <w:rFonts w:ascii="Arial" w:eastAsia="楷体" w:hAnsi="Arial" w:cs="Arial"/>
                      <w:color w:val="000000" w:themeColor="text1"/>
                      <w:sz w:val="22"/>
                      <w:szCs w:val="22"/>
                    </w:rPr>
                    <w:t xml:space="preserve">, </w:t>
                  </w:r>
                  <w:r>
                    <w:rPr>
                      <w:rFonts w:ascii="Arial" w:eastAsia="楷体" w:hAnsi="Arial" w:cs="Arial"/>
                      <w:i/>
                      <w:iCs/>
                      <w:color w:val="000000" w:themeColor="text1"/>
                      <w:sz w:val="22"/>
                      <w:szCs w:val="22"/>
                    </w:rPr>
                    <w:t>Glycine sclerotimonavirus</w:t>
                  </w:r>
                  <w:r>
                    <w:rPr>
                      <w:rFonts w:ascii="Arial" w:eastAsia="楷体" w:hAnsi="Arial" w:cs="Arial"/>
                      <w:color w:val="000000" w:themeColor="text1"/>
                      <w:sz w:val="22"/>
                      <w:szCs w:val="22"/>
                    </w:rPr>
                    <w:t xml:space="preserve"> and </w:t>
                  </w:r>
                  <w:r>
                    <w:rPr>
                      <w:rFonts w:ascii="Arial" w:eastAsia="楷体" w:hAnsi="Arial" w:cs="Arial"/>
                      <w:i/>
                      <w:iCs/>
                      <w:color w:val="000000" w:themeColor="text1"/>
                      <w:sz w:val="22"/>
                      <w:szCs w:val="22"/>
                    </w:rPr>
                    <w:t>Illinois sclerotimonavirus</w:t>
                  </w:r>
                  <w:r>
                    <w:rPr>
                      <w:rFonts w:ascii="Arial" w:eastAsia="楷体" w:hAnsi="Arial" w:cs="Arial"/>
                      <w:color w:val="000000" w:themeColor="text1"/>
                      <w:sz w:val="22"/>
                      <w:szCs w:val="22"/>
                    </w:rPr>
                    <w:t xml:space="preserve"> are retained </w:t>
                  </w:r>
                  <w:r>
                    <w:rPr>
                      <w:rFonts w:ascii="Arial" w:eastAsia="楷体" w:hAnsi="Arial" w:cs="Arial"/>
                      <w:color w:val="000000" w:themeColor="text1"/>
                      <w:sz w:val="22"/>
                      <w:szCs w:val="22"/>
                      <w:lang w:eastAsia="zh-CN"/>
                    </w:rPr>
                    <w:t>in</w:t>
                  </w:r>
                  <w:r>
                    <w:rPr>
                      <w:rFonts w:ascii="Arial" w:eastAsia="楷体" w:hAnsi="Arial" w:cs="Arial"/>
                      <w:color w:val="000000" w:themeColor="text1"/>
                      <w:sz w:val="22"/>
                      <w:szCs w:val="22"/>
                    </w:rPr>
                    <w:t xml:space="preserve"> this genus, but renamed as </w:t>
                  </w:r>
                  <w:r>
                    <w:rPr>
                      <w:rFonts w:ascii="Arial" w:hAnsi="Arial" w:cs="Arial"/>
                      <w:i/>
                      <w:iCs/>
                      <w:color w:val="000000" w:themeColor="text1"/>
                      <w:sz w:val="22"/>
                      <w:szCs w:val="22"/>
                    </w:rPr>
                    <w:t>Sclerotimonavirus sclerotiniae</w:t>
                  </w:r>
                  <w:r>
                    <w:rPr>
                      <w:rFonts w:ascii="Arial" w:hAnsi="Arial" w:cs="Arial"/>
                      <w:color w:val="000000" w:themeColor="text1"/>
                      <w:sz w:val="22"/>
                      <w:szCs w:val="22"/>
                    </w:rPr>
                    <w:t xml:space="preserve">, </w:t>
                  </w:r>
                  <w:r>
                    <w:rPr>
                      <w:rFonts w:ascii="Arial" w:hAnsi="Arial" w:cs="Arial"/>
                      <w:i/>
                      <w:iCs/>
                      <w:color w:val="000000" w:themeColor="text1"/>
                      <w:sz w:val="22"/>
                      <w:szCs w:val="22"/>
                    </w:rPr>
                    <w:t>Sclerotimonavirus fusarii</w:t>
                  </w:r>
                  <w:r>
                    <w:rPr>
                      <w:rFonts w:ascii="Arial" w:hAnsi="Arial" w:cs="Arial"/>
                      <w:color w:val="000000" w:themeColor="text1"/>
                      <w:sz w:val="22"/>
                      <w:szCs w:val="22"/>
                    </w:rPr>
                    <w:t xml:space="preserve">, and </w:t>
                  </w:r>
                  <w:r>
                    <w:rPr>
                      <w:rFonts w:ascii="Arial" w:hAnsi="Arial" w:cs="Arial"/>
                      <w:i/>
                      <w:iCs/>
                      <w:color w:val="000000" w:themeColor="text1"/>
                      <w:sz w:val="22"/>
                      <w:szCs w:val="22"/>
                    </w:rPr>
                    <w:t>Sclerotimonavirus illinoisense</w:t>
                  </w:r>
                  <w:r>
                    <w:rPr>
                      <w:rFonts w:ascii="Arial" w:hAnsi="Arial" w:cs="Arial"/>
                      <w:color w:val="000000" w:themeColor="text1"/>
                      <w:sz w:val="22"/>
                      <w:szCs w:val="22"/>
                    </w:rPr>
                    <w:t xml:space="preserve">, </w:t>
                  </w:r>
                  <w:r>
                    <w:rPr>
                      <w:rFonts w:ascii="Arial" w:hAnsi="Arial" w:cs="Arial"/>
                      <w:color w:val="000000" w:themeColor="text1"/>
                      <w:sz w:val="22"/>
                      <w:szCs w:val="22"/>
                      <w:lang w:eastAsia="zh-CN"/>
                    </w:rPr>
                    <w:t>respectively</w:t>
                  </w:r>
                  <w:r>
                    <w:rPr>
                      <w:rFonts w:ascii="Arial" w:hAnsi="Arial" w:cs="Arial"/>
                      <w:color w:val="000000" w:themeColor="text1"/>
                      <w:sz w:val="22"/>
                      <w:szCs w:val="22"/>
                    </w:rPr>
                    <w:t>.</w:t>
                  </w:r>
                </w:p>
                <w:p w14:paraId="40000F34" w14:textId="77777777" w:rsidR="00CB28AC" w:rsidRDefault="009164E2">
                  <w:pPr>
                    <w:adjustRightInd w:val="0"/>
                    <w:snapToGrid w:val="0"/>
                    <w:spacing w:beforeLines="50" w:before="120"/>
                    <w:jc w:val="both"/>
                    <w:rPr>
                      <w:rFonts w:ascii="Arial" w:hAnsi="Arial" w:cs="Arial"/>
                      <w:color w:val="000000" w:themeColor="text1"/>
                      <w:sz w:val="22"/>
                      <w:szCs w:val="22"/>
                    </w:rPr>
                  </w:pPr>
                  <w:r>
                    <w:rPr>
                      <w:rFonts w:ascii="Arial" w:eastAsia="楷体" w:hAnsi="Arial" w:cs="Arial"/>
                      <w:color w:val="000000" w:themeColor="text1"/>
                      <w:sz w:val="22"/>
                      <w:szCs w:val="22"/>
                    </w:rPr>
                    <w:t xml:space="preserve">Other three previously recognized species, </w:t>
                  </w:r>
                  <w:r>
                    <w:rPr>
                      <w:rFonts w:ascii="Arial" w:eastAsia="楷体" w:hAnsi="Arial" w:cs="Arial"/>
                      <w:i/>
                      <w:iCs/>
                      <w:color w:val="000000" w:themeColor="text1"/>
                      <w:sz w:val="22"/>
                      <w:szCs w:val="22"/>
                    </w:rPr>
                    <w:t>Drop sclerotimonavirus</w:t>
                  </w:r>
                  <w:r>
                    <w:rPr>
                      <w:rFonts w:ascii="Arial" w:eastAsia="楷体" w:hAnsi="Arial" w:cs="Arial"/>
                      <w:color w:val="000000" w:themeColor="text1"/>
                      <w:sz w:val="22"/>
                      <w:szCs w:val="22"/>
                    </w:rPr>
                    <w:t xml:space="preserve">, </w:t>
                  </w:r>
                  <w:r>
                    <w:rPr>
                      <w:rFonts w:ascii="Arial" w:eastAsia="楷体" w:hAnsi="Arial" w:cs="Arial"/>
                      <w:i/>
                      <w:iCs/>
                      <w:color w:val="000000" w:themeColor="text1"/>
                      <w:sz w:val="22"/>
                      <w:szCs w:val="22"/>
                    </w:rPr>
                    <w:t>Dadou sclerotimonavirus</w:t>
                  </w:r>
                  <w:r>
                    <w:rPr>
                      <w:rFonts w:ascii="Arial" w:eastAsia="楷体" w:hAnsi="Arial" w:cs="Arial"/>
                      <w:color w:val="000000" w:themeColor="text1"/>
                      <w:sz w:val="22"/>
                      <w:szCs w:val="22"/>
                    </w:rPr>
                    <w:t xml:space="preserve">, and </w:t>
                  </w:r>
                  <w:r>
                    <w:rPr>
                      <w:rFonts w:ascii="Arial" w:eastAsia="楷体" w:hAnsi="Arial" w:cs="Arial"/>
                      <w:i/>
                      <w:iCs/>
                      <w:color w:val="000000" w:themeColor="text1"/>
                      <w:sz w:val="22"/>
                      <w:szCs w:val="22"/>
                    </w:rPr>
                    <w:t>Phyllosphere sclerotimonavirus</w:t>
                  </w:r>
                  <w:r>
                    <w:rPr>
                      <w:rFonts w:ascii="Arial" w:eastAsia="楷体" w:hAnsi="Arial" w:cs="Arial"/>
                      <w:color w:val="000000" w:themeColor="text1"/>
                      <w:sz w:val="22"/>
                      <w:szCs w:val="22"/>
                    </w:rPr>
                    <w:t xml:space="preserve"> are proposed to be moved into two new genera and renamed appropriately (see paragraphs on proposed genera </w:t>
                  </w:r>
                  <w:r>
                    <w:rPr>
                      <w:rFonts w:ascii="Arial" w:eastAsia="楷体" w:hAnsi="Arial" w:cs="Arial"/>
                      <w:i/>
                      <w:color w:val="000000" w:themeColor="text1"/>
                      <w:sz w:val="22"/>
                      <w:szCs w:val="22"/>
                    </w:rPr>
                    <w:t>Botrymonavirus</w:t>
                  </w:r>
                  <w:r>
                    <w:rPr>
                      <w:rFonts w:ascii="Arial" w:eastAsia="楷体" w:hAnsi="Arial" w:cs="Arial"/>
                      <w:color w:val="000000" w:themeColor="text1"/>
                      <w:sz w:val="22"/>
                      <w:szCs w:val="22"/>
                    </w:rPr>
                    <w:t xml:space="preserve"> and </w:t>
                  </w:r>
                  <w:r>
                    <w:rPr>
                      <w:rFonts w:ascii="Arial" w:eastAsia="楷体" w:hAnsi="Arial" w:cs="Arial"/>
                      <w:i/>
                      <w:color w:val="000000" w:themeColor="text1"/>
                      <w:sz w:val="22"/>
                      <w:szCs w:val="22"/>
                    </w:rPr>
                    <w:t>Phyllomonavirus</w:t>
                  </w:r>
                  <w:r>
                    <w:rPr>
                      <w:rFonts w:ascii="Arial" w:eastAsia="楷体" w:hAnsi="Arial" w:cs="Arial"/>
                      <w:color w:val="000000" w:themeColor="text1"/>
                      <w:sz w:val="22"/>
                      <w:szCs w:val="22"/>
                    </w:rPr>
                    <w:t xml:space="preserve">).  </w:t>
                  </w:r>
                </w:p>
                <w:p w14:paraId="5D5406CB" w14:textId="77777777" w:rsidR="00CB28AC" w:rsidRDefault="009164E2">
                  <w:pPr>
                    <w:adjustRightInd w:val="0"/>
                    <w:snapToGrid w:val="0"/>
                    <w:spacing w:beforeLines="50" w:before="120"/>
                    <w:jc w:val="both"/>
                    <w:rPr>
                      <w:rFonts w:ascii="Arial" w:hAnsi="Arial" w:cs="Arial"/>
                      <w:color w:val="000000" w:themeColor="text1"/>
                      <w:sz w:val="22"/>
                      <w:szCs w:val="22"/>
                    </w:rPr>
                  </w:pPr>
                  <w:r>
                    <w:rPr>
                      <w:rFonts w:ascii="Arial" w:eastAsia="楷体" w:hAnsi="Arial" w:cs="Arial"/>
                      <w:color w:val="000000" w:themeColor="text1"/>
                      <w:sz w:val="22"/>
                      <w:szCs w:val="22"/>
                    </w:rPr>
                    <w:t xml:space="preserve">In order to classify several newly characterized viruses, creation of eight new species, namely </w:t>
                  </w:r>
                  <w:r>
                    <w:rPr>
                      <w:rFonts w:ascii="Arial" w:hAnsi="Arial" w:cs="Arial"/>
                      <w:color w:val="000000" w:themeColor="text1"/>
                      <w:sz w:val="22"/>
                      <w:szCs w:val="22"/>
                    </w:rPr>
                    <w:t>S</w:t>
                  </w:r>
                  <w:r>
                    <w:rPr>
                      <w:rFonts w:ascii="Arial" w:hAnsi="Arial" w:cs="Arial"/>
                      <w:i/>
                      <w:iCs/>
                      <w:color w:val="000000" w:themeColor="text1"/>
                      <w:sz w:val="22"/>
                      <w:szCs w:val="22"/>
                    </w:rPr>
                    <w:t>clerotimonavirus alternariae</w:t>
                  </w:r>
                  <w:r>
                    <w:rPr>
                      <w:rFonts w:ascii="Arial" w:hAnsi="Arial" w:cs="Arial"/>
                      <w:color w:val="000000" w:themeColor="text1"/>
                      <w:sz w:val="22"/>
                      <w:szCs w:val="22"/>
                    </w:rPr>
                    <w:t xml:space="preserve">, </w:t>
                  </w:r>
                  <w:r>
                    <w:rPr>
                      <w:rFonts w:ascii="Arial" w:hAnsi="Arial" w:cs="Arial"/>
                      <w:i/>
                      <w:iCs/>
                      <w:color w:val="000000" w:themeColor="text1"/>
                      <w:sz w:val="22"/>
                      <w:szCs w:val="22"/>
                    </w:rPr>
                    <w:t>Sclerotimonavirus terrae</w:t>
                  </w:r>
                  <w:r>
                    <w:rPr>
                      <w:rFonts w:ascii="Arial" w:hAnsi="Arial" w:cs="Arial"/>
                      <w:color w:val="000000" w:themeColor="text1"/>
                      <w:sz w:val="22"/>
                      <w:szCs w:val="22"/>
                    </w:rPr>
                    <w:t xml:space="preserve">, </w:t>
                  </w:r>
                  <w:r>
                    <w:rPr>
                      <w:rFonts w:ascii="Arial" w:hAnsi="Arial" w:cs="Arial"/>
                      <w:i/>
                      <w:iCs/>
                      <w:color w:val="000000" w:themeColor="text1"/>
                      <w:sz w:val="22"/>
                      <w:szCs w:val="22"/>
                    </w:rPr>
                    <w:t>Sclerotimonavirus penicillii</w:t>
                  </w:r>
                  <w:r>
                    <w:rPr>
                      <w:rFonts w:ascii="Arial" w:hAnsi="Arial" w:cs="Arial"/>
                      <w:color w:val="000000" w:themeColor="text1"/>
                      <w:sz w:val="22"/>
                      <w:szCs w:val="22"/>
                    </w:rPr>
                    <w:t xml:space="preserve">, </w:t>
                  </w:r>
                  <w:r>
                    <w:rPr>
                      <w:rFonts w:ascii="Arial" w:hAnsi="Arial" w:cs="Arial"/>
                      <w:i/>
                      <w:iCs/>
                      <w:color w:val="000000" w:themeColor="text1"/>
                      <w:sz w:val="22"/>
                      <w:szCs w:val="22"/>
                    </w:rPr>
                    <w:t>Sclerotimonavirus alphaplasmoparae</w:t>
                  </w:r>
                  <w:r>
                    <w:rPr>
                      <w:rFonts w:ascii="Arial" w:hAnsi="Arial" w:cs="Arial"/>
                      <w:color w:val="000000" w:themeColor="text1"/>
                      <w:sz w:val="22"/>
                      <w:szCs w:val="22"/>
                    </w:rPr>
                    <w:t xml:space="preserve">, </w:t>
                  </w:r>
                  <w:r>
                    <w:rPr>
                      <w:rFonts w:ascii="Arial" w:hAnsi="Arial" w:cs="Arial"/>
                      <w:i/>
                      <w:iCs/>
                      <w:color w:val="000000" w:themeColor="text1"/>
                      <w:sz w:val="22"/>
                      <w:szCs w:val="22"/>
                    </w:rPr>
                    <w:t>Sclerotimonavirus betaplasmoparae</w:t>
                  </w:r>
                  <w:r>
                    <w:rPr>
                      <w:rFonts w:ascii="Arial" w:hAnsi="Arial" w:cs="Arial"/>
                      <w:color w:val="000000" w:themeColor="text1"/>
                      <w:sz w:val="22"/>
                      <w:szCs w:val="22"/>
                    </w:rPr>
                    <w:t xml:space="preserve">, </w:t>
                  </w:r>
                  <w:r>
                    <w:rPr>
                      <w:rFonts w:ascii="Arial" w:hAnsi="Arial" w:cs="Arial"/>
                      <w:i/>
                      <w:iCs/>
                      <w:color w:val="000000" w:themeColor="text1"/>
                      <w:sz w:val="22"/>
                      <w:szCs w:val="22"/>
                    </w:rPr>
                    <w:t>Sclerotimonavirus botrytidis</w:t>
                  </w:r>
                  <w:r>
                    <w:rPr>
                      <w:rFonts w:ascii="Arial" w:hAnsi="Arial" w:cs="Arial"/>
                      <w:color w:val="000000" w:themeColor="text1"/>
                      <w:sz w:val="22"/>
                      <w:szCs w:val="22"/>
                    </w:rPr>
                    <w:t xml:space="preserve">, </w:t>
                  </w:r>
                  <w:r>
                    <w:rPr>
                      <w:rFonts w:ascii="Arial" w:hAnsi="Arial" w:cs="Arial"/>
                      <w:i/>
                      <w:iCs/>
                      <w:color w:val="000000" w:themeColor="text1"/>
                      <w:sz w:val="22"/>
                      <w:szCs w:val="22"/>
                    </w:rPr>
                    <w:t>Sclerotimonavirus alphaclarireediae</w:t>
                  </w:r>
                  <w:r>
                    <w:rPr>
                      <w:rFonts w:ascii="Arial" w:hAnsi="Arial" w:cs="Arial"/>
                      <w:color w:val="000000" w:themeColor="text1"/>
                      <w:sz w:val="22"/>
                      <w:szCs w:val="22"/>
                    </w:rPr>
                    <w:t xml:space="preserve">, and </w:t>
                  </w:r>
                  <w:r>
                    <w:rPr>
                      <w:rFonts w:ascii="Arial" w:hAnsi="Arial" w:cs="Arial"/>
                      <w:i/>
                      <w:iCs/>
                      <w:color w:val="000000" w:themeColor="text1"/>
                      <w:sz w:val="22"/>
                      <w:szCs w:val="22"/>
                    </w:rPr>
                    <w:t>Sclerotimonavirus betaclarireediae</w:t>
                  </w:r>
                  <w:r>
                    <w:rPr>
                      <w:rFonts w:ascii="Arial" w:hAnsi="Arial" w:cs="Arial"/>
                      <w:color w:val="000000" w:themeColor="text1"/>
                      <w:sz w:val="22"/>
                      <w:szCs w:val="22"/>
                    </w:rPr>
                    <w:t xml:space="preserve"> in the genus </w:t>
                  </w:r>
                  <w:r>
                    <w:rPr>
                      <w:rFonts w:ascii="Arial" w:hAnsi="Arial" w:cs="Arial"/>
                      <w:i/>
                      <w:iCs/>
                      <w:color w:val="000000" w:themeColor="text1"/>
                      <w:sz w:val="22"/>
                      <w:szCs w:val="22"/>
                    </w:rPr>
                    <w:t>Sclerotimonavirus</w:t>
                  </w:r>
                  <w:r>
                    <w:rPr>
                      <w:rFonts w:ascii="Arial" w:hAnsi="Arial" w:cs="Arial"/>
                      <w:color w:val="000000" w:themeColor="text1"/>
                      <w:sz w:val="22"/>
                      <w:szCs w:val="22"/>
                    </w:rPr>
                    <w:t xml:space="preserve"> is proposed.</w:t>
                  </w:r>
                </w:p>
                <w:p w14:paraId="7B958FD4" w14:textId="77777777" w:rsidR="00CB28AC" w:rsidRDefault="00CB28AC">
                  <w:pPr>
                    <w:rPr>
                      <w:rFonts w:ascii="Arial" w:hAnsi="Arial" w:cs="Arial"/>
                      <w:color w:val="0000FF"/>
                      <w:sz w:val="22"/>
                      <w:szCs w:val="22"/>
                    </w:rPr>
                  </w:pPr>
                </w:p>
                <w:p w14:paraId="33BBC269" w14:textId="77777777" w:rsidR="00CB28AC" w:rsidRDefault="009164E2">
                  <w:pPr>
                    <w:adjustRightInd w:val="0"/>
                    <w:snapToGrid w:val="0"/>
                    <w:spacing w:beforeLines="50" w:before="120"/>
                    <w:jc w:val="both"/>
                    <w:rPr>
                      <w:rFonts w:ascii="Arial" w:eastAsia="楷体" w:hAnsi="Arial" w:cs="Arial"/>
                      <w:b/>
                      <w:bCs/>
                      <w:color w:val="000000" w:themeColor="text1"/>
                      <w:sz w:val="22"/>
                      <w:szCs w:val="22"/>
                    </w:rPr>
                  </w:pPr>
                  <w:r>
                    <w:rPr>
                      <w:rFonts w:ascii="Arial" w:eastAsia="楷体" w:hAnsi="Arial" w:cs="Arial"/>
                      <w:b/>
                      <w:bCs/>
                      <w:color w:val="000000" w:themeColor="text1"/>
                      <w:sz w:val="22"/>
                      <w:szCs w:val="22"/>
                    </w:rPr>
                    <w:t xml:space="preserve">3. Proposed genus </w:t>
                  </w:r>
                  <w:r>
                    <w:rPr>
                      <w:rFonts w:ascii="Arial" w:hAnsi="Arial" w:cs="Arial"/>
                      <w:b/>
                      <w:bCs/>
                      <w:i/>
                      <w:iCs/>
                      <w:sz w:val="22"/>
                      <w:szCs w:val="22"/>
                    </w:rPr>
                    <w:t>Auricularimonavirus</w:t>
                  </w:r>
                </w:p>
                <w:p w14:paraId="451DFC81" w14:textId="77777777" w:rsidR="00CB28AC" w:rsidRDefault="009164E2">
                  <w:pPr>
                    <w:adjustRightInd w:val="0"/>
                    <w:snapToGrid w:val="0"/>
                    <w:spacing w:beforeLines="50" w:before="120"/>
                    <w:jc w:val="both"/>
                    <w:rPr>
                      <w:rFonts w:ascii="Arial" w:hAnsi="Arial" w:cs="Arial"/>
                      <w:sz w:val="22"/>
                      <w:szCs w:val="22"/>
                    </w:rPr>
                  </w:pPr>
                  <w:r>
                    <w:rPr>
                      <w:rFonts w:ascii="Arial" w:eastAsia="楷体" w:hAnsi="Arial" w:cs="Arial"/>
                      <w:color w:val="000000" w:themeColor="text1"/>
                      <w:sz w:val="22"/>
                      <w:szCs w:val="22"/>
                    </w:rPr>
                    <w:t xml:space="preserve">This proposed genus includes a single new species, </w:t>
                  </w:r>
                  <w:r>
                    <w:rPr>
                      <w:rFonts w:ascii="Arial" w:eastAsia="楷体" w:hAnsi="Arial" w:cs="Arial"/>
                      <w:i/>
                      <w:iCs/>
                      <w:color w:val="000000" w:themeColor="text1"/>
                      <w:sz w:val="22"/>
                      <w:szCs w:val="22"/>
                    </w:rPr>
                    <w:t>Auricularimonavirus auriculariae.</w:t>
                  </w:r>
                </w:p>
                <w:p w14:paraId="2A6CA9D8" w14:textId="77777777" w:rsidR="00CB28AC" w:rsidRDefault="00CB28AC">
                  <w:pPr>
                    <w:adjustRightInd w:val="0"/>
                    <w:snapToGrid w:val="0"/>
                    <w:spacing w:beforeLines="50" w:before="120"/>
                    <w:jc w:val="both"/>
                    <w:rPr>
                      <w:rFonts w:ascii="Arial" w:hAnsi="Arial" w:cs="Arial"/>
                      <w:color w:val="000000" w:themeColor="text1"/>
                      <w:sz w:val="22"/>
                      <w:szCs w:val="22"/>
                    </w:rPr>
                  </w:pPr>
                </w:p>
                <w:p w14:paraId="25BC9A2A" w14:textId="77777777" w:rsidR="00CB28AC" w:rsidRDefault="009164E2">
                  <w:pPr>
                    <w:adjustRightInd w:val="0"/>
                    <w:snapToGrid w:val="0"/>
                    <w:spacing w:beforeLines="50" w:before="120"/>
                    <w:jc w:val="both"/>
                    <w:rPr>
                      <w:rFonts w:ascii="Arial" w:hAnsi="Arial" w:cs="Arial"/>
                      <w:b/>
                      <w:bCs/>
                      <w:sz w:val="22"/>
                      <w:szCs w:val="22"/>
                    </w:rPr>
                  </w:pPr>
                  <w:r>
                    <w:rPr>
                      <w:rFonts w:ascii="Arial" w:hAnsi="Arial" w:cs="Arial"/>
                      <w:b/>
                      <w:bCs/>
                      <w:sz w:val="22"/>
                      <w:szCs w:val="22"/>
                    </w:rPr>
                    <w:lastRenderedPageBreak/>
                    <w:t xml:space="preserve">4. Proposed genus </w:t>
                  </w:r>
                  <w:r>
                    <w:rPr>
                      <w:rFonts w:ascii="Arial" w:hAnsi="Arial" w:cs="Arial"/>
                      <w:b/>
                      <w:bCs/>
                      <w:i/>
                      <w:iCs/>
                      <w:sz w:val="22"/>
                      <w:szCs w:val="22"/>
                    </w:rPr>
                    <w:t>Botrytimonavirus</w:t>
                  </w:r>
                </w:p>
                <w:p w14:paraId="4F72F6CD" w14:textId="77777777" w:rsidR="00CB28AC" w:rsidRDefault="009164E2">
                  <w:pPr>
                    <w:adjustRightInd w:val="0"/>
                    <w:snapToGrid w:val="0"/>
                    <w:spacing w:beforeLines="50" w:before="120"/>
                    <w:jc w:val="both"/>
                    <w:rPr>
                      <w:rFonts w:ascii="Arial" w:eastAsia="楷体" w:hAnsi="Arial" w:cs="Arial"/>
                      <w:color w:val="000000" w:themeColor="text1"/>
                      <w:sz w:val="22"/>
                      <w:szCs w:val="22"/>
                    </w:rPr>
                  </w:pPr>
                  <w:r>
                    <w:rPr>
                      <w:rFonts w:ascii="Arial" w:hAnsi="Arial" w:cs="Arial"/>
                      <w:sz w:val="22"/>
                      <w:szCs w:val="22"/>
                    </w:rPr>
                    <w:t xml:space="preserve">This proposed genus includes three species: </w:t>
                  </w:r>
                  <w:r>
                    <w:rPr>
                      <w:rFonts w:ascii="Arial" w:hAnsi="Arial" w:cs="Arial"/>
                      <w:i/>
                      <w:iCs/>
                      <w:sz w:val="22"/>
                      <w:szCs w:val="22"/>
                    </w:rPr>
                    <w:t>Botrytimonavirus botrytidis</w:t>
                  </w:r>
                  <w:r>
                    <w:rPr>
                      <w:rFonts w:ascii="Arial" w:hAnsi="Arial" w:cs="Arial"/>
                      <w:sz w:val="22"/>
                      <w:szCs w:val="22"/>
                    </w:rPr>
                    <w:t xml:space="preserve"> (the type species)</w:t>
                  </w:r>
                  <w:r>
                    <w:rPr>
                      <w:rFonts w:ascii="Arial" w:hAnsi="Arial" w:cs="Arial"/>
                      <w:i/>
                      <w:iCs/>
                      <w:sz w:val="22"/>
                      <w:szCs w:val="22"/>
                    </w:rPr>
                    <w:t xml:space="preserve"> </w:t>
                  </w:r>
                  <w:r>
                    <w:rPr>
                      <w:rFonts w:ascii="Arial" w:hAnsi="Arial" w:cs="Arial"/>
                      <w:sz w:val="22"/>
                      <w:szCs w:val="22"/>
                    </w:rPr>
                    <w:t xml:space="preserve">and </w:t>
                  </w:r>
                  <w:r>
                    <w:rPr>
                      <w:rFonts w:ascii="Arial" w:hAnsi="Arial" w:cs="Arial"/>
                      <w:i/>
                      <w:iCs/>
                      <w:sz w:val="22"/>
                      <w:szCs w:val="22"/>
                    </w:rPr>
                    <w:t>Botrytimonavirus sclerotiniae</w:t>
                  </w:r>
                  <w:r>
                    <w:rPr>
                      <w:rFonts w:ascii="Arial" w:eastAsia="楷体" w:hAnsi="Arial" w:cs="Arial"/>
                      <w:color w:val="000000" w:themeColor="text1"/>
                      <w:sz w:val="22"/>
                      <w:szCs w:val="22"/>
                    </w:rPr>
                    <w:t xml:space="preserve"> and </w:t>
                  </w:r>
                  <w:r>
                    <w:rPr>
                      <w:rFonts w:ascii="Arial" w:eastAsia="楷体" w:hAnsi="Arial" w:cs="Arial"/>
                      <w:i/>
                      <w:iCs/>
                      <w:color w:val="000000" w:themeColor="text1"/>
                      <w:sz w:val="22"/>
                      <w:szCs w:val="22"/>
                    </w:rPr>
                    <w:t xml:space="preserve">Botrytimonavirus glycinis </w:t>
                  </w:r>
                  <w:r>
                    <w:rPr>
                      <w:rFonts w:ascii="Arial" w:eastAsia="楷体" w:hAnsi="Arial" w:cs="Arial"/>
                      <w:color w:val="000000" w:themeColor="text1"/>
                      <w:sz w:val="22"/>
                      <w:szCs w:val="22"/>
                    </w:rPr>
                    <w:t>(</w:t>
                  </w:r>
                  <w:r>
                    <w:rPr>
                      <w:rFonts w:ascii="Arial" w:hAnsi="Arial" w:cs="Arial"/>
                      <w:sz w:val="22"/>
                      <w:szCs w:val="22"/>
                    </w:rPr>
                    <w:t xml:space="preserve">moved from genus </w:t>
                  </w:r>
                  <w:r>
                    <w:rPr>
                      <w:rFonts w:ascii="Arial" w:hAnsi="Arial" w:cs="Arial"/>
                      <w:i/>
                      <w:iCs/>
                      <w:sz w:val="22"/>
                      <w:szCs w:val="22"/>
                    </w:rPr>
                    <w:t>Sclerotimonavirus</w:t>
                  </w:r>
                  <w:r>
                    <w:rPr>
                      <w:rFonts w:ascii="Arial" w:hAnsi="Arial" w:cs="Arial"/>
                      <w:sz w:val="22"/>
                      <w:szCs w:val="22"/>
                    </w:rPr>
                    <w:t xml:space="preserve"> and renamed</w:t>
                  </w:r>
                  <w:r>
                    <w:rPr>
                      <w:rFonts w:ascii="Arial" w:eastAsia="楷体" w:hAnsi="Arial" w:cs="Arial"/>
                      <w:color w:val="000000" w:themeColor="text1"/>
                      <w:sz w:val="22"/>
                      <w:szCs w:val="22"/>
                    </w:rPr>
                    <w:t>).</w:t>
                  </w:r>
                </w:p>
                <w:p w14:paraId="0873037F" w14:textId="77777777" w:rsidR="00CB28AC" w:rsidRDefault="00CB28AC">
                  <w:pPr>
                    <w:rPr>
                      <w:rFonts w:ascii="Arial" w:hAnsi="Arial" w:cs="Arial"/>
                      <w:color w:val="0000FF"/>
                      <w:sz w:val="22"/>
                      <w:szCs w:val="22"/>
                    </w:rPr>
                  </w:pPr>
                </w:p>
                <w:p w14:paraId="3F59DDA1" w14:textId="77777777" w:rsidR="00CB28AC" w:rsidRDefault="009164E2">
                  <w:pPr>
                    <w:adjustRightInd w:val="0"/>
                    <w:snapToGrid w:val="0"/>
                    <w:spacing w:beforeLines="50" w:before="120"/>
                    <w:jc w:val="both"/>
                    <w:rPr>
                      <w:rFonts w:ascii="Arial" w:eastAsia="楷体" w:hAnsi="Arial" w:cs="Arial"/>
                      <w:i/>
                      <w:iCs/>
                      <w:color w:val="000000" w:themeColor="text1"/>
                      <w:sz w:val="22"/>
                      <w:szCs w:val="22"/>
                    </w:rPr>
                  </w:pPr>
                  <w:r>
                    <w:rPr>
                      <w:rFonts w:ascii="Arial" w:eastAsia="楷体" w:hAnsi="Arial" w:cs="Arial"/>
                      <w:b/>
                      <w:bCs/>
                      <w:color w:val="000000" w:themeColor="text1"/>
                      <w:sz w:val="22"/>
                      <w:szCs w:val="22"/>
                      <w:lang w:eastAsia="zh-CN"/>
                    </w:rPr>
                    <w:t xml:space="preserve">5. The </w:t>
                  </w:r>
                  <w:r>
                    <w:rPr>
                      <w:rFonts w:ascii="Arial" w:eastAsia="楷体" w:hAnsi="Arial" w:cs="Arial"/>
                      <w:b/>
                      <w:bCs/>
                      <w:color w:val="000000" w:themeColor="text1"/>
                      <w:sz w:val="22"/>
                      <w:szCs w:val="22"/>
                    </w:rPr>
                    <w:t xml:space="preserve">Proposed genus </w:t>
                  </w:r>
                  <w:r>
                    <w:rPr>
                      <w:rFonts w:ascii="Arial" w:eastAsia="楷体" w:hAnsi="Arial" w:cs="Arial"/>
                      <w:b/>
                      <w:i/>
                      <w:iCs/>
                      <w:color w:val="000000" w:themeColor="text1"/>
                      <w:sz w:val="22"/>
                      <w:szCs w:val="22"/>
                    </w:rPr>
                    <w:t>Lentimonavirus</w:t>
                  </w:r>
                </w:p>
                <w:p w14:paraId="75982FB1" w14:textId="77777777" w:rsidR="00CB28AC" w:rsidRDefault="009164E2">
                  <w:pPr>
                    <w:adjustRightInd w:val="0"/>
                    <w:snapToGrid w:val="0"/>
                    <w:spacing w:beforeLines="50" w:before="120"/>
                    <w:jc w:val="both"/>
                    <w:rPr>
                      <w:rFonts w:ascii="Arial" w:eastAsia="楷体" w:hAnsi="Arial" w:cs="Arial"/>
                      <w:color w:val="000000" w:themeColor="text1"/>
                      <w:sz w:val="22"/>
                      <w:szCs w:val="22"/>
                    </w:rPr>
                  </w:pPr>
                  <w:r>
                    <w:rPr>
                      <w:rFonts w:ascii="Arial" w:eastAsia="楷体" w:hAnsi="Arial" w:cs="Arial"/>
                      <w:color w:val="000000" w:themeColor="text1"/>
                      <w:sz w:val="22"/>
                      <w:szCs w:val="22"/>
                    </w:rPr>
                    <w:t>This proposed genus includes a single species,</w:t>
                  </w:r>
                  <w:r>
                    <w:rPr>
                      <w:rFonts w:ascii="Arial" w:eastAsia="楷体" w:hAnsi="Arial" w:cs="Arial"/>
                      <w:i/>
                      <w:iCs/>
                      <w:color w:val="000000" w:themeColor="text1"/>
                      <w:sz w:val="22"/>
                      <w:szCs w:val="22"/>
                    </w:rPr>
                    <w:t xml:space="preserve"> Lentimonavirus lentinulae </w:t>
                  </w:r>
                  <w:r>
                    <w:rPr>
                      <w:rFonts w:ascii="Arial" w:eastAsia="楷体" w:hAnsi="Arial" w:cs="Arial"/>
                      <w:color w:val="000000" w:themeColor="text1"/>
                      <w:sz w:val="22"/>
                      <w:szCs w:val="22"/>
                    </w:rPr>
                    <w:t>(</w:t>
                  </w:r>
                  <w:r>
                    <w:rPr>
                      <w:rFonts w:ascii="Arial" w:hAnsi="Arial" w:cs="Arial"/>
                      <w:sz w:val="22"/>
                      <w:szCs w:val="22"/>
                    </w:rPr>
                    <w:t xml:space="preserve">moved from genus </w:t>
                  </w:r>
                  <w:r>
                    <w:rPr>
                      <w:rFonts w:ascii="Arial" w:hAnsi="Arial" w:cs="Arial"/>
                      <w:i/>
                      <w:iCs/>
                      <w:sz w:val="22"/>
                      <w:szCs w:val="22"/>
                    </w:rPr>
                    <w:t xml:space="preserve">Hubramonavirus </w:t>
                  </w:r>
                  <w:r>
                    <w:rPr>
                      <w:rFonts w:ascii="Arial" w:hAnsi="Arial" w:cs="Arial"/>
                      <w:sz w:val="22"/>
                      <w:szCs w:val="22"/>
                    </w:rPr>
                    <w:t>and renamed</w:t>
                  </w:r>
                  <w:r>
                    <w:rPr>
                      <w:rFonts w:ascii="Arial" w:eastAsia="楷体" w:hAnsi="Arial" w:cs="Arial"/>
                      <w:color w:val="000000" w:themeColor="text1"/>
                      <w:sz w:val="22"/>
                      <w:szCs w:val="22"/>
                    </w:rPr>
                    <w:t>).</w:t>
                  </w:r>
                </w:p>
                <w:p w14:paraId="6A6AA112" w14:textId="77777777" w:rsidR="00CB28AC" w:rsidRDefault="00CB28AC">
                  <w:pPr>
                    <w:adjustRightInd w:val="0"/>
                    <w:snapToGrid w:val="0"/>
                    <w:spacing w:beforeLines="50" w:before="120"/>
                    <w:jc w:val="both"/>
                    <w:rPr>
                      <w:rFonts w:ascii="Arial" w:eastAsia="楷体" w:hAnsi="Arial" w:cs="Arial"/>
                      <w:b/>
                      <w:bCs/>
                      <w:color w:val="000000" w:themeColor="text1"/>
                      <w:sz w:val="22"/>
                      <w:szCs w:val="22"/>
                      <w:lang w:eastAsia="zh-CN"/>
                    </w:rPr>
                  </w:pPr>
                </w:p>
                <w:p w14:paraId="17B20E7A" w14:textId="77777777" w:rsidR="00CB28AC" w:rsidRDefault="009164E2">
                  <w:pPr>
                    <w:adjustRightInd w:val="0"/>
                    <w:snapToGrid w:val="0"/>
                    <w:spacing w:beforeLines="50" w:before="120"/>
                    <w:jc w:val="both"/>
                    <w:rPr>
                      <w:rFonts w:ascii="Arial" w:eastAsia="楷体" w:hAnsi="Arial" w:cs="Arial"/>
                      <w:b/>
                      <w:bCs/>
                      <w:color w:val="000000" w:themeColor="text1"/>
                      <w:sz w:val="22"/>
                      <w:szCs w:val="22"/>
                    </w:rPr>
                  </w:pPr>
                  <w:r>
                    <w:rPr>
                      <w:rFonts w:ascii="Arial" w:eastAsia="楷体" w:hAnsi="Arial" w:cs="Arial"/>
                      <w:b/>
                      <w:bCs/>
                      <w:color w:val="000000" w:themeColor="text1"/>
                      <w:sz w:val="22"/>
                      <w:szCs w:val="22"/>
                    </w:rPr>
                    <w:t xml:space="preserve">6. Proposed genus </w:t>
                  </w:r>
                  <w:r>
                    <w:rPr>
                      <w:rFonts w:ascii="Arial" w:hAnsi="Arial" w:cs="Arial"/>
                      <w:b/>
                      <w:bCs/>
                      <w:i/>
                      <w:iCs/>
                      <w:sz w:val="22"/>
                      <w:szCs w:val="22"/>
                    </w:rPr>
                    <w:t>Penicillimonavirus</w:t>
                  </w:r>
                </w:p>
                <w:p w14:paraId="24E2171E" w14:textId="77777777" w:rsidR="00CB28AC" w:rsidRDefault="009164E2">
                  <w:pPr>
                    <w:adjustRightInd w:val="0"/>
                    <w:snapToGrid w:val="0"/>
                    <w:spacing w:beforeLines="50" w:before="120"/>
                    <w:jc w:val="both"/>
                    <w:rPr>
                      <w:rFonts w:ascii="Arial" w:eastAsia="楷体" w:hAnsi="Arial" w:cs="Arial"/>
                      <w:color w:val="000000" w:themeColor="text1"/>
                      <w:sz w:val="22"/>
                      <w:szCs w:val="22"/>
                    </w:rPr>
                  </w:pPr>
                  <w:r>
                    <w:rPr>
                      <w:rFonts w:ascii="Arial" w:hAnsi="Arial" w:cs="Arial"/>
                      <w:sz w:val="22"/>
                      <w:szCs w:val="22"/>
                    </w:rPr>
                    <w:t xml:space="preserve">This proposed genus includes ten newly created species, namely </w:t>
                  </w:r>
                  <w:r>
                    <w:rPr>
                      <w:rFonts w:ascii="Arial" w:eastAsia="楷体" w:hAnsi="Arial" w:cs="Arial"/>
                      <w:i/>
                      <w:iCs/>
                      <w:color w:val="000000" w:themeColor="text1"/>
                      <w:sz w:val="22"/>
                      <w:szCs w:val="22"/>
                    </w:rPr>
                    <w:t>Penicillimonavirus alphapenicillii</w:t>
                  </w:r>
                  <w:r>
                    <w:rPr>
                      <w:rFonts w:ascii="Arial" w:eastAsia="楷体" w:hAnsi="Arial" w:cs="Arial"/>
                      <w:color w:val="000000" w:themeColor="text1"/>
                      <w:sz w:val="22"/>
                      <w:szCs w:val="22"/>
                      <w:lang w:eastAsia="zh-CN"/>
                    </w:rPr>
                    <w:t xml:space="preserve">, </w:t>
                  </w:r>
                  <w:r>
                    <w:rPr>
                      <w:rFonts w:ascii="Arial" w:eastAsia="楷体" w:hAnsi="Arial" w:cs="Arial"/>
                      <w:i/>
                      <w:iCs/>
                      <w:color w:val="000000" w:themeColor="text1"/>
                      <w:sz w:val="22"/>
                      <w:szCs w:val="22"/>
                    </w:rPr>
                    <w:t>Penicillimonavirus betapenicillii</w:t>
                  </w:r>
                  <w:r>
                    <w:rPr>
                      <w:rFonts w:ascii="Arial" w:eastAsia="楷体" w:hAnsi="Arial" w:cs="Arial"/>
                      <w:color w:val="000000" w:themeColor="text1"/>
                      <w:sz w:val="22"/>
                      <w:szCs w:val="22"/>
                      <w:lang w:eastAsia="zh-CN"/>
                    </w:rPr>
                    <w:t>,</w:t>
                  </w:r>
                  <w:r>
                    <w:rPr>
                      <w:rFonts w:ascii="Arial" w:eastAsia="楷体" w:hAnsi="Arial" w:cs="Arial"/>
                      <w:color w:val="000000" w:themeColor="text1"/>
                      <w:sz w:val="22"/>
                      <w:szCs w:val="22"/>
                    </w:rPr>
                    <w:t xml:space="preserve"> </w:t>
                  </w:r>
                  <w:r>
                    <w:rPr>
                      <w:rFonts w:ascii="Arial" w:eastAsia="楷体" w:hAnsi="Arial" w:cs="Arial"/>
                      <w:i/>
                      <w:iCs/>
                      <w:color w:val="000000" w:themeColor="text1"/>
                      <w:sz w:val="22"/>
                      <w:szCs w:val="22"/>
                    </w:rPr>
                    <w:t>Penicillimonavirus alphaplasmoparae</w:t>
                  </w:r>
                  <w:r>
                    <w:rPr>
                      <w:rFonts w:ascii="Arial" w:eastAsia="楷体" w:hAnsi="Arial" w:cs="Arial"/>
                      <w:color w:val="000000" w:themeColor="text1"/>
                      <w:sz w:val="22"/>
                      <w:szCs w:val="22"/>
                    </w:rPr>
                    <w:t>,</w:t>
                  </w:r>
                  <w:r>
                    <w:rPr>
                      <w:rFonts w:ascii="Arial" w:eastAsia="楷体" w:hAnsi="Arial" w:cs="Arial"/>
                      <w:i/>
                      <w:iCs/>
                      <w:color w:val="000000" w:themeColor="text1"/>
                      <w:sz w:val="22"/>
                      <w:szCs w:val="22"/>
                    </w:rPr>
                    <w:t xml:space="preserve"> Penicillimonavirus betaplasmoparae</w:t>
                  </w:r>
                  <w:r>
                    <w:rPr>
                      <w:rFonts w:ascii="Arial" w:eastAsia="楷体" w:hAnsi="Arial" w:cs="Arial"/>
                      <w:color w:val="000000" w:themeColor="text1"/>
                      <w:sz w:val="22"/>
                      <w:szCs w:val="22"/>
                    </w:rPr>
                    <w:t xml:space="preserve">, </w:t>
                  </w:r>
                  <w:r>
                    <w:rPr>
                      <w:rFonts w:ascii="Arial" w:eastAsia="楷体" w:hAnsi="Arial" w:cs="Arial"/>
                      <w:i/>
                      <w:iCs/>
                      <w:color w:val="000000" w:themeColor="text1"/>
                      <w:sz w:val="22"/>
                      <w:szCs w:val="22"/>
                    </w:rPr>
                    <w:t>Penicillimonavirus gammaplasmoparae</w:t>
                  </w:r>
                  <w:r>
                    <w:rPr>
                      <w:rFonts w:ascii="Arial" w:eastAsia="楷体" w:hAnsi="Arial" w:cs="Arial"/>
                      <w:color w:val="000000" w:themeColor="text1"/>
                      <w:sz w:val="22"/>
                      <w:szCs w:val="22"/>
                      <w:lang w:eastAsia="zh-CN"/>
                    </w:rPr>
                    <w:t>,</w:t>
                  </w:r>
                  <w:r>
                    <w:rPr>
                      <w:rFonts w:ascii="Arial" w:eastAsia="楷体" w:hAnsi="Arial" w:cs="Arial"/>
                      <w:i/>
                      <w:iCs/>
                      <w:color w:val="000000" w:themeColor="text1"/>
                      <w:sz w:val="22"/>
                      <w:szCs w:val="22"/>
                      <w:lang w:eastAsia="zh-CN"/>
                    </w:rPr>
                    <w:t xml:space="preserve"> </w:t>
                  </w:r>
                  <w:r>
                    <w:rPr>
                      <w:rFonts w:ascii="Arial" w:eastAsia="楷体" w:hAnsi="Arial" w:cs="Arial"/>
                      <w:i/>
                      <w:iCs/>
                      <w:color w:val="000000" w:themeColor="text1"/>
                      <w:sz w:val="22"/>
                      <w:szCs w:val="22"/>
                    </w:rPr>
                    <w:t>Penicillimonavirus deltaplasmoparae</w:t>
                  </w:r>
                  <w:r>
                    <w:rPr>
                      <w:rFonts w:ascii="Arial" w:eastAsia="楷体" w:hAnsi="Arial" w:cs="Arial"/>
                      <w:color w:val="000000" w:themeColor="text1"/>
                      <w:sz w:val="22"/>
                      <w:szCs w:val="22"/>
                    </w:rPr>
                    <w:t>,</w:t>
                  </w:r>
                  <w:r>
                    <w:rPr>
                      <w:rFonts w:ascii="Arial" w:eastAsia="楷体" w:hAnsi="Arial" w:cs="Arial"/>
                      <w:i/>
                      <w:iCs/>
                      <w:color w:val="000000" w:themeColor="text1"/>
                      <w:sz w:val="22"/>
                      <w:szCs w:val="22"/>
                    </w:rPr>
                    <w:t xml:space="preserve"> Penicillimonavirus epsilonplasmoparae</w:t>
                  </w:r>
                  <w:r>
                    <w:rPr>
                      <w:rFonts w:ascii="Arial" w:eastAsia="楷体" w:hAnsi="Arial" w:cs="Arial"/>
                      <w:color w:val="000000" w:themeColor="text1"/>
                      <w:sz w:val="22"/>
                      <w:szCs w:val="22"/>
                    </w:rPr>
                    <w:t>,</w:t>
                  </w:r>
                  <w:r>
                    <w:rPr>
                      <w:rFonts w:ascii="Arial" w:eastAsia="楷体" w:hAnsi="Arial" w:cs="Arial"/>
                      <w:i/>
                      <w:iCs/>
                      <w:color w:val="000000" w:themeColor="text1"/>
                      <w:sz w:val="22"/>
                      <w:szCs w:val="22"/>
                    </w:rPr>
                    <w:t xml:space="preserve"> Penicillimonavirus zetaplasmoparae</w:t>
                  </w:r>
                  <w:r>
                    <w:rPr>
                      <w:rFonts w:ascii="Arial" w:eastAsia="楷体" w:hAnsi="Arial" w:cs="Arial"/>
                      <w:color w:val="000000" w:themeColor="text1"/>
                      <w:sz w:val="22"/>
                      <w:szCs w:val="22"/>
                    </w:rPr>
                    <w:t>,</w:t>
                  </w:r>
                  <w:r>
                    <w:rPr>
                      <w:rFonts w:ascii="Arial" w:eastAsia="楷体" w:hAnsi="Arial" w:cs="Arial"/>
                      <w:i/>
                      <w:iCs/>
                      <w:color w:val="000000" w:themeColor="text1"/>
                      <w:sz w:val="22"/>
                      <w:szCs w:val="22"/>
                    </w:rPr>
                    <w:t xml:space="preserve"> Penicillimonavirus etaplasmoparae, </w:t>
                  </w:r>
                  <w:r>
                    <w:rPr>
                      <w:rFonts w:ascii="Arial" w:eastAsia="楷体" w:hAnsi="Arial" w:cs="Arial"/>
                      <w:color w:val="000000" w:themeColor="text1"/>
                      <w:sz w:val="22"/>
                      <w:szCs w:val="22"/>
                    </w:rPr>
                    <w:t>and</w:t>
                  </w:r>
                  <w:r>
                    <w:rPr>
                      <w:rFonts w:ascii="Arial" w:eastAsia="楷体" w:hAnsi="Arial" w:cs="Arial"/>
                      <w:i/>
                      <w:iCs/>
                      <w:color w:val="000000" w:themeColor="text1"/>
                      <w:sz w:val="22"/>
                      <w:szCs w:val="22"/>
                    </w:rPr>
                    <w:t xml:space="preserve"> Penicillimonavirus kilnbarnense </w:t>
                  </w:r>
                  <w:r>
                    <w:rPr>
                      <w:rFonts w:ascii="Arial" w:eastAsia="楷体" w:hAnsi="Arial" w:cs="Arial"/>
                      <w:color w:val="000000" w:themeColor="text1"/>
                      <w:sz w:val="22"/>
                      <w:szCs w:val="22"/>
                    </w:rPr>
                    <w:t>with</w:t>
                  </w:r>
                  <w:r>
                    <w:rPr>
                      <w:rFonts w:ascii="Arial" w:eastAsia="楷体" w:hAnsi="Arial" w:cs="Arial"/>
                      <w:i/>
                      <w:iCs/>
                      <w:color w:val="000000" w:themeColor="text1"/>
                      <w:sz w:val="22"/>
                      <w:szCs w:val="22"/>
                    </w:rPr>
                    <w:t xml:space="preserve"> Penicillimonavirus alphapenicillii</w:t>
                  </w:r>
                  <w:r>
                    <w:rPr>
                      <w:rFonts w:ascii="Arial" w:eastAsia="楷体" w:hAnsi="Arial" w:cs="Arial"/>
                      <w:color w:val="000000" w:themeColor="text1"/>
                      <w:sz w:val="22"/>
                      <w:szCs w:val="22"/>
                    </w:rPr>
                    <w:t xml:space="preserve"> as type species.</w:t>
                  </w:r>
                </w:p>
                <w:p w14:paraId="109DA79A" w14:textId="77777777" w:rsidR="00CB28AC" w:rsidRDefault="00CB28AC">
                  <w:pPr>
                    <w:adjustRightInd w:val="0"/>
                    <w:snapToGrid w:val="0"/>
                    <w:spacing w:beforeLines="50" w:before="120"/>
                    <w:jc w:val="both"/>
                    <w:rPr>
                      <w:rFonts w:ascii="Arial" w:eastAsia="楷体" w:hAnsi="Arial" w:cs="Arial"/>
                      <w:color w:val="000000" w:themeColor="text1"/>
                      <w:sz w:val="22"/>
                      <w:szCs w:val="22"/>
                    </w:rPr>
                  </w:pPr>
                </w:p>
                <w:p w14:paraId="0B338049" w14:textId="77777777" w:rsidR="00CB28AC" w:rsidRDefault="009164E2">
                  <w:pPr>
                    <w:adjustRightInd w:val="0"/>
                    <w:snapToGrid w:val="0"/>
                    <w:spacing w:beforeLines="50" w:before="120"/>
                    <w:jc w:val="both"/>
                    <w:rPr>
                      <w:rFonts w:ascii="Arial" w:hAnsi="Arial" w:cs="Arial"/>
                      <w:b/>
                      <w:bCs/>
                      <w:color w:val="0000FF"/>
                      <w:sz w:val="22"/>
                      <w:szCs w:val="22"/>
                    </w:rPr>
                  </w:pPr>
                  <w:r>
                    <w:rPr>
                      <w:rFonts w:ascii="Arial" w:hAnsi="Arial" w:cs="Arial"/>
                      <w:b/>
                      <w:bCs/>
                      <w:sz w:val="22"/>
                      <w:szCs w:val="22"/>
                    </w:rPr>
                    <w:t xml:space="preserve">7. Proposed genus </w:t>
                  </w:r>
                  <w:r>
                    <w:rPr>
                      <w:rFonts w:ascii="Arial" w:hAnsi="Arial" w:cs="Arial"/>
                      <w:b/>
                      <w:bCs/>
                      <w:i/>
                      <w:iCs/>
                      <w:sz w:val="22"/>
                      <w:szCs w:val="22"/>
                    </w:rPr>
                    <w:t>Phyllomonavirus</w:t>
                  </w:r>
                </w:p>
                <w:p w14:paraId="51CD32FB" w14:textId="77777777" w:rsidR="00CB28AC" w:rsidRDefault="009164E2">
                  <w:pPr>
                    <w:adjustRightInd w:val="0"/>
                    <w:snapToGrid w:val="0"/>
                    <w:spacing w:beforeLines="50" w:before="120"/>
                    <w:jc w:val="both"/>
                    <w:rPr>
                      <w:rFonts w:ascii="Arial" w:eastAsia="楷体" w:hAnsi="Arial" w:cs="Arial"/>
                      <w:color w:val="000000" w:themeColor="text1"/>
                      <w:sz w:val="22"/>
                      <w:szCs w:val="22"/>
                    </w:rPr>
                  </w:pPr>
                  <w:r>
                    <w:rPr>
                      <w:rFonts w:ascii="Arial" w:eastAsia="楷体" w:hAnsi="Arial" w:cs="Arial"/>
                      <w:color w:val="000000" w:themeColor="text1"/>
                      <w:sz w:val="22"/>
                      <w:szCs w:val="22"/>
                    </w:rPr>
                    <w:t>This proposed genus includes two species,</w:t>
                  </w:r>
                  <w:r>
                    <w:rPr>
                      <w:rFonts w:ascii="Arial" w:hAnsi="Arial" w:cs="Arial"/>
                      <w:sz w:val="22"/>
                      <w:szCs w:val="22"/>
                    </w:rPr>
                    <w:t xml:space="preserve"> </w:t>
                  </w:r>
                  <w:r>
                    <w:rPr>
                      <w:rFonts w:ascii="Arial" w:eastAsia="楷体" w:hAnsi="Arial" w:cs="Arial"/>
                      <w:i/>
                      <w:iCs/>
                      <w:color w:val="000000" w:themeColor="text1"/>
                      <w:sz w:val="22"/>
                      <w:szCs w:val="22"/>
                    </w:rPr>
                    <w:t xml:space="preserve">Phyllomonavirus phyllospherae </w:t>
                  </w:r>
                  <w:r>
                    <w:rPr>
                      <w:rFonts w:ascii="Arial" w:eastAsia="楷体" w:hAnsi="Arial" w:cs="Arial"/>
                      <w:color w:val="000000" w:themeColor="text1"/>
                      <w:sz w:val="22"/>
                      <w:szCs w:val="22"/>
                    </w:rPr>
                    <w:t xml:space="preserve">(moved from genus </w:t>
                  </w:r>
                  <w:r>
                    <w:rPr>
                      <w:rFonts w:ascii="Arial" w:eastAsia="楷体" w:hAnsi="Arial" w:cs="Arial"/>
                      <w:i/>
                      <w:iCs/>
                      <w:color w:val="000000" w:themeColor="text1"/>
                      <w:sz w:val="22"/>
                      <w:szCs w:val="22"/>
                    </w:rPr>
                    <w:t xml:space="preserve">Sclerotimonavirus </w:t>
                  </w:r>
                  <w:r>
                    <w:rPr>
                      <w:rFonts w:ascii="Arial" w:eastAsia="楷体" w:hAnsi="Arial" w:cs="Arial"/>
                      <w:iCs/>
                      <w:color w:val="000000" w:themeColor="text1"/>
                      <w:sz w:val="22"/>
                      <w:szCs w:val="22"/>
                    </w:rPr>
                    <w:t>and renamed</w:t>
                  </w:r>
                  <w:r>
                    <w:rPr>
                      <w:rFonts w:ascii="Arial" w:eastAsia="楷体" w:hAnsi="Arial" w:cs="Arial"/>
                      <w:color w:val="000000" w:themeColor="text1"/>
                      <w:sz w:val="22"/>
                      <w:szCs w:val="22"/>
                    </w:rPr>
                    <w:t xml:space="preserve">) and </w:t>
                  </w:r>
                  <w:r>
                    <w:rPr>
                      <w:rFonts w:ascii="Arial" w:eastAsia="楷体" w:hAnsi="Arial" w:cs="Arial"/>
                      <w:i/>
                      <w:iCs/>
                      <w:color w:val="000000" w:themeColor="text1"/>
                      <w:sz w:val="22"/>
                      <w:szCs w:val="22"/>
                    </w:rPr>
                    <w:t>Phyllomonavirus gysingense</w:t>
                  </w:r>
                  <w:r>
                    <w:rPr>
                      <w:rFonts w:ascii="Arial" w:eastAsia="楷体" w:hAnsi="Arial" w:cs="Arial"/>
                      <w:color w:val="000000" w:themeColor="text1"/>
                      <w:sz w:val="22"/>
                      <w:szCs w:val="22"/>
                    </w:rPr>
                    <w:t xml:space="preserve">, with </w:t>
                  </w:r>
                  <w:r>
                    <w:rPr>
                      <w:rFonts w:ascii="Arial" w:eastAsia="楷体" w:hAnsi="Arial" w:cs="Arial"/>
                      <w:i/>
                      <w:iCs/>
                      <w:color w:val="000000" w:themeColor="text1"/>
                      <w:sz w:val="22"/>
                      <w:szCs w:val="22"/>
                    </w:rPr>
                    <w:t>Phyllomonavirus phyllospherae</w:t>
                  </w:r>
                  <w:r>
                    <w:rPr>
                      <w:rFonts w:ascii="Arial" w:eastAsia="楷体" w:hAnsi="Arial" w:cs="Arial"/>
                      <w:color w:val="000000" w:themeColor="text1"/>
                      <w:sz w:val="22"/>
                      <w:szCs w:val="22"/>
                    </w:rPr>
                    <w:t xml:space="preserve"> as type species.</w:t>
                  </w:r>
                </w:p>
                <w:p w14:paraId="4829A571" w14:textId="77777777" w:rsidR="00CB28AC" w:rsidRDefault="00CB28AC">
                  <w:pPr>
                    <w:adjustRightInd w:val="0"/>
                    <w:snapToGrid w:val="0"/>
                    <w:spacing w:beforeLines="50" w:before="120"/>
                    <w:ind w:firstLineChars="200" w:firstLine="440"/>
                    <w:jc w:val="both"/>
                    <w:rPr>
                      <w:rFonts w:ascii="Arial" w:eastAsia="楷体" w:hAnsi="Arial" w:cs="Arial"/>
                      <w:color w:val="000000" w:themeColor="text1"/>
                      <w:sz w:val="22"/>
                      <w:szCs w:val="22"/>
                    </w:rPr>
                  </w:pPr>
                </w:p>
                <w:p w14:paraId="00BCCD3A" w14:textId="77777777" w:rsidR="00CB28AC" w:rsidRDefault="009164E2">
                  <w:pPr>
                    <w:adjustRightInd w:val="0"/>
                    <w:snapToGrid w:val="0"/>
                    <w:spacing w:beforeLines="50" w:before="120"/>
                    <w:jc w:val="both"/>
                    <w:rPr>
                      <w:rFonts w:ascii="Arial" w:eastAsia="楷体" w:hAnsi="Arial" w:cs="Arial"/>
                      <w:b/>
                      <w:bCs/>
                      <w:color w:val="000000" w:themeColor="text1"/>
                      <w:sz w:val="22"/>
                      <w:szCs w:val="22"/>
                    </w:rPr>
                  </w:pPr>
                  <w:r>
                    <w:rPr>
                      <w:rFonts w:ascii="Arial" w:eastAsia="楷体" w:hAnsi="Arial" w:cs="Arial"/>
                      <w:b/>
                      <w:bCs/>
                      <w:color w:val="000000" w:themeColor="text1"/>
                      <w:sz w:val="22"/>
                      <w:szCs w:val="22"/>
                    </w:rPr>
                    <w:t xml:space="preserve">8. Proposed genus </w:t>
                  </w:r>
                  <w:r>
                    <w:rPr>
                      <w:rFonts w:ascii="Arial" w:hAnsi="Arial" w:cs="Arial"/>
                      <w:b/>
                      <w:bCs/>
                      <w:i/>
                      <w:iCs/>
                      <w:sz w:val="22"/>
                      <w:szCs w:val="22"/>
                    </w:rPr>
                    <w:t>Plasmopamonavirus</w:t>
                  </w:r>
                </w:p>
                <w:p w14:paraId="6619D022" w14:textId="77777777" w:rsidR="00CB28AC" w:rsidRDefault="009164E2">
                  <w:pPr>
                    <w:adjustRightInd w:val="0"/>
                    <w:snapToGrid w:val="0"/>
                    <w:spacing w:beforeLines="50" w:before="120"/>
                    <w:jc w:val="both"/>
                    <w:rPr>
                      <w:rFonts w:ascii="Arial" w:eastAsia="楷体" w:hAnsi="Arial" w:cs="Arial"/>
                      <w:color w:val="000000" w:themeColor="text1"/>
                      <w:sz w:val="22"/>
                      <w:szCs w:val="22"/>
                    </w:rPr>
                  </w:pPr>
                  <w:r>
                    <w:rPr>
                      <w:rFonts w:ascii="Arial" w:eastAsia="楷体" w:hAnsi="Arial" w:cs="Arial"/>
                      <w:color w:val="000000" w:themeColor="text1"/>
                      <w:sz w:val="22"/>
                      <w:szCs w:val="22"/>
                    </w:rPr>
                    <w:t xml:space="preserve">This proposed genus includes a single new species, </w:t>
                  </w:r>
                  <w:r>
                    <w:rPr>
                      <w:rFonts w:ascii="Arial" w:eastAsia="楷体" w:hAnsi="Arial" w:cs="Arial"/>
                      <w:i/>
                      <w:iCs/>
                      <w:color w:val="000000" w:themeColor="text1"/>
                      <w:sz w:val="22"/>
                      <w:szCs w:val="22"/>
                    </w:rPr>
                    <w:t>Plasmopamonavirus plasmoparae</w:t>
                  </w:r>
                  <w:r>
                    <w:rPr>
                      <w:rFonts w:ascii="Arial" w:eastAsia="楷体" w:hAnsi="Arial" w:cs="Arial"/>
                      <w:color w:val="000000" w:themeColor="text1"/>
                      <w:sz w:val="22"/>
                      <w:szCs w:val="22"/>
                    </w:rPr>
                    <w:t>.</w:t>
                  </w:r>
                </w:p>
                <w:p w14:paraId="07528CAF" w14:textId="77777777" w:rsidR="00CB28AC" w:rsidRDefault="00CB28AC">
                  <w:pPr>
                    <w:adjustRightInd w:val="0"/>
                    <w:snapToGrid w:val="0"/>
                    <w:spacing w:beforeLines="50" w:before="120"/>
                    <w:jc w:val="both"/>
                    <w:rPr>
                      <w:rFonts w:ascii="Arial" w:eastAsia="楷体" w:hAnsi="Arial" w:cs="Arial"/>
                      <w:color w:val="000000" w:themeColor="text1"/>
                      <w:sz w:val="22"/>
                      <w:szCs w:val="22"/>
                    </w:rPr>
                  </w:pPr>
                </w:p>
                <w:p w14:paraId="04EBDCD6" w14:textId="77777777" w:rsidR="00CB28AC" w:rsidRDefault="009164E2">
                  <w:pPr>
                    <w:adjustRightInd w:val="0"/>
                    <w:snapToGrid w:val="0"/>
                    <w:spacing w:beforeLines="50" w:before="120"/>
                    <w:jc w:val="both"/>
                    <w:rPr>
                      <w:rFonts w:ascii="Arial" w:hAnsi="Arial" w:cs="Arial"/>
                      <w:b/>
                      <w:bCs/>
                      <w:color w:val="0000FF"/>
                      <w:sz w:val="22"/>
                      <w:szCs w:val="22"/>
                    </w:rPr>
                  </w:pPr>
                  <w:r>
                    <w:rPr>
                      <w:rFonts w:ascii="Arial" w:eastAsia="楷体" w:hAnsi="Arial" w:cs="Arial"/>
                      <w:b/>
                      <w:bCs/>
                      <w:color w:val="000000" w:themeColor="text1"/>
                      <w:sz w:val="22"/>
                      <w:szCs w:val="22"/>
                    </w:rPr>
                    <w:t xml:space="preserve">9. Proposed genus </w:t>
                  </w:r>
                  <w:r>
                    <w:rPr>
                      <w:rFonts w:ascii="Arial" w:hAnsi="Arial" w:cs="Arial"/>
                      <w:b/>
                      <w:bCs/>
                      <w:i/>
                      <w:iCs/>
                      <w:sz w:val="22"/>
                      <w:szCs w:val="22"/>
                    </w:rPr>
                    <w:t>Rhizomonavirus</w:t>
                  </w:r>
                </w:p>
                <w:p w14:paraId="6783A740" w14:textId="77777777" w:rsidR="00CB28AC" w:rsidRDefault="009164E2">
                  <w:pPr>
                    <w:rPr>
                      <w:rFonts w:ascii="Arial" w:hAnsi="Arial" w:cs="Arial"/>
                      <w:sz w:val="22"/>
                      <w:szCs w:val="22"/>
                    </w:rPr>
                  </w:pPr>
                  <w:r>
                    <w:rPr>
                      <w:rFonts w:ascii="Arial" w:eastAsia="楷体" w:hAnsi="Arial" w:cs="Arial"/>
                      <w:color w:val="000000" w:themeColor="text1"/>
                      <w:sz w:val="22"/>
                      <w:szCs w:val="22"/>
                    </w:rPr>
                    <w:t xml:space="preserve">This proposed genus includes a single new species, </w:t>
                  </w:r>
                  <w:r>
                    <w:rPr>
                      <w:rFonts w:ascii="Arial" w:eastAsia="楷体" w:hAnsi="Arial" w:cs="Arial"/>
                      <w:i/>
                      <w:iCs/>
                      <w:color w:val="000000" w:themeColor="text1"/>
                      <w:sz w:val="22"/>
                      <w:szCs w:val="22"/>
                    </w:rPr>
                    <w:t>Rhizomonavirus mali</w:t>
                  </w:r>
                  <w:r>
                    <w:rPr>
                      <w:rFonts w:ascii="Arial" w:eastAsia="楷体" w:hAnsi="Arial" w:cs="Arial"/>
                      <w:color w:val="000000" w:themeColor="text1"/>
                      <w:sz w:val="22"/>
                      <w:szCs w:val="22"/>
                    </w:rPr>
                    <w:t>.</w:t>
                  </w:r>
                </w:p>
                <w:p w14:paraId="40B43437" w14:textId="77777777" w:rsidR="00CB28AC" w:rsidRDefault="00CB28AC">
                  <w:pPr>
                    <w:rPr>
                      <w:rFonts w:ascii="Arial" w:hAnsi="Arial" w:cs="Arial"/>
                      <w:color w:val="0000FF"/>
                      <w:sz w:val="22"/>
                      <w:szCs w:val="22"/>
                    </w:rPr>
                  </w:pPr>
                </w:p>
                <w:p w14:paraId="5C440662" w14:textId="77777777" w:rsidR="00CB28AC" w:rsidRDefault="009164E2">
                  <w:pPr>
                    <w:spacing w:after="120"/>
                    <w:rPr>
                      <w:rFonts w:ascii="Arial" w:hAnsi="Arial" w:cs="Arial"/>
                      <w:b/>
                      <w:bCs/>
                      <w:color w:val="000000"/>
                      <w:sz w:val="22"/>
                      <w:szCs w:val="22"/>
                      <w:shd w:val="clear" w:color="auto" w:fill="FFFFFF"/>
                    </w:rPr>
                  </w:pPr>
                  <w:r>
                    <w:rPr>
                      <w:rFonts w:ascii="Arial" w:hAnsi="Arial" w:cs="Arial"/>
                      <w:b/>
                      <w:bCs/>
                      <w:color w:val="000000"/>
                      <w:sz w:val="22"/>
                      <w:szCs w:val="22"/>
                      <w:shd w:val="clear" w:color="auto" w:fill="FFFFFF"/>
                    </w:rPr>
                    <w:t>Species and genus demarcation criteria</w:t>
                  </w:r>
                </w:p>
                <w:p w14:paraId="38B5C6BA" w14:textId="77777777" w:rsidR="00CB28AC" w:rsidRDefault="009164E2">
                  <w:pPr>
                    <w:pStyle w:val="CommentText"/>
                    <w:rPr>
                      <w:rFonts w:ascii="Arial" w:hAnsi="Arial" w:cs="Arial"/>
                      <w:sz w:val="22"/>
                      <w:szCs w:val="22"/>
                    </w:rPr>
                  </w:pPr>
                  <w:r>
                    <w:rPr>
                      <w:rFonts w:ascii="Arial" w:hAnsi="Arial" w:cs="Arial"/>
                      <w:sz w:val="22"/>
                      <w:szCs w:val="22"/>
                      <w:lang w:eastAsia="zh-CN"/>
                    </w:rPr>
                    <w:t>80% L</w:t>
                  </w:r>
                  <w:r>
                    <w:rPr>
                      <w:rFonts w:ascii="Arial" w:hAnsi="Arial" w:cs="Arial"/>
                      <w:sz w:val="22"/>
                      <w:szCs w:val="22"/>
                    </w:rPr>
                    <w:t xml:space="preserve"> protein amino acid sequence identity is proposed as a species level demarcation threshold, viruses sharing 80% or more identical amino acid sequences in the L protein belong to the same species. </w:t>
                  </w:r>
                </w:p>
                <w:p w14:paraId="3095A157" w14:textId="77777777" w:rsidR="00CB28AC" w:rsidRDefault="00CB28AC">
                  <w:pPr>
                    <w:spacing w:after="120"/>
                    <w:rPr>
                      <w:rFonts w:ascii="Arial" w:hAnsi="Arial" w:cs="Arial"/>
                      <w:sz w:val="22"/>
                      <w:szCs w:val="22"/>
                      <w:lang w:eastAsia="zh-CN"/>
                    </w:rPr>
                  </w:pPr>
                </w:p>
                <w:p w14:paraId="775B634A" w14:textId="77777777" w:rsidR="00CB28AC" w:rsidRDefault="009164E2">
                  <w:pPr>
                    <w:spacing w:after="120"/>
                    <w:rPr>
                      <w:rFonts w:ascii="Arial" w:hAnsi="Arial" w:cs="Arial"/>
                      <w:i/>
                      <w:iCs/>
                      <w:sz w:val="22"/>
                      <w:szCs w:val="22"/>
                    </w:rPr>
                  </w:pPr>
                  <w:r>
                    <w:rPr>
                      <w:rFonts w:ascii="Arial" w:hAnsi="Arial" w:cs="Arial"/>
                      <w:sz w:val="22"/>
                      <w:szCs w:val="22"/>
                    </w:rPr>
                    <w:t xml:space="preserve">32% </w:t>
                  </w:r>
                  <w:r>
                    <w:rPr>
                      <w:rFonts w:ascii="Arial" w:hAnsi="Arial" w:cs="Arial"/>
                      <w:sz w:val="22"/>
                      <w:szCs w:val="22"/>
                      <w:lang w:eastAsia="zh-CN"/>
                    </w:rPr>
                    <w:t>L</w:t>
                  </w:r>
                  <w:r>
                    <w:rPr>
                      <w:rFonts w:ascii="Arial" w:hAnsi="Arial" w:cs="Arial"/>
                      <w:sz w:val="22"/>
                      <w:szCs w:val="22"/>
                    </w:rPr>
                    <w:t xml:space="preserve"> protein amino acid sequence identity is proposed as a genus level demarcation threshold. This demarcation can support most genera. </w:t>
                  </w:r>
                </w:p>
                <w:p w14:paraId="07FD022D" w14:textId="77777777" w:rsidR="00CB28AC" w:rsidRDefault="009164E2">
                  <w:pPr>
                    <w:rPr>
                      <w:rFonts w:ascii="Arial" w:hAnsi="Arial" w:cs="Arial"/>
                      <w:color w:val="0000FF"/>
                      <w:sz w:val="22"/>
                      <w:szCs w:val="22"/>
                    </w:rPr>
                  </w:pPr>
                  <w:r>
                    <w:rPr>
                      <w:rFonts w:ascii="Arial" w:hAnsi="Arial" w:cs="Arial"/>
                      <w:sz w:val="22"/>
                      <w:szCs w:val="22"/>
                      <w:lang w:eastAsia="zh-CN"/>
                    </w:rPr>
                    <w:t xml:space="preserve">The </w:t>
                  </w:r>
                  <w:r>
                    <w:rPr>
                      <w:rFonts w:ascii="Arial" w:hAnsi="Arial" w:cs="Arial"/>
                      <w:color w:val="000000"/>
                      <w:sz w:val="22"/>
                      <w:szCs w:val="22"/>
                      <w:shd w:val="clear" w:color="auto" w:fill="FFFFFF"/>
                    </w:rPr>
                    <w:t>demarcation criteria</w:t>
                  </w:r>
                  <w:r>
                    <w:rPr>
                      <w:rFonts w:ascii="Arial" w:hAnsi="Arial" w:cs="Arial"/>
                      <w:sz w:val="22"/>
                      <w:szCs w:val="22"/>
                      <w:lang w:eastAsia="zh-CN"/>
                    </w:rPr>
                    <w:t xml:space="preserve"> for species (80%) and genus demarcation (32%) in the family </w:t>
                  </w:r>
                  <w:r>
                    <w:rPr>
                      <w:rFonts w:ascii="Arial" w:hAnsi="Arial" w:cs="Arial"/>
                      <w:i/>
                      <w:iCs/>
                      <w:sz w:val="22"/>
                      <w:szCs w:val="22"/>
                      <w:lang w:eastAsia="zh-CN"/>
                    </w:rPr>
                    <w:t>Mymonaviridae</w:t>
                  </w:r>
                  <w:r>
                    <w:rPr>
                      <w:rFonts w:ascii="Arial" w:hAnsi="Arial" w:cs="Arial"/>
                      <w:sz w:val="22"/>
                      <w:szCs w:val="22"/>
                      <w:lang w:eastAsia="zh-CN"/>
                    </w:rPr>
                    <w:t xml:space="preserve"> also are supported by the result of phylogenetic analysis.</w:t>
                  </w:r>
                </w:p>
              </w:tc>
            </w:tr>
          </w:tbl>
          <w:p w14:paraId="61991588" w14:textId="77777777" w:rsidR="00CB28AC" w:rsidRDefault="00CB28AC">
            <w:pPr>
              <w:rPr>
                <w:rFonts w:ascii="Arial" w:hAnsi="Arial" w:cs="Arial"/>
                <w:color w:val="0000FF"/>
                <w:sz w:val="20"/>
              </w:rPr>
            </w:pPr>
          </w:p>
        </w:tc>
      </w:tr>
    </w:tbl>
    <w:p w14:paraId="3671E4FD" w14:textId="77777777" w:rsidR="00CB28AC" w:rsidRDefault="00CB28AC">
      <w:pPr>
        <w:pStyle w:val="BodyTextIndent"/>
        <w:spacing w:before="120" w:after="120"/>
        <w:ind w:left="0" w:firstLine="0"/>
        <w:rPr>
          <w:rFonts w:ascii="Arial" w:hAnsi="Arial" w:cs="Arial"/>
          <w:b/>
          <w:color w:val="000000"/>
          <w:szCs w:val="24"/>
        </w:rPr>
      </w:pPr>
    </w:p>
    <w:p w14:paraId="4A6A993F" w14:textId="77777777" w:rsidR="00CB28AC" w:rsidRDefault="00CB28AC">
      <w:pPr>
        <w:pStyle w:val="BodyTextIndent"/>
        <w:spacing w:before="120" w:after="120"/>
        <w:ind w:left="0" w:firstLine="0"/>
        <w:rPr>
          <w:rFonts w:ascii="Arial" w:hAnsi="Arial" w:cs="Arial"/>
          <w:b/>
          <w:color w:val="000000"/>
          <w:szCs w:val="24"/>
        </w:rPr>
      </w:pPr>
    </w:p>
    <w:p w14:paraId="7685EFD5" w14:textId="77777777" w:rsidR="00CB28AC" w:rsidRDefault="00CB28AC">
      <w:pPr>
        <w:pStyle w:val="BodyTextIndent"/>
        <w:spacing w:before="120" w:after="120"/>
        <w:ind w:left="0" w:firstLine="0"/>
        <w:rPr>
          <w:rFonts w:ascii="Arial" w:hAnsi="Arial" w:cs="Arial"/>
          <w:b/>
          <w:color w:val="000000"/>
          <w:szCs w:val="24"/>
        </w:rPr>
      </w:pPr>
    </w:p>
    <w:p w14:paraId="0B4EB871" w14:textId="77777777" w:rsidR="00CB28AC" w:rsidRDefault="00CB28AC">
      <w:pPr>
        <w:pStyle w:val="BodyTextIndent"/>
        <w:spacing w:before="120" w:after="120"/>
        <w:ind w:left="0" w:firstLine="0"/>
        <w:rPr>
          <w:rFonts w:ascii="Arial" w:hAnsi="Arial" w:cs="Arial"/>
          <w:b/>
          <w:color w:val="000000"/>
          <w:szCs w:val="24"/>
        </w:rPr>
      </w:pPr>
    </w:p>
    <w:p w14:paraId="6606767A" w14:textId="77777777" w:rsidR="00CB28AC" w:rsidRDefault="00CB28AC">
      <w:pPr>
        <w:pStyle w:val="BodyTextIndent"/>
        <w:spacing w:before="120" w:after="120"/>
        <w:ind w:left="0" w:firstLine="0"/>
        <w:rPr>
          <w:rFonts w:ascii="Arial" w:hAnsi="Arial" w:cs="Arial"/>
          <w:b/>
          <w:color w:val="000000"/>
          <w:szCs w:val="24"/>
        </w:rPr>
      </w:pPr>
    </w:p>
    <w:p w14:paraId="20FC25B3" w14:textId="77777777" w:rsidR="00CB28AC" w:rsidRDefault="00CB28AC">
      <w:pPr>
        <w:pStyle w:val="BodyTextIndent"/>
        <w:spacing w:before="120" w:after="120"/>
        <w:ind w:left="0" w:firstLine="0"/>
        <w:rPr>
          <w:rFonts w:ascii="Arial" w:hAnsi="Arial" w:cs="Arial"/>
          <w:b/>
          <w:color w:val="000000"/>
          <w:szCs w:val="24"/>
        </w:rPr>
      </w:pPr>
    </w:p>
    <w:p w14:paraId="043F15C7" w14:textId="77777777" w:rsidR="00CB28AC" w:rsidRPr="00B25633" w:rsidRDefault="00CB28AC">
      <w:pPr>
        <w:pStyle w:val="BodyTextIndent"/>
        <w:spacing w:before="120" w:after="120"/>
        <w:ind w:left="0" w:firstLine="0"/>
        <w:rPr>
          <w:rFonts w:ascii="Times New Roman" w:hAnsi="Times New Roman"/>
          <w:b/>
          <w:color w:val="000000"/>
          <w:szCs w:val="24"/>
        </w:rPr>
      </w:pPr>
    </w:p>
    <w:p w14:paraId="03332D4B" w14:textId="77777777" w:rsidR="00CB28AC" w:rsidRPr="00B25633" w:rsidRDefault="009164E2">
      <w:pPr>
        <w:pStyle w:val="BodyTextIndent"/>
        <w:spacing w:before="120" w:after="120"/>
        <w:ind w:left="0" w:firstLine="0"/>
        <w:rPr>
          <w:rFonts w:ascii="Times New Roman" w:hAnsi="Times New Roman"/>
          <w:b/>
          <w:color w:val="000000"/>
          <w:szCs w:val="24"/>
        </w:rPr>
      </w:pPr>
      <w:r w:rsidRPr="00B25633">
        <w:rPr>
          <w:rFonts w:ascii="Times New Roman" w:hAnsi="Times New Roman"/>
          <w:b/>
          <w:color w:val="000000"/>
          <w:szCs w:val="24"/>
        </w:rPr>
        <w:t>Supporting evidence</w:t>
      </w:r>
    </w:p>
    <w:p w14:paraId="5D5D39FC" w14:textId="77777777" w:rsidR="00CB28AC" w:rsidRPr="00B25633" w:rsidRDefault="009164E2">
      <w:pPr>
        <w:pStyle w:val="BodyTextIndent"/>
        <w:ind w:left="0" w:firstLine="0"/>
        <w:rPr>
          <w:rFonts w:ascii="Times New Roman" w:eastAsia="SimSun" w:hAnsi="Times New Roman"/>
          <w:color w:val="000000"/>
          <w:sz w:val="22"/>
          <w:szCs w:val="22"/>
          <w:lang w:eastAsia="zh-CN"/>
        </w:rPr>
      </w:pPr>
      <w:r w:rsidRPr="00B25633">
        <w:rPr>
          <w:rFonts w:ascii="Times New Roman" w:eastAsia="SimSun" w:hAnsi="Times New Roman"/>
          <w:b/>
          <w:bCs/>
          <w:color w:val="000000"/>
          <w:sz w:val="22"/>
          <w:szCs w:val="22"/>
          <w:lang w:eastAsia="zh-CN"/>
        </w:rPr>
        <w:t xml:space="preserve">Table 1 </w:t>
      </w:r>
      <w:r w:rsidRPr="00B25633">
        <w:rPr>
          <w:rFonts w:ascii="Times New Roman" w:eastAsia="SimSun" w:hAnsi="Times New Roman"/>
          <w:color w:val="000000"/>
          <w:sz w:val="22"/>
          <w:szCs w:val="22"/>
          <w:lang w:eastAsia="zh-CN"/>
        </w:rPr>
        <w:t xml:space="preserve">Composition of the reorganized family </w:t>
      </w:r>
      <w:r w:rsidRPr="00B25633">
        <w:rPr>
          <w:rFonts w:ascii="Times New Roman" w:eastAsia="SimSun" w:hAnsi="Times New Roman"/>
          <w:i/>
          <w:iCs/>
          <w:color w:val="000000"/>
          <w:sz w:val="22"/>
          <w:szCs w:val="22"/>
          <w:lang w:eastAsia="zh-CN"/>
        </w:rPr>
        <w:t>Mymonaviridae</w:t>
      </w:r>
      <w:r w:rsidRPr="00B25633">
        <w:rPr>
          <w:rFonts w:ascii="Times New Roman" w:eastAsia="SimSun" w:hAnsi="Times New Roman"/>
          <w:color w:val="000000"/>
          <w:sz w:val="22"/>
          <w:szCs w:val="22"/>
          <w:lang w:eastAsia="zh-CN"/>
        </w:rPr>
        <w:t xml:space="preserve"> </w:t>
      </w:r>
    </w:p>
    <w:p w14:paraId="5C866B0A" w14:textId="77777777" w:rsidR="00CB28AC" w:rsidRPr="00B25633" w:rsidRDefault="00CB28AC">
      <w:pPr>
        <w:pStyle w:val="BodyTextIndent"/>
        <w:ind w:left="0" w:firstLine="0"/>
        <w:rPr>
          <w:rFonts w:ascii="Times New Roman" w:eastAsia="SimSun" w:hAnsi="Times New Roman"/>
          <w:color w:val="000000"/>
          <w:sz w:val="22"/>
          <w:szCs w:val="22"/>
          <w:lang w:eastAsia="zh-CN"/>
        </w:rPr>
      </w:pPr>
    </w:p>
    <w:tbl>
      <w:tblPr>
        <w:tblStyle w:val="TableGrid"/>
        <w:tblW w:w="4947" w:type="pct"/>
        <w:tblLayout w:type="fixed"/>
        <w:tblLook w:val="04A0" w:firstRow="1" w:lastRow="0" w:firstColumn="1" w:lastColumn="0" w:noHBand="0" w:noVBand="1"/>
      </w:tblPr>
      <w:tblGrid>
        <w:gridCol w:w="966"/>
        <w:gridCol w:w="1524"/>
        <w:gridCol w:w="1383"/>
        <w:gridCol w:w="1667"/>
        <w:gridCol w:w="1109"/>
        <w:gridCol w:w="1246"/>
        <w:gridCol w:w="1243"/>
      </w:tblGrid>
      <w:tr w:rsidR="00CB28AC" w:rsidRPr="00B25633" w14:paraId="452FA358" w14:textId="77777777">
        <w:tc>
          <w:tcPr>
            <w:tcW w:w="528" w:type="pct"/>
            <w:vAlign w:val="center"/>
          </w:tcPr>
          <w:p w14:paraId="2BC53E18"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Genus name</w:t>
            </w:r>
          </w:p>
        </w:tc>
        <w:tc>
          <w:tcPr>
            <w:tcW w:w="834" w:type="pct"/>
            <w:vAlign w:val="center"/>
          </w:tcPr>
          <w:p w14:paraId="48EBE1EE"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New species name</w:t>
            </w:r>
          </w:p>
        </w:tc>
        <w:tc>
          <w:tcPr>
            <w:tcW w:w="757" w:type="pct"/>
            <w:vAlign w:val="center"/>
          </w:tcPr>
          <w:p w14:paraId="1C473EAE"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Former species name</w:t>
            </w:r>
          </w:p>
        </w:tc>
        <w:tc>
          <w:tcPr>
            <w:tcW w:w="912" w:type="pct"/>
            <w:vAlign w:val="center"/>
          </w:tcPr>
          <w:p w14:paraId="743C5D2B"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Virus name</w:t>
            </w:r>
          </w:p>
        </w:tc>
        <w:tc>
          <w:tcPr>
            <w:tcW w:w="607" w:type="pct"/>
            <w:vAlign w:val="center"/>
          </w:tcPr>
          <w:p w14:paraId="4ACF3128" w14:textId="77777777" w:rsidR="00CB28AC" w:rsidRPr="00B25633" w:rsidRDefault="009164E2">
            <w:pPr>
              <w:pStyle w:val="BodyTextIndent"/>
              <w:ind w:left="0" w:firstLine="0"/>
              <w:rPr>
                <w:rFonts w:ascii="Times New Roman" w:hAnsi="Times New Roman"/>
                <w:sz w:val="15"/>
                <w:szCs w:val="15"/>
              </w:rPr>
            </w:pPr>
            <w:r w:rsidRPr="00B25633">
              <w:rPr>
                <w:rFonts w:ascii="Times New Roman" w:eastAsia="SimSun" w:hAnsi="Times New Roman"/>
                <w:sz w:val="15"/>
                <w:szCs w:val="15"/>
                <w:lang w:eastAsia="zh-CN"/>
              </w:rPr>
              <w:t>Accession number(P/N)</w:t>
            </w:r>
          </w:p>
        </w:tc>
        <w:tc>
          <w:tcPr>
            <w:tcW w:w="682" w:type="pct"/>
            <w:vAlign w:val="center"/>
          </w:tcPr>
          <w:p w14:paraId="099DB329"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Host</w:t>
            </w:r>
          </w:p>
        </w:tc>
        <w:tc>
          <w:tcPr>
            <w:tcW w:w="680" w:type="pct"/>
            <w:vAlign w:val="center"/>
          </w:tcPr>
          <w:p w14:paraId="01EEE764"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Reference</w:t>
            </w:r>
          </w:p>
        </w:tc>
      </w:tr>
      <w:tr w:rsidR="00CB28AC" w:rsidRPr="00B25633" w14:paraId="59188BB8" w14:textId="77777777">
        <w:tc>
          <w:tcPr>
            <w:tcW w:w="528" w:type="pct"/>
            <w:vMerge w:val="restart"/>
            <w:vAlign w:val="center"/>
          </w:tcPr>
          <w:p w14:paraId="4F9A53C4" w14:textId="77777777" w:rsidR="00CB28AC" w:rsidRPr="00B25633" w:rsidRDefault="009164E2">
            <w:pPr>
              <w:pStyle w:val="BodyTextIndent"/>
              <w:ind w:left="0" w:firstLine="0"/>
              <w:rPr>
                <w:rFonts w:ascii="Times New Roman" w:eastAsia="SimSun" w:hAnsi="Times New Roman"/>
                <w:i/>
                <w:iCs/>
                <w:sz w:val="15"/>
                <w:szCs w:val="15"/>
                <w:lang w:eastAsia="zh-CN"/>
              </w:rPr>
            </w:pPr>
            <w:bookmarkStart w:id="0" w:name="_Hlk46735102"/>
            <w:bookmarkStart w:id="1" w:name="_Hlk47087653"/>
            <w:bookmarkStart w:id="2" w:name="_Hlk47087907"/>
            <w:r w:rsidRPr="00B25633">
              <w:rPr>
                <w:rFonts w:ascii="Times New Roman" w:eastAsia="SimSun" w:hAnsi="Times New Roman"/>
                <w:i/>
                <w:iCs/>
                <w:sz w:val="15"/>
                <w:szCs w:val="15"/>
                <w:lang w:eastAsia="zh-CN"/>
              </w:rPr>
              <w:t>Sclerotimonavirus</w:t>
            </w:r>
            <w:bookmarkEnd w:id="0"/>
          </w:p>
        </w:tc>
        <w:tc>
          <w:tcPr>
            <w:tcW w:w="834" w:type="pct"/>
            <w:vMerge w:val="restart"/>
            <w:vAlign w:val="center"/>
          </w:tcPr>
          <w:p w14:paraId="6E8C6D27" w14:textId="77777777" w:rsidR="00CB28AC" w:rsidRPr="00B25633" w:rsidRDefault="009164E2">
            <w:pPr>
              <w:pStyle w:val="BodyTextIndent"/>
              <w:ind w:left="0" w:firstLine="0"/>
              <w:rPr>
                <w:rFonts w:ascii="Times New Roman" w:eastAsia="楷体" w:hAnsi="Times New Roman"/>
                <w:i/>
                <w:iCs/>
                <w:sz w:val="15"/>
                <w:szCs w:val="15"/>
              </w:rPr>
            </w:pPr>
            <w:r w:rsidRPr="00B25633">
              <w:rPr>
                <w:rFonts w:ascii="Times New Roman" w:eastAsiaTheme="minorHAnsi" w:hAnsi="Times New Roman"/>
                <w:i/>
                <w:iCs/>
                <w:sz w:val="15"/>
                <w:szCs w:val="15"/>
                <w:lang w:eastAsia="de-DE"/>
              </w:rPr>
              <w:t>Sclerotimonavirus sclerotiniae</w:t>
            </w:r>
          </w:p>
        </w:tc>
        <w:tc>
          <w:tcPr>
            <w:tcW w:w="757" w:type="pct"/>
            <w:vMerge w:val="restart"/>
            <w:vAlign w:val="center"/>
          </w:tcPr>
          <w:p w14:paraId="1C44610A"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Sclerotinia sclerotimonavirus</w:t>
            </w:r>
          </w:p>
        </w:tc>
        <w:tc>
          <w:tcPr>
            <w:tcW w:w="912" w:type="pct"/>
            <w:vAlign w:val="center"/>
          </w:tcPr>
          <w:p w14:paraId="064B7775" w14:textId="77777777" w:rsidR="00CB28AC" w:rsidRPr="00B25633" w:rsidRDefault="009164E2">
            <w:pPr>
              <w:pStyle w:val="BodyTextIndent"/>
              <w:ind w:left="0" w:firstLine="0"/>
              <w:rPr>
                <w:rFonts w:ascii="Times New Roman" w:eastAsia="楷体" w:hAnsi="Times New Roman"/>
                <w:i/>
                <w:sz w:val="15"/>
                <w:szCs w:val="15"/>
              </w:rPr>
            </w:pPr>
            <w:r w:rsidRPr="00B25633">
              <w:rPr>
                <w:rFonts w:ascii="Times New Roman" w:hAnsi="Times New Roman"/>
                <w:sz w:val="15"/>
                <w:szCs w:val="15"/>
              </w:rPr>
              <w:t xml:space="preserve">Sclerotinia sclerotiorum negative-stranded RNA virus 1 </w:t>
            </w:r>
          </w:p>
        </w:tc>
        <w:tc>
          <w:tcPr>
            <w:tcW w:w="607" w:type="pct"/>
            <w:vAlign w:val="center"/>
          </w:tcPr>
          <w:p w14:paraId="1832672C"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 YP_009094317.1</w:t>
            </w:r>
            <w:r w:rsidRPr="00B25633">
              <w:rPr>
                <w:rFonts w:ascii="Times New Roman" w:eastAsia="SimSun" w:hAnsi="Times New Roman"/>
                <w:sz w:val="15"/>
                <w:szCs w:val="15"/>
                <w:lang w:eastAsia="zh-CN"/>
              </w:rPr>
              <w:t>/</w:t>
            </w:r>
            <w:r w:rsidRPr="00B25633">
              <w:rPr>
                <w:rFonts w:ascii="Times New Roman" w:eastAsia="楷体" w:hAnsi="Times New Roman"/>
                <w:sz w:val="15"/>
                <w:szCs w:val="15"/>
              </w:rPr>
              <w:t xml:space="preserve"> KJ186782</w:t>
            </w:r>
          </w:p>
        </w:tc>
        <w:tc>
          <w:tcPr>
            <w:tcW w:w="682" w:type="pct"/>
            <w:vAlign w:val="center"/>
          </w:tcPr>
          <w:p w14:paraId="60ACC824"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eastAsia="SimSun" w:hAnsi="Times New Roman"/>
                <w:i/>
                <w:iCs/>
                <w:sz w:val="15"/>
                <w:szCs w:val="15"/>
                <w:lang w:eastAsia="zh-CN"/>
              </w:rPr>
              <w:t>Sclerotinia</w:t>
            </w:r>
            <w:r w:rsidRPr="00B25633">
              <w:rPr>
                <w:rFonts w:ascii="Times New Roman" w:eastAsia="SimSun" w:hAnsi="Times New Roman"/>
                <w:sz w:val="15"/>
                <w:szCs w:val="15"/>
                <w:lang w:eastAsia="zh-CN"/>
              </w:rPr>
              <w:t xml:space="preserve"> </w:t>
            </w:r>
            <w:r w:rsidRPr="00B25633">
              <w:rPr>
                <w:rFonts w:ascii="Times New Roman" w:eastAsia="SimSun" w:hAnsi="Times New Roman"/>
                <w:i/>
                <w:iCs/>
                <w:sz w:val="15"/>
                <w:szCs w:val="15"/>
                <w:lang w:eastAsia="zh-CN"/>
              </w:rPr>
              <w:t>sclerotiorum</w:t>
            </w:r>
          </w:p>
        </w:tc>
        <w:tc>
          <w:tcPr>
            <w:tcW w:w="680" w:type="pct"/>
            <w:vAlign w:val="center"/>
          </w:tcPr>
          <w:p w14:paraId="5F870004" w14:textId="1FEE9F8F"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fldData xml:space="preserve">PEVuZE5vdGU+PENpdGU+PEF1dGhvcj5MaXU8L0F1dGhvcj48WWVhcj4yMDE0PC9ZZWFyPjxSZWNO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</w:fldData>
              </w:fldChar>
            </w:r>
            <w:r w:rsidRPr="00B25633">
              <w:rPr>
                <w:rFonts w:ascii="Times New Roman" w:eastAsia="SimSun" w:hAnsi="Times New Roman"/>
                <w:sz w:val="15"/>
                <w:szCs w:val="15"/>
                <w:lang w:eastAsia="zh-CN"/>
              </w:rPr>
              <w:instrText xml:space="preserve"> ADDIN EN.CITE </w:instrText>
            </w:r>
            <w:r w:rsidRPr="00B25633">
              <w:rPr>
                <w:rFonts w:ascii="Times New Roman" w:eastAsia="SimSun" w:hAnsi="Times New Roman"/>
                <w:sz w:val="15"/>
                <w:szCs w:val="15"/>
                <w:lang w:eastAsia="zh-CN"/>
              </w:rPr>
              <w:fldChar w:fldCharType="begin">
                <w:fldData xml:space="preserve">PEVuZE5vdGU+PENpdGU+PEF1dGhvcj5MaXU8L0F1dGhvcj48WWVhcj4yMDE0PC9ZZWFyPjxSZWNO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</w:fldData>
              </w:fldChar>
            </w:r>
            <w:r w:rsidRPr="00B25633">
              <w:rPr>
                <w:rFonts w:ascii="Times New Roman" w:eastAsia="SimSun" w:hAnsi="Times New Roman"/>
                <w:sz w:val="15"/>
                <w:szCs w:val="15"/>
                <w:lang w:eastAsia="zh-CN"/>
              </w:rPr>
              <w:instrText xml:space="preserve"> ADDIN EN.CITE.DATA </w:instrText>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end"/>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4" w:tooltip="Liu, 2014 #4" w:history="1">
              <w:r w:rsidR="00B91A6A" w:rsidRPr="00B25633">
                <w:rPr>
                  <w:rStyle w:val="Hyperlink"/>
                  <w:rFonts w:ascii="Times New Roman" w:hAnsi="Times New Roman"/>
                  <w:sz w:val="15"/>
                  <w:szCs w:val="15"/>
                </w:rPr>
                <w:t>5</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038362A7" w14:textId="77777777">
        <w:tc>
          <w:tcPr>
            <w:tcW w:w="528" w:type="pct"/>
            <w:vMerge/>
            <w:vAlign w:val="center"/>
          </w:tcPr>
          <w:p w14:paraId="1DB4EBC3" w14:textId="77777777" w:rsidR="00CB28AC" w:rsidRPr="00B25633" w:rsidRDefault="00CB28AC">
            <w:pPr>
              <w:pStyle w:val="BodyTextIndent"/>
              <w:ind w:left="0" w:firstLine="0"/>
              <w:rPr>
                <w:rFonts w:ascii="Times New Roman" w:eastAsia="SimSun" w:hAnsi="Times New Roman"/>
                <w:i/>
                <w:iCs/>
                <w:sz w:val="15"/>
                <w:szCs w:val="15"/>
                <w:lang w:eastAsia="zh-CN"/>
              </w:rPr>
            </w:pPr>
          </w:p>
        </w:tc>
        <w:tc>
          <w:tcPr>
            <w:tcW w:w="834" w:type="pct"/>
            <w:vMerge/>
            <w:vAlign w:val="center"/>
          </w:tcPr>
          <w:p w14:paraId="40C54A1E" w14:textId="77777777" w:rsidR="00CB28AC" w:rsidRPr="00B25633" w:rsidRDefault="00CB28AC">
            <w:pPr>
              <w:pStyle w:val="BodyTextIndent"/>
              <w:ind w:left="0" w:firstLine="0"/>
              <w:rPr>
                <w:rFonts w:ascii="Times New Roman" w:eastAsia="楷体" w:hAnsi="Times New Roman"/>
                <w:i/>
                <w:iCs/>
                <w:sz w:val="15"/>
                <w:szCs w:val="15"/>
              </w:rPr>
            </w:pPr>
          </w:p>
        </w:tc>
        <w:tc>
          <w:tcPr>
            <w:tcW w:w="757" w:type="pct"/>
            <w:vMerge/>
            <w:vAlign w:val="center"/>
          </w:tcPr>
          <w:p w14:paraId="6BB9362A"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3B5FDE39" w14:textId="77777777" w:rsidR="00CB28AC" w:rsidRPr="00B25633" w:rsidRDefault="009164E2">
            <w:pPr>
              <w:pStyle w:val="BodyTextIndent"/>
              <w:ind w:left="0" w:firstLine="0"/>
              <w:rPr>
                <w:rFonts w:ascii="Times New Roman" w:eastAsia="楷体" w:hAnsi="Times New Roman"/>
                <w:i/>
                <w:sz w:val="15"/>
                <w:szCs w:val="15"/>
              </w:rPr>
            </w:pPr>
            <w:r w:rsidRPr="00B25633">
              <w:rPr>
                <w:rFonts w:ascii="Times New Roman" w:hAnsi="Times New Roman"/>
                <w:sz w:val="15"/>
                <w:szCs w:val="15"/>
              </w:rPr>
              <w:t>Sclerotinia sclerotiorum negative-stranded RNA virus 1-A</w:t>
            </w:r>
          </w:p>
        </w:tc>
        <w:tc>
          <w:tcPr>
            <w:tcW w:w="607" w:type="pct"/>
            <w:vAlign w:val="center"/>
          </w:tcPr>
          <w:p w14:paraId="67DCF903"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AWY11008.1/</w:t>
            </w:r>
          </w:p>
          <w:p w14:paraId="2349CCCC" w14:textId="77777777" w:rsidR="00CB28AC" w:rsidRPr="00B25633" w:rsidRDefault="009164E2">
            <w:pPr>
              <w:pStyle w:val="BodyTextIndent"/>
              <w:ind w:left="0" w:firstLine="0"/>
              <w:rPr>
                <w:rFonts w:ascii="Times New Roman" w:hAnsi="Times New Roman"/>
                <w:sz w:val="15"/>
                <w:szCs w:val="15"/>
              </w:rPr>
            </w:pPr>
            <w:r w:rsidRPr="00B25633">
              <w:rPr>
                <w:rFonts w:ascii="Times New Roman" w:eastAsia="楷体" w:hAnsi="Times New Roman"/>
                <w:sz w:val="15"/>
                <w:szCs w:val="15"/>
              </w:rPr>
              <w:t xml:space="preserve"> MF444277</w:t>
            </w:r>
          </w:p>
        </w:tc>
        <w:tc>
          <w:tcPr>
            <w:tcW w:w="682" w:type="pct"/>
            <w:vAlign w:val="center"/>
          </w:tcPr>
          <w:p w14:paraId="61426661"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eastAsia="SimSun" w:hAnsi="Times New Roman"/>
                <w:i/>
                <w:iCs/>
                <w:sz w:val="15"/>
                <w:szCs w:val="15"/>
                <w:lang w:eastAsia="zh-CN"/>
              </w:rPr>
              <w:t>Sclerotinia</w:t>
            </w:r>
            <w:r w:rsidRPr="00B25633">
              <w:rPr>
                <w:rFonts w:ascii="Times New Roman" w:eastAsia="SimSun" w:hAnsi="Times New Roman"/>
                <w:sz w:val="15"/>
                <w:szCs w:val="15"/>
                <w:lang w:eastAsia="zh-CN"/>
              </w:rPr>
              <w:t xml:space="preserve"> </w:t>
            </w:r>
            <w:r w:rsidRPr="00B25633">
              <w:rPr>
                <w:rFonts w:ascii="Times New Roman" w:eastAsia="SimSun" w:hAnsi="Times New Roman"/>
                <w:i/>
                <w:iCs/>
                <w:sz w:val="15"/>
                <w:szCs w:val="15"/>
                <w:lang w:eastAsia="zh-CN"/>
              </w:rPr>
              <w:t>sclerotiorum</w:t>
            </w:r>
          </w:p>
        </w:tc>
        <w:tc>
          <w:tcPr>
            <w:tcW w:w="680" w:type="pct"/>
            <w:vAlign w:val="center"/>
          </w:tcPr>
          <w:p w14:paraId="4B5E80E3" w14:textId="452C7A8F"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fldData xml:space="preserve">PEVuZE5vdGU+PENpdGU+PEF1dGhvcj5NdTwvQXV0aG9yPjxZZWFyPjIwMTc8L1llYXI+PFJlY051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</w:fldData>
              </w:fldChar>
            </w:r>
            <w:r w:rsidRPr="00B25633">
              <w:rPr>
                <w:rFonts w:ascii="Times New Roman" w:eastAsia="SimSun" w:hAnsi="Times New Roman"/>
                <w:sz w:val="15"/>
                <w:szCs w:val="15"/>
                <w:lang w:eastAsia="zh-CN"/>
              </w:rPr>
              <w:instrText xml:space="preserve"> ADDIN EN.CITE </w:instrText>
            </w:r>
            <w:r w:rsidRPr="00B25633">
              <w:rPr>
                <w:rFonts w:ascii="Times New Roman" w:eastAsia="SimSun" w:hAnsi="Times New Roman"/>
                <w:sz w:val="15"/>
                <w:szCs w:val="15"/>
                <w:lang w:eastAsia="zh-CN"/>
              </w:rPr>
              <w:fldChar w:fldCharType="begin">
                <w:fldData xml:space="preserve">PEVuZE5vdGU+PENpdGU+PEF1dGhvcj5NdTwvQXV0aG9yPjxZZWFyPjIwMTc8L1llYXI+PFJlY051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</w:fldData>
              </w:fldChar>
            </w:r>
            <w:r w:rsidRPr="00B25633">
              <w:rPr>
                <w:rFonts w:ascii="Times New Roman" w:eastAsia="SimSun" w:hAnsi="Times New Roman"/>
                <w:sz w:val="15"/>
                <w:szCs w:val="15"/>
                <w:lang w:eastAsia="zh-CN"/>
              </w:rPr>
              <w:instrText xml:space="preserve"> ADDIN EN.CITE.DATA </w:instrText>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end"/>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8" w:tooltip="Mu, 2017 #9" w:history="1">
              <w:r w:rsidR="00B91A6A" w:rsidRPr="00B25633">
                <w:rPr>
                  <w:rStyle w:val="Hyperlink"/>
                  <w:rFonts w:ascii="Times New Roman" w:hAnsi="Times New Roman"/>
                  <w:sz w:val="15"/>
                  <w:szCs w:val="15"/>
                </w:rPr>
                <w:t>9</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48A6A27E" w14:textId="77777777">
        <w:tc>
          <w:tcPr>
            <w:tcW w:w="528" w:type="pct"/>
            <w:vMerge/>
            <w:vAlign w:val="center"/>
          </w:tcPr>
          <w:p w14:paraId="626C6081" w14:textId="77777777" w:rsidR="00CB28AC" w:rsidRPr="00B25633" w:rsidRDefault="00CB28AC">
            <w:pPr>
              <w:pStyle w:val="BodyTextIndent"/>
              <w:ind w:left="0" w:firstLine="0"/>
              <w:rPr>
                <w:rFonts w:ascii="Times New Roman" w:eastAsia="SimSun" w:hAnsi="Times New Roman"/>
                <w:i/>
                <w:iCs/>
                <w:sz w:val="15"/>
                <w:szCs w:val="15"/>
                <w:lang w:eastAsia="zh-CN"/>
              </w:rPr>
            </w:pPr>
          </w:p>
        </w:tc>
        <w:tc>
          <w:tcPr>
            <w:tcW w:w="834" w:type="pct"/>
            <w:vMerge/>
            <w:vAlign w:val="center"/>
          </w:tcPr>
          <w:p w14:paraId="72BF2BC6" w14:textId="77777777" w:rsidR="00CB28AC" w:rsidRPr="00B25633" w:rsidRDefault="00CB28AC">
            <w:pPr>
              <w:pStyle w:val="BodyTextIndent"/>
              <w:ind w:left="0" w:firstLine="0"/>
              <w:rPr>
                <w:rFonts w:ascii="Times New Roman" w:eastAsia="楷体" w:hAnsi="Times New Roman"/>
                <w:i/>
                <w:iCs/>
                <w:sz w:val="15"/>
                <w:szCs w:val="15"/>
              </w:rPr>
            </w:pPr>
          </w:p>
        </w:tc>
        <w:tc>
          <w:tcPr>
            <w:tcW w:w="757" w:type="pct"/>
            <w:vMerge/>
            <w:vAlign w:val="center"/>
          </w:tcPr>
          <w:p w14:paraId="2AFF2EE3"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1AB679EF" w14:textId="77777777" w:rsidR="00CB28AC" w:rsidRPr="00B25633" w:rsidRDefault="009164E2">
            <w:pPr>
              <w:pStyle w:val="BodyTextIndent"/>
              <w:ind w:left="0" w:firstLine="0"/>
              <w:rPr>
                <w:rFonts w:ascii="Times New Roman" w:eastAsia="楷体" w:hAnsi="Times New Roman"/>
                <w:i/>
                <w:sz w:val="15"/>
                <w:szCs w:val="15"/>
              </w:rPr>
            </w:pPr>
            <w:r w:rsidRPr="00B25633">
              <w:rPr>
                <w:rFonts w:ascii="Times New Roman" w:hAnsi="Times New Roman"/>
                <w:sz w:val="15"/>
                <w:szCs w:val="15"/>
              </w:rPr>
              <w:t>Sclerotinia sclerotiorum negative-stranded RNA virus 3</w:t>
            </w:r>
          </w:p>
        </w:tc>
        <w:tc>
          <w:tcPr>
            <w:tcW w:w="607" w:type="pct"/>
            <w:vAlign w:val="center"/>
          </w:tcPr>
          <w:p w14:paraId="65707387"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YP_009129259.1/</w:t>
            </w:r>
            <w:r w:rsidRPr="00B25633">
              <w:rPr>
                <w:rFonts w:ascii="Times New Roman" w:hAnsi="Times New Roman"/>
              </w:rPr>
              <w:t xml:space="preserve"> </w:t>
            </w:r>
            <w:r w:rsidRPr="00B25633">
              <w:rPr>
                <w:rFonts w:ascii="Times New Roman" w:hAnsi="Times New Roman"/>
                <w:sz w:val="15"/>
                <w:szCs w:val="15"/>
              </w:rPr>
              <w:t>KC601997</w:t>
            </w:r>
          </w:p>
        </w:tc>
        <w:tc>
          <w:tcPr>
            <w:tcW w:w="682" w:type="pct"/>
            <w:vAlign w:val="center"/>
          </w:tcPr>
          <w:p w14:paraId="260CFA9B"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eastAsia="SimSun" w:hAnsi="Times New Roman"/>
                <w:i/>
                <w:iCs/>
                <w:sz w:val="15"/>
                <w:szCs w:val="15"/>
                <w:lang w:eastAsia="zh-CN"/>
              </w:rPr>
              <w:t>Sclerotinia</w:t>
            </w:r>
            <w:r w:rsidRPr="00B25633">
              <w:rPr>
                <w:rFonts w:ascii="Times New Roman" w:eastAsia="SimSun" w:hAnsi="Times New Roman"/>
                <w:sz w:val="15"/>
                <w:szCs w:val="15"/>
                <w:lang w:eastAsia="zh-CN"/>
              </w:rPr>
              <w:t xml:space="preserve"> </w:t>
            </w:r>
            <w:r w:rsidRPr="00B25633">
              <w:rPr>
                <w:rFonts w:ascii="Times New Roman" w:eastAsia="SimSun" w:hAnsi="Times New Roman"/>
                <w:i/>
                <w:iCs/>
                <w:sz w:val="15"/>
                <w:szCs w:val="15"/>
                <w:lang w:eastAsia="zh-CN"/>
              </w:rPr>
              <w:t>sclerotiorum</w:t>
            </w:r>
          </w:p>
        </w:tc>
        <w:tc>
          <w:tcPr>
            <w:tcW w:w="680" w:type="pct"/>
            <w:vAlign w:val="center"/>
          </w:tcPr>
          <w:p w14:paraId="5AF6C9C0" w14:textId="5666A241"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fldData xml:space="preserve">PEVuZE5vdGU+PENpdGU+PEF1dGhvcj5NYXJ6YW5vPC9BdXRob3I+PFllYXI+MjAxNjwvWWVhcj48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</w:fldData>
              </w:fldChar>
            </w:r>
            <w:r w:rsidRPr="00B25633">
              <w:rPr>
                <w:rFonts w:ascii="Times New Roman" w:eastAsia="SimSun" w:hAnsi="Times New Roman"/>
                <w:sz w:val="15"/>
                <w:szCs w:val="15"/>
                <w:lang w:eastAsia="zh-CN"/>
              </w:rPr>
              <w:instrText xml:space="preserve"> ADDIN EN.CITE </w:instrText>
            </w:r>
            <w:r w:rsidRPr="00B25633">
              <w:rPr>
                <w:rFonts w:ascii="Times New Roman" w:eastAsia="SimSun" w:hAnsi="Times New Roman"/>
                <w:sz w:val="15"/>
                <w:szCs w:val="15"/>
                <w:lang w:eastAsia="zh-CN"/>
              </w:rPr>
              <w:fldChar w:fldCharType="begin">
                <w:fldData xml:space="preserve">PEVuZE5vdGU+PENpdGU+PEF1dGhvcj5NYXJ6YW5vPC9BdXRob3I+PFllYXI+MjAxNjwvWWVhcj48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</w:fldData>
              </w:fldChar>
            </w:r>
            <w:r w:rsidRPr="00B25633">
              <w:rPr>
                <w:rFonts w:ascii="Times New Roman" w:eastAsia="SimSun" w:hAnsi="Times New Roman"/>
                <w:sz w:val="15"/>
                <w:szCs w:val="15"/>
                <w:lang w:eastAsia="zh-CN"/>
              </w:rPr>
              <w:instrText xml:space="preserve"> ADDIN EN.CITE.DATA </w:instrText>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end"/>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6" w:tooltip="Marzano, 2016 #5" w:history="1">
              <w:r w:rsidR="00B91A6A" w:rsidRPr="00B25633">
                <w:rPr>
                  <w:rStyle w:val="Hyperlink"/>
                  <w:rFonts w:ascii="Times New Roman" w:hAnsi="Times New Roman"/>
                  <w:sz w:val="15"/>
                  <w:szCs w:val="15"/>
                </w:rPr>
                <w:t>7</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4FE8FD18" w14:textId="77777777">
        <w:tc>
          <w:tcPr>
            <w:tcW w:w="528" w:type="pct"/>
            <w:vMerge/>
            <w:vAlign w:val="center"/>
          </w:tcPr>
          <w:p w14:paraId="3BB48A26" w14:textId="77777777" w:rsidR="00CB28AC" w:rsidRPr="00B25633" w:rsidRDefault="00CB28AC">
            <w:pPr>
              <w:pStyle w:val="BodyTextIndent"/>
              <w:ind w:left="0" w:firstLine="0"/>
              <w:rPr>
                <w:rFonts w:ascii="Times New Roman" w:eastAsia="SimSun" w:hAnsi="Times New Roman"/>
                <w:i/>
                <w:iCs/>
                <w:sz w:val="15"/>
                <w:szCs w:val="15"/>
                <w:lang w:eastAsia="zh-CN"/>
              </w:rPr>
            </w:pPr>
          </w:p>
        </w:tc>
        <w:tc>
          <w:tcPr>
            <w:tcW w:w="834" w:type="pct"/>
            <w:vMerge/>
            <w:vAlign w:val="center"/>
          </w:tcPr>
          <w:p w14:paraId="1824AD7F" w14:textId="77777777" w:rsidR="00CB28AC" w:rsidRPr="00B25633" w:rsidRDefault="00CB28AC">
            <w:pPr>
              <w:pStyle w:val="BodyTextIndent"/>
              <w:ind w:left="0" w:firstLine="0"/>
              <w:rPr>
                <w:rFonts w:ascii="Times New Roman" w:eastAsia="楷体" w:hAnsi="Times New Roman"/>
                <w:i/>
                <w:iCs/>
                <w:sz w:val="15"/>
                <w:szCs w:val="15"/>
              </w:rPr>
            </w:pPr>
          </w:p>
        </w:tc>
        <w:tc>
          <w:tcPr>
            <w:tcW w:w="757" w:type="pct"/>
            <w:vMerge/>
            <w:vAlign w:val="center"/>
          </w:tcPr>
          <w:p w14:paraId="5220A4DF"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4961E0A5" w14:textId="77777777" w:rsidR="00CB28AC" w:rsidRPr="00B25633" w:rsidRDefault="009164E2">
            <w:pPr>
              <w:pStyle w:val="BodyTextIndent"/>
              <w:ind w:left="0" w:firstLine="0"/>
              <w:rPr>
                <w:rFonts w:ascii="Times New Roman" w:eastAsia="楷体" w:hAnsi="Times New Roman"/>
                <w:i/>
                <w:sz w:val="15"/>
                <w:szCs w:val="15"/>
              </w:rPr>
            </w:pPr>
            <w:r w:rsidRPr="00B25633">
              <w:rPr>
                <w:rFonts w:ascii="Times New Roman" w:hAnsi="Times New Roman"/>
                <w:sz w:val="15"/>
                <w:szCs w:val="15"/>
              </w:rPr>
              <w:t>Sclerotinia sclerotiorum negative-stranded RNA virus 3-A</w:t>
            </w:r>
          </w:p>
        </w:tc>
        <w:tc>
          <w:tcPr>
            <w:tcW w:w="607" w:type="pct"/>
            <w:vAlign w:val="center"/>
          </w:tcPr>
          <w:p w14:paraId="4AF3E76B" w14:textId="77777777" w:rsidR="00CB28AC" w:rsidRPr="00B25633" w:rsidRDefault="009164E2">
            <w:pPr>
              <w:pStyle w:val="BodyTextIndent"/>
              <w:ind w:left="0" w:firstLine="0"/>
              <w:rPr>
                <w:rFonts w:ascii="Times New Roman" w:eastAsia="楷体" w:hAnsi="Times New Roman"/>
                <w:sz w:val="15"/>
                <w:szCs w:val="15"/>
              </w:rPr>
            </w:pPr>
            <w:r w:rsidRPr="00B25633">
              <w:rPr>
                <w:rFonts w:ascii="Times New Roman" w:hAnsi="Times New Roman"/>
                <w:sz w:val="15"/>
                <w:szCs w:val="15"/>
              </w:rPr>
              <w:t>AWY11025.1/</w:t>
            </w:r>
            <w:r w:rsidRPr="00B25633">
              <w:rPr>
                <w:rFonts w:ascii="Times New Roman" w:eastAsia="楷体" w:hAnsi="Times New Roman"/>
                <w:sz w:val="15"/>
                <w:szCs w:val="15"/>
              </w:rPr>
              <w:t xml:space="preserve"> </w:t>
            </w:r>
          </w:p>
          <w:p w14:paraId="0A01C6AC" w14:textId="77777777" w:rsidR="00CB28AC" w:rsidRPr="00B25633" w:rsidRDefault="009164E2">
            <w:pPr>
              <w:pStyle w:val="BodyTextIndent"/>
              <w:ind w:left="0" w:firstLine="0"/>
              <w:rPr>
                <w:rFonts w:ascii="Times New Roman" w:hAnsi="Times New Roman"/>
                <w:sz w:val="15"/>
                <w:szCs w:val="15"/>
              </w:rPr>
            </w:pPr>
            <w:r w:rsidRPr="00B25633">
              <w:rPr>
                <w:rFonts w:ascii="Times New Roman" w:eastAsia="楷体" w:hAnsi="Times New Roman"/>
                <w:sz w:val="15"/>
                <w:szCs w:val="15"/>
              </w:rPr>
              <w:t>MF444280</w:t>
            </w:r>
          </w:p>
        </w:tc>
        <w:tc>
          <w:tcPr>
            <w:tcW w:w="682" w:type="pct"/>
            <w:vAlign w:val="center"/>
          </w:tcPr>
          <w:p w14:paraId="012F5CF3"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eastAsia="SimSun" w:hAnsi="Times New Roman"/>
                <w:i/>
                <w:iCs/>
                <w:sz w:val="15"/>
                <w:szCs w:val="15"/>
                <w:lang w:eastAsia="zh-CN"/>
              </w:rPr>
              <w:t>Sclerotinia</w:t>
            </w:r>
            <w:r w:rsidRPr="00B25633">
              <w:rPr>
                <w:rFonts w:ascii="Times New Roman" w:eastAsia="SimSun" w:hAnsi="Times New Roman"/>
                <w:sz w:val="15"/>
                <w:szCs w:val="15"/>
                <w:lang w:eastAsia="zh-CN"/>
              </w:rPr>
              <w:t xml:space="preserve"> </w:t>
            </w:r>
            <w:r w:rsidRPr="00B25633">
              <w:rPr>
                <w:rFonts w:ascii="Times New Roman" w:eastAsia="SimSun" w:hAnsi="Times New Roman"/>
                <w:i/>
                <w:iCs/>
                <w:sz w:val="15"/>
                <w:szCs w:val="15"/>
                <w:lang w:eastAsia="zh-CN"/>
              </w:rPr>
              <w:t>sclerotiorum</w:t>
            </w:r>
          </w:p>
        </w:tc>
        <w:tc>
          <w:tcPr>
            <w:tcW w:w="680" w:type="pct"/>
            <w:vAlign w:val="center"/>
          </w:tcPr>
          <w:p w14:paraId="110D8D0E" w14:textId="3A6B7D71"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fldData xml:space="preserve">PEVuZE5vdGU+PENpdGU+PEF1dGhvcj5NdTwvQXV0aG9yPjxZZWFyPjIwMTc8L1llYXI+PFJlY051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</w:fldData>
              </w:fldChar>
            </w:r>
            <w:r w:rsidRPr="00B25633">
              <w:rPr>
                <w:rFonts w:ascii="Times New Roman" w:eastAsia="SimSun" w:hAnsi="Times New Roman"/>
                <w:sz w:val="15"/>
                <w:szCs w:val="15"/>
                <w:lang w:eastAsia="zh-CN"/>
              </w:rPr>
              <w:instrText xml:space="preserve"> ADDIN EN.CITE </w:instrText>
            </w:r>
            <w:r w:rsidRPr="00B25633">
              <w:rPr>
                <w:rFonts w:ascii="Times New Roman" w:eastAsia="SimSun" w:hAnsi="Times New Roman"/>
                <w:sz w:val="15"/>
                <w:szCs w:val="15"/>
                <w:lang w:eastAsia="zh-CN"/>
              </w:rPr>
              <w:fldChar w:fldCharType="begin">
                <w:fldData xml:space="preserve">PEVuZE5vdGU+PENpdGU+PEF1dGhvcj5NdTwvQXV0aG9yPjxZZWFyPjIwMTc8L1llYXI+PFJlY051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</w:fldData>
              </w:fldChar>
            </w:r>
            <w:r w:rsidRPr="00B25633">
              <w:rPr>
                <w:rFonts w:ascii="Times New Roman" w:eastAsia="SimSun" w:hAnsi="Times New Roman"/>
                <w:sz w:val="15"/>
                <w:szCs w:val="15"/>
                <w:lang w:eastAsia="zh-CN"/>
              </w:rPr>
              <w:instrText xml:space="preserve"> ADDIN EN.CITE.DATA </w:instrText>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end"/>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r w:rsidR="00B91A6A" w:rsidRPr="00B25633">
              <w:rPr>
                <w:rStyle w:val="Hyperlink"/>
                <w:rFonts w:ascii="Times New Roman" w:hAnsi="Times New Roman"/>
                <w:sz w:val="15"/>
                <w:szCs w:val="15"/>
              </w:rPr>
              <w:t>9</w:t>
            </w:r>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41DB996F" w14:textId="77777777">
        <w:tc>
          <w:tcPr>
            <w:tcW w:w="528" w:type="pct"/>
            <w:vMerge/>
            <w:vAlign w:val="center"/>
          </w:tcPr>
          <w:p w14:paraId="3842711A" w14:textId="77777777" w:rsidR="00CB28AC" w:rsidRPr="00B25633" w:rsidRDefault="00CB28AC">
            <w:pPr>
              <w:pStyle w:val="BodyTextIndent"/>
              <w:ind w:left="0" w:firstLine="0"/>
              <w:rPr>
                <w:rFonts w:ascii="Times New Roman" w:eastAsia="SimSun" w:hAnsi="Times New Roman"/>
                <w:i/>
                <w:iCs/>
                <w:sz w:val="15"/>
                <w:szCs w:val="15"/>
                <w:lang w:eastAsia="zh-CN"/>
              </w:rPr>
            </w:pPr>
          </w:p>
        </w:tc>
        <w:tc>
          <w:tcPr>
            <w:tcW w:w="834" w:type="pct"/>
            <w:vMerge w:val="restart"/>
            <w:vAlign w:val="center"/>
          </w:tcPr>
          <w:p w14:paraId="67F9B97A" w14:textId="77777777" w:rsidR="00CB28AC" w:rsidRPr="00B25633" w:rsidRDefault="009164E2">
            <w:pPr>
              <w:pStyle w:val="BodyTextIndent"/>
              <w:ind w:left="0" w:firstLine="0"/>
              <w:rPr>
                <w:rFonts w:ascii="Times New Roman" w:eastAsia="楷体" w:hAnsi="Times New Roman"/>
                <w:i/>
                <w:iCs/>
                <w:sz w:val="15"/>
                <w:szCs w:val="15"/>
              </w:rPr>
            </w:pPr>
            <w:r w:rsidRPr="00B25633">
              <w:rPr>
                <w:rFonts w:ascii="Times New Roman" w:eastAsiaTheme="minorHAnsi" w:hAnsi="Times New Roman"/>
                <w:i/>
                <w:iCs/>
                <w:sz w:val="15"/>
                <w:szCs w:val="15"/>
                <w:lang w:eastAsia="de-DE"/>
              </w:rPr>
              <w:t>Sclerotimonavirus fusarii</w:t>
            </w:r>
          </w:p>
        </w:tc>
        <w:tc>
          <w:tcPr>
            <w:tcW w:w="757" w:type="pct"/>
            <w:vMerge w:val="restart"/>
            <w:vAlign w:val="center"/>
          </w:tcPr>
          <w:p w14:paraId="724D5EA6"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Glycine sclerotimonavirus</w:t>
            </w:r>
          </w:p>
        </w:tc>
        <w:tc>
          <w:tcPr>
            <w:tcW w:w="912" w:type="pct"/>
            <w:vAlign w:val="center"/>
          </w:tcPr>
          <w:p w14:paraId="1D3504A3" w14:textId="77777777" w:rsidR="00CB28AC" w:rsidRPr="00B25633" w:rsidRDefault="009164E2">
            <w:pPr>
              <w:pStyle w:val="BodyTextIndent"/>
              <w:ind w:left="0" w:firstLine="0"/>
              <w:rPr>
                <w:rFonts w:ascii="Times New Roman" w:eastAsia="楷体" w:hAnsi="Times New Roman"/>
                <w:i/>
                <w:sz w:val="15"/>
                <w:szCs w:val="15"/>
              </w:rPr>
            </w:pPr>
            <w:r w:rsidRPr="00B25633">
              <w:rPr>
                <w:rFonts w:ascii="Times New Roman" w:hAnsi="Times New Roman"/>
                <w:sz w:val="15"/>
                <w:szCs w:val="15"/>
              </w:rPr>
              <w:t>Soybean leaf-associated negative-stranded RNA virus 1</w:t>
            </w:r>
          </w:p>
        </w:tc>
        <w:tc>
          <w:tcPr>
            <w:tcW w:w="607" w:type="pct"/>
            <w:vAlign w:val="center"/>
          </w:tcPr>
          <w:p w14:paraId="15FF9E49" w14:textId="77777777" w:rsidR="00CB28AC" w:rsidRPr="00B25633" w:rsidRDefault="009164E2">
            <w:pPr>
              <w:pStyle w:val="BodyTextIndent"/>
              <w:ind w:left="0" w:firstLine="0"/>
              <w:rPr>
                <w:rFonts w:ascii="Times New Roman" w:eastAsia="楷体" w:hAnsi="Times New Roman"/>
                <w:sz w:val="15"/>
                <w:szCs w:val="15"/>
              </w:rPr>
            </w:pPr>
            <w:r w:rsidRPr="00B25633">
              <w:rPr>
                <w:rFonts w:ascii="Times New Roman" w:hAnsi="Times New Roman"/>
                <w:sz w:val="15"/>
                <w:szCs w:val="15"/>
              </w:rPr>
              <w:t>ALM62220.1/</w:t>
            </w:r>
            <w:r w:rsidRPr="00B25633">
              <w:rPr>
                <w:rFonts w:ascii="Times New Roman" w:eastAsia="楷体" w:hAnsi="Times New Roman"/>
                <w:sz w:val="15"/>
                <w:szCs w:val="15"/>
              </w:rPr>
              <w:t xml:space="preserve"> </w:t>
            </w:r>
          </w:p>
          <w:p w14:paraId="0A680B6C" w14:textId="77777777" w:rsidR="00CB28AC" w:rsidRPr="00B25633" w:rsidRDefault="009164E2">
            <w:pPr>
              <w:pStyle w:val="BodyTextIndent"/>
              <w:ind w:left="0" w:firstLine="0"/>
              <w:rPr>
                <w:rFonts w:ascii="Times New Roman" w:hAnsi="Times New Roman"/>
                <w:sz w:val="15"/>
                <w:szCs w:val="15"/>
              </w:rPr>
            </w:pPr>
            <w:r w:rsidRPr="00B25633">
              <w:rPr>
                <w:rFonts w:ascii="Times New Roman" w:eastAsia="楷体" w:hAnsi="Times New Roman"/>
                <w:sz w:val="15"/>
                <w:szCs w:val="15"/>
              </w:rPr>
              <w:t>KT598225</w:t>
            </w:r>
          </w:p>
        </w:tc>
        <w:tc>
          <w:tcPr>
            <w:tcW w:w="682" w:type="pct"/>
            <w:vAlign w:val="center"/>
          </w:tcPr>
          <w:p w14:paraId="548AEADA"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hAnsi="Times New Roman"/>
                <w:sz w:val="15"/>
                <w:szCs w:val="15"/>
              </w:rPr>
              <w:t>Plants or associated fungi, soybean or soybean leaf microbe</w:t>
            </w:r>
          </w:p>
        </w:tc>
        <w:tc>
          <w:tcPr>
            <w:tcW w:w="680" w:type="pct"/>
            <w:vAlign w:val="center"/>
          </w:tcPr>
          <w:p w14:paraId="70608502" w14:textId="48B82C1F"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r>
            <w:r w:rsidRPr="00B25633">
              <w:rPr>
                <w:rFonts w:ascii="Times New Roman" w:eastAsia="SimSun" w:hAnsi="Times New Roman"/>
                <w:sz w:val="15"/>
                <w:szCs w:val="15"/>
                <w:lang w:eastAsia="zh-CN"/>
              </w:rPr>
              <w:instrText xml:space="preserve"> ADDIN EN.CITE &lt;EndNote&gt;&lt;Cite&gt;&lt;Author&gt;Marzano&lt;/Author&gt;&lt;Year&gt;2016&lt;/Year&gt;&lt;RecNum&gt;7&lt;/RecNum&gt;&lt;DisplayText&gt;[5]&lt;/DisplayText&gt;&lt;record&gt;&lt;rec-number&gt;7&lt;/rec-number&gt;&lt;foreign-keys&gt;&lt;key app="EN" db-id="df0paax0t5te0ae225t5wdvb05t0rdep0r2s" timestamp="1598648755"&gt;7&lt;/key&gt;&lt;/foreign-keys&gt;&lt;ref-type name="Journal Article"&gt;17&lt;/ref-type&gt;&lt;contributors&gt;&lt;authors&gt;&lt;author&gt;Marzano, S. L.&lt;/author&gt;&lt;author&gt;Domier, L. L.&lt;/author&gt;&lt;/authors&gt;&lt;/contributors&gt;&lt;auth-address&gt;Department of Crop Sciences, University of Illinois, Urbana, IL, USA.&amp;#xD;Department of Crop Sciences, University of Illinois, Urbana, IL, USA; United States Department of Agriculture-Agricultural Research Service, Urbana, IL, USA. Electronic address: leslie.domier@ars.usda.gov.&lt;/auth-address&gt;&lt;titles&gt;&lt;title&gt;Novel mycoviruses discovered from metatranscriptomics survey of soybean phyllosphere phytobiomes&lt;/title&gt;&lt;secondary-title&gt;Virus Res&lt;/secondary-title&gt;&lt;/titles&gt;&lt;periodical&gt;&lt;full-title&gt;Virus Res&lt;/full-title&gt;&lt;/periodical&gt;&lt;pages&gt;332-342&lt;/pages&gt;&lt;volume&gt;213&lt;/volume&gt;&lt;edition&gt;2015/11/08&lt;/edition&gt;&lt;keywords&gt;&lt;keyword&gt;Cluster Analysis&lt;/keyword&gt;&lt;keyword&gt;Fungal Viruses/*genetics/*isolation &amp;amp; purification&lt;/keyword&gt;&lt;keyword&gt;High-Throughput Nucleotide Sequencing&lt;/keyword&gt;&lt;keyword&gt;Illinois&lt;/keyword&gt;&lt;keyword&gt;*Metagenomics&lt;/keyword&gt;&lt;keyword&gt;Phylogeny&lt;/keyword&gt;&lt;keyword&gt;Plant Leaves/*virology&lt;/keyword&gt;&lt;keyword&gt;Sequence Homology&lt;/keyword&gt;&lt;keyword&gt;Soybeans/*virology&lt;/keyword&gt;&lt;keyword&gt;*Transcriptome&lt;/keyword&gt;&lt;keyword&gt;High-throughput sequencing metatranscriptome&lt;/keyword&gt;&lt;keyword&gt;Phyllosphere&lt;/keyword&gt;&lt;keyword&gt;Soybean&lt;/keyword&gt;&lt;keyword&gt;Viromes&lt;/keyword&gt;&lt;/keywords&gt;&lt;dates&gt;&lt;year&gt;2016&lt;/year&gt;&lt;pub-dates&gt;&lt;date&gt;Feb 2&lt;/date&gt;&lt;/pub-dates&gt;&lt;/dates&gt;&lt;isbn&gt;0168-1702&lt;/isbn&gt;&lt;accession-num&gt;26547008&lt;/accession-num&gt;&lt;urls&gt;&lt;/urls&gt;&lt;electronic-resource-num&gt;10.1016/j.virusres.2015.11.002&lt;/electronic-resource-num&gt;&lt;remote-database-provider&gt;NLM&lt;/remote-database-provider&gt;&lt;language&gt;eng&lt;/language&gt;&lt;/record&gt;&lt;/Cite&gt;&lt;/EndNote&gt;</w:instrText>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5" w:tooltip="Marzano, 2016 #7" w:history="1">
              <w:r w:rsidR="00B91A6A" w:rsidRPr="00B25633">
                <w:rPr>
                  <w:rStyle w:val="Hyperlink"/>
                  <w:rFonts w:ascii="Times New Roman" w:hAnsi="Times New Roman"/>
                  <w:sz w:val="15"/>
                  <w:szCs w:val="15"/>
                </w:rPr>
                <w:t>6</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033F8F18" w14:textId="77777777">
        <w:tc>
          <w:tcPr>
            <w:tcW w:w="528" w:type="pct"/>
            <w:vMerge/>
            <w:vAlign w:val="center"/>
          </w:tcPr>
          <w:p w14:paraId="209A0CF8" w14:textId="77777777" w:rsidR="00CB28AC" w:rsidRPr="00B25633" w:rsidRDefault="00CB28AC">
            <w:pPr>
              <w:pStyle w:val="BodyTextIndent"/>
              <w:ind w:left="0" w:firstLine="0"/>
              <w:rPr>
                <w:rFonts w:ascii="Times New Roman" w:eastAsia="SimSun" w:hAnsi="Times New Roman"/>
                <w:i/>
                <w:iCs/>
                <w:sz w:val="15"/>
                <w:szCs w:val="15"/>
                <w:lang w:eastAsia="zh-CN"/>
              </w:rPr>
            </w:pPr>
          </w:p>
        </w:tc>
        <w:tc>
          <w:tcPr>
            <w:tcW w:w="834" w:type="pct"/>
            <w:vMerge/>
            <w:vAlign w:val="center"/>
          </w:tcPr>
          <w:p w14:paraId="50F0512C" w14:textId="77777777" w:rsidR="00CB28AC" w:rsidRPr="00B25633" w:rsidRDefault="00CB28AC">
            <w:pPr>
              <w:pStyle w:val="BodyTextIndent"/>
              <w:ind w:left="0" w:firstLine="0"/>
              <w:rPr>
                <w:rFonts w:ascii="Times New Roman" w:eastAsia="楷体" w:hAnsi="Times New Roman"/>
                <w:i/>
                <w:iCs/>
                <w:sz w:val="15"/>
                <w:szCs w:val="15"/>
              </w:rPr>
            </w:pPr>
          </w:p>
        </w:tc>
        <w:tc>
          <w:tcPr>
            <w:tcW w:w="757" w:type="pct"/>
            <w:vMerge/>
            <w:vAlign w:val="center"/>
          </w:tcPr>
          <w:p w14:paraId="2E66DEFA"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3B84D611" w14:textId="77777777" w:rsidR="00CB28AC" w:rsidRPr="00B25633" w:rsidRDefault="009164E2">
            <w:pPr>
              <w:pStyle w:val="BodyTextIndent"/>
              <w:ind w:left="0" w:firstLine="0"/>
              <w:rPr>
                <w:rFonts w:ascii="Times New Roman" w:eastAsia="楷体" w:hAnsi="Times New Roman"/>
                <w:i/>
                <w:sz w:val="15"/>
                <w:szCs w:val="15"/>
              </w:rPr>
            </w:pPr>
            <w:r w:rsidRPr="00B25633">
              <w:rPr>
                <w:rFonts w:ascii="Times New Roman" w:hAnsi="Times New Roman"/>
                <w:sz w:val="15"/>
                <w:szCs w:val="15"/>
              </w:rPr>
              <w:t xml:space="preserve">Fusarium graminearum negative-stranded RNA virus 1 </w:t>
            </w:r>
          </w:p>
        </w:tc>
        <w:tc>
          <w:tcPr>
            <w:tcW w:w="607" w:type="pct"/>
            <w:vAlign w:val="center"/>
          </w:tcPr>
          <w:p w14:paraId="72151B52" w14:textId="77777777" w:rsidR="00CB28AC" w:rsidRPr="00B25633" w:rsidRDefault="009164E2">
            <w:pPr>
              <w:pStyle w:val="BodyTextIndent"/>
              <w:ind w:left="0" w:firstLine="0"/>
              <w:rPr>
                <w:rFonts w:ascii="Times New Roman" w:eastAsia="楷体" w:hAnsi="Times New Roman"/>
                <w:sz w:val="15"/>
                <w:szCs w:val="15"/>
              </w:rPr>
            </w:pPr>
            <w:r w:rsidRPr="00B25633">
              <w:rPr>
                <w:rFonts w:ascii="Times New Roman" w:hAnsi="Times New Roman"/>
                <w:sz w:val="15"/>
                <w:szCs w:val="15"/>
              </w:rPr>
              <w:t>ATP75709.1/</w:t>
            </w:r>
            <w:r w:rsidRPr="00B25633">
              <w:rPr>
                <w:rFonts w:ascii="Times New Roman" w:eastAsia="楷体" w:hAnsi="Times New Roman"/>
                <w:sz w:val="15"/>
                <w:szCs w:val="15"/>
              </w:rPr>
              <w:t xml:space="preserve"> </w:t>
            </w:r>
          </w:p>
          <w:p w14:paraId="2EC60E21" w14:textId="77777777" w:rsidR="00CB28AC" w:rsidRPr="00B25633" w:rsidRDefault="009164E2">
            <w:pPr>
              <w:pStyle w:val="BodyTextIndent"/>
              <w:ind w:left="0" w:firstLine="0"/>
              <w:rPr>
                <w:rFonts w:ascii="Times New Roman" w:hAnsi="Times New Roman"/>
                <w:sz w:val="15"/>
                <w:szCs w:val="15"/>
              </w:rPr>
            </w:pPr>
            <w:r w:rsidRPr="00B25633">
              <w:rPr>
                <w:rFonts w:ascii="Times New Roman" w:eastAsia="楷体" w:hAnsi="Times New Roman"/>
                <w:sz w:val="15"/>
                <w:szCs w:val="15"/>
              </w:rPr>
              <w:t>MF276904.1</w:t>
            </w:r>
          </w:p>
        </w:tc>
        <w:tc>
          <w:tcPr>
            <w:tcW w:w="682" w:type="pct"/>
            <w:vAlign w:val="center"/>
          </w:tcPr>
          <w:p w14:paraId="7F18CCD8"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Fusarium</w:t>
            </w:r>
            <w:r w:rsidRPr="00B25633">
              <w:rPr>
                <w:rFonts w:ascii="Times New Roman" w:hAnsi="Times New Roman"/>
                <w:sz w:val="15"/>
                <w:szCs w:val="15"/>
              </w:rPr>
              <w:t xml:space="preserve"> </w:t>
            </w:r>
            <w:r w:rsidRPr="00B25633">
              <w:rPr>
                <w:rFonts w:ascii="Times New Roman" w:hAnsi="Times New Roman"/>
                <w:i/>
                <w:iCs/>
                <w:sz w:val="15"/>
                <w:szCs w:val="15"/>
              </w:rPr>
              <w:t>graminearum</w:t>
            </w:r>
          </w:p>
        </w:tc>
        <w:tc>
          <w:tcPr>
            <w:tcW w:w="680" w:type="pct"/>
            <w:vAlign w:val="center"/>
          </w:tcPr>
          <w:p w14:paraId="757777E5" w14:textId="5F431795" w:rsidR="00CB28AC" w:rsidRPr="00B25633" w:rsidRDefault="00F55482">
            <w:pPr>
              <w:pStyle w:val="BodyTextIndent"/>
              <w:ind w:left="0" w:firstLine="0"/>
              <w:rPr>
                <w:rFonts w:ascii="Times New Roman" w:eastAsia="SimSun" w:hAnsi="Times New Roman"/>
                <w:sz w:val="15"/>
                <w:szCs w:val="15"/>
                <w:lang w:eastAsia="zh-CN"/>
              </w:rPr>
            </w:pPr>
            <w:r w:rsidRPr="00B25633">
              <w:rPr>
                <w:rFonts w:ascii="Times New Roman" w:hAnsi="Times New Roman"/>
                <w:sz w:val="15"/>
                <w:szCs w:val="15"/>
              </w:rPr>
              <w:t>[15</w:t>
            </w:r>
            <w:r w:rsidR="00DA6025" w:rsidRPr="00B25633">
              <w:rPr>
                <w:rFonts w:ascii="Times New Roman" w:hAnsi="Times New Roman"/>
                <w:sz w:val="15"/>
                <w:szCs w:val="15"/>
              </w:rPr>
              <w:t>]</w:t>
            </w:r>
          </w:p>
        </w:tc>
      </w:tr>
      <w:tr w:rsidR="00CB28AC" w:rsidRPr="00B25633" w14:paraId="0DC0F054" w14:textId="77777777">
        <w:tc>
          <w:tcPr>
            <w:tcW w:w="528" w:type="pct"/>
            <w:vMerge/>
            <w:vAlign w:val="center"/>
          </w:tcPr>
          <w:p w14:paraId="38614BC9"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07A51D1E" w14:textId="77777777" w:rsidR="00CB28AC" w:rsidRPr="00B25633" w:rsidRDefault="009164E2">
            <w:pPr>
              <w:pStyle w:val="BodyTextIndent"/>
              <w:ind w:left="0" w:firstLine="0"/>
              <w:rPr>
                <w:rFonts w:ascii="Times New Roman" w:eastAsia="楷体" w:hAnsi="Times New Roman"/>
                <w:i/>
                <w:iCs/>
                <w:sz w:val="15"/>
                <w:szCs w:val="15"/>
              </w:rPr>
            </w:pPr>
            <w:r w:rsidRPr="00B25633">
              <w:rPr>
                <w:rFonts w:ascii="Times New Roman" w:eastAsiaTheme="minorHAnsi" w:hAnsi="Times New Roman"/>
                <w:i/>
                <w:iCs/>
                <w:sz w:val="15"/>
                <w:szCs w:val="15"/>
                <w:lang w:eastAsia="de-DE"/>
              </w:rPr>
              <w:t>Sclerotimonavirus illinoisense</w:t>
            </w:r>
          </w:p>
        </w:tc>
        <w:tc>
          <w:tcPr>
            <w:tcW w:w="757" w:type="pct"/>
            <w:vAlign w:val="center"/>
          </w:tcPr>
          <w:p w14:paraId="645AA9C4"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Illinois sclerotimonavirus</w:t>
            </w:r>
          </w:p>
        </w:tc>
        <w:tc>
          <w:tcPr>
            <w:tcW w:w="912" w:type="pct"/>
            <w:vAlign w:val="center"/>
          </w:tcPr>
          <w:p w14:paraId="052FA1F1" w14:textId="77777777" w:rsidR="00CB28AC" w:rsidRPr="00B25633" w:rsidRDefault="009164E2">
            <w:pPr>
              <w:pStyle w:val="BodyTextIndent"/>
              <w:ind w:left="0" w:firstLine="0"/>
              <w:rPr>
                <w:rFonts w:ascii="Times New Roman" w:eastAsia="楷体" w:hAnsi="Times New Roman"/>
                <w:i/>
                <w:sz w:val="15"/>
                <w:szCs w:val="15"/>
              </w:rPr>
            </w:pPr>
            <w:r w:rsidRPr="00B25633">
              <w:rPr>
                <w:rFonts w:ascii="Times New Roman" w:hAnsi="Times New Roman"/>
                <w:sz w:val="15"/>
                <w:szCs w:val="15"/>
              </w:rPr>
              <w:t xml:space="preserve">Soybean leaf-associated negative-stranded RNA virus 2 </w:t>
            </w:r>
          </w:p>
        </w:tc>
        <w:tc>
          <w:tcPr>
            <w:tcW w:w="607" w:type="pct"/>
            <w:vAlign w:val="center"/>
          </w:tcPr>
          <w:p w14:paraId="0F6456F2"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ALM62227.1/</w:t>
            </w:r>
          </w:p>
          <w:p w14:paraId="176844D4" w14:textId="77777777" w:rsidR="00CB28AC" w:rsidRPr="00B25633" w:rsidRDefault="009164E2">
            <w:pPr>
              <w:pStyle w:val="BodyTextIndent"/>
              <w:ind w:left="0" w:firstLine="0"/>
              <w:rPr>
                <w:rFonts w:ascii="Times New Roman" w:hAnsi="Times New Roman"/>
                <w:sz w:val="15"/>
                <w:szCs w:val="15"/>
              </w:rPr>
            </w:pPr>
            <w:r w:rsidRPr="00B25633">
              <w:rPr>
                <w:rFonts w:ascii="Times New Roman" w:eastAsia="楷体" w:hAnsi="Times New Roman"/>
                <w:sz w:val="15"/>
                <w:szCs w:val="15"/>
              </w:rPr>
              <w:t xml:space="preserve"> KT598227</w:t>
            </w:r>
          </w:p>
        </w:tc>
        <w:tc>
          <w:tcPr>
            <w:tcW w:w="682" w:type="pct"/>
            <w:vAlign w:val="center"/>
          </w:tcPr>
          <w:p w14:paraId="1625345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Plants or associated fungi, soybean or soybean leaf microbe</w:t>
            </w:r>
          </w:p>
        </w:tc>
        <w:tc>
          <w:tcPr>
            <w:tcW w:w="680" w:type="pct"/>
            <w:vAlign w:val="center"/>
          </w:tcPr>
          <w:p w14:paraId="2C5681DE" w14:textId="5C817375"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r>
            <w:r w:rsidRPr="00B25633">
              <w:rPr>
                <w:rFonts w:ascii="Times New Roman" w:eastAsia="SimSun" w:hAnsi="Times New Roman"/>
                <w:sz w:val="15"/>
                <w:szCs w:val="15"/>
                <w:lang w:eastAsia="zh-CN"/>
              </w:rPr>
              <w:instrText xml:space="preserve"> ADDIN EN.CITE &lt;EndNote&gt;&lt;Cite&gt;&lt;Author&gt;Marzano&lt;/Author&gt;&lt;Year&gt;2016&lt;/Year&gt;&lt;RecNum&gt;7&lt;/RecNum&gt;&lt;DisplayText&gt;[5]&lt;/DisplayText&gt;&lt;record&gt;&lt;rec-number&gt;7&lt;/rec-number&gt;&lt;foreign-keys&gt;&lt;key app="EN" db-id="df0paax0t5te0ae225t5wdvb05t0rdep0r2s" timestamp="1598648755"&gt;7&lt;/key&gt;&lt;/foreign-keys&gt;&lt;ref-type name="Journal Article"&gt;17&lt;/ref-type&gt;&lt;contributors&gt;&lt;authors&gt;&lt;author&gt;Marzano, S. L.&lt;/author&gt;&lt;author&gt;Domier, L. L.&lt;/author&gt;&lt;/authors&gt;&lt;/contributors&gt;&lt;auth-address&gt;Department of Crop Sciences, University of Illinois, Urbana, IL, USA.&amp;#xD;Department of Crop Sciences, University of Illinois, Urbana, IL, USA; United States Department of Agriculture-Agricultural Research Service, Urbana, IL, USA. Electronic address: leslie.domier@ars.usda.gov.&lt;/auth-address&gt;&lt;titles&gt;&lt;title&gt;Novel mycoviruses discovered from metatranscriptomics survey of soybean phyllosphere phytobiomes&lt;/title&gt;&lt;secondary-title&gt;Virus Res&lt;/secondary-title&gt;&lt;/titles&gt;&lt;periodical&gt;&lt;full-title&gt;Virus Res&lt;/full-title&gt;&lt;/periodical&gt;&lt;pages&gt;332-342&lt;/pages&gt;&lt;volume&gt;213&lt;/volume&gt;&lt;edition&gt;2015/11/08&lt;/edition&gt;&lt;keywords&gt;&lt;keyword&gt;Cluster Analysis&lt;/keyword&gt;&lt;keyword&gt;Fungal Viruses/*genetics/*isolation &amp;amp; purification&lt;/keyword&gt;&lt;keyword&gt;High-Throughput Nucleotide Sequencing&lt;/keyword&gt;&lt;keyword&gt;Illinois&lt;/keyword&gt;&lt;keyword&gt;*Metagenomics&lt;/keyword&gt;&lt;keyword&gt;Phylogeny&lt;/keyword&gt;&lt;keyword&gt;Plant Leaves/*virology&lt;/keyword&gt;&lt;keyword&gt;Sequence Homology&lt;/keyword&gt;&lt;keyword&gt;Soybeans/*virology&lt;/keyword&gt;&lt;keyword&gt;*Transcriptome&lt;/keyword&gt;&lt;keyword&gt;High-throughput sequencing metatranscriptome&lt;/keyword&gt;&lt;keyword&gt;Phyllosphere&lt;/keyword&gt;&lt;keyword&gt;Soybean&lt;/keyword&gt;&lt;keyword&gt;Viromes&lt;/keyword&gt;&lt;/keywords&gt;&lt;dates&gt;&lt;year&gt;2016&lt;/year&gt;&lt;pub-dates&gt;&lt;date&gt;Feb 2&lt;/date&gt;&lt;/pub-dates&gt;&lt;/dates&gt;&lt;isbn&gt;0168-1702&lt;/isbn&gt;&lt;accession-num&gt;26547008&lt;/accession-num&gt;&lt;urls&gt;&lt;/urls&gt;&lt;electronic-resource-num&gt;10.1016/j.virusres.2015.11.002&lt;/electronic-resource-num&gt;&lt;remote-database-provider&gt;NLM&lt;/remote-database-provider&gt;&lt;language&gt;eng&lt;/language&gt;&lt;/record&gt;&lt;/Cite&gt;&lt;/EndNote&gt;</w:instrText>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5" w:tooltip="Marzano, 2016 #7" w:history="1">
              <w:r w:rsidR="00B91A6A" w:rsidRPr="00B25633">
                <w:rPr>
                  <w:rStyle w:val="Hyperlink"/>
                  <w:rFonts w:ascii="Times New Roman" w:hAnsi="Times New Roman"/>
                  <w:sz w:val="15"/>
                  <w:szCs w:val="15"/>
                </w:rPr>
                <w:t>6</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2F6A2139" w14:textId="77777777">
        <w:tc>
          <w:tcPr>
            <w:tcW w:w="528" w:type="pct"/>
            <w:vMerge/>
            <w:vAlign w:val="center"/>
          </w:tcPr>
          <w:p w14:paraId="3DD06F5A"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004CA950" w14:textId="77777777" w:rsidR="00CB28AC" w:rsidRPr="00B25633" w:rsidRDefault="009164E2">
            <w:pPr>
              <w:pStyle w:val="CommentText"/>
              <w:rPr>
                <w:i/>
                <w:iCs/>
                <w:sz w:val="15"/>
                <w:szCs w:val="15"/>
              </w:rPr>
            </w:pPr>
            <w:r w:rsidRPr="00B25633">
              <w:rPr>
                <w:i/>
                <w:iCs/>
                <w:sz w:val="15"/>
                <w:szCs w:val="15"/>
              </w:rPr>
              <w:t>Sclerotimonavirus alternariae</w:t>
            </w:r>
          </w:p>
        </w:tc>
        <w:tc>
          <w:tcPr>
            <w:tcW w:w="757" w:type="pct"/>
            <w:vAlign w:val="center"/>
          </w:tcPr>
          <w:p w14:paraId="18081ED5"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0A9390C6"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Alternaria tenuissima negative-stranded RNA virus 1</w:t>
            </w:r>
          </w:p>
        </w:tc>
        <w:tc>
          <w:tcPr>
            <w:tcW w:w="607" w:type="pct"/>
            <w:vAlign w:val="center"/>
          </w:tcPr>
          <w:p w14:paraId="5A25B109"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QDB75013.1/ </w:t>
            </w:r>
          </w:p>
          <w:p w14:paraId="73057FA3"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MK584852.1</w:t>
            </w:r>
          </w:p>
        </w:tc>
        <w:tc>
          <w:tcPr>
            <w:tcW w:w="682" w:type="pct"/>
            <w:vAlign w:val="center"/>
          </w:tcPr>
          <w:p w14:paraId="34FE8CAC"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hAnsi="Times New Roman"/>
                <w:i/>
                <w:iCs/>
                <w:sz w:val="15"/>
                <w:szCs w:val="15"/>
              </w:rPr>
              <w:t>Alternaria</w:t>
            </w:r>
            <w:r w:rsidRPr="00B25633">
              <w:rPr>
                <w:rFonts w:ascii="Times New Roman" w:hAnsi="Times New Roman"/>
                <w:sz w:val="15"/>
                <w:szCs w:val="15"/>
              </w:rPr>
              <w:t xml:space="preserve"> </w:t>
            </w:r>
            <w:r w:rsidRPr="00B25633">
              <w:rPr>
                <w:rFonts w:ascii="Times New Roman" w:hAnsi="Times New Roman"/>
                <w:i/>
                <w:iCs/>
                <w:sz w:val="15"/>
                <w:szCs w:val="15"/>
              </w:rPr>
              <w:t>tenuissima</w:t>
            </w:r>
          </w:p>
        </w:tc>
        <w:tc>
          <w:tcPr>
            <w:tcW w:w="680" w:type="pct"/>
            <w:vAlign w:val="center"/>
          </w:tcPr>
          <w:p w14:paraId="24677116" w14:textId="6D37334E"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r>
            <w:r w:rsidRPr="00B25633">
              <w:rPr>
                <w:rFonts w:ascii="Times New Roman" w:eastAsia="SimSun" w:hAnsi="Times New Roman"/>
                <w:sz w:val="15"/>
                <w:szCs w:val="15"/>
                <w:lang w:eastAsia="zh-CN"/>
              </w:rPr>
              <w:instrText xml:space="preserve"> ADDIN EN.CITE &lt;EndNote&gt;&lt;Cite&gt;&lt;Author&gt;Nerva&lt;/Author&gt;&lt;Year&gt;2019&lt;/Year&gt;&lt;RecNum&gt;10&lt;/RecNum&gt;&lt;DisplayText&gt;[9]&lt;/DisplayText&gt;&lt;record&gt;&lt;rec-number&gt;10&lt;/rec-number&gt;&lt;foreign-keys&gt;&lt;key app="EN" db-id="df0paax0t5te0ae225t5wdvb05t0rdep0r2s" timestamp="1598648807"&gt;10&lt;/key&gt;&lt;/foreign-keys&gt;&lt;ref-type name="Journal Article"&gt;17&lt;/ref-type&gt;&lt;contributors&gt;&lt;authors&gt;&lt;author&gt;Nerva, L.&lt;/author&gt;&lt;author&gt;Turina, M.&lt;/author&gt;&lt;author&gt;Zanzotto, A.&lt;/author&gt;&lt;author&gt;Gardiman, M.&lt;/author&gt;&lt;author&gt;Gaiotti, F.&lt;/author&gt;&lt;author&gt;Gambino, G.&lt;/author&gt;&lt;author&gt;Chitarra, W.&lt;/author&gt;&lt;/authors&gt;&lt;/contributors&gt;&lt;auth-address&gt;Council for Agricultural Research and Economics - Research Centre for Viticulture and Enology CREA-VE, Via XXVIII Aprile 26, 31015, Conegliano (TV), Italy.&amp;#xD;Institute for Sustainable Plant Protection, CNR, Strada delle Cacce 73, 10135, Torino, Italy.&lt;/auth-address&gt;&lt;titles&gt;&lt;title&gt;Isolation, molecular characterization and virome analysis of culturable wood fungal endophytes in esca symptomatic and asymptomatic grapevine plants&lt;/title&gt;&lt;secondary-title&gt;Environ Microbiol&lt;/secondary-title&gt;&lt;/titles&gt;&lt;periodical&gt;&lt;full-title&gt;Environ Microbiol&lt;/full-title&gt;&lt;/periodical&gt;&lt;pages&gt;2886-2904&lt;/pages&gt;&lt;volume&gt;21&lt;/volume&gt;&lt;number&gt;8&lt;/number&gt;&lt;edition&gt;2019/05/14&lt;/edition&gt;&lt;keywords&gt;&lt;keyword&gt;Endophytes/classification/isolation &amp;amp; purification/*virology&lt;/keyword&gt;&lt;keyword&gt;Europe&lt;/keyword&gt;&lt;keyword&gt;Fungi/isolation &amp;amp; purification/*virology&lt;/keyword&gt;&lt;keyword&gt;Genome, Viral&lt;/keyword&gt;&lt;keyword&gt;Plant Diseases/*microbiology&lt;/keyword&gt;&lt;keyword&gt;Viruses/genetics/*isolation &amp;amp; purification&lt;/keyword&gt;&lt;keyword&gt;Vitis/*microbiology&lt;/keyword&gt;&lt;keyword&gt;Wood/microbiology&lt;/keyword&gt;&lt;/keywords&gt;&lt;dates&gt;&lt;year&gt;2019&lt;/year&gt;&lt;pub-dates&gt;&lt;date&gt;Aug&lt;/date&gt;&lt;/pub-dates&gt;&lt;/dates&gt;&lt;isbn&gt;1462-2912&lt;/isbn&gt;&lt;accession-num&gt;31081982&lt;/accession-num&gt;&lt;urls&gt;&lt;/urls&gt;&lt;electronic-resource-num&gt;10.1111/1462-2920.14651&lt;/electronic-resource-num&gt;&lt;remote-database-provider&gt;NLM&lt;/remote-database-provider&gt;&lt;language&gt;eng&lt;/language&gt;&lt;/record&gt;&lt;/Cite&gt;&lt;/EndNote&gt;</w:instrText>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r w:rsidR="00B91A6A" w:rsidRPr="00B25633">
              <w:rPr>
                <w:rFonts w:ascii="Times New Roman" w:eastAsia="SimSun" w:hAnsi="Times New Roman"/>
                <w:sz w:val="15"/>
                <w:szCs w:val="15"/>
                <w:lang w:eastAsia="zh-CN"/>
              </w:rPr>
              <w:t>10</w:t>
            </w:r>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748441A1" w14:textId="77777777">
        <w:tc>
          <w:tcPr>
            <w:tcW w:w="528" w:type="pct"/>
            <w:vMerge/>
            <w:vAlign w:val="center"/>
          </w:tcPr>
          <w:p w14:paraId="15896572"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530582CE"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Sclerotimonavirus terrae</w:t>
            </w:r>
          </w:p>
        </w:tc>
        <w:tc>
          <w:tcPr>
            <w:tcW w:w="757" w:type="pct"/>
            <w:vAlign w:val="center"/>
          </w:tcPr>
          <w:p w14:paraId="1578021D"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37F5CDE1"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H4BulkLitter234 virus</w:t>
            </w:r>
          </w:p>
        </w:tc>
        <w:tc>
          <w:tcPr>
            <w:tcW w:w="607" w:type="pct"/>
            <w:vAlign w:val="center"/>
          </w:tcPr>
          <w:p w14:paraId="6BE8052E"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QDH90729.1/</w:t>
            </w:r>
            <w:r w:rsidRPr="00B25633">
              <w:rPr>
                <w:rFonts w:ascii="Times New Roman" w:hAnsi="Times New Roman"/>
              </w:rPr>
              <w:t xml:space="preserve"> </w:t>
            </w:r>
            <w:r w:rsidRPr="00B25633">
              <w:rPr>
                <w:rFonts w:ascii="Times New Roman" w:hAnsi="Times New Roman"/>
                <w:sz w:val="15"/>
                <w:szCs w:val="15"/>
              </w:rPr>
              <w:t>MN035745.1</w:t>
            </w:r>
          </w:p>
        </w:tc>
        <w:tc>
          <w:tcPr>
            <w:tcW w:w="682" w:type="pct"/>
            <w:vAlign w:val="center"/>
          </w:tcPr>
          <w:p w14:paraId="3F1BAAC0"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Grassland soil associated</w:t>
            </w:r>
          </w:p>
        </w:tc>
        <w:tc>
          <w:tcPr>
            <w:tcW w:w="680" w:type="pct"/>
            <w:vAlign w:val="center"/>
          </w:tcPr>
          <w:p w14:paraId="2372571A" w14:textId="79B83570"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fldChar w:fldCharType="begin">
                <w:fldData xml:space="preserve">PEVuZE5vdGU+PENpdGU+PEF1dGhvcj5TdGFycjwvQXV0aG9yPjxZZWFyPjIwMTk8L1llYXI+PFJl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==
</w:fldData>
              </w:fldChar>
            </w:r>
            <w:r w:rsidRPr="00B25633">
              <w:rPr>
                <w:rFonts w:ascii="Times New Roman" w:hAnsi="Times New Roman"/>
                <w:sz w:val="15"/>
                <w:szCs w:val="15"/>
              </w:rPr>
              <w:instrText xml:space="preserve"> ADDIN EN.CITE </w:instrText>
            </w:r>
            <w:r w:rsidRPr="00B25633">
              <w:rPr>
                <w:rFonts w:ascii="Times New Roman" w:hAnsi="Times New Roman"/>
                <w:sz w:val="15"/>
                <w:szCs w:val="15"/>
              </w:rPr>
              <w:fldChar w:fldCharType="begin">
                <w:fldData xml:space="preserve">PEVuZE5vdGU+PENpdGU+PEF1dGhvcj5TdGFycjwvQXV0aG9yPjxZZWFyPjIwMTk8L1llYXI+PFJl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==
</w:fldData>
              </w:fldChar>
            </w:r>
            <w:r w:rsidRPr="00B25633">
              <w:rPr>
                <w:rFonts w:ascii="Times New Roman" w:hAnsi="Times New Roman"/>
                <w:sz w:val="15"/>
                <w:szCs w:val="15"/>
              </w:rPr>
              <w:instrText xml:space="preserve"> ADDIN EN.CITE.DATA </w:instrText>
            </w:r>
            <w:r w:rsidRPr="00B25633">
              <w:rPr>
                <w:rFonts w:ascii="Times New Roman" w:hAnsi="Times New Roman"/>
                <w:sz w:val="15"/>
                <w:szCs w:val="15"/>
              </w:rPr>
            </w:r>
            <w:r w:rsidRPr="00B25633">
              <w:rPr>
                <w:rFonts w:ascii="Times New Roman" w:hAnsi="Times New Roman"/>
                <w:sz w:val="15"/>
                <w:szCs w:val="15"/>
              </w:rPr>
              <w:fldChar w:fldCharType="end"/>
            </w:r>
            <w:r w:rsidRPr="00B25633">
              <w:rPr>
                <w:rFonts w:ascii="Times New Roman" w:hAnsi="Times New Roman"/>
                <w:sz w:val="15"/>
                <w:szCs w:val="15"/>
              </w:rPr>
            </w:r>
            <w:r w:rsidRPr="00B25633">
              <w:rPr>
                <w:rFonts w:ascii="Times New Roman" w:hAnsi="Times New Roman"/>
                <w:sz w:val="15"/>
                <w:szCs w:val="15"/>
              </w:rPr>
              <w:fldChar w:fldCharType="separate"/>
            </w:r>
            <w:r w:rsidRPr="00B25633">
              <w:rPr>
                <w:rFonts w:ascii="Times New Roman" w:hAnsi="Times New Roman"/>
                <w:sz w:val="15"/>
                <w:szCs w:val="15"/>
              </w:rPr>
              <w:t>[</w:t>
            </w:r>
            <w:hyperlink w:anchor="_ENREF_13" w:tooltip="Starr, 2019 #12" w:history="1">
              <w:r w:rsidRPr="00B25633">
                <w:rPr>
                  <w:rStyle w:val="Hyperlink"/>
                  <w:rFonts w:ascii="Times New Roman" w:hAnsi="Times New Roman"/>
                  <w:sz w:val="15"/>
                  <w:szCs w:val="15"/>
                </w:rPr>
                <w:t>1</w:t>
              </w:r>
              <w:r w:rsidR="00B91A6A" w:rsidRPr="00B25633">
                <w:rPr>
                  <w:rStyle w:val="Hyperlink"/>
                  <w:rFonts w:ascii="Times New Roman" w:hAnsi="Times New Roman"/>
                  <w:sz w:val="15"/>
                  <w:szCs w:val="15"/>
                </w:rPr>
                <w:t>1</w:t>
              </w:r>
            </w:hyperlink>
            <w:r w:rsidRPr="00B25633">
              <w:rPr>
                <w:rFonts w:ascii="Times New Roman" w:hAnsi="Times New Roman"/>
                <w:sz w:val="15"/>
                <w:szCs w:val="15"/>
              </w:rPr>
              <w:t>]</w:t>
            </w:r>
            <w:r w:rsidRPr="00B25633">
              <w:rPr>
                <w:rFonts w:ascii="Times New Roman" w:hAnsi="Times New Roman"/>
                <w:sz w:val="15"/>
                <w:szCs w:val="15"/>
              </w:rPr>
              <w:fldChar w:fldCharType="end"/>
            </w:r>
          </w:p>
        </w:tc>
      </w:tr>
      <w:tr w:rsidR="00CB28AC" w:rsidRPr="00B25633" w14:paraId="36D2BDD6" w14:textId="77777777">
        <w:tc>
          <w:tcPr>
            <w:tcW w:w="528" w:type="pct"/>
            <w:vMerge/>
            <w:vAlign w:val="center"/>
          </w:tcPr>
          <w:p w14:paraId="10D6BEBE"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19603F3D"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Sclerotimonavirus penicillii</w:t>
            </w:r>
          </w:p>
        </w:tc>
        <w:tc>
          <w:tcPr>
            <w:tcW w:w="757" w:type="pct"/>
            <w:vAlign w:val="center"/>
          </w:tcPr>
          <w:p w14:paraId="1C66D430"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2FE704CA"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Penicillium cairnsense negative-stranded RNA virus 1 </w:t>
            </w:r>
          </w:p>
        </w:tc>
        <w:tc>
          <w:tcPr>
            <w:tcW w:w="607" w:type="pct"/>
            <w:vAlign w:val="center"/>
          </w:tcPr>
          <w:p w14:paraId="4CAF7A92"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QDB75012.1/</w:t>
            </w:r>
          </w:p>
          <w:p w14:paraId="02FE0DEE"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MK584851.1</w:t>
            </w:r>
          </w:p>
        </w:tc>
        <w:tc>
          <w:tcPr>
            <w:tcW w:w="682" w:type="pct"/>
            <w:vAlign w:val="center"/>
          </w:tcPr>
          <w:p w14:paraId="67692399"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hAnsi="Times New Roman"/>
                <w:i/>
                <w:iCs/>
                <w:sz w:val="15"/>
                <w:szCs w:val="15"/>
              </w:rPr>
              <w:t>Penicillium</w:t>
            </w:r>
            <w:r w:rsidRPr="00B25633">
              <w:rPr>
                <w:rFonts w:ascii="Times New Roman" w:hAnsi="Times New Roman"/>
                <w:sz w:val="15"/>
                <w:szCs w:val="15"/>
              </w:rPr>
              <w:t xml:space="preserve"> </w:t>
            </w:r>
            <w:r w:rsidRPr="00B25633">
              <w:rPr>
                <w:rFonts w:ascii="Times New Roman" w:hAnsi="Times New Roman"/>
                <w:i/>
                <w:iCs/>
                <w:sz w:val="15"/>
                <w:szCs w:val="15"/>
              </w:rPr>
              <w:t>cairnsense</w:t>
            </w:r>
          </w:p>
        </w:tc>
        <w:tc>
          <w:tcPr>
            <w:tcW w:w="680" w:type="pct"/>
            <w:vAlign w:val="center"/>
          </w:tcPr>
          <w:p w14:paraId="47879101" w14:textId="2AE6FE81"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r>
            <w:r w:rsidRPr="00B25633">
              <w:rPr>
                <w:rFonts w:ascii="Times New Roman" w:eastAsia="SimSun" w:hAnsi="Times New Roman"/>
                <w:sz w:val="15"/>
                <w:szCs w:val="15"/>
                <w:lang w:eastAsia="zh-CN"/>
              </w:rPr>
              <w:instrText xml:space="preserve"> ADDIN EN.CITE &lt;EndNote&gt;&lt;Cite&gt;&lt;Author&gt;Nerva&lt;/Author&gt;&lt;Year&gt;2019&lt;/Year&gt;&lt;RecNum&gt;10&lt;/RecNum&gt;&lt;DisplayText&gt;[9]&lt;/DisplayText&gt;&lt;record&gt;&lt;rec-number&gt;10&lt;/rec-number&gt;&lt;foreign-keys&gt;&lt;key app="EN" db-id="df0paax0t5te0ae225t5wdvb05t0rdep0r2s" timestamp="1598648807"&gt;10&lt;/key&gt;&lt;/foreign-keys&gt;&lt;ref-type name="Journal Article"&gt;17&lt;/ref-type&gt;&lt;contributors&gt;&lt;authors&gt;&lt;author&gt;Nerva, L.&lt;/author&gt;&lt;author&gt;Turina, M.&lt;/author&gt;&lt;author&gt;Zanzotto, A.&lt;/author&gt;&lt;author&gt;Gardiman, M.&lt;/author&gt;&lt;author&gt;Gaiotti, F.&lt;/author&gt;&lt;author&gt;Gambino, G.&lt;/author&gt;&lt;author&gt;Chitarra, W.&lt;/author&gt;&lt;/authors&gt;&lt;/contributors&gt;&lt;auth-address&gt;Council for Agricultural Research and Economics - Research Centre for Viticulture and Enology CREA-VE, Via XXVIII Aprile 26, 31015, Conegliano (TV), Italy.&amp;#xD;Institute for Sustainable Plant Protection, CNR, Strada delle Cacce 73, 10135, Torino, Italy.&lt;/auth-address&gt;&lt;titles&gt;&lt;title&gt;Isolation, molecular characterization and virome analysis of culturable wood fungal endophytes in esca symptomatic and asymptomatic grapevine plants&lt;/title&gt;&lt;secondary-title&gt;Environ Microbiol&lt;/secondary-title&gt;&lt;/titles&gt;&lt;periodical&gt;&lt;full-title&gt;Environ Microbiol&lt;/full-title&gt;&lt;/periodical&gt;&lt;pages&gt;2886-2904&lt;/pages&gt;&lt;volume&gt;21&lt;/volume&gt;&lt;number&gt;8&lt;/number&gt;&lt;edition&gt;2019/05/14&lt;/edition&gt;&lt;keywords&gt;&lt;keyword&gt;Endophytes/classification/isolation &amp;amp; purification/*virology&lt;/keyword&gt;&lt;keyword&gt;Europe&lt;/keyword&gt;&lt;keyword&gt;Fungi/isolation &amp;amp; purification/*virology&lt;/keyword&gt;&lt;keyword&gt;Genome, Viral&lt;/keyword&gt;&lt;keyword&gt;Plant Diseases/*microbiology&lt;/keyword&gt;&lt;keyword&gt;Viruses/genetics/*isolation &amp;amp; purification&lt;/keyword&gt;&lt;keyword&gt;Vitis/*microbiology&lt;/keyword&gt;&lt;keyword&gt;Wood/microbiology&lt;/keyword&gt;&lt;/keywords&gt;&lt;dates&gt;&lt;year&gt;2019&lt;/year&gt;&lt;pub-dates&gt;&lt;date&gt;Aug&lt;/date&gt;&lt;/pub-dates&gt;&lt;/dates&gt;&lt;isbn&gt;1462-2912&lt;/isbn&gt;&lt;accession-num&gt;31081982&lt;/accession-num&gt;&lt;urls&gt;&lt;/urls&gt;&lt;electronic-resource-num&gt;10.1111/1462-2920.14651&lt;/electronic-resource-num&gt;&lt;remote-database-provider&gt;NLM&lt;/remote-database-provider&gt;&lt;language&gt;eng&lt;/language&gt;&lt;/record&gt;&lt;/Cite&gt;&lt;/EndNote&gt;</w:instrText>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9" w:tooltip="Nerva, 2019 #10" w:history="1">
              <w:r w:rsidR="00B91A6A" w:rsidRPr="00B25633">
                <w:rPr>
                  <w:rStyle w:val="Hyperlink"/>
                  <w:rFonts w:ascii="Times New Roman" w:hAnsi="Times New Roman"/>
                  <w:sz w:val="15"/>
                  <w:szCs w:val="15"/>
                </w:rPr>
                <w:t>10</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0EAB189C" w14:textId="77777777">
        <w:tc>
          <w:tcPr>
            <w:tcW w:w="528" w:type="pct"/>
            <w:vMerge/>
            <w:vAlign w:val="center"/>
          </w:tcPr>
          <w:p w14:paraId="4DC998DA"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49F9C26E"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Sclerotimonavirus alphaplasmoparae</w:t>
            </w:r>
          </w:p>
        </w:tc>
        <w:tc>
          <w:tcPr>
            <w:tcW w:w="757" w:type="pct"/>
            <w:vAlign w:val="center"/>
          </w:tcPr>
          <w:p w14:paraId="0DA4CAA2"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05FE6612" w14:textId="605EAEFD"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Plasmopara viticola </w:t>
            </w:r>
            <w:r w:rsidR="0035126B" w:rsidRPr="00B25633">
              <w:rPr>
                <w:rFonts w:ascii="Times New Roman" w:eastAsiaTheme="minorEastAsia" w:hAnsi="Times New Roman"/>
                <w:sz w:val="15"/>
                <w:szCs w:val="15"/>
                <w:lang w:eastAsia="zh-CN"/>
              </w:rPr>
              <w:t>lesion</w:t>
            </w:r>
            <w:r w:rsidR="0035126B" w:rsidRPr="00B25633">
              <w:rPr>
                <w:rFonts w:ascii="Times New Roman" w:hAnsi="Times New Roman"/>
                <w:sz w:val="15"/>
                <w:szCs w:val="15"/>
              </w:rPr>
              <w:t xml:space="preserve"> </w:t>
            </w:r>
            <w:r w:rsidRPr="00B25633">
              <w:rPr>
                <w:rFonts w:ascii="Times New Roman" w:hAnsi="Times New Roman"/>
                <w:sz w:val="15"/>
                <w:szCs w:val="15"/>
              </w:rPr>
              <w:t>associated mymonavirus 1</w:t>
            </w:r>
          </w:p>
        </w:tc>
        <w:tc>
          <w:tcPr>
            <w:tcW w:w="607" w:type="pct"/>
            <w:vAlign w:val="center"/>
          </w:tcPr>
          <w:p w14:paraId="0B9E8361"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QHD64779.1/</w:t>
            </w:r>
          </w:p>
          <w:p w14:paraId="5B22D49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MN557002.1</w:t>
            </w:r>
          </w:p>
        </w:tc>
        <w:tc>
          <w:tcPr>
            <w:tcW w:w="682" w:type="pct"/>
            <w:vAlign w:val="center"/>
          </w:tcPr>
          <w:p w14:paraId="62436399"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Plasmopara</w:t>
            </w:r>
            <w:r w:rsidRPr="00B25633">
              <w:rPr>
                <w:rFonts w:ascii="Times New Roman" w:hAnsi="Times New Roman"/>
                <w:sz w:val="15"/>
                <w:szCs w:val="15"/>
              </w:rPr>
              <w:t xml:space="preserve"> </w:t>
            </w:r>
            <w:r w:rsidRPr="00B25633">
              <w:rPr>
                <w:rFonts w:ascii="Times New Roman" w:hAnsi="Times New Roman"/>
                <w:i/>
                <w:iCs/>
                <w:sz w:val="15"/>
                <w:szCs w:val="15"/>
              </w:rPr>
              <w:t>viticola</w:t>
            </w:r>
            <w:r w:rsidRPr="00B25633">
              <w:rPr>
                <w:rFonts w:ascii="Times New Roman" w:hAnsi="Times New Roman"/>
                <w:sz w:val="15"/>
                <w:szCs w:val="15"/>
              </w:rPr>
              <w:t xml:space="preserve"> (oomycetes) associated</w:t>
            </w:r>
          </w:p>
        </w:tc>
        <w:tc>
          <w:tcPr>
            <w:tcW w:w="680" w:type="pct"/>
            <w:vAlign w:val="center"/>
          </w:tcPr>
          <w:p w14:paraId="4E50D93F" w14:textId="7ABE553B" w:rsidR="00CB28AC" w:rsidRPr="00B25633" w:rsidRDefault="009164E2">
            <w:pPr>
              <w:pStyle w:val="BodyTextIndent"/>
              <w:ind w:left="0" w:firstLine="0"/>
              <w:rPr>
                <w:rFonts w:ascii="Times New Roman" w:hAnsi="Times New Roman"/>
                <w:sz w:val="15"/>
                <w:szCs w:val="15"/>
              </w:rPr>
            </w:pPr>
            <w:r w:rsidRPr="00B25633">
              <w:rPr>
                <w:rFonts w:ascii="Times New Roman" w:eastAsiaTheme="minorEastAsia" w:hAnsi="Times New Roman"/>
                <w:sz w:val="15"/>
                <w:szCs w:val="15"/>
                <w:lang w:eastAsia="zh-CN"/>
              </w:rPr>
              <w:t>[1]</w:t>
            </w:r>
          </w:p>
        </w:tc>
      </w:tr>
      <w:tr w:rsidR="00CB28AC" w:rsidRPr="00B25633" w14:paraId="36706155" w14:textId="77777777">
        <w:tc>
          <w:tcPr>
            <w:tcW w:w="528" w:type="pct"/>
            <w:vMerge/>
            <w:vAlign w:val="center"/>
          </w:tcPr>
          <w:p w14:paraId="54DBE087"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12417C4E"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Sclerotimonavirus betaplasmoparae</w:t>
            </w:r>
          </w:p>
        </w:tc>
        <w:tc>
          <w:tcPr>
            <w:tcW w:w="757" w:type="pct"/>
            <w:vAlign w:val="center"/>
          </w:tcPr>
          <w:p w14:paraId="754A66F8"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425D1F7F" w14:textId="1567DFEB"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Plasmopara viticola </w:t>
            </w:r>
            <w:r w:rsidR="0035126B" w:rsidRPr="00B25633">
              <w:rPr>
                <w:rFonts w:ascii="Times New Roman" w:eastAsiaTheme="minorEastAsia" w:hAnsi="Times New Roman"/>
                <w:sz w:val="15"/>
                <w:szCs w:val="15"/>
                <w:lang w:eastAsia="zh-CN"/>
              </w:rPr>
              <w:t>lesion</w:t>
            </w:r>
            <w:r w:rsidR="0035126B" w:rsidRPr="00B25633">
              <w:rPr>
                <w:rFonts w:ascii="Times New Roman" w:hAnsi="Times New Roman"/>
                <w:sz w:val="15"/>
                <w:szCs w:val="15"/>
              </w:rPr>
              <w:t xml:space="preserve"> </w:t>
            </w:r>
            <w:r w:rsidRPr="00B25633">
              <w:rPr>
                <w:rFonts w:ascii="Times New Roman" w:hAnsi="Times New Roman"/>
                <w:sz w:val="15"/>
                <w:szCs w:val="15"/>
              </w:rPr>
              <w:t>associated mononega virus 2</w:t>
            </w:r>
          </w:p>
        </w:tc>
        <w:tc>
          <w:tcPr>
            <w:tcW w:w="607" w:type="pct"/>
            <w:vAlign w:val="center"/>
          </w:tcPr>
          <w:p w14:paraId="098E1817"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QHD64785.1/</w:t>
            </w:r>
          </w:p>
          <w:p w14:paraId="2B3EF2B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MN557006.1</w:t>
            </w:r>
          </w:p>
        </w:tc>
        <w:tc>
          <w:tcPr>
            <w:tcW w:w="682" w:type="pct"/>
            <w:vAlign w:val="center"/>
          </w:tcPr>
          <w:p w14:paraId="28F301F8"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hAnsi="Times New Roman"/>
                <w:i/>
                <w:iCs/>
                <w:sz w:val="15"/>
                <w:szCs w:val="15"/>
              </w:rPr>
              <w:t>Plasmopara</w:t>
            </w:r>
            <w:r w:rsidRPr="00B25633">
              <w:rPr>
                <w:rFonts w:ascii="Times New Roman" w:hAnsi="Times New Roman"/>
                <w:sz w:val="15"/>
                <w:szCs w:val="15"/>
              </w:rPr>
              <w:t xml:space="preserve"> </w:t>
            </w:r>
            <w:r w:rsidRPr="00B25633">
              <w:rPr>
                <w:rFonts w:ascii="Times New Roman" w:hAnsi="Times New Roman"/>
                <w:i/>
                <w:iCs/>
                <w:sz w:val="15"/>
                <w:szCs w:val="15"/>
              </w:rPr>
              <w:t>viticola</w:t>
            </w:r>
            <w:r w:rsidRPr="00B25633">
              <w:rPr>
                <w:rFonts w:ascii="Times New Roman" w:hAnsi="Times New Roman"/>
                <w:sz w:val="15"/>
                <w:szCs w:val="15"/>
              </w:rPr>
              <w:t xml:space="preserve"> (oomycetes) associated </w:t>
            </w:r>
          </w:p>
        </w:tc>
        <w:tc>
          <w:tcPr>
            <w:tcW w:w="680" w:type="pct"/>
            <w:vAlign w:val="center"/>
          </w:tcPr>
          <w:p w14:paraId="0D9F619C" w14:textId="72D8A560" w:rsidR="00CB28AC" w:rsidRPr="00B25633" w:rsidRDefault="009164E2">
            <w:pPr>
              <w:pStyle w:val="BodyTextIndent"/>
              <w:ind w:left="0" w:firstLine="0"/>
              <w:rPr>
                <w:rFonts w:ascii="Times New Roman" w:hAnsi="Times New Roman"/>
                <w:sz w:val="15"/>
                <w:szCs w:val="15"/>
              </w:rPr>
            </w:pPr>
            <w:r w:rsidRPr="00B25633">
              <w:rPr>
                <w:rFonts w:ascii="Times New Roman" w:eastAsiaTheme="minorEastAsia" w:hAnsi="Times New Roman"/>
                <w:sz w:val="15"/>
                <w:szCs w:val="15"/>
                <w:lang w:eastAsia="zh-CN"/>
              </w:rPr>
              <w:t>[1]</w:t>
            </w:r>
          </w:p>
        </w:tc>
      </w:tr>
      <w:bookmarkEnd w:id="1"/>
      <w:tr w:rsidR="00CB28AC" w:rsidRPr="00B25633" w14:paraId="03BB0B00" w14:textId="77777777">
        <w:tc>
          <w:tcPr>
            <w:tcW w:w="528" w:type="pct"/>
            <w:vMerge/>
            <w:vAlign w:val="center"/>
          </w:tcPr>
          <w:p w14:paraId="1052D48C" w14:textId="77777777" w:rsidR="00CB28AC" w:rsidRPr="00B25633" w:rsidRDefault="00CB28AC">
            <w:pPr>
              <w:pStyle w:val="BodyTextIndent"/>
              <w:ind w:left="0" w:firstLine="0"/>
              <w:rPr>
                <w:rFonts w:ascii="Times New Roman" w:hAnsi="Times New Roman"/>
                <w:i/>
                <w:iCs/>
                <w:sz w:val="15"/>
                <w:szCs w:val="15"/>
              </w:rPr>
            </w:pPr>
          </w:p>
        </w:tc>
        <w:tc>
          <w:tcPr>
            <w:tcW w:w="834" w:type="pct"/>
            <w:vMerge w:val="restart"/>
            <w:vAlign w:val="center"/>
          </w:tcPr>
          <w:p w14:paraId="54B0AA18"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Sclerotimonavirus botrytidis</w:t>
            </w:r>
          </w:p>
        </w:tc>
        <w:tc>
          <w:tcPr>
            <w:tcW w:w="757" w:type="pct"/>
            <w:vAlign w:val="center"/>
          </w:tcPr>
          <w:p w14:paraId="187A2D25"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2222906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Botrytis cinerea mymonavirus 1</w:t>
            </w:r>
          </w:p>
        </w:tc>
        <w:tc>
          <w:tcPr>
            <w:tcW w:w="607" w:type="pct"/>
            <w:vAlign w:val="center"/>
          </w:tcPr>
          <w:p w14:paraId="230B70FA"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AXS76906.1/</w:t>
            </w:r>
          </w:p>
          <w:p w14:paraId="08F9F653"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 MH648611.1</w:t>
            </w:r>
          </w:p>
        </w:tc>
        <w:tc>
          <w:tcPr>
            <w:tcW w:w="682" w:type="pct"/>
            <w:vAlign w:val="center"/>
          </w:tcPr>
          <w:p w14:paraId="786B76E9"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sz w:val="15"/>
                <w:szCs w:val="15"/>
              </w:rPr>
              <w:t xml:space="preserve">Fungi, </w:t>
            </w:r>
            <w:r w:rsidRPr="00B25633">
              <w:rPr>
                <w:rFonts w:ascii="Times New Roman" w:hAnsi="Times New Roman"/>
                <w:i/>
                <w:iCs/>
                <w:sz w:val="15"/>
                <w:szCs w:val="15"/>
              </w:rPr>
              <w:t>Botrytis</w:t>
            </w:r>
            <w:r w:rsidRPr="00B25633">
              <w:rPr>
                <w:rFonts w:ascii="Times New Roman" w:hAnsi="Times New Roman"/>
                <w:sz w:val="15"/>
                <w:szCs w:val="15"/>
              </w:rPr>
              <w:t xml:space="preserve"> </w:t>
            </w:r>
            <w:r w:rsidRPr="00B25633">
              <w:rPr>
                <w:rFonts w:ascii="Times New Roman" w:hAnsi="Times New Roman"/>
                <w:i/>
                <w:iCs/>
                <w:sz w:val="15"/>
                <w:szCs w:val="15"/>
              </w:rPr>
              <w:t>cinerea</w:t>
            </w:r>
          </w:p>
        </w:tc>
        <w:tc>
          <w:tcPr>
            <w:tcW w:w="680" w:type="pct"/>
            <w:vAlign w:val="center"/>
          </w:tcPr>
          <w:p w14:paraId="4DBDC1A7" w14:textId="098BD5C9"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fldChar w:fldCharType="begin">
                <w:fldData xml:space="preserve">PEVuZE5vdGU+PENpdGU+PEF1dGhvcj5IYW88L0F1dGhvcj48WWVhcj4yMDE4PC9ZZWFyPjxSZWNO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</w:fldData>
              </w:fldChar>
            </w:r>
            <w:r w:rsidRPr="00B25633">
              <w:rPr>
                <w:rFonts w:ascii="Times New Roman" w:hAnsi="Times New Roman"/>
                <w:sz w:val="15"/>
                <w:szCs w:val="15"/>
              </w:rPr>
              <w:instrText xml:space="preserve"> ADDIN EN.CITE </w:instrText>
            </w:r>
            <w:r w:rsidRPr="00B25633">
              <w:rPr>
                <w:rFonts w:ascii="Times New Roman" w:hAnsi="Times New Roman"/>
                <w:sz w:val="15"/>
                <w:szCs w:val="15"/>
              </w:rPr>
              <w:fldChar w:fldCharType="begin">
                <w:fldData xml:space="preserve">PEVuZE5vdGU+PENpdGU+PEF1dGhvcj5IYW88L0F1dGhvcj48WWVhcj4yMDE4PC9ZZWFyPjxSZWNO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</w:fldData>
              </w:fldChar>
            </w:r>
            <w:r w:rsidRPr="00B25633">
              <w:rPr>
                <w:rFonts w:ascii="Times New Roman" w:hAnsi="Times New Roman"/>
                <w:sz w:val="15"/>
                <w:szCs w:val="15"/>
              </w:rPr>
              <w:instrText xml:space="preserve"> ADDIN EN.CITE.DATA </w:instrText>
            </w:r>
            <w:r w:rsidRPr="00B25633">
              <w:rPr>
                <w:rFonts w:ascii="Times New Roman" w:hAnsi="Times New Roman"/>
                <w:sz w:val="15"/>
                <w:szCs w:val="15"/>
              </w:rPr>
            </w:r>
            <w:r w:rsidRPr="00B25633">
              <w:rPr>
                <w:rFonts w:ascii="Times New Roman" w:hAnsi="Times New Roman"/>
                <w:sz w:val="15"/>
                <w:szCs w:val="15"/>
              </w:rPr>
              <w:fldChar w:fldCharType="end"/>
            </w:r>
            <w:r w:rsidRPr="00B25633">
              <w:rPr>
                <w:rFonts w:ascii="Times New Roman" w:hAnsi="Times New Roman"/>
                <w:sz w:val="15"/>
                <w:szCs w:val="15"/>
              </w:rPr>
            </w:r>
            <w:r w:rsidRPr="00B25633">
              <w:rPr>
                <w:rFonts w:ascii="Times New Roman" w:hAnsi="Times New Roman"/>
                <w:sz w:val="15"/>
                <w:szCs w:val="15"/>
              </w:rPr>
              <w:fldChar w:fldCharType="separate"/>
            </w:r>
            <w:r w:rsidRPr="00B25633">
              <w:rPr>
                <w:rFonts w:ascii="Times New Roman" w:hAnsi="Times New Roman"/>
                <w:sz w:val="15"/>
                <w:szCs w:val="15"/>
              </w:rPr>
              <w:t>[</w:t>
            </w:r>
            <w:hyperlink w:anchor="_ENREF_1" w:tooltip="Hao, 2018 #1" w:history="1">
              <w:r w:rsidR="00B91A6A" w:rsidRPr="00B25633">
                <w:rPr>
                  <w:rStyle w:val="Hyperlink"/>
                  <w:rFonts w:ascii="Times New Roman" w:hAnsi="Times New Roman"/>
                  <w:sz w:val="15"/>
                  <w:szCs w:val="15"/>
                </w:rPr>
                <w:t>2</w:t>
              </w:r>
            </w:hyperlink>
            <w:r w:rsidRPr="00B25633">
              <w:rPr>
                <w:rFonts w:ascii="Times New Roman" w:hAnsi="Times New Roman"/>
                <w:sz w:val="15"/>
                <w:szCs w:val="15"/>
              </w:rPr>
              <w:t>]</w:t>
            </w:r>
            <w:r w:rsidRPr="00B25633">
              <w:rPr>
                <w:rFonts w:ascii="Times New Roman" w:hAnsi="Times New Roman"/>
                <w:sz w:val="15"/>
                <w:szCs w:val="15"/>
              </w:rPr>
              <w:fldChar w:fldCharType="end"/>
            </w:r>
          </w:p>
        </w:tc>
      </w:tr>
      <w:tr w:rsidR="00CB28AC" w:rsidRPr="00B25633" w14:paraId="359312BA" w14:textId="77777777">
        <w:tc>
          <w:tcPr>
            <w:tcW w:w="528" w:type="pct"/>
            <w:vMerge/>
            <w:vAlign w:val="center"/>
          </w:tcPr>
          <w:p w14:paraId="39A19E9F" w14:textId="77777777" w:rsidR="00CB28AC" w:rsidRPr="00B25633" w:rsidRDefault="00CB28AC">
            <w:pPr>
              <w:pStyle w:val="BodyTextIndent"/>
              <w:ind w:left="0" w:firstLine="0"/>
              <w:rPr>
                <w:rFonts w:ascii="Times New Roman" w:hAnsi="Times New Roman"/>
                <w:i/>
                <w:iCs/>
                <w:sz w:val="15"/>
                <w:szCs w:val="15"/>
              </w:rPr>
            </w:pPr>
          </w:p>
        </w:tc>
        <w:tc>
          <w:tcPr>
            <w:tcW w:w="834" w:type="pct"/>
            <w:vMerge/>
            <w:vAlign w:val="center"/>
          </w:tcPr>
          <w:p w14:paraId="084F0644" w14:textId="77777777" w:rsidR="00CB28AC" w:rsidRPr="00B25633" w:rsidRDefault="00CB28AC">
            <w:pPr>
              <w:pStyle w:val="BodyTextIndent"/>
              <w:ind w:left="0"/>
              <w:rPr>
                <w:rFonts w:ascii="Times New Roman" w:hAnsi="Times New Roman"/>
                <w:i/>
                <w:iCs/>
                <w:sz w:val="15"/>
                <w:szCs w:val="15"/>
              </w:rPr>
            </w:pPr>
          </w:p>
        </w:tc>
        <w:tc>
          <w:tcPr>
            <w:tcW w:w="757" w:type="pct"/>
            <w:vAlign w:val="center"/>
          </w:tcPr>
          <w:p w14:paraId="5AB023A3"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32540240"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Sclerotinia sclerotiorum negative-stranded RNA virus 7 </w:t>
            </w:r>
          </w:p>
        </w:tc>
        <w:tc>
          <w:tcPr>
            <w:tcW w:w="607" w:type="pct"/>
            <w:vAlign w:val="center"/>
          </w:tcPr>
          <w:p w14:paraId="5BE72984"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AWY11040.1/</w:t>
            </w:r>
          </w:p>
          <w:p w14:paraId="4E3085BE"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MF444285.1</w:t>
            </w:r>
          </w:p>
        </w:tc>
        <w:tc>
          <w:tcPr>
            <w:tcW w:w="682" w:type="pct"/>
            <w:vAlign w:val="center"/>
          </w:tcPr>
          <w:p w14:paraId="3687AD3B" w14:textId="77777777" w:rsidR="00CB28AC" w:rsidRPr="00B25633" w:rsidRDefault="009164E2">
            <w:pPr>
              <w:pStyle w:val="BodyTextIndent"/>
              <w:ind w:left="0" w:firstLine="0"/>
              <w:rPr>
                <w:rFonts w:ascii="Times New Roman" w:hAnsi="Times New Roman"/>
                <w:sz w:val="15"/>
                <w:szCs w:val="15"/>
              </w:rPr>
            </w:pPr>
            <w:r w:rsidRPr="00B25633">
              <w:rPr>
                <w:rFonts w:ascii="Times New Roman" w:eastAsia="SimSun" w:hAnsi="Times New Roman"/>
                <w:sz w:val="15"/>
                <w:szCs w:val="15"/>
                <w:lang w:eastAsia="zh-CN"/>
              </w:rPr>
              <w:t xml:space="preserve">Fungi, </w:t>
            </w:r>
            <w:r w:rsidRPr="00B25633">
              <w:rPr>
                <w:rFonts w:ascii="Times New Roman" w:eastAsia="SimSun" w:hAnsi="Times New Roman"/>
                <w:i/>
                <w:iCs/>
                <w:sz w:val="15"/>
                <w:szCs w:val="15"/>
                <w:lang w:eastAsia="zh-CN"/>
              </w:rPr>
              <w:t>Sclerotinia</w:t>
            </w:r>
            <w:r w:rsidRPr="00B25633">
              <w:rPr>
                <w:rFonts w:ascii="Times New Roman" w:eastAsia="SimSun" w:hAnsi="Times New Roman"/>
                <w:sz w:val="15"/>
                <w:szCs w:val="15"/>
                <w:lang w:eastAsia="zh-CN"/>
              </w:rPr>
              <w:t xml:space="preserve"> </w:t>
            </w:r>
            <w:r w:rsidRPr="00B25633">
              <w:rPr>
                <w:rFonts w:ascii="Times New Roman" w:eastAsia="SimSun" w:hAnsi="Times New Roman"/>
                <w:i/>
                <w:iCs/>
                <w:sz w:val="15"/>
                <w:szCs w:val="15"/>
                <w:lang w:eastAsia="zh-CN"/>
              </w:rPr>
              <w:t>sclerotiorum</w:t>
            </w:r>
          </w:p>
        </w:tc>
        <w:tc>
          <w:tcPr>
            <w:tcW w:w="680" w:type="pct"/>
            <w:vAlign w:val="center"/>
          </w:tcPr>
          <w:p w14:paraId="0E0D76CB" w14:textId="549545DA"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fldData xml:space="preserve">PEVuZE5vdGU+PENpdGU+PEF1dGhvcj5NdTwvQXV0aG9yPjxZZWFyPjIwMTc8L1llYXI+PFJlY051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</w:fldData>
              </w:fldChar>
            </w:r>
            <w:r w:rsidRPr="00B25633">
              <w:rPr>
                <w:rFonts w:ascii="Times New Roman" w:eastAsia="SimSun" w:hAnsi="Times New Roman"/>
                <w:sz w:val="15"/>
                <w:szCs w:val="15"/>
                <w:lang w:eastAsia="zh-CN"/>
              </w:rPr>
              <w:instrText xml:space="preserve"> ADDIN EN.CITE </w:instrText>
            </w:r>
            <w:r w:rsidRPr="00B25633">
              <w:rPr>
                <w:rFonts w:ascii="Times New Roman" w:eastAsia="SimSun" w:hAnsi="Times New Roman"/>
                <w:sz w:val="15"/>
                <w:szCs w:val="15"/>
                <w:lang w:eastAsia="zh-CN"/>
              </w:rPr>
              <w:fldChar w:fldCharType="begin">
                <w:fldData xml:space="preserve">PEVuZE5vdGU+PENpdGU+PEF1dGhvcj5NdTwvQXV0aG9yPjxZZWFyPjIwMTc8L1llYXI+PFJlY051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</w:fldData>
              </w:fldChar>
            </w:r>
            <w:r w:rsidRPr="00B25633">
              <w:rPr>
                <w:rFonts w:ascii="Times New Roman" w:eastAsia="SimSun" w:hAnsi="Times New Roman"/>
                <w:sz w:val="15"/>
                <w:szCs w:val="15"/>
                <w:lang w:eastAsia="zh-CN"/>
              </w:rPr>
              <w:instrText xml:space="preserve"> ADDIN EN.CITE.DATA </w:instrText>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end"/>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8" w:tooltip="Mu, 2017 #9" w:history="1">
              <w:r w:rsidR="00B91A6A" w:rsidRPr="00B25633">
                <w:rPr>
                  <w:rStyle w:val="Hyperlink"/>
                  <w:rFonts w:ascii="Times New Roman" w:hAnsi="Times New Roman"/>
                  <w:sz w:val="15"/>
                  <w:szCs w:val="15"/>
                </w:rPr>
                <w:t>9</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651ABD3F" w14:textId="77777777">
        <w:tc>
          <w:tcPr>
            <w:tcW w:w="528" w:type="pct"/>
            <w:vMerge/>
            <w:vAlign w:val="center"/>
          </w:tcPr>
          <w:p w14:paraId="66424043" w14:textId="77777777" w:rsidR="00CB28AC" w:rsidRPr="00B25633" w:rsidRDefault="00CB28AC">
            <w:pPr>
              <w:pStyle w:val="BodyTextIndent"/>
              <w:ind w:left="0" w:firstLine="0"/>
              <w:rPr>
                <w:rFonts w:ascii="Times New Roman" w:hAnsi="Times New Roman"/>
                <w:i/>
                <w:iCs/>
                <w:sz w:val="15"/>
                <w:szCs w:val="15"/>
              </w:rPr>
            </w:pPr>
          </w:p>
        </w:tc>
        <w:tc>
          <w:tcPr>
            <w:tcW w:w="834" w:type="pct"/>
            <w:vMerge w:val="restart"/>
            <w:vAlign w:val="center"/>
          </w:tcPr>
          <w:p w14:paraId="16A82A40" w14:textId="77777777" w:rsidR="00CB28AC" w:rsidRPr="00B25633" w:rsidRDefault="009164E2">
            <w:pPr>
              <w:pStyle w:val="CommentText"/>
              <w:rPr>
                <w:i/>
                <w:iCs/>
                <w:sz w:val="15"/>
                <w:szCs w:val="15"/>
              </w:rPr>
            </w:pPr>
            <w:r w:rsidRPr="00B25633">
              <w:rPr>
                <w:i/>
                <w:iCs/>
                <w:sz w:val="15"/>
                <w:szCs w:val="15"/>
              </w:rPr>
              <w:t>Sclerotimonavirus alphaclarireediae</w:t>
            </w:r>
          </w:p>
        </w:tc>
        <w:tc>
          <w:tcPr>
            <w:tcW w:w="757" w:type="pct"/>
            <w:vAlign w:val="center"/>
          </w:tcPr>
          <w:p w14:paraId="4C699FE8"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0B286C23"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Sclerotinia homoeocarpa TSA contig 1</w:t>
            </w:r>
          </w:p>
        </w:tc>
        <w:tc>
          <w:tcPr>
            <w:tcW w:w="607" w:type="pct"/>
            <w:vAlign w:val="center"/>
          </w:tcPr>
          <w:p w14:paraId="28C940E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 JU091017.1</w:t>
            </w:r>
          </w:p>
        </w:tc>
        <w:tc>
          <w:tcPr>
            <w:tcW w:w="682" w:type="pct"/>
            <w:vAlign w:val="center"/>
          </w:tcPr>
          <w:p w14:paraId="4BCC7F24"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Fungi, </w:t>
            </w:r>
            <w:r w:rsidRPr="00B25633">
              <w:rPr>
                <w:rFonts w:ascii="Times New Roman" w:hAnsi="Times New Roman"/>
                <w:i/>
                <w:iCs/>
                <w:sz w:val="15"/>
                <w:szCs w:val="15"/>
              </w:rPr>
              <w:t>Clarireedia</w:t>
            </w:r>
            <w:r w:rsidRPr="00B25633">
              <w:rPr>
                <w:rFonts w:ascii="Times New Roman" w:hAnsi="Times New Roman"/>
                <w:sz w:val="15"/>
                <w:szCs w:val="15"/>
              </w:rPr>
              <w:t xml:space="preserve"> </w:t>
            </w:r>
            <w:r w:rsidRPr="00B25633">
              <w:rPr>
                <w:rFonts w:ascii="Times New Roman" w:hAnsi="Times New Roman"/>
                <w:i/>
                <w:iCs/>
                <w:sz w:val="15"/>
                <w:szCs w:val="15"/>
              </w:rPr>
              <w:t>homoeocarpa</w:t>
            </w:r>
          </w:p>
        </w:tc>
        <w:tc>
          <w:tcPr>
            <w:tcW w:w="680" w:type="pct"/>
            <w:vAlign w:val="center"/>
          </w:tcPr>
          <w:p w14:paraId="7F366702" w14:textId="7DA5A11F"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fldChar w:fldCharType="begin"/>
            </w:r>
            <w:r w:rsidRPr="00B25633">
              <w:rPr>
                <w:rFonts w:ascii="Times New Roman" w:hAnsi="Times New Roman"/>
                <w:sz w:val="15"/>
                <w:szCs w:val="15"/>
              </w:rPr>
              <w:instrText xml:space="preserve"> ADDIN EN.CITE &lt;EndNote&gt;&lt;Cite&gt;&lt;Author&gt;Kondo&lt;/Author&gt;&lt;Year&gt;2013&lt;/Year&gt;&lt;RecNum&gt;2&lt;/RecNum&gt;&lt;DisplayText&gt;[2]&lt;/DisplayText&gt;&lt;record&gt;&lt;rec-number&gt;2&lt;/rec-number&gt;&lt;foreign-keys&gt;&lt;key app="EN" db-id="df0paax0t5te0ae225t5wdvb05t0rdep0r2s" timestamp="1598648687"&gt;2&lt;/key&gt;&lt;/foreign-keys&gt;&lt;ref-type name="Journal Article"&gt;17&lt;/ref-type&gt;&lt;contributors&gt;&lt;authors&gt;&lt;author&gt;Kondo, H.&lt;/author&gt;&lt;author&gt;Chiba, S.&lt;/author&gt;&lt;author&gt;Toyoda, K.&lt;/author&gt;&lt;author&gt;Suzuki, N.&lt;/author&gt;&lt;/authors&gt;&lt;/contributors&gt;&lt;auth-address&gt;Institute of Plant Science and Resources, Okayama University, Kurashiki 710-0046, Japan. hkondo@rib.okayama.u-ac.jp&lt;/auth-address&gt;&lt;titles&gt;&lt;title&gt;Evidence for negative-strand RNA virus infection in fungi&lt;/title&gt;&lt;secondary-title&gt;Virology&lt;/secondary-title&gt;&lt;/titles&gt;&lt;periodical&gt;&lt;full-title&gt;Virology&lt;/full-title&gt;&lt;/periodical&gt;&lt;pages&gt;201-9&lt;/pages&gt;&lt;volume&gt;435&lt;/volume&gt;&lt;number&gt;2&lt;/number&gt;&lt;edition&gt;2012/10/27&lt;/edition&gt;&lt;keywords&gt;&lt;keyword&gt;Ascomycota/*virology&lt;/keyword&gt;&lt;keyword&gt;Base Sequence&lt;/keyword&gt;&lt;keyword&gt;*Databases, Genetic&lt;/keyword&gt;&lt;keyword&gt;Fungi/virology&lt;/keyword&gt;&lt;keyword&gt;Genome, Viral/*genetics&lt;/keyword&gt;&lt;keyword&gt;Molecular Sequence Data&lt;/keyword&gt;&lt;keyword&gt;Phylogeny&lt;/keyword&gt;&lt;keyword&gt;Plant Diseases/*microbiology&lt;/keyword&gt;&lt;keyword&gt;Polymerase Chain Reaction&lt;/keyword&gt;&lt;keyword&gt;RNA Viruses/*genetics/isolation &amp;amp; purification/pathogenicity&lt;/keyword&gt;&lt;keyword&gt;RNA, Viral/genetics&lt;/keyword&gt;&lt;keyword&gt;Sequence Analysis, DNA&lt;/keyword&gt;&lt;keyword&gt;*Transcriptome&lt;/keyword&gt;&lt;keyword&gt;Viral Proteins/chemistry/genetics/metabolism&lt;/keyword&gt;&lt;/keywords&gt;&lt;dates&gt;&lt;year&gt;2013&lt;/year&gt;&lt;pub-dates&gt;&lt;date&gt;Jan 20&lt;/date&gt;&lt;/pub-dates&gt;&lt;/dates&gt;&lt;isbn&gt;0042-6822&lt;/isbn&gt;&lt;accession-num&gt;23099204&lt;/accession-num&gt;&lt;urls&gt;&lt;/urls&gt;&lt;electronic-resource-num&gt;10.1016/j.virol.2012.10.002&lt;/electronic-resource-num&gt;&lt;remote-database-provider&gt;NLM&lt;/remote-database-provider&gt;&lt;language&gt;eng&lt;/language&gt;&lt;/record&gt;&lt;/Cite&gt;&lt;/EndNote&gt;</w:instrText>
            </w:r>
            <w:r w:rsidRPr="00B25633">
              <w:rPr>
                <w:rFonts w:ascii="Times New Roman" w:hAnsi="Times New Roman"/>
                <w:sz w:val="15"/>
                <w:szCs w:val="15"/>
              </w:rPr>
              <w:fldChar w:fldCharType="separate"/>
            </w:r>
            <w:r w:rsidRPr="00B25633">
              <w:rPr>
                <w:rFonts w:ascii="Times New Roman" w:hAnsi="Times New Roman"/>
                <w:sz w:val="15"/>
                <w:szCs w:val="15"/>
              </w:rPr>
              <w:t>[</w:t>
            </w:r>
            <w:r w:rsidR="00B91A6A" w:rsidRPr="00B25633">
              <w:rPr>
                <w:rFonts w:ascii="Times New Roman" w:hAnsi="Times New Roman"/>
                <w:sz w:val="15"/>
                <w:szCs w:val="15"/>
              </w:rPr>
              <w:t>3</w:t>
            </w:r>
            <w:r w:rsidRPr="00B25633">
              <w:rPr>
                <w:rFonts w:ascii="Times New Roman" w:hAnsi="Times New Roman"/>
                <w:sz w:val="15"/>
                <w:szCs w:val="15"/>
              </w:rPr>
              <w:t>]</w:t>
            </w:r>
            <w:r w:rsidRPr="00B25633">
              <w:rPr>
                <w:rFonts w:ascii="Times New Roman" w:hAnsi="Times New Roman"/>
                <w:sz w:val="15"/>
                <w:szCs w:val="15"/>
              </w:rPr>
              <w:fldChar w:fldCharType="end"/>
            </w:r>
          </w:p>
        </w:tc>
      </w:tr>
      <w:tr w:rsidR="00CB28AC" w:rsidRPr="00B25633" w14:paraId="2AAA5699" w14:textId="77777777">
        <w:tc>
          <w:tcPr>
            <w:tcW w:w="528" w:type="pct"/>
            <w:vMerge/>
            <w:vAlign w:val="center"/>
          </w:tcPr>
          <w:p w14:paraId="4DDB0E1A" w14:textId="77777777" w:rsidR="00CB28AC" w:rsidRPr="00B25633" w:rsidRDefault="00CB28AC">
            <w:pPr>
              <w:pStyle w:val="BodyTextIndent"/>
              <w:ind w:left="0" w:firstLine="0"/>
              <w:rPr>
                <w:rFonts w:ascii="Times New Roman" w:hAnsi="Times New Roman"/>
                <w:i/>
                <w:iCs/>
                <w:sz w:val="15"/>
                <w:szCs w:val="15"/>
              </w:rPr>
            </w:pPr>
          </w:p>
        </w:tc>
        <w:tc>
          <w:tcPr>
            <w:tcW w:w="834" w:type="pct"/>
            <w:vMerge/>
            <w:vAlign w:val="center"/>
          </w:tcPr>
          <w:p w14:paraId="67B8CAB8" w14:textId="77777777" w:rsidR="00CB28AC" w:rsidRPr="00B25633" w:rsidRDefault="00CB28AC">
            <w:pPr>
              <w:pStyle w:val="CommentText"/>
              <w:rPr>
                <w:i/>
                <w:iCs/>
                <w:sz w:val="15"/>
                <w:szCs w:val="15"/>
              </w:rPr>
            </w:pPr>
          </w:p>
        </w:tc>
        <w:tc>
          <w:tcPr>
            <w:tcW w:w="757" w:type="pct"/>
            <w:vAlign w:val="center"/>
          </w:tcPr>
          <w:p w14:paraId="3745D56D"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0D19959C"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Sclerotinia homoeocarpa TSA contig 2</w:t>
            </w:r>
          </w:p>
        </w:tc>
        <w:tc>
          <w:tcPr>
            <w:tcW w:w="607" w:type="pct"/>
            <w:vAlign w:val="center"/>
          </w:tcPr>
          <w:p w14:paraId="298D4170"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JW826636.1</w:t>
            </w:r>
          </w:p>
        </w:tc>
        <w:tc>
          <w:tcPr>
            <w:tcW w:w="682" w:type="pct"/>
            <w:vAlign w:val="center"/>
          </w:tcPr>
          <w:p w14:paraId="2B142F45"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Fungi, </w:t>
            </w:r>
            <w:r w:rsidRPr="00B25633">
              <w:rPr>
                <w:rFonts w:ascii="Times New Roman" w:hAnsi="Times New Roman"/>
                <w:i/>
                <w:iCs/>
                <w:sz w:val="15"/>
                <w:szCs w:val="15"/>
              </w:rPr>
              <w:t>Clarireedia</w:t>
            </w:r>
            <w:r w:rsidRPr="00B25633">
              <w:rPr>
                <w:rFonts w:ascii="Times New Roman" w:hAnsi="Times New Roman"/>
                <w:sz w:val="15"/>
                <w:szCs w:val="15"/>
              </w:rPr>
              <w:t xml:space="preserve"> </w:t>
            </w:r>
            <w:r w:rsidRPr="00B25633">
              <w:rPr>
                <w:rFonts w:ascii="Times New Roman" w:hAnsi="Times New Roman"/>
                <w:i/>
                <w:iCs/>
                <w:sz w:val="15"/>
                <w:szCs w:val="15"/>
              </w:rPr>
              <w:t>homoeocarpa</w:t>
            </w:r>
          </w:p>
        </w:tc>
        <w:tc>
          <w:tcPr>
            <w:tcW w:w="680" w:type="pct"/>
            <w:vAlign w:val="center"/>
          </w:tcPr>
          <w:p w14:paraId="40662BC7" w14:textId="562315CD"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fldChar w:fldCharType="begin"/>
            </w:r>
            <w:r w:rsidRPr="00B25633">
              <w:rPr>
                <w:rFonts w:ascii="Times New Roman" w:hAnsi="Times New Roman"/>
                <w:sz w:val="15"/>
                <w:szCs w:val="15"/>
              </w:rPr>
              <w:instrText xml:space="preserve"> ADDIN EN.CITE &lt;EndNote&gt;&lt;Cite&gt;&lt;Author&gt;Kondo&lt;/Author&gt;&lt;Year&gt;2013&lt;/Year&gt;&lt;RecNum&gt;2&lt;/RecNum&gt;&lt;DisplayText&gt;[2]&lt;/DisplayText&gt;&lt;record&gt;&lt;rec-number&gt;2&lt;/rec-number&gt;&lt;foreign-keys&gt;&lt;key app="EN" db-id="df0paax0t5te0ae225t5wdvb05t0rdep0r2s" timestamp="1598648687"&gt;2&lt;/key&gt;&lt;/foreign-keys&gt;&lt;ref-type name="Journal Article"&gt;17&lt;/ref-type&gt;&lt;contributors&gt;&lt;authors&gt;&lt;author&gt;Kondo, H.&lt;/author&gt;&lt;author&gt;Chiba, S.&lt;/author&gt;&lt;author&gt;Toyoda, K.&lt;/author&gt;&lt;author&gt;Suzuki, N.&lt;/author&gt;&lt;/authors&gt;&lt;/contributors&gt;&lt;auth-address&gt;Institute of Plant Science and Resources, Okayama University, Kurashiki 710-0046, Japan. hkondo@rib.okayama.u-ac.jp&lt;/auth-address&gt;&lt;titles&gt;&lt;title&gt;Evidence for negative-strand RNA virus infection in fungi&lt;/title&gt;&lt;secondary-title&gt;Virology&lt;/secondary-title&gt;&lt;/titles&gt;&lt;periodical&gt;&lt;full-title&gt;Virology&lt;/full-title&gt;&lt;/periodical&gt;&lt;pages&gt;201-9&lt;/pages&gt;&lt;volume&gt;435&lt;/volume&gt;&lt;number&gt;2&lt;/number&gt;&lt;edition&gt;2012/10/27&lt;/edition&gt;&lt;keywords&gt;&lt;keyword&gt;Ascomycota/*virology&lt;/keyword&gt;&lt;keyword&gt;Base Sequence&lt;/keyword&gt;&lt;keyword&gt;*Databases, Genetic&lt;/keyword&gt;&lt;keyword&gt;Fungi/virology&lt;/keyword&gt;&lt;keyword&gt;Genome, Viral/*genetics&lt;/keyword&gt;&lt;keyword&gt;Molecular Sequence Data&lt;/keyword&gt;&lt;keyword&gt;Phylogeny&lt;/keyword&gt;&lt;keyword&gt;Plant Diseases/*microbiology&lt;/keyword&gt;&lt;keyword&gt;Polymerase Chain Reaction&lt;/keyword&gt;&lt;keyword&gt;RNA Viruses/*genetics/isolation &amp;amp; purification/pathogenicity&lt;/keyword&gt;&lt;keyword&gt;RNA, Viral/genetics&lt;/keyword&gt;&lt;keyword&gt;Sequence Analysis, DNA&lt;/keyword&gt;&lt;keyword&gt;*Transcriptome&lt;/keyword&gt;&lt;keyword&gt;Viral Proteins/chemistry/genetics/metabolism&lt;/keyword&gt;&lt;/keywords&gt;&lt;dates&gt;&lt;year&gt;2013&lt;/year&gt;&lt;pub-dates&gt;&lt;date&gt;Jan 20&lt;/date&gt;&lt;/pub-dates&gt;&lt;/dates&gt;&lt;isbn&gt;0042-6822&lt;/isbn&gt;&lt;accession-num&gt;23099204&lt;/accession-num&gt;&lt;urls&gt;&lt;/urls&gt;&lt;electronic-resource-num&gt;10.1016/j.virol.2012.10.002&lt;/electronic-resource-num&gt;&lt;remote-database-provider&gt;NLM&lt;/remote-database-provider&gt;&lt;language&gt;eng&lt;/language&gt;&lt;/record&gt;&lt;/Cite&gt;&lt;/EndNote&gt;</w:instrText>
            </w:r>
            <w:r w:rsidRPr="00B25633">
              <w:rPr>
                <w:rFonts w:ascii="Times New Roman" w:hAnsi="Times New Roman"/>
                <w:sz w:val="15"/>
                <w:szCs w:val="15"/>
              </w:rPr>
              <w:fldChar w:fldCharType="separate"/>
            </w:r>
            <w:r w:rsidRPr="00B25633">
              <w:rPr>
                <w:rFonts w:ascii="Times New Roman" w:hAnsi="Times New Roman"/>
                <w:sz w:val="15"/>
                <w:szCs w:val="15"/>
              </w:rPr>
              <w:t>[</w:t>
            </w:r>
            <w:r w:rsidR="00B91A6A" w:rsidRPr="00B25633">
              <w:rPr>
                <w:rFonts w:ascii="Times New Roman" w:hAnsi="Times New Roman"/>
                <w:sz w:val="15"/>
                <w:szCs w:val="15"/>
              </w:rPr>
              <w:t>3</w:t>
            </w:r>
            <w:r w:rsidRPr="00B25633">
              <w:rPr>
                <w:rFonts w:ascii="Times New Roman" w:hAnsi="Times New Roman"/>
                <w:sz w:val="15"/>
                <w:szCs w:val="15"/>
              </w:rPr>
              <w:t>]</w:t>
            </w:r>
            <w:r w:rsidRPr="00B25633">
              <w:rPr>
                <w:rFonts w:ascii="Times New Roman" w:hAnsi="Times New Roman"/>
                <w:sz w:val="15"/>
                <w:szCs w:val="15"/>
              </w:rPr>
              <w:fldChar w:fldCharType="end"/>
            </w:r>
          </w:p>
        </w:tc>
      </w:tr>
      <w:tr w:rsidR="00CB28AC" w:rsidRPr="00B25633" w14:paraId="3EE00BE0" w14:textId="77777777">
        <w:tc>
          <w:tcPr>
            <w:tcW w:w="528" w:type="pct"/>
            <w:vMerge/>
            <w:vAlign w:val="center"/>
          </w:tcPr>
          <w:p w14:paraId="63C8F53C"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2F74EDD8" w14:textId="77777777" w:rsidR="00CB28AC" w:rsidRPr="00B25633" w:rsidRDefault="009164E2">
            <w:pPr>
              <w:pStyle w:val="CommentText"/>
              <w:rPr>
                <w:i/>
                <w:iCs/>
                <w:sz w:val="15"/>
                <w:szCs w:val="15"/>
              </w:rPr>
            </w:pPr>
            <w:r w:rsidRPr="00B25633">
              <w:rPr>
                <w:i/>
                <w:iCs/>
                <w:sz w:val="15"/>
                <w:szCs w:val="15"/>
              </w:rPr>
              <w:t>Sclerotimonavirus betaclarireediae</w:t>
            </w:r>
          </w:p>
        </w:tc>
        <w:tc>
          <w:tcPr>
            <w:tcW w:w="757" w:type="pct"/>
            <w:vAlign w:val="center"/>
          </w:tcPr>
          <w:p w14:paraId="33D5324A"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14F70AEA"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Sclerotinia homoeocarpa TSA contig 3</w:t>
            </w:r>
          </w:p>
        </w:tc>
        <w:tc>
          <w:tcPr>
            <w:tcW w:w="607" w:type="pct"/>
            <w:vAlign w:val="center"/>
          </w:tcPr>
          <w:p w14:paraId="646A782A"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JW828891.1</w:t>
            </w:r>
          </w:p>
        </w:tc>
        <w:tc>
          <w:tcPr>
            <w:tcW w:w="682" w:type="pct"/>
            <w:vAlign w:val="center"/>
          </w:tcPr>
          <w:p w14:paraId="6390D632"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Fungi, </w:t>
            </w:r>
            <w:r w:rsidRPr="00B25633">
              <w:rPr>
                <w:rFonts w:ascii="Times New Roman" w:hAnsi="Times New Roman"/>
                <w:i/>
                <w:iCs/>
                <w:sz w:val="15"/>
                <w:szCs w:val="15"/>
              </w:rPr>
              <w:t>Clarireedia</w:t>
            </w:r>
            <w:r w:rsidRPr="00B25633">
              <w:rPr>
                <w:rFonts w:ascii="Times New Roman" w:hAnsi="Times New Roman"/>
                <w:sz w:val="15"/>
                <w:szCs w:val="15"/>
              </w:rPr>
              <w:t xml:space="preserve"> </w:t>
            </w:r>
            <w:r w:rsidRPr="00B25633">
              <w:rPr>
                <w:rFonts w:ascii="Times New Roman" w:hAnsi="Times New Roman"/>
                <w:i/>
                <w:iCs/>
                <w:sz w:val="15"/>
                <w:szCs w:val="15"/>
              </w:rPr>
              <w:t>homoeocarpa</w:t>
            </w:r>
          </w:p>
        </w:tc>
        <w:tc>
          <w:tcPr>
            <w:tcW w:w="680" w:type="pct"/>
            <w:vAlign w:val="center"/>
          </w:tcPr>
          <w:p w14:paraId="46762E6E" w14:textId="1B0836E9"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fldChar w:fldCharType="begin"/>
            </w:r>
            <w:r w:rsidRPr="00B25633">
              <w:rPr>
                <w:rFonts w:ascii="Times New Roman" w:hAnsi="Times New Roman"/>
                <w:sz w:val="15"/>
                <w:szCs w:val="15"/>
              </w:rPr>
              <w:instrText xml:space="preserve"> ADDIN EN.CITE &lt;EndNote&gt;&lt;Cite&gt;&lt;Author&gt;Kondo&lt;/Author&gt;&lt;Year&gt;2013&lt;/Year&gt;&lt;RecNum&gt;2&lt;/RecNum&gt;&lt;DisplayText&gt;[2]&lt;/DisplayText&gt;&lt;record&gt;&lt;rec-number&gt;2&lt;/rec-number&gt;&lt;foreign-keys&gt;&lt;key app="EN" db-id="df0paax0t5te0ae225t5wdvb05t0rdep0r2s" timestamp="1598648687"&gt;2&lt;/key&gt;&lt;/foreign-keys&gt;&lt;ref-type name="Journal Article"&gt;17&lt;/ref-type&gt;&lt;contributors&gt;&lt;authors&gt;&lt;author&gt;Kondo, H.&lt;/author&gt;&lt;author&gt;Chiba, S.&lt;/author&gt;&lt;author&gt;Toyoda, K.&lt;/author&gt;&lt;author&gt;Suzuki, N.&lt;/author&gt;&lt;/authors&gt;&lt;/contributors&gt;&lt;auth-address&gt;Institute of Plant Science and Resources, Okayama University, Kurashiki 710-0046, Japan. hkondo@rib.okayama.u-ac.jp&lt;/auth-address&gt;&lt;titles&gt;&lt;title&gt;Evidence for negative-strand RNA virus infection in fungi&lt;/title&gt;&lt;secondary-title&gt;Virology&lt;/secondary-title&gt;&lt;/titles&gt;&lt;periodical&gt;&lt;full-title&gt;Virology&lt;/full-title&gt;&lt;/periodical&gt;&lt;pages&gt;201-9&lt;/pages&gt;&lt;volume&gt;435&lt;/volume&gt;&lt;number&gt;2&lt;/number&gt;&lt;edition&gt;2012/10/27&lt;/edition&gt;&lt;keywords&gt;&lt;keyword&gt;Ascomycota/*virology&lt;/keyword&gt;&lt;keyword&gt;Base Sequence&lt;/keyword&gt;&lt;keyword&gt;*Databases, Genetic&lt;/keyword&gt;&lt;keyword&gt;Fungi/virology&lt;/keyword&gt;&lt;keyword&gt;Genome, Viral/*genetics&lt;/keyword&gt;&lt;keyword&gt;Molecular Sequence Data&lt;/keyword&gt;&lt;keyword&gt;Phylogeny&lt;/keyword&gt;&lt;keyword&gt;Plant Diseases/*microbiology&lt;/keyword&gt;&lt;keyword&gt;Polymerase Chain Reaction&lt;/keyword&gt;&lt;keyword&gt;RNA Viruses/*genetics/isolation &amp;amp; purification/pathogenicity&lt;/keyword&gt;&lt;keyword&gt;RNA, Viral/genetics&lt;/keyword&gt;&lt;keyword&gt;Sequence Analysis, DNA&lt;/keyword&gt;&lt;keyword&gt;*Transcriptome&lt;/keyword&gt;&lt;keyword&gt;Viral Proteins/chemistry/genetics/metabolism&lt;/keyword&gt;&lt;/keywords&gt;&lt;dates&gt;&lt;year&gt;2013&lt;/year&gt;&lt;pub-dates&gt;&lt;date&gt;Jan 20&lt;/date&gt;&lt;/pub-dates&gt;&lt;/dates&gt;&lt;isbn&gt;0042-6822&lt;/isbn&gt;&lt;accession-num&gt;23099204&lt;/accession-num&gt;&lt;urls&gt;&lt;/urls&gt;&lt;electronic-resource-num&gt;10.1016/j.virol.2012.10.002&lt;/electronic-resource-num&gt;&lt;remote-database-provider&gt;NLM&lt;/remote-database-provider&gt;&lt;language&gt;eng&lt;/language&gt;&lt;/record&gt;&lt;/Cite&gt;&lt;/EndNote&gt;</w:instrText>
            </w:r>
            <w:r w:rsidRPr="00B25633">
              <w:rPr>
                <w:rFonts w:ascii="Times New Roman" w:hAnsi="Times New Roman"/>
                <w:sz w:val="15"/>
                <w:szCs w:val="15"/>
              </w:rPr>
              <w:fldChar w:fldCharType="separate"/>
            </w:r>
            <w:r w:rsidRPr="00B25633">
              <w:rPr>
                <w:rFonts w:ascii="Times New Roman" w:hAnsi="Times New Roman"/>
                <w:sz w:val="15"/>
                <w:szCs w:val="15"/>
              </w:rPr>
              <w:t>[</w:t>
            </w:r>
            <w:r w:rsidR="00B91A6A" w:rsidRPr="00B25633">
              <w:rPr>
                <w:rFonts w:ascii="Times New Roman" w:hAnsi="Times New Roman"/>
                <w:sz w:val="15"/>
                <w:szCs w:val="15"/>
              </w:rPr>
              <w:t>3</w:t>
            </w:r>
            <w:r w:rsidRPr="00B25633">
              <w:rPr>
                <w:rFonts w:ascii="Times New Roman" w:hAnsi="Times New Roman"/>
                <w:sz w:val="15"/>
                <w:szCs w:val="15"/>
              </w:rPr>
              <w:t>]</w:t>
            </w:r>
            <w:r w:rsidRPr="00B25633">
              <w:rPr>
                <w:rFonts w:ascii="Times New Roman" w:hAnsi="Times New Roman"/>
                <w:sz w:val="15"/>
                <w:szCs w:val="15"/>
              </w:rPr>
              <w:fldChar w:fldCharType="end"/>
            </w:r>
          </w:p>
        </w:tc>
      </w:tr>
      <w:bookmarkEnd w:id="2"/>
      <w:tr w:rsidR="00CB28AC" w:rsidRPr="00B25633" w14:paraId="088ECDE5" w14:textId="77777777">
        <w:tc>
          <w:tcPr>
            <w:tcW w:w="528" w:type="pct"/>
            <w:vMerge w:val="restart"/>
            <w:vAlign w:val="center"/>
          </w:tcPr>
          <w:p w14:paraId="34346904"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Hubramonavirus</w:t>
            </w:r>
          </w:p>
        </w:tc>
        <w:tc>
          <w:tcPr>
            <w:tcW w:w="834" w:type="pct"/>
            <w:vAlign w:val="center"/>
          </w:tcPr>
          <w:p w14:paraId="59AD93B8" w14:textId="77777777" w:rsidR="00CB28AC" w:rsidRPr="00B25633" w:rsidRDefault="009164E2">
            <w:pPr>
              <w:pStyle w:val="CommentText"/>
              <w:rPr>
                <w:i/>
                <w:iCs/>
                <w:sz w:val="15"/>
                <w:szCs w:val="15"/>
              </w:rPr>
            </w:pPr>
            <w:r w:rsidRPr="00B25633">
              <w:rPr>
                <w:i/>
                <w:iCs/>
                <w:sz w:val="15"/>
                <w:szCs w:val="15"/>
              </w:rPr>
              <w:t>Hubramonavirus hubeiense</w:t>
            </w:r>
          </w:p>
        </w:tc>
        <w:tc>
          <w:tcPr>
            <w:tcW w:w="757" w:type="pct"/>
            <w:vAlign w:val="center"/>
          </w:tcPr>
          <w:p w14:paraId="7308EECE"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Hubei hubramonavirus</w:t>
            </w:r>
          </w:p>
        </w:tc>
        <w:tc>
          <w:tcPr>
            <w:tcW w:w="912" w:type="pct"/>
            <w:vAlign w:val="center"/>
          </w:tcPr>
          <w:p w14:paraId="38BE436E"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Húběi rhabdo-like virus 4 </w:t>
            </w:r>
          </w:p>
        </w:tc>
        <w:tc>
          <w:tcPr>
            <w:tcW w:w="607" w:type="pct"/>
            <w:vAlign w:val="center"/>
          </w:tcPr>
          <w:p w14:paraId="762DB0B1"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YP_009336595.1/</w:t>
            </w:r>
            <w:r w:rsidRPr="00B25633">
              <w:rPr>
                <w:rFonts w:ascii="Times New Roman" w:hAnsi="Times New Roman"/>
                <w:sz w:val="15"/>
                <w:szCs w:val="15"/>
                <w:shd w:val="clear" w:color="auto" w:fill="FFFFFF"/>
              </w:rPr>
              <w:t xml:space="preserve"> KX884403</w:t>
            </w:r>
          </w:p>
        </w:tc>
        <w:tc>
          <w:tcPr>
            <w:tcW w:w="682" w:type="pct"/>
            <w:vAlign w:val="center"/>
          </w:tcPr>
          <w:p w14:paraId="51E07F6B"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Animal, arthropod or associated</w:t>
            </w:r>
          </w:p>
        </w:tc>
        <w:tc>
          <w:tcPr>
            <w:tcW w:w="680" w:type="pct"/>
            <w:vAlign w:val="center"/>
          </w:tcPr>
          <w:p w14:paraId="2C85154C" w14:textId="2D2EC1A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fldData xml:space="preserve">PEVuZE5vdGU+PENpdGU+PEF1dGhvcj5TaGk8L0F1dGhvcj48WWVhcj4yMDE2PC9ZZWFyPjxSZWNO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==
</w:fldData>
              </w:fldChar>
            </w:r>
            <w:r w:rsidRPr="00B25633">
              <w:rPr>
                <w:rFonts w:ascii="Times New Roman" w:eastAsia="SimSun" w:hAnsi="Times New Roman"/>
                <w:sz w:val="15"/>
                <w:szCs w:val="15"/>
                <w:lang w:eastAsia="zh-CN"/>
              </w:rPr>
              <w:instrText xml:space="preserve"> ADDIN EN.CITE </w:instrText>
            </w:r>
            <w:r w:rsidRPr="00B25633">
              <w:rPr>
                <w:rFonts w:ascii="Times New Roman" w:eastAsia="SimSun" w:hAnsi="Times New Roman"/>
                <w:sz w:val="15"/>
                <w:szCs w:val="15"/>
                <w:lang w:eastAsia="zh-CN"/>
              </w:rPr>
              <w:fldChar w:fldCharType="begin">
                <w:fldData xml:space="preserve">PEVuZE5vdGU+PENpdGU+PEF1dGhvcj5TaGk8L0F1dGhvcj48WWVhcj4yMDE2PC9ZZWFyPjxSZWNO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==
</w:fldData>
              </w:fldChar>
            </w:r>
            <w:r w:rsidRPr="00B25633">
              <w:rPr>
                <w:rFonts w:ascii="Times New Roman" w:eastAsia="SimSun" w:hAnsi="Times New Roman"/>
                <w:sz w:val="15"/>
                <w:szCs w:val="15"/>
                <w:lang w:eastAsia="zh-CN"/>
              </w:rPr>
              <w:instrText xml:space="preserve"> ADDIN EN.CITE.DATA </w:instrText>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end"/>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12" w:tooltip="Shi, 2016 #13" w:history="1">
              <w:r w:rsidRPr="00B25633">
                <w:rPr>
                  <w:rStyle w:val="Hyperlink"/>
                  <w:rFonts w:ascii="Times New Roman" w:hAnsi="Times New Roman"/>
                  <w:sz w:val="15"/>
                  <w:szCs w:val="15"/>
                </w:rPr>
                <w:t>1</w:t>
              </w:r>
              <w:r w:rsidR="00B91A6A" w:rsidRPr="00B25633">
                <w:rPr>
                  <w:rStyle w:val="Hyperlink"/>
                  <w:rFonts w:ascii="Times New Roman" w:hAnsi="Times New Roman"/>
                  <w:sz w:val="15"/>
                  <w:szCs w:val="15"/>
                </w:rPr>
                <w:t>3</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2FEAE417" w14:textId="77777777">
        <w:tc>
          <w:tcPr>
            <w:tcW w:w="528" w:type="pct"/>
            <w:vMerge/>
            <w:vAlign w:val="center"/>
          </w:tcPr>
          <w:p w14:paraId="697D7007"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0C3FB255"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Hubramonavirus terrae</w:t>
            </w:r>
          </w:p>
        </w:tc>
        <w:tc>
          <w:tcPr>
            <w:tcW w:w="757" w:type="pct"/>
            <w:vAlign w:val="center"/>
          </w:tcPr>
          <w:p w14:paraId="02A92F0A"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2F7E430A"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H2BulkLitter1223 virus</w:t>
            </w:r>
          </w:p>
        </w:tc>
        <w:tc>
          <w:tcPr>
            <w:tcW w:w="607" w:type="pct"/>
            <w:vAlign w:val="center"/>
          </w:tcPr>
          <w:p w14:paraId="19DE9727"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QDH88671.1/</w:t>
            </w:r>
          </w:p>
          <w:p w14:paraId="0B596659"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MN034260.1</w:t>
            </w:r>
          </w:p>
        </w:tc>
        <w:tc>
          <w:tcPr>
            <w:tcW w:w="682" w:type="pct"/>
            <w:vAlign w:val="center"/>
          </w:tcPr>
          <w:p w14:paraId="7FB81A21"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Grassland soil associated</w:t>
            </w:r>
          </w:p>
        </w:tc>
        <w:tc>
          <w:tcPr>
            <w:tcW w:w="680" w:type="pct"/>
            <w:vAlign w:val="center"/>
          </w:tcPr>
          <w:p w14:paraId="54CF4DDC" w14:textId="75C7F25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fldChar w:fldCharType="begin">
                <w:fldData xml:space="preserve">PEVuZE5vdGU+PENpdGU+PEF1dGhvcj5TdGFycjwvQXV0aG9yPjxZZWFyPjIwMTk8L1llYXI+PFJl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==
</w:fldData>
              </w:fldChar>
            </w:r>
            <w:r w:rsidRPr="00B25633">
              <w:rPr>
                <w:rFonts w:ascii="Times New Roman" w:hAnsi="Times New Roman"/>
                <w:sz w:val="15"/>
                <w:szCs w:val="15"/>
              </w:rPr>
              <w:instrText xml:space="preserve"> ADDIN EN.CITE </w:instrText>
            </w:r>
            <w:r w:rsidRPr="00B25633">
              <w:rPr>
                <w:rFonts w:ascii="Times New Roman" w:hAnsi="Times New Roman"/>
                <w:sz w:val="15"/>
                <w:szCs w:val="15"/>
              </w:rPr>
              <w:fldChar w:fldCharType="begin">
                <w:fldData xml:space="preserve">PEVuZE5vdGU+PENpdGU+PEF1dGhvcj5TdGFycjwvQXV0aG9yPjxZZWFyPjIwMTk8L1llYXI+PFJl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==
</w:fldData>
              </w:fldChar>
            </w:r>
            <w:r w:rsidRPr="00B25633">
              <w:rPr>
                <w:rFonts w:ascii="Times New Roman" w:hAnsi="Times New Roman"/>
                <w:sz w:val="15"/>
                <w:szCs w:val="15"/>
              </w:rPr>
              <w:instrText xml:space="preserve"> ADDIN EN.CITE.DATA </w:instrText>
            </w:r>
            <w:r w:rsidRPr="00B25633">
              <w:rPr>
                <w:rFonts w:ascii="Times New Roman" w:hAnsi="Times New Roman"/>
                <w:sz w:val="15"/>
                <w:szCs w:val="15"/>
              </w:rPr>
            </w:r>
            <w:r w:rsidRPr="00B25633">
              <w:rPr>
                <w:rFonts w:ascii="Times New Roman" w:hAnsi="Times New Roman"/>
                <w:sz w:val="15"/>
                <w:szCs w:val="15"/>
              </w:rPr>
              <w:fldChar w:fldCharType="end"/>
            </w:r>
            <w:r w:rsidRPr="00B25633">
              <w:rPr>
                <w:rFonts w:ascii="Times New Roman" w:hAnsi="Times New Roman"/>
                <w:sz w:val="15"/>
                <w:szCs w:val="15"/>
              </w:rPr>
            </w:r>
            <w:r w:rsidRPr="00B25633">
              <w:rPr>
                <w:rFonts w:ascii="Times New Roman" w:hAnsi="Times New Roman"/>
                <w:sz w:val="15"/>
                <w:szCs w:val="15"/>
              </w:rPr>
              <w:fldChar w:fldCharType="separate"/>
            </w:r>
            <w:r w:rsidRPr="00B25633">
              <w:rPr>
                <w:rFonts w:ascii="Times New Roman" w:hAnsi="Times New Roman"/>
                <w:sz w:val="15"/>
                <w:szCs w:val="15"/>
              </w:rPr>
              <w:t>[</w:t>
            </w:r>
            <w:hyperlink w:anchor="_ENREF_13" w:tooltip="Starr, 2019 #12" w:history="1">
              <w:r w:rsidRPr="00B25633">
                <w:rPr>
                  <w:rStyle w:val="Hyperlink"/>
                  <w:rFonts w:ascii="Times New Roman" w:hAnsi="Times New Roman"/>
                  <w:sz w:val="15"/>
                  <w:szCs w:val="15"/>
                </w:rPr>
                <w:t>1</w:t>
              </w:r>
              <w:r w:rsidR="00B91A6A" w:rsidRPr="00B25633">
                <w:rPr>
                  <w:rStyle w:val="Hyperlink"/>
                  <w:rFonts w:ascii="Times New Roman" w:hAnsi="Times New Roman"/>
                  <w:sz w:val="15"/>
                  <w:szCs w:val="15"/>
                </w:rPr>
                <w:t>4</w:t>
              </w:r>
            </w:hyperlink>
            <w:r w:rsidRPr="00B25633">
              <w:rPr>
                <w:rFonts w:ascii="Times New Roman" w:hAnsi="Times New Roman"/>
                <w:sz w:val="15"/>
                <w:szCs w:val="15"/>
              </w:rPr>
              <w:t>]</w:t>
            </w:r>
            <w:r w:rsidRPr="00B25633">
              <w:rPr>
                <w:rFonts w:ascii="Times New Roman" w:hAnsi="Times New Roman"/>
                <w:sz w:val="15"/>
                <w:szCs w:val="15"/>
              </w:rPr>
              <w:fldChar w:fldCharType="end"/>
            </w:r>
          </w:p>
        </w:tc>
      </w:tr>
      <w:tr w:rsidR="00CB28AC" w:rsidRPr="00B25633" w14:paraId="1F613CE0" w14:textId="77777777">
        <w:tc>
          <w:tcPr>
            <w:tcW w:w="528" w:type="pct"/>
            <w:vAlign w:val="center"/>
          </w:tcPr>
          <w:p w14:paraId="613D00CC" w14:textId="77777777" w:rsidR="00CB28AC" w:rsidRPr="00B25633" w:rsidRDefault="009164E2">
            <w:pPr>
              <w:pStyle w:val="BodyTextIndent"/>
              <w:ind w:left="0" w:firstLine="0"/>
              <w:rPr>
                <w:rFonts w:ascii="Times New Roman" w:eastAsia="SimSun" w:hAnsi="Times New Roman"/>
                <w:i/>
                <w:iCs/>
                <w:sz w:val="15"/>
                <w:szCs w:val="15"/>
                <w:lang w:eastAsia="zh-CN"/>
              </w:rPr>
            </w:pPr>
            <w:r w:rsidRPr="00B25633">
              <w:rPr>
                <w:rFonts w:ascii="Times New Roman" w:eastAsia="SimSun" w:hAnsi="Times New Roman"/>
                <w:i/>
                <w:iCs/>
                <w:sz w:val="15"/>
                <w:szCs w:val="15"/>
                <w:lang w:eastAsia="zh-CN"/>
              </w:rPr>
              <w:t>A</w:t>
            </w:r>
            <w:r w:rsidRPr="00B25633">
              <w:rPr>
                <w:rFonts w:ascii="Times New Roman" w:hAnsi="Times New Roman"/>
                <w:i/>
                <w:iCs/>
                <w:sz w:val="15"/>
                <w:szCs w:val="15"/>
              </w:rPr>
              <w:t>uricularimonavirus</w:t>
            </w:r>
          </w:p>
        </w:tc>
        <w:tc>
          <w:tcPr>
            <w:tcW w:w="834" w:type="pct"/>
            <w:vAlign w:val="center"/>
          </w:tcPr>
          <w:p w14:paraId="7C548605"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Auricularimonavirus auriculariae</w:t>
            </w:r>
          </w:p>
        </w:tc>
        <w:tc>
          <w:tcPr>
            <w:tcW w:w="757" w:type="pct"/>
            <w:vAlign w:val="center"/>
          </w:tcPr>
          <w:p w14:paraId="51A66DF1"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78D4A7C4"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Auricularia heimuer negative-stranded RNA virus 1 </w:t>
            </w:r>
          </w:p>
        </w:tc>
        <w:tc>
          <w:tcPr>
            <w:tcW w:w="607" w:type="pct"/>
            <w:vAlign w:val="center"/>
          </w:tcPr>
          <w:p w14:paraId="1134F5A7"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QJP04103.1/</w:t>
            </w:r>
          </w:p>
          <w:p w14:paraId="37C0CD6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MT259204.1</w:t>
            </w:r>
          </w:p>
        </w:tc>
        <w:tc>
          <w:tcPr>
            <w:tcW w:w="682" w:type="pct"/>
            <w:vAlign w:val="center"/>
          </w:tcPr>
          <w:p w14:paraId="7A95AC8E"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hAnsi="Times New Roman"/>
                <w:i/>
                <w:iCs/>
                <w:sz w:val="15"/>
                <w:szCs w:val="15"/>
              </w:rPr>
              <w:t>Auricularia</w:t>
            </w:r>
            <w:r w:rsidRPr="00B25633">
              <w:rPr>
                <w:rFonts w:ascii="Times New Roman" w:hAnsi="Times New Roman"/>
                <w:sz w:val="15"/>
                <w:szCs w:val="15"/>
              </w:rPr>
              <w:t xml:space="preserve"> </w:t>
            </w:r>
            <w:r w:rsidRPr="00B25633">
              <w:rPr>
                <w:rFonts w:ascii="Times New Roman" w:hAnsi="Times New Roman"/>
                <w:i/>
                <w:iCs/>
                <w:sz w:val="15"/>
                <w:szCs w:val="15"/>
              </w:rPr>
              <w:t>heimuer</w:t>
            </w:r>
          </w:p>
        </w:tc>
        <w:tc>
          <w:tcPr>
            <w:tcW w:w="680" w:type="pct"/>
            <w:vAlign w:val="center"/>
          </w:tcPr>
          <w:p w14:paraId="5B09BB3F"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Li et al., unpulished</w:t>
            </w:r>
          </w:p>
        </w:tc>
      </w:tr>
      <w:tr w:rsidR="00CB28AC" w:rsidRPr="00B25633" w14:paraId="4BCC90E5" w14:textId="77777777">
        <w:tc>
          <w:tcPr>
            <w:tcW w:w="528" w:type="pct"/>
            <w:vMerge w:val="restart"/>
            <w:vAlign w:val="center"/>
          </w:tcPr>
          <w:p w14:paraId="706920CF" w14:textId="77777777" w:rsidR="00CB28AC" w:rsidRPr="00B25633" w:rsidRDefault="009164E2">
            <w:pPr>
              <w:pStyle w:val="BodyTextIndent"/>
              <w:ind w:left="0" w:firstLine="0"/>
              <w:rPr>
                <w:rFonts w:ascii="Times New Roman" w:eastAsia="SimSun" w:hAnsi="Times New Roman"/>
                <w:i/>
                <w:iCs/>
                <w:sz w:val="15"/>
                <w:szCs w:val="15"/>
                <w:lang w:eastAsia="zh-CN"/>
              </w:rPr>
            </w:pPr>
            <w:r w:rsidRPr="00B25633">
              <w:rPr>
                <w:rFonts w:ascii="Times New Roman" w:eastAsia="SimSun" w:hAnsi="Times New Roman"/>
                <w:i/>
                <w:iCs/>
                <w:sz w:val="15"/>
                <w:szCs w:val="15"/>
                <w:lang w:eastAsia="zh-CN"/>
              </w:rPr>
              <w:t>Botrytimonavirus</w:t>
            </w:r>
          </w:p>
        </w:tc>
        <w:tc>
          <w:tcPr>
            <w:tcW w:w="834" w:type="pct"/>
            <w:vAlign w:val="center"/>
          </w:tcPr>
          <w:p w14:paraId="0C1C9153"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Botrytimonavirus botrytidis</w:t>
            </w:r>
          </w:p>
        </w:tc>
        <w:tc>
          <w:tcPr>
            <w:tcW w:w="757" w:type="pct"/>
            <w:vAlign w:val="center"/>
          </w:tcPr>
          <w:p w14:paraId="3EFFD4D3"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77947AEA"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Botrytis cinerea negative-stranded RNA virus 7</w:t>
            </w:r>
          </w:p>
        </w:tc>
        <w:tc>
          <w:tcPr>
            <w:tcW w:w="607" w:type="pct"/>
            <w:vAlign w:val="center"/>
          </w:tcPr>
          <w:p w14:paraId="163C622A"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QKW91270.1/</w:t>
            </w:r>
          </w:p>
          <w:p w14:paraId="258EA22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MT157413.1</w:t>
            </w:r>
          </w:p>
        </w:tc>
        <w:tc>
          <w:tcPr>
            <w:tcW w:w="682" w:type="pct"/>
            <w:vAlign w:val="center"/>
          </w:tcPr>
          <w:p w14:paraId="6BF065AC"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hAnsi="Times New Roman"/>
                <w:i/>
                <w:iCs/>
                <w:sz w:val="15"/>
                <w:szCs w:val="15"/>
              </w:rPr>
              <w:t>Botrytis</w:t>
            </w:r>
            <w:r w:rsidRPr="00B25633">
              <w:rPr>
                <w:rFonts w:ascii="Times New Roman" w:hAnsi="Times New Roman"/>
                <w:sz w:val="15"/>
                <w:szCs w:val="15"/>
              </w:rPr>
              <w:t xml:space="preserve"> </w:t>
            </w:r>
            <w:r w:rsidRPr="00B25633">
              <w:rPr>
                <w:rFonts w:ascii="Times New Roman" w:hAnsi="Times New Roman"/>
                <w:i/>
                <w:iCs/>
                <w:sz w:val="15"/>
                <w:szCs w:val="15"/>
              </w:rPr>
              <w:t>cinerea</w:t>
            </w:r>
          </w:p>
        </w:tc>
        <w:tc>
          <w:tcPr>
            <w:tcW w:w="680" w:type="pct"/>
            <w:vAlign w:val="center"/>
          </w:tcPr>
          <w:p w14:paraId="007962B6"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Ruiz-Padilla et al., unpublished</w:t>
            </w:r>
          </w:p>
        </w:tc>
      </w:tr>
      <w:tr w:rsidR="00CB28AC" w:rsidRPr="00B25633" w14:paraId="11750564" w14:textId="77777777">
        <w:tc>
          <w:tcPr>
            <w:tcW w:w="528" w:type="pct"/>
            <w:vMerge/>
            <w:vAlign w:val="center"/>
          </w:tcPr>
          <w:p w14:paraId="01DF848D" w14:textId="77777777" w:rsidR="00CB28AC" w:rsidRPr="00B25633" w:rsidRDefault="00CB28AC">
            <w:pPr>
              <w:pStyle w:val="BodyTextIndent"/>
              <w:ind w:left="0" w:firstLine="0"/>
              <w:rPr>
                <w:rFonts w:ascii="Times New Roman" w:hAnsi="Times New Roman"/>
                <w:i/>
                <w:iCs/>
                <w:sz w:val="15"/>
                <w:szCs w:val="15"/>
              </w:rPr>
            </w:pPr>
          </w:p>
        </w:tc>
        <w:tc>
          <w:tcPr>
            <w:tcW w:w="834" w:type="pct"/>
            <w:vMerge w:val="restart"/>
            <w:vAlign w:val="center"/>
          </w:tcPr>
          <w:p w14:paraId="76ECCE9D"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eastAsia="SimSun" w:hAnsi="Times New Roman"/>
                <w:i/>
                <w:iCs/>
                <w:sz w:val="15"/>
                <w:szCs w:val="15"/>
                <w:lang w:eastAsia="zh-CN"/>
              </w:rPr>
              <w:t>Botrytimonavirus sclerotiniae</w:t>
            </w:r>
          </w:p>
        </w:tc>
        <w:tc>
          <w:tcPr>
            <w:tcW w:w="757" w:type="pct"/>
            <w:vMerge w:val="restart"/>
            <w:vAlign w:val="center"/>
          </w:tcPr>
          <w:p w14:paraId="75BF627B"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Drop sclerotimonavirus</w:t>
            </w:r>
          </w:p>
        </w:tc>
        <w:tc>
          <w:tcPr>
            <w:tcW w:w="912" w:type="pct"/>
            <w:vAlign w:val="center"/>
          </w:tcPr>
          <w:p w14:paraId="4A320CC8"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Sclerotinia sclerotiorum negative-stranded RNA virus 2</w:t>
            </w:r>
          </w:p>
        </w:tc>
        <w:tc>
          <w:tcPr>
            <w:tcW w:w="607" w:type="pct"/>
            <w:vAlign w:val="center"/>
          </w:tcPr>
          <w:p w14:paraId="7D21377C"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ALD89145.1/</w:t>
            </w:r>
          </w:p>
          <w:p w14:paraId="7E5A8049"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KP900931.1</w:t>
            </w:r>
          </w:p>
        </w:tc>
        <w:tc>
          <w:tcPr>
            <w:tcW w:w="682" w:type="pct"/>
            <w:vAlign w:val="center"/>
          </w:tcPr>
          <w:p w14:paraId="70F8749E"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Fungi, </w:t>
            </w:r>
            <w:r w:rsidRPr="00B25633">
              <w:rPr>
                <w:rFonts w:ascii="Times New Roman" w:hAnsi="Times New Roman"/>
                <w:i/>
                <w:iCs/>
                <w:sz w:val="15"/>
                <w:szCs w:val="15"/>
              </w:rPr>
              <w:t>Sclerotinia</w:t>
            </w:r>
            <w:r w:rsidRPr="00B25633">
              <w:rPr>
                <w:rFonts w:ascii="Times New Roman" w:hAnsi="Times New Roman"/>
                <w:sz w:val="15"/>
                <w:szCs w:val="15"/>
              </w:rPr>
              <w:t xml:space="preserve"> </w:t>
            </w:r>
            <w:r w:rsidRPr="00B25633">
              <w:rPr>
                <w:rFonts w:ascii="Times New Roman" w:hAnsi="Times New Roman"/>
                <w:i/>
                <w:iCs/>
                <w:sz w:val="15"/>
                <w:szCs w:val="15"/>
              </w:rPr>
              <w:t>sclerotiorum</w:t>
            </w:r>
          </w:p>
        </w:tc>
        <w:tc>
          <w:tcPr>
            <w:tcW w:w="680" w:type="pct"/>
            <w:vAlign w:val="center"/>
          </w:tcPr>
          <w:p w14:paraId="069EB43C" w14:textId="12A8E92C"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fldData xml:space="preserve">PEVuZE5vdGU+PENpdGU+PEF1dGhvcj5NYXJ6YW5vPC9BdXRob3I+PFllYXI+MjAxNjwvWWVhcj48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</w:fldData>
              </w:fldChar>
            </w:r>
            <w:r w:rsidRPr="00B25633">
              <w:rPr>
                <w:rFonts w:ascii="Times New Roman" w:eastAsia="SimSun" w:hAnsi="Times New Roman"/>
                <w:sz w:val="15"/>
                <w:szCs w:val="15"/>
                <w:lang w:eastAsia="zh-CN"/>
              </w:rPr>
              <w:instrText xml:space="preserve"> ADDIN EN.CITE </w:instrText>
            </w:r>
            <w:r w:rsidRPr="00B25633">
              <w:rPr>
                <w:rFonts w:ascii="Times New Roman" w:eastAsia="SimSun" w:hAnsi="Times New Roman"/>
                <w:sz w:val="15"/>
                <w:szCs w:val="15"/>
                <w:lang w:eastAsia="zh-CN"/>
              </w:rPr>
              <w:fldChar w:fldCharType="begin">
                <w:fldData xml:space="preserve">PEVuZE5vdGU+PENpdGU+PEF1dGhvcj5NYXJ6YW5vPC9BdXRob3I+PFllYXI+MjAxNjwvWWVhcj48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</w:fldData>
              </w:fldChar>
            </w:r>
            <w:r w:rsidRPr="00B25633">
              <w:rPr>
                <w:rFonts w:ascii="Times New Roman" w:eastAsia="SimSun" w:hAnsi="Times New Roman"/>
                <w:sz w:val="15"/>
                <w:szCs w:val="15"/>
                <w:lang w:eastAsia="zh-CN"/>
              </w:rPr>
              <w:instrText xml:space="preserve"> ADDIN EN.CITE.DATA </w:instrText>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end"/>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6" w:tooltip="Marzano, 2016 #5" w:history="1">
              <w:r w:rsidR="00B91A6A" w:rsidRPr="00B25633">
                <w:rPr>
                  <w:rStyle w:val="Hyperlink"/>
                  <w:rFonts w:ascii="Times New Roman" w:hAnsi="Times New Roman"/>
                  <w:sz w:val="15"/>
                  <w:szCs w:val="15"/>
                </w:rPr>
                <w:t>7</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7B67F311" w14:textId="77777777">
        <w:tc>
          <w:tcPr>
            <w:tcW w:w="528" w:type="pct"/>
            <w:vMerge/>
            <w:vAlign w:val="center"/>
          </w:tcPr>
          <w:p w14:paraId="515C8B85" w14:textId="77777777" w:rsidR="00CB28AC" w:rsidRPr="00B25633" w:rsidRDefault="00CB28AC">
            <w:pPr>
              <w:pStyle w:val="BodyTextIndent"/>
              <w:ind w:left="0" w:firstLine="0"/>
              <w:rPr>
                <w:rFonts w:ascii="Times New Roman" w:hAnsi="Times New Roman"/>
                <w:i/>
                <w:iCs/>
                <w:sz w:val="15"/>
                <w:szCs w:val="15"/>
              </w:rPr>
            </w:pPr>
          </w:p>
        </w:tc>
        <w:tc>
          <w:tcPr>
            <w:tcW w:w="834" w:type="pct"/>
            <w:vMerge/>
            <w:vAlign w:val="center"/>
          </w:tcPr>
          <w:p w14:paraId="66613E03" w14:textId="77777777" w:rsidR="00CB28AC" w:rsidRPr="00B25633" w:rsidRDefault="00CB28AC">
            <w:pPr>
              <w:pStyle w:val="BodyTextIndent"/>
              <w:ind w:left="0" w:firstLine="0"/>
              <w:rPr>
                <w:rFonts w:ascii="Times New Roman" w:hAnsi="Times New Roman"/>
                <w:i/>
                <w:iCs/>
                <w:sz w:val="15"/>
                <w:szCs w:val="15"/>
              </w:rPr>
            </w:pPr>
          </w:p>
        </w:tc>
        <w:tc>
          <w:tcPr>
            <w:tcW w:w="757" w:type="pct"/>
            <w:vMerge/>
            <w:vAlign w:val="center"/>
          </w:tcPr>
          <w:p w14:paraId="3B94EAFB"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5B077C9E"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Sclerotinia sclerotiorum negative-stranded RNA virus 2-A </w:t>
            </w:r>
          </w:p>
        </w:tc>
        <w:tc>
          <w:tcPr>
            <w:tcW w:w="607" w:type="pct"/>
            <w:vAlign w:val="center"/>
          </w:tcPr>
          <w:p w14:paraId="4944A6A5"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AWY11020.1/</w:t>
            </w:r>
          </w:p>
          <w:p w14:paraId="69B9DB56"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MF444279.1</w:t>
            </w:r>
          </w:p>
        </w:tc>
        <w:tc>
          <w:tcPr>
            <w:tcW w:w="682" w:type="pct"/>
            <w:vAlign w:val="center"/>
          </w:tcPr>
          <w:p w14:paraId="1A205274"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Fungi, </w:t>
            </w:r>
            <w:r w:rsidRPr="00B25633">
              <w:rPr>
                <w:rFonts w:ascii="Times New Roman" w:hAnsi="Times New Roman"/>
                <w:i/>
                <w:iCs/>
                <w:sz w:val="15"/>
                <w:szCs w:val="15"/>
              </w:rPr>
              <w:t>Sclerotinia</w:t>
            </w:r>
            <w:r w:rsidRPr="00B25633">
              <w:rPr>
                <w:rFonts w:ascii="Times New Roman" w:hAnsi="Times New Roman"/>
                <w:sz w:val="15"/>
                <w:szCs w:val="15"/>
              </w:rPr>
              <w:t xml:space="preserve"> </w:t>
            </w:r>
            <w:r w:rsidRPr="00B25633">
              <w:rPr>
                <w:rFonts w:ascii="Times New Roman" w:hAnsi="Times New Roman"/>
                <w:i/>
                <w:iCs/>
                <w:sz w:val="15"/>
                <w:szCs w:val="15"/>
              </w:rPr>
              <w:t>sclerotiorum</w:t>
            </w:r>
          </w:p>
        </w:tc>
        <w:tc>
          <w:tcPr>
            <w:tcW w:w="680" w:type="pct"/>
            <w:vAlign w:val="center"/>
          </w:tcPr>
          <w:p w14:paraId="6507E84E" w14:textId="7505F04F" w:rsidR="00CB28AC" w:rsidRPr="00B25633" w:rsidRDefault="009164E2">
            <w:pPr>
              <w:pStyle w:val="BodyTextIndent"/>
              <w:ind w:left="0" w:firstLine="0"/>
              <w:rPr>
                <w:rFonts w:ascii="Times New Roman" w:hAnsi="Times New Roman"/>
                <w:sz w:val="15"/>
                <w:szCs w:val="15"/>
              </w:rPr>
            </w:pPr>
            <w:r w:rsidRPr="00B25633">
              <w:rPr>
                <w:rFonts w:ascii="Times New Roman" w:eastAsia="SimSun" w:hAnsi="Times New Roman"/>
                <w:sz w:val="15"/>
                <w:szCs w:val="15"/>
                <w:lang w:eastAsia="zh-CN"/>
              </w:rPr>
              <w:fldChar w:fldCharType="begin">
                <w:fldData xml:space="preserve">PEVuZE5vdGU+PENpdGU+PEF1dGhvcj5NdTwvQXV0aG9yPjxZZWFyPjIwMTc8L1llYXI+PFJlY051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</w:fldData>
              </w:fldChar>
            </w:r>
            <w:r w:rsidRPr="00B25633">
              <w:rPr>
                <w:rFonts w:ascii="Times New Roman" w:eastAsia="SimSun" w:hAnsi="Times New Roman"/>
                <w:sz w:val="15"/>
                <w:szCs w:val="15"/>
                <w:lang w:eastAsia="zh-CN"/>
              </w:rPr>
              <w:instrText xml:space="preserve"> ADDIN EN.CITE </w:instrText>
            </w:r>
            <w:r w:rsidRPr="00B25633">
              <w:rPr>
                <w:rFonts w:ascii="Times New Roman" w:eastAsia="SimSun" w:hAnsi="Times New Roman"/>
                <w:sz w:val="15"/>
                <w:szCs w:val="15"/>
                <w:lang w:eastAsia="zh-CN"/>
              </w:rPr>
              <w:fldChar w:fldCharType="begin">
                <w:fldData xml:space="preserve">PEVuZE5vdGU+PENpdGU+PEF1dGhvcj5NdTwvQXV0aG9yPjxZZWFyPjIwMTc8L1llYXI+PFJlY051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</w:fldData>
              </w:fldChar>
            </w:r>
            <w:r w:rsidRPr="00B25633">
              <w:rPr>
                <w:rFonts w:ascii="Times New Roman" w:eastAsia="SimSun" w:hAnsi="Times New Roman"/>
                <w:sz w:val="15"/>
                <w:szCs w:val="15"/>
                <w:lang w:eastAsia="zh-CN"/>
              </w:rPr>
              <w:instrText xml:space="preserve"> ADDIN EN.CITE.DATA </w:instrText>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end"/>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8" w:tooltip="Mu, 2017 #9" w:history="1">
              <w:r w:rsidR="00B91A6A" w:rsidRPr="00B25633">
                <w:rPr>
                  <w:rStyle w:val="Hyperlink"/>
                  <w:rFonts w:ascii="Times New Roman" w:hAnsi="Times New Roman"/>
                  <w:sz w:val="15"/>
                  <w:szCs w:val="15"/>
                </w:rPr>
                <w:t>9</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0C44FE48" w14:textId="77777777">
        <w:tc>
          <w:tcPr>
            <w:tcW w:w="528" w:type="pct"/>
            <w:vMerge/>
            <w:vAlign w:val="center"/>
          </w:tcPr>
          <w:p w14:paraId="5DE4C13E" w14:textId="77777777" w:rsidR="00CB28AC" w:rsidRPr="00B25633" w:rsidRDefault="00CB28AC">
            <w:pPr>
              <w:pStyle w:val="BodyTextIndent"/>
              <w:ind w:left="0" w:firstLine="0"/>
              <w:rPr>
                <w:rFonts w:ascii="Times New Roman" w:hAnsi="Times New Roman"/>
                <w:i/>
                <w:iCs/>
                <w:sz w:val="15"/>
                <w:szCs w:val="15"/>
              </w:rPr>
            </w:pPr>
          </w:p>
        </w:tc>
        <w:tc>
          <w:tcPr>
            <w:tcW w:w="834" w:type="pct"/>
            <w:vMerge/>
            <w:vAlign w:val="center"/>
          </w:tcPr>
          <w:p w14:paraId="2BD66149" w14:textId="77777777" w:rsidR="00CB28AC" w:rsidRPr="00B25633" w:rsidRDefault="00CB28AC">
            <w:pPr>
              <w:pStyle w:val="CommentText"/>
              <w:rPr>
                <w:i/>
                <w:iCs/>
                <w:sz w:val="15"/>
                <w:szCs w:val="15"/>
              </w:rPr>
            </w:pPr>
          </w:p>
        </w:tc>
        <w:tc>
          <w:tcPr>
            <w:tcW w:w="757" w:type="pct"/>
            <w:vMerge/>
            <w:vAlign w:val="center"/>
          </w:tcPr>
          <w:p w14:paraId="5A5EE75D"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05DEBD52"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Sclerotinia sclerotiorum negative-stranded RNA virus 4 </w:t>
            </w:r>
          </w:p>
        </w:tc>
        <w:tc>
          <w:tcPr>
            <w:tcW w:w="607" w:type="pct"/>
            <w:vAlign w:val="center"/>
          </w:tcPr>
          <w:p w14:paraId="4D11A0CB"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YP_009666274.1/</w:t>
            </w:r>
          </w:p>
          <w:p w14:paraId="385279D1"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KP900930</w:t>
            </w:r>
          </w:p>
        </w:tc>
        <w:tc>
          <w:tcPr>
            <w:tcW w:w="682" w:type="pct"/>
            <w:vAlign w:val="center"/>
          </w:tcPr>
          <w:p w14:paraId="4F181A3F"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hAnsi="Times New Roman"/>
                <w:i/>
                <w:iCs/>
                <w:sz w:val="15"/>
                <w:szCs w:val="15"/>
              </w:rPr>
              <w:t>Sclerotinia</w:t>
            </w:r>
            <w:r w:rsidRPr="00B25633">
              <w:rPr>
                <w:rFonts w:ascii="Times New Roman" w:hAnsi="Times New Roman"/>
                <w:sz w:val="15"/>
                <w:szCs w:val="15"/>
              </w:rPr>
              <w:t xml:space="preserve"> </w:t>
            </w:r>
            <w:r w:rsidRPr="00B25633">
              <w:rPr>
                <w:rFonts w:ascii="Times New Roman" w:hAnsi="Times New Roman"/>
                <w:i/>
                <w:iCs/>
                <w:sz w:val="15"/>
                <w:szCs w:val="15"/>
              </w:rPr>
              <w:t>sclerotiorum</w:t>
            </w:r>
          </w:p>
        </w:tc>
        <w:tc>
          <w:tcPr>
            <w:tcW w:w="680" w:type="pct"/>
            <w:vAlign w:val="center"/>
          </w:tcPr>
          <w:p w14:paraId="6AB3BC20" w14:textId="7FE0F0CB"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fldData xml:space="preserve">PEVuZE5vdGU+PENpdGU+PEF1dGhvcj5NYXJ6YW5vPC9BdXRob3I+PFllYXI+MjAxNjwvWWVhcj48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</w:fldData>
              </w:fldChar>
            </w:r>
            <w:r w:rsidRPr="00B25633">
              <w:rPr>
                <w:rFonts w:ascii="Times New Roman" w:eastAsia="SimSun" w:hAnsi="Times New Roman"/>
                <w:sz w:val="15"/>
                <w:szCs w:val="15"/>
                <w:lang w:eastAsia="zh-CN"/>
              </w:rPr>
              <w:instrText xml:space="preserve"> ADDIN EN.CITE </w:instrText>
            </w:r>
            <w:r w:rsidRPr="00B25633">
              <w:rPr>
                <w:rFonts w:ascii="Times New Roman" w:eastAsia="SimSun" w:hAnsi="Times New Roman"/>
                <w:sz w:val="15"/>
                <w:szCs w:val="15"/>
                <w:lang w:eastAsia="zh-CN"/>
              </w:rPr>
              <w:fldChar w:fldCharType="begin">
                <w:fldData xml:space="preserve">PEVuZE5vdGU+PENpdGU+PEF1dGhvcj5NYXJ6YW5vPC9BdXRob3I+PFllYXI+MjAxNjwvWWVhcj48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</w:fldData>
              </w:fldChar>
            </w:r>
            <w:r w:rsidRPr="00B25633">
              <w:rPr>
                <w:rFonts w:ascii="Times New Roman" w:eastAsia="SimSun" w:hAnsi="Times New Roman"/>
                <w:sz w:val="15"/>
                <w:szCs w:val="15"/>
                <w:lang w:eastAsia="zh-CN"/>
              </w:rPr>
              <w:instrText xml:space="preserve"> ADDIN EN.CITE.DATA </w:instrText>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end"/>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6" w:tooltip="Marzano, 2016 #5" w:history="1">
              <w:r w:rsidR="00B91A6A" w:rsidRPr="00B25633">
                <w:rPr>
                  <w:rStyle w:val="Hyperlink"/>
                  <w:rFonts w:ascii="Times New Roman" w:hAnsi="Times New Roman"/>
                  <w:sz w:val="15"/>
                  <w:szCs w:val="15"/>
                </w:rPr>
                <w:t>7</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6713B5F1" w14:textId="77777777">
        <w:tc>
          <w:tcPr>
            <w:tcW w:w="528" w:type="pct"/>
            <w:vMerge/>
            <w:vAlign w:val="center"/>
          </w:tcPr>
          <w:p w14:paraId="4DDBBDC9" w14:textId="77777777" w:rsidR="00CB28AC" w:rsidRPr="00B25633" w:rsidRDefault="00CB28AC">
            <w:pPr>
              <w:pStyle w:val="BodyTextIndent"/>
              <w:ind w:left="0" w:firstLine="0"/>
              <w:rPr>
                <w:rFonts w:ascii="Times New Roman" w:hAnsi="Times New Roman"/>
                <w:i/>
                <w:iCs/>
                <w:sz w:val="15"/>
                <w:szCs w:val="15"/>
              </w:rPr>
            </w:pPr>
          </w:p>
        </w:tc>
        <w:tc>
          <w:tcPr>
            <w:tcW w:w="834" w:type="pct"/>
            <w:vMerge/>
            <w:vAlign w:val="center"/>
          </w:tcPr>
          <w:p w14:paraId="020CB99D" w14:textId="77777777" w:rsidR="00CB28AC" w:rsidRPr="00B25633" w:rsidRDefault="00CB28AC">
            <w:pPr>
              <w:pStyle w:val="CommentText"/>
              <w:rPr>
                <w:i/>
                <w:iCs/>
                <w:sz w:val="15"/>
                <w:szCs w:val="15"/>
              </w:rPr>
            </w:pPr>
          </w:p>
        </w:tc>
        <w:tc>
          <w:tcPr>
            <w:tcW w:w="757" w:type="pct"/>
            <w:vMerge/>
            <w:vAlign w:val="center"/>
          </w:tcPr>
          <w:p w14:paraId="3D397D99"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61942DF3"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Sclerotinia sclerotiorum negative-stranded RNA virus 4-A</w:t>
            </w:r>
          </w:p>
        </w:tc>
        <w:tc>
          <w:tcPr>
            <w:tcW w:w="607" w:type="pct"/>
            <w:vAlign w:val="center"/>
          </w:tcPr>
          <w:p w14:paraId="0CB3AC2E"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AWY11036.1</w:t>
            </w:r>
          </w:p>
        </w:tc>
        <w:tc>
          <w:tcPr>
            <w:tcW w:w="682" w:type="pct"/>
            <w:vAlign w:val="center"/>
          </w:tcPr>
          <w:p w14:paraId="63E11F93"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hAnsi="Times New Roman"/>
                <w:i/>
                <w:iCs/>
                <w:sz w:val="15"/>
                <w:szCs w:val="15"/>
              </w:rPr>
              <w:t>Sclerotinia</w:t>
            </w:r>
            <w:r w:rsidRPr="00B25633">
              <w:rPr>
                <w:rFonts w:ascii="Times New Roman" w:hAnsi="Times New Roman"/>
                <w:sz w:val="15"/>
                <w:szCs w:val="15"/>
              </w:rPr>
              <w:t xml:space="preserve"> </w:t>
            </w:r>
            <w:r w:rsidRPr="00B25633">
              <w:rPr>
                <w:rFonts w:ascii="Times New Roman" w:hAnsi="Times New Roman"/>
                <w:i/>
                <w:iCs/>
                <w:sz w:val="15"/>
                <w:szCs w:val="15"/>
              </w:rPr>
              <w:t>sclerotiorum</w:t>
            </w:r>
          </w:p>
        </w:tc>
        <w:tc>
          <w:tcPr>
            <w:tcW w:w="680" w:type="pct"/>
            <w:vAlign w:val="center"/>
          </w:tcPr>
          <w:p w14:paraId="4E853374" w14:textId="7382A3BD"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fldData xml:space="preserve">PEVuZE5vdGU+PENpdGU+PEF1dGhvcj5NdTwvQXV0aG9yPjxZZWFyPjIwMTc8L1llYXI+PFJlY051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</w:fldData>
              </w:fldChar>
            </w:r>
            <w:r w:rsidRPr="00B25633">
              <w:rPr>
                <w:rFonts w:ascii="Times New Roman" w:eastAsia="SimSun" w:hAnsi="Times New Roman"/>
                <w:sz w:val="15"/>
                <w:szCs w:val="15"/>
                <w:lang w:eastAsia="zh-CN"/>
              </w:rPr>
              <w:instrText xml:space="preserve"> ADDIN EN.CITE </w:instrText>
            </w:r>
            <w:r w:rsidRPr="00B25633">
              <w:rPr>
                <w:rFonts w:ascii="Times New Roman" w:eastAsia="SimSun" w:hAnsi="Times New Roman"/>
                <w:sz w:val="15"/>
                <w:szCs w:val="15"/>
                <w:lang w:eastAsia="zh-CN"/>
              </w:rPr>
              <w:fldChar w:fldCharType="begin">
                <w:fldData xml:space="preserve">PEVuZE5vdGU+PENpdGU+PEF1dGhvcj5NdTwvQXV0aG9yPjxZZWFyPjIwMTc8L1llYXI+PFJlY051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</w:fldData>
              </w:fldChar>
            </w:r>
            <w:r w:rsidRPr="00B25633">
              <w:rPr>
                <w:rFonts w:ascii="Times New Roman" w:eastAsia="SimSun" w:hAnsi="Times New Roman"/>
                <w:sz w:val="15"/>
                <w:szCs w:val="15"/>
                <w:lang w:eastAsia="zh-CN"/>
              </w:rPr>
              <w:instrText xml:space="preserve"> ADDIN EN.CITE.DATA </w:instrText>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end"/>
            </w:r>
            <w:r w:rsidRPr="00B25633">
              <w:rPr>
                <w:rFonts w:ascii="Times New Roman" w:eastAsia="SimSun" w:hAnsi="Times New Roman"/>
                <w:sz w:val="15"/>
                <w:szCs w:val="15"/>
                <w:lang w:eastAsia="zh-CN"/>
              </w:rPr>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8" w:tooltip="Mu, 2017 #9" w:history="1">
              <w:r w:rsidR="00B91A6A" w:rsidRPr="00B25633">
                <w:rPr>
                  <w:rStyle w:val="Hyperlink"/>
                  <w:rFonts w:ascii="Times New Roman" w:hAnsi="Times New Roman"/>
                  <w:sz w:val="15"/>
                  <w:szCs w:val="15"/>
                </w:rPr>
                <w:t>9</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5A453689" w14:textId="77777777">
        <w:tc>
          <w:tcPr>
            <w:tcW w:w="528" w:type="pct"/>
            <w:vMerge/>
            <w:vAlign w:val="center"/>
          </w:tcPr>
          <w:p w14:paraId="7A37BF5B"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47B4F9F9"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eastAsia="SimSun" w:hAnsi="Times New Roman"/>
                <w:i/>
                <w:iCs/>
                <w:sz w:val="15"/>
                <w:szCs w:val="15"/>
                <w:lang w:eastAsia="zh-CN"/>
              </w:rPr>
              <w:t>Botrytimonavirus glycinis</w:t>
            </w:r>
          </w:p>
        </w:tc>
        <w:tc>
          <w:tcPr>
            <w:tcW w:w="757" w:type="pct"/>
            <w:vAlign w:val="center"/>
          </w:tcPr>
          <w:p w14:paraId="04E69F4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Dadou sclerotimonavirus</w:t>
            </w:r>
          </w:p>
        </w:tc>
        <w:tc>
          <w:tcPr>
            <w:tcW w:w="912" w:type="pct"/>
            <w:vAlign w:val="center"/>
          </w:tcPr>
          <w:p w14:paraId="1E79F849"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Soybean leaf-associated negative-stranded RNA virus 3</w:t>
            </w:r>
          </w:p>
        </w:tc>
        <w:tc>
          <w:tcPr>
            <w:tcW w:w="607" w:type="pct"/>
            <w:vAlign w:val="center"/>
          </w:tcPr>
          <w:p w14:paraId="4836BB8C"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ALM62228.1/</w:t>
            </w:r>
          </w:p>
          <w:p w14:paraId="76C5B815"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KT598228.1</w:t>
            </w:r>
          </w:p>
        </w:tc>
        <w:tc>
          <w:tcPr>
            <w:tcW w:w="682" w:type="pct"/>
            <w:vAlign w:val="center"/>
          </w:tcPr>
          <w:p w14:paraId="1A33EFBF"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Plant or associated fungi, soybean or Soybean leaf microbe</w:t>
            </w:r>
          </w:p>
        </w:tc>
        <w:tc>
          <w:tcPr>
            <w:tcW w:w="680" w:type="pct"/>
            <w:vAlign w:val="center"/>
          </w:tcPr>
          <w:p w14:paraId="55813E70" w14:textId="75D07D92" w:rsidR="00CB28AC" w:rsidRPr="00B25633" w:rsidRDefault="009164E2">
            <w:pPr>
              <w:pStyle w:val="BodyTextIndent"/>
              <w:ind w:left="0" w:firstLine="0"/>
              <w:rPr>
                <w:rFonts w:ascii="Times New Roman" w:hAnsi="Times New Roman"/>
                <w:sz w:val="15"/>
                <w:szCs w:val="15"/>
              </w:rPr>
            </w:pPr>
            <w:r w:rsidRPr="00B25633">
              <w:rPr>
                <w:rFonts w:ascii="Times New Roman" w:eastAsia="SimSun" w:hAnsi="Times New Roman"/>
                <w:sz w:val="15"/>
                <w:szCs w:val="15"/>
                <w:lang w:eastAsia="zh-CN"/>
              </w:rPr>
              <w:fldChar w:fldCharType="begin"/>
            </w:r>
            <w:r w:rsidRPr="00B25633">
              <w:rPr>
                <w:rFonts w:ascii="Times New Roman" w:eastAsia="SimSun" w:hAnsi="Times New Roman"/>
                <w:sz w:val="15"/>
                <w:szCs w:val="15"/>
                <w:lang w:eastAsia="zh-CN"/>
              </w:rPr>
              <w:instrText xml:space="preserve"> ADDIN EN.CITE &lt;EndNote&gt;&lt;Cite&gt;&lt;Author&gt;Marzano&lt;/Author&gt;&lt;Year&gt;2016&lt;/Year&gt;&lt;RecNum&gt;7&lt;/RecNum&gt;&lt;DisplayText&gt;[5]&lt;/DisplayText&gt;&lt;record&gt;&lt;rec-number&gt;7&lt;/rec-number&gt;&lt;foreign-keys&gt;&lt;key app="EN" db-id="df0paax0t5te0ae225t5wdvb05t0rdep0r2s" timestamp="1598648755"&gt;7&lt;/key&gt;&lt;/foreign-keys&gt;&lt;ref-type name="Journal Article"&gt;17&lt;/ref-type&gt;&lt;contributors&gt;&lt;authors&gt;&lt;author&gt;Marzano, S. L.&lt;/author&gt;&lt;author&gt;Domier, L. L.&lt;/author&gt;&lt;/authors&gt;&lt;/contributors&gt;&lt;auth-address&gt;Department of Crop Sciences, University of Illinois, Urbana, IL, USA.&amp;#xD;Department of Crop Sciences, University of Illinois, Urbana, IL, USA; United States Department of Agriculture-Agricultural Research Service, Urbana, IL, USA. Electronic address: leslie.domier@ars.usda.gov.&lt;/auth-address&gt;&lt;titles&gt;&lt;title&gt;Novel mycoviruses discovered from metatranscriptomics survey of soybean phyllosphere phytobiomes&lt;/title&gt;&lt;secondary-title&gt;Virus Res&lt;/secondary-title&gt;&lt;/titles&gt;&lt;periodical&gt;&lt;full-title&gt;Virus Res&lt;/full-title&gt;&lt;/periodical&gt;&lt;pages&gt;332-342&lt;/pages&gt;&lt;volume&gt;213&lt;/volume&gt;&lt;edition&gt;2015/11/08&lt;/edition&gt;&lt;keywords&gt;&lt;keyword&gt;Cluster Analysis&lt;/keyword&gt;&lt;keyword&gt;Fungal Viruses/*genetics/*isolation &amp;amp; purification&lt;/keyword&gt;&lt;keyword&gt;High-Throughput Nucleotide Sequencing&lt;/keyword&gt;&lt;keyword&gt;Illinois&lt;/keyword&gt;&lt;keyword&gt;*Metagenomics&lt;/keyword&gt;&lt;keyword&gt;Phylogeny&lt;/keyword&gt;&lt;keyword&gt;Plant Leaves/*virology&lt;/keyword&gt;&lt;keyword&gt;Sequence Homology&lt;/keyword&gt;&lt;keyword&gt;Soybeans/*virology&lt;/keyword&gt;&lt;keyword&gt;*Transcriptome&lt;/keyword&gt;&lt;keyword&gt;High-throughput sequencing metatranscriptome&lt;/keyword&gt;&lt;keyword&gt;Phyllosphere&lt;/keyword&gt;&lt;keyword&gt;Soybean&lt;/keyword&gt;&lt;keyword&gt;Viromes&lt;/keyword&gt;&lt;/keywords&gt;&lt;dates&gt;&lt;year&gt;2016&lt;/year&gt;&lt;pub-dates&gt;&lt;date&gt;Feb 2&lt;/date&gt;&lt;/pub-dates&gt;&lt;/dates&gt;&lt;isbn&gt;0168-1702&lt;/isbn&gt;&lt;accession-num&gt;26547008&lt;/accession-num&gt;&lt;urls&gt;&lt;/urls&gt;&lt;electronic-resource-num&gt;10.1016/j.virusres.2015.11.002&lt;/electronic-resource-num&gt;&lt;remote-database-provider&gt;NLM&lt;/remote-database-provider&gt;&lt;language&gt;eng&lt;/language&gt;&lt;/record&gt;&lt;/Cite&gt;&lt;/EndNote&gt;</w:instrText>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r w:rsidR="00B91A6A" w:rsidRPr="00B25633">
              <w:rPr>
                <w:rFonts w:ascii="Times New Roman" w:eastAsia="SimSun" w:hAnsi="Times New Roman"/>
                <w:sz w:val="15"/>
                <w:szCs w:val="15"/>
                <w:lang w:eastAsia="zh-CN"/>
              </w:rPr>
              <w:t>6</w:t>
            </w:r>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37CF4F48" w14:textId="77777777">
        <w:tc>
          <w:tcPr>
            <w:tcW w:w="528" w:type="pct"/>
            <w:vAlign w:val="center"/>
          </w:tcPr>
          <w:p w14:paraId="2C4A1C88"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Lentimonavirus</w:t>
            </w:r>
          </w:p>
        </w:tc>
        <w:tc>
          <w:tcPr>
            <w:tcW w:w="834" w:type="pct"/>
            <w:vAlign w:val="center"/>
          </w:tcPr>
          <w:p w14:paraId="3235636D" w14:textId="77777777" w:rsidR="00CB28AC" w:rsidRPr="00B25633" w:rsidRDefault="009164E2">
            <w:pPr>
              <w:pStyle w:val="BodyTextIndent"/>
              <w:ind w:left="0" w:firstLine="0"/>
              <w:rPr>
                <w:rFonts w:ascii="Times New Roman" w:eastAsia="SimSun" w:hAnsi="Times New Roman"/>
                <w:i/>
                <w:iCs/>
                <w:sz w:val="15"/>
                <w:szCs w:val="15"/>
                <w:lang w:eastAsia="zh-CN"/>
              </w:rPr>
            </w:pPr>
            <w:r w:rsidRPr="00B25633">
              <w:rPr>
                <w:rFonts w:ascii="Times New Roman" w:hAnsi="Times New Roman"/>
                <w:i/>
                <w:iCs/>
                <w:sz w:val="15"/>
                <w:szCs w:val="15"/>
              </w:rPr>
              <w:t>Lentimonavirus lentinulae</w:t>
            </w:r>
          </w:p>
        </w:tc>
        <w:tc>
          <w:tcPr>
            <w:tcW w:w="757" w:type="pct"/>
            <w:vAlign w:val="center"/>
          </w:tcPr>
          <w:p w14:paraId="45341427"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Lentinula hubramonavirus</w:t>
            </w:r>
          </w:p>
        </w:tc>
        <w:tc>
          <w:tcPr>
            <w:tcW w:w="912" w:type="pct"/>
            <w:vAlign w:val="center"/>
          </w:tcPr>
          <w:p w14:paraId="79F607E9"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Lentinula edodes negative-strand RNA virus 1</w:t>
            </w:r>
          </w:p>
        </w:tc>
        <w:tc>
          <w:tcPr>
            <w:tcW w:w="607" w:type="pct"/>
            <w:vAlign w:val="center"/>
          </w:tcPr>
          <w:p w14:paraId="6E9A7D7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BBI93117.1/LC466007.1</w:t>
            </w:r>
          </w:p>
        </w:tc>
        <w:tc>
          <w:tcPr>
            <w:tcW w:w="682" w:type="pct"/>
            <w:vAlign w:val="center"/>
          </w:tcPr>
          <w:p w14:paraId="37CD0A63" w14:textId="77777777" w:rsidR="00CB28AC" w:rsidRPr="00B25633" w:rsidRDefault="009164E2">
            <w:pPr>
              <w:pStyle w:val="BodyTextIndent"/>
              <w:ind w:left="0" w:firstLine="0"/>
              <w:rPr>
                <w:rFonts w:ascii="Times New Roman" w:hAnsi="Times New Roman"/>
                <w:sz w:val="15"/>
                <w:szCs w:val="15"/>
              </w:rPr>
            </w:pPr>
            <w:r w:rsidRPr="00B25633">
              <w:rPr>
                <w:rFonts w:ascii="Times New Roman" w:eastAsia="SimSun" w:hAnsi="Times New Roman"/>
                <w:sz w:val="15"/>
                <w:szCs w:val="15"/>
                <w:lang w:eastAsia="zh-CN"/>
              </w:rPr>
              <w:t xml:space="preserve">Fungi, </w:t>
            </w:r>
            <w:r w:rsidRPr="00B25633">
              <w:rPr>
                <w:rFonts w:ascii="Times New Roman" w:hAnsi="Times New Roman"/>
                <w:i/>
                <w:iCs/>
                <w:sz w:val="15"/>
                <w:szCs w:val="15"/>
              </w:rPr>
              <w:t>Lentinula</w:t>
            </w:r>
            <w:r w:rsidRPr="00B25633">
              <w:rPr>
                <w:rFonts w:ascii="Times New Roman" w:hAnsi="Times New Roman"/>
                <w:sz w:val="15"/>
                <w:szCs w:val="15"/>
              </w:rPr>
              <w:t xml:space="preserve"> </w:t>
            </w:r>
            <w:r w:rsidRPr="00B25633">
              <w:rPr>
                <w:rFonts w:ascii="Times New Roman" w:hAnsi="Times New Roman"/>
                <w:i/>
                <w:iCs/>
                <w:sz w:val="15"/>
                <w:szCs w:val="15"/>
              </w:rPr>
              <w:t>edodes</w:t>
            </w:r>
          </w:p>
        </w:tc>
        <w:tc>
          <w:tcPr>
            <w:tcW w:w="680" w:type="pct"/>
            <w:vAlign w:val="center"/>
          </w:tcPr>
          <w:p w14:paraId="50145A0C" w14:textId="5A6E4A3D"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fldChar w:fldCharType="begin">
                <w:fldData xml:space="preserve">PEVuZE5vdGU+PENpdGU+PEF1dGhvcj5MaW48L0F1dGhvcj48WWVhcj4yMDE5PC9ZZWFyPjxSZWNO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==
</w:fldData>
              </w:fldChar>
            </w:r>
            <w:r w:rsidRPr="00B25633">
              <w:rPr>
                <w:rFonts w:ascii="Times New Roman" w:hAnsi="Times New Roman"/>
                <w:sz w:val="15"/>
                <w:szCs w:val="15"/>
              </w:rPr>
              <w:instrText xml:space="preserve"> ADDIN EN.CITE </w:instrText>
            </w:r>
            <w:r w:rsidRPr="00B25633">
              <w:rPr>
                <w:rFonts w:ascii="Times New Roman" w:hAnsi="Times New Roman"/>
                <w:sz w:val="15"/>
                <w:szCs w:val="15"/>
              </w:rPr>
              <w:fldChar w:fldCharType="begin">
                <w:fldData xml:space="preserve">PEVuZE5vdGU+PENpdGU+PEF1dGhvcj5MaW48L0F1dGhvcj48WWVhcj4yMDE5PC9ZZWFyPjxSZWNO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==
</w:fldData>
              </w:fldChar>
            </w:r>
            <w:r w:rsidRPr="00B25633">
              <w:rPr>
                <w:rFonts w:ascii="Times New Roman" w:hAnsi="Times New Roman"/>
                <w:sz w:val="15"/>
                <w:szCs w:val="15"/>
              </w:rPr>
              <w:instrText xml:space="preserve"> ADDIN EN.CITE.DATA </w:instrText>
            </w:r>
            <w:r w:rsidRPr="00B25633">
              <w:rPr>
                <w:rFonts w:ascii="Times New Roman" w:hAnsi="Times New Roman"/>
                <w:sz w:val="15"/>
                <w:szCs w:val="15"/>
              </w:rPr>
            </w:r>
            <w:r w:rsidRPr="00B25633">
              <w:rPr>
                <w:rFonts w:ascii="Times New Roman" w:hAnsi="Times New Roman"/>
                <w:sz w:val="15"/>
                <w:szCs w:val="15"/>
              </w:rPr>
              <w:fldChar w:fldCharType="end"/>
            </w:r>
            <w:r w:rsidRPr="00B25633">
              <w:rPr>
                <w:rFonts w:ascii="Times New Roman" w:hAnsi="Times New Roman"/>
                <w:sz w:val="15"/>
                <w:szCs w:val="15"/>
              </w:rPr>
            </w:r>
            <w:r w:rsidRPr="00B25633">
              <w:rPr>
                <w:rFonts w:ascii="Times New Roman" w:hAnsi="Times New Roman"/>
                <w:sz w:val="15"/>
                <w:szCs w:val="15"/>
              </w:rPr>
              <w:fldChar w:fldCharType="separate"/>
            </w:r>
            <w:r w:rsidRPr="00B25633">
              <w:rPr>
                <w:rFonts w:ascii="Times New Roman" w:hAnsi="Times New Roman"/>
                <w:sz w:val="15"/>
                <w:szCs w:val="15"/>
              </w:rPr>
              <w:t>[</w:t>
            </w:r>
            <w:r w:rsidR="00B91A6A" w:rsidRPr="00B25633">
              <w:rPr>
                <w:rFonts w:ascii="Times New Roman" w:hAnsi="Times New Roman"/>
                <w:sz w:val="15"/>
                <w:szCs w:val="15"/>
              </w:rPr>
              <w:t>4</w:t>
            </w:r>
            <w:r w:rsidRPr="00B25633">
              <w:rPr>
                <w:rFonts w:ascii="Times New Roman" w:hAnsi="Times New Roman"/>
                <w:sz w:val="15"/>
                <w:szCs w:val="15"/>
              </w:rPr>
              <w:t>]</w:t>
            </w:r>
            <w:r w:rsidRPr="00B25633">
              <w:rPr>
                <w:rFonts w:ascii="Times New Roman" w:hAnsi="Times New Roman"/>
                <w:sz w:val="15"/>
                <w:szCs w:val="15"/>
              </w:rPr>
              <w:fldChar w:fldCharType="end"/>
            </w:r>
          </w:p>
        </w:tc>
      </w:tr>
      <w:tr w:rsidR="00CB28AC" w:rsidRPr="00B25633" w14:paraId="2E4BF135" w14:textId="77777777">
        <w:tc>
          <w:tcPr>
            <w:tcW w:w="528" w:type="pct"/>
            <w:vMerge w:val="restart"/>
            <w:vAlign w:val="center"/>
          </w:tcPr>
          <w:p w14:paraId="27215D97" w14:textId="77777777" w:rsidR="00CB28AC" w:rsidRPr="00B25633" w:rsidRDefault="009164E2">
            <w:pPr>
              <w:pStyle w:val="BodyTextIndent"/>
              <w:ind w:left="0" w:firstLine="0"/>
              <w:rPr>
                <w:rFonts w:ascii="Times New Roman" w:eastAsia="SimSun" w:hAnsi="Times New Roman"/>
                <w:i/>
                <w:iCs/>
                <w:sz w:val="15"/>
                <w:szCs w:val="15"/>
                <w:lang w:eastAsia="zh-CN"/>
              </w:rPr>
            </w:pPr>
            <w:r w:rsidRPr="00B25633">
              <w:rPr>
                <w:rFonts w:ascii="Times New Roman" w:eastAsia="SimSun" w:hAnsi="Times New Roman"/>
                <w:i/>
                <w:iCs/>
                <w:sz w:val="15"/>
                <w:szCs w:val="15"/>
                <w:lang w:eastAsia="zh-CN"/>
              </w:rPr>
              <w:t>Penicillimonavirus</w:t>
            </w:r>
          </w:p>
        </w:tc>
        <w:tc>
          <w:tcPr>
            <w:tcW w:w="834" w:type="pct"/>
            <w:vAlign w:val="center"/>
          </w:tcPr>
          <w:p w14:paraId="46103AEE" w14:textId="77777777" w:rsidR="00CB28AC" w:rsidRPr="00B25633" w:rsidRDefault="009164E2">
            <w:pPr>
              <w:pStyle w:val="CommentText"/>
              <w:rPr>
                <w:i/>
                <w:iCs/>
                <w:sz w:val="15"/>
                <w:szCs w:val="15"/>
              </w:rPr>
            </w:pPr>
            <w:r w:rsidRPr="00B25633">
              <w:rPr>
                <w:i/>
                <w:iCs/>
                <w:sz w:val="15"/>
                <w:szCs w:val="15"/>
              </w:rPr>
              <w:t>Penicillimonavirus alphapenicillii</w:t>
            </w:r>
          </w:p>
        </w:tc>
        <w:tc>
          <w:tcPr>
            <w:tcW w:w="757" w:type="pct"/>
            <w:vAlign w:val="center"/>
          </w:tcPr>
          <w:p w14:paraId="77B18477"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7033B86C"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Penicillium adametzioides negative-stranded RNA virus 1</w:t>
            </w:r>
          </w:p>
        </w:tc>
        <w:tc>
          <w:tcPr>
            <w:tcW w:w="607" w:type="pct"/>
            <w:vAlign w:val="center"/>
          </w:tcPr>
          <w:p w14:paraId="0B36F65B"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QDB75019.1/</w:t>
            </w:r>
          </w:p>
          <w:p w14:paraId="5695C2EB"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MK584858.1</w:t>
            </w:r>
          </w:p>
        </w:tc>
        <w:tc>
          <w:tcPr>
            <w:tcW w:w="682" w:type="pct"/>
            <w:vAlign w:val="center"/>
          </w:tcPr>
          <w:p w14:paraId="4A63A49C"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hAnsi="Times New Roman"/>
                <w:i/>
                <w:iCs/>
                <w:sz w:val="15"/>
                <w:szCs w:val="15"/>
              </w:rPr>
              <w:t>Penicillium</w:t>
            </w:r>
            <w:r w:rsidRPr="00B25633">
              <w:rPr>
                <w:rFonts w:ascii="Times New Roman" w:hAnsi="Times New Roman"/>
                <w:sz w:val="15"/>
                <w:szCs w:val="15"/>
              </w:rPr>
              <w:t xml:space="preserve"> </w:t>
            </w:r>
            <w:r w:rsidRPr="00B25633">
              <w:rPr>
                <w:rFonts w:ascii="Times New Roman" w:hAnsi="Times New Roman"/>
                <w:i/>
                <w:iCs/>
                <w:sz w:val="15"/>
                <w:szCs w:val="15"/>
              </w:rPr>
              <w:t>adametzioides</w:t>
            </w:r>
          </w:p>
        </w:tc>
        <w:tc>
          <w:tcPr>
            <w:tcW w:w="680" w:type="pct"/>
            <w:vAlign w:val="center"/>
          </w:tcPr>
          <w:p w14:paraId="6BAEDC72" w14:textId="5422FE45"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r>
            <w:r w:rsidRPr="00B25633">
              <w:rPr>
                <w:rFonts w:ascii="Times New Roman" w:eastAsia="SimSun" w:hAnsi="Times New Roman"/>
                <w:sz w:val="15"/>
                <w:szCs w:val="15"/>
                <w:lang w:eastAsia="zh-CN"/>
              </w:rPr>
              <w:instrText xml:space="preserve"> ADDIN EN.CITE &lt;EndNote&gt;&lt;Cite&gt;&lt;Author&gt;Nerva&lt;/Author&gt;&lt;Year&gt;2019&lt;/Year&gt;&lt;RecNum&gt;10&lt;/RecNum&gt;&lt;DisplayText&gt;[9]&lt;/DisplayText&gt;&lt;record&gt;&lt;rec-number&gt;10&lt;/rec-number&gt;&lt;foreign-keys&gt;&lt;key app="EN" db-id="df0paax0t5te0ae225t5wdvb05t0rdep0r2s" timestamp="1598648807"&gt;10&lt;/key&gt;&lt;/foreign-keys&gt;&lt;ref-type name="Journal Article"&gt;17&lt;/ref-type&gt;&lt;contributors&gt;&lt;authors&gt;&lt;author&gt;Nerva, L.&lt;/author&gt;&lt;author&gt;Turina, M.&lt;/author&gt;&lt;author&gt;Zanzotto, A.&lt;/author&gt;&lt;author&gt;Gardiman, M.&lt;/author&gt;&lt;author&gt;Gaiotti, F.&lt;/author&gt;&lt;author&gt;Gambino, G.&lt;/author&gt;&lt;author&gt;Chitarra, W.&lt;/author&gt;&lt;/authors&gt;&lt;/contributors&gt;&lt;auth-address&gt;Council for Agricultural Research and Economics - Research Centre for Viticulture and Enology CREA-VE, Via XXVIII Aprile 26, 31015, Conegliano (TV), Italy.&amp;#xD;Institute for Sustainable Plant Protection, CNR, Strada delle Cacce 73, 10135, Torino, Italy.&lt;/auth-address&gt;&lt;titles&gt;&lt;title&gt;Isolation, molecular characterization and virome analysis of culturable wood fungal endophytes in esca symptomatic and asymptomatic grapevine plants&lt;/title&gt;&lt;secondary-title&gt;Environ Microbiol&lt;/secondary-title&gt;&lt;/titles&gt;&lt;periodical&gt;&lt;full-title&gt;Environ Microbiol&lt;/full-title&gt;&lt;/periodical&gt;&lt;pages&gt;2886-2904&lt;/pages&gt;&lt;volume&gt;21&lt;/volume&gt;&lt;number&gt;8&lt;/number&gt;&lt;edition&gt;2019/05/14&lt;/edition&gt;&lt;keywords&gt;&lt;keyword&gt;Endophytes/classification/isolation &amp;amp; purification/*virology&lt;/keyword&gt;&lt;keyword&gt;Europe&lt;/keyword&gt;&lt;keyword&gt;Fungi/isolation &amp;amp; purification/*virology&lt;/keyword&gt;&lt;keyword&gt;Genome, Viral&lt;/keyword&gt;&lt;keyword&gt;Plant Diseases/*microbiology&lt;/keyword&gt;&lt;keyword&gt;Viruses/genetics/*isolation &amp;amp; purification&lt;/keyword&gt;&lt;keyword&gt;Vitis/*microbiology&lt;/keyword&gt;&lt;keyword&gt;Wood/microbiology&lt;/keyword&gt;&lt;/keywords&gt;&lt;dates&gt;&lt;year&gt;2019&lt;/year&gt;&lt;pub-dates&gt;&lt;date&gt;Aug&lt;/date&gt;&lt;/pub-dates&gt;&lt;/dates&gt;&lt;isbn&gt;1462-2912&lt;/isbn&gt;&lt;accession-num&gt;31081982&lt;/accession-num&gt;&lt;urls&gt;&lt;/urls&gt;&lt;electronic-resource-num&gt;10.1111/1462-2920.14651&lt;/electronic-resource-num&gt;&lt;remote-database-provider&gt;NLM&lt;/remote-database-provider&gt;&lt;language&gt;eng&lt;/language&gt;&lt;/record&gt;&lt;/Cite&gt;&lt;/EndNote&gt;</w:instrText>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r w:rsidR="00B91A6A" w:rsidRPr="00B25633">
              <w:rPr>
                <w:rFonts w:ascii="Times New Roman" w:eastAsia="SimSun" w:hAnsi="Times New Roman"/>
                <w:sz w:val="15"/>
                <w:szCs w:val="15"/>
                <w:lang w:eastAsia="zh-CN"/>
              </w:rPr>
              <w:t>10</w:t>
            </w:r>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337302B6" w14:textId="77777777">
        <w:tc>
          <w:tcPr>
            <w:tcW w:w="528" w:type="pct"/>
            <w:vMerge/>
            <w:vAlign w:val="center"/>
          </w:tcPr>
          <w:p w14:paraId="32715865"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4158E1E0" w14:textId="77777777" w:rsidR="00CB28AC" w:rsidRPr="00B25633" w:rsidRDefault="009164E2">
            <w:pPr>
              <w:pStyle w:val="CommentText"/>
              <w:rPr>
                <w:i/>
                <w:iCs/>
                <w:sz w:val="15"/>
                <w:szCs w:val="15"/>
                <w:highlight w:val="yellow"/>
              </w:rPr>
            </w:pPr>
            <w:r w:rsidRPr="00B25633">
              <w:rPr>
                <w:i/>
                <w:iCs/>
                <w:sz w:val="15"/>
                <w:szCs w:val="15"/>
              </w:rPr>
              <w:t>Penicillimonavirus betapenicillii</w:t>
            </w:r>
          </w:p>
        </w:tc>
        <w:tc>
          <w:tcPr>
            <w:tcW w:w="757" w:type="pct"/>
            <w:vAlign w:val="center"/>
          </w:tcPr>
          <w:p w14:paraId="09DE1749"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282FF4E2"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Penicillium glabrum negative-stranded RNA virus 1 </w:t>
            </w:r>
          </w:p>
        </w:tc>
        <w:tc>
          <w:tcPr>
            <w:tcW w:w="607" w:type="pct"/>
            <w:vAlign w:val="center"/>
          </w:tcPr>
          <w:p w14:paraId="52D23FC4"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QDB75014.1/</w:t>
            </w:r>
          </w:p>
          <w:p w14:paraId="66E52ED9"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MK584853.1</w:t>
            </w:r>
          </w:p>
        </w:tc>
        <w:tc>
          <w:tcPr>
            <w:tcW w:w="682" w:type="pct"/>
            <w:vAlign w:val="center"/>
          </w:tcPr>
          <w:p w14:paraId="01432336"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Fungi, </w:t>
            </w:r>
            <w:r w:rsidRPr="00B25633">
              <w:rPr>
                <w:rFonts w:ascii="Times New Roman" w:hAnsi="Times New Roman"/>
                <w:i/>
                <w:iCs/>
                <w:sz w:val="15"/>
                <w:szCs w:val="15"/>
              </w:rPr>
              <w:t>Penicillium</w:t>
            </w:r>
            <w:r w:rsidRPr="00B25633">
              <w:rPr>
                <w:rFonts w:ascii="Times New Roman" w:hAnsi="Times New Roman"/>
                <w:sz w:val="15"/>
                <w:szCs w:val="15"/>
              </w:rPr>
              <w:t xml:space="preserve"> </w:t>
            </w:r>
            <w:r w:rsidRPr="00B25633">
              <w:rPr>
                <w:rFonts w:ascii="Times New Roman" w:hAnsi="Times New Roman"/>
                <w:i/>
                <w:iCs/>
                <w:sz w:val="15"/>
                <w:szCs w:val="15"/>
              </w:rPr>
              <w:t>glabrum</w:t>
            </w:r>
          </w:p>
        </w:tc>
        <w:tc>
          <w:tcPr>
            <w:tcW w:w="680" w:type="pct"/>
            <w:vAlign w:val="center"/>
          </w:tcPr>
          <w:p w14:paraId="07AA8312" w14:textId="5D817D6C"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r>
            <w:r w:rsidRPr="00B25633">
              <w:rPr>
                <w:rFonts w:ascii="Times New Roman" w:eastAsia="SimSun" w:hAnsi="Times New Roman"/>
                <w:sz w:val="15"/>
                <w:szCs w:val="15"/>
                <w:lang w:eastAsia="zh-CN"/>
              </w:rPr>
              <w:instrText xml:space="preserve"> ADDIN EN.CITE &lt;EndNote&gt;&lt;Cite&gt;&lt;Author&gt;Nerva&lt;/Author&gt;&lt;Year&gt;2019&lt;/Year&gt;&lt;RecNum&gt;10&lt;/RecNum&gt;&lt;DisplayText&gt;[9]&lt;/DisplayText&gt;&lt;record&gt;&lt;rec-number&gt;10&lt;/rec-number&gt;&lt;foreign-keys&gt;&lt;key app="EN" db-id="df0paax0t5te0ae225t5wdvb05t0rdep0r2s" timestamp="1598648807"&gt;10&lt;/key&gt;&lt;/foreign-keys&gt;&lt;ref-type name="Journal Article"&gt;17&lt;/ref-type&gt;&lt;contributors&gt;&lt;authors&gt;&lt;author&gt;Nerva, L.&lt;/author&gt;&lt;author&gt;Turina, M.&lt;/author&gt;&lt;author&gt;Zanzotto, A.&lt;/author&gt;&lt;author&gt;Gardiman, M.&lt;/author&gt;&lt;author&gt;Gaiotti, F.&lt;/author&gt;&lt;author&gt;Gambino, G.&lt;/author&gt;&lt;author&gt;Chitarra, W.&lt;/author&gt;&lt;/authors&gt;&lt;/contributors&gt;&lt;auth-address&gt;Council for Agricultural Research and Economics - Research Centre for Viticulture and Enology CREA-VE, Via XXVIII Aprile 26, 31015, Conegliano (TV), Italy.&amp;#xD;Institute for Sustainable Plant Protection, CNR, Strada delle Cacce 73, 10135, Torino, Italy.&lt;/auth-address&gt;&lt;titles&gt;&lt;title&gt;Isolation, molecular characterization and virome analysis of culturable wood fungal endophytes in esca symptomatic and asymptomatic grapevine plants&lt;/title&gt;&lt;secondary-title&gt;Environ Microbiol&lt;/secondary-title&gt;&lt;/titles&gt;&lt;periodical&gt;&lt;full-title&gt;Environ Microbiol&lt;/full-title&gt;&lt;/periodical&gt;&lt;pages&gt;2886-2904&lt;/pages&gt;&lt;volume&gt;21&lt;/volume&gt;&lt;number&gt;8&lt;/number&gt;&lt;edition&gt;2019/05/14&lt;/edition&gt;&lt;keywords&gt;&lt;keyword&gt;Endophytes/classification/isolation &amp;amp; purification/*virology&lt;/keyword&gt;&lt;keyword&gt;Europe&lt;/keyword&gt;&lt;keyword&gt;Fungi/isolation &amp;amp; purification/*virology&lt;/keyword&gt;&lt;keyword&gt;Genome, Viral&lt;/keyword&gt;&lt;keyword&gt;Plant Diseases/*microbiology&lt;/keyword&gt;&lt;keyword&gt;Viruses/genetics/*isolation &amp;amp; purification&lt;/keyword&gt;&lt;keyword&gt;Vitis/*microbiology&lt;/keyword&gt;&lt;keyword&gt;Wood/microbiology&lt;/keyword&gt;&lt;/keywords&gt;&lt;dates&gt;&lt;year&gt;2019&lt;/year&gt;&lt;pub-dates&gt;&lt;date&gt;Aug&lt;/date&gt;&lt;/pub-dates&gt;&lt;/dates&gt;&lt;isbn&gt;1462-2912&lt;/isbn&gt;&lt;accession-num&gt;31081982&lt;/accession-num&gt;&lt;urls&gt;&lt;/urls&gt;&lt;electronic-resource-num&gt;10.1111/1462-2920.14651&lt;/electronic-resource-num&gt;&lt;remote-database-provider&gt;NLM&lt;/remote-database-provider&gt;&lt;language&gt;eng&lt;/language&gt;&lt;/record&gt;&lt;/Cite&gt;&lt;/EndNote&gt;</w:instrText>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r w:rsidR="00B91A6A" w:rsidRPr="00B25633">
              <w:rPr>
                <w:rFonts w:ascii="Times New Roman" w:eastAsia="SimSun" w:hAnsi="Times New Roman"/>
                <w:sz w:val="15"/>
                <w:szCs w:val="15"/>
                <w:lang w:eastAsia="zh-CN"/>
              </w:rPr>
              <w:t>10</w:t>
            </w:r>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02214BFC" w14:textId="77777777">
        <w:tc>
          <w:tcPr>
            <w:tcW w:w="528" w:type="pct"/>
            <w:vMerge/>
            <w:vAlign w:val="center"/>
          </w:tcPr>
          <w:p w14:paraId="5E3BD5CC"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3885D4DB" w14:textId="77777777" w:rsidR="00CB28AC" w:rsidRPr="00B25633" w:rsidRDefault="009164E2">
            <w:pPr>
              <w:pStyle w:val="CommentText"/>
              <w:rPr>
                <w:i/>
                <w:iCs/>
                <w:sz w:val="15"/>
                <w:szCs w:val="15"/>
              </w:rPr>
            </w:pPr>
            <w:r w:rsidRPr="00B25633">
              <w:rPr>
                <w:i/>
                <w:iCs/>
                <w:sz w:val="15"/>
                <w:szCs w:val="15"/>
              </w:rPr>
              <w:t>Penicillimonavirus alphaplasmoparae</w:t>
            </w:r>
          </w:p>
        </w:tc>
        <w:tc>
          <w:tcPr>
            <w:tcW w:w="757" w:type="pct"/>
            <w:vAlign w:val="center"/>
          </w:tcPr>
          <w:p w14:paraId="01439A59"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1984F212" w14:textId="10A85F2F"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Plasmopara viticola </w:t>
            </w:r>
            <w:r w:rsidR="0035126B" w:rsidRPr="00B25633">
              <w:rPr>
                <w:rFonts w:ascii="Times New Roman" w:eastAsiaTheme="minorEastAsia" w:hAnsi="Times New Roman"/>
                <w:sz w:val="15"/>
                <w:szCs w:val="15"/>
                <w:lang w:eastAsia="zh-CN"/>
              </w:rPr>
              <w:t>lesion</w:t>
            </w:r>
            <w:r w:rsidR="0035126B" w:rsidRPr="00B25633">
              <w:rPr>
                <w:rFonts w:ascii="Times New Roman" w:hAnsi="Times New Roman"/>
                <w:sz w:val="15"/>
                <w:szCs w:val="15"/>
              </w:rPr>
              <w:t xml:space="preserve"> </w:t>
            </w:r>
            <w:r w:rsidRPr="00B25633">
              <w:rPr>
                <w:rFonts w:ascii="Times New Roman" w:hAnsi="Times New Roman"/>
                <w:sz w:val="15"/>
                <w:szCs w:val="15"/>
              </w:rPr>
              <w:t>associated mononegaambi virus 1</w:t>
            </w:r>
          </w:p>
        </w:tc>
        <w:tc>
          <w:tcPr>
            <w:tcW w:w="607" w:type="pct"/>
            <w:vAlign w:val="center"/>
          </w:tcPr>
          <w:p w14:paraId="1C4756B0"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QHD64768.1/ MN556995.1</w:t>
            </w:r>
          </w:p>
        </w:tc>
        <w:tc>
          <w:tcPr>
            <w:tcW w:w="682" w:type="pct"/>
            <w:vAlign w:val="center"/>
          </w:tcPr>
          <w:p w14:paraId="77D55B1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Plasmopara</w:t>
            </w:r>
            <w:r w:rsidRPr="00B25633">
              <w:rPr>
                <w:rFonts w:ascii="Times New Roman" w:hAnsi="Times New Roman"/>
                <w:sz w:val="15"/>
                <w:szCs w:val="15"/>
              </w:rPr>
              <w:t xml:space="preserve"> </w:t>
            </w:r>
            <w:r w:rsidRPr="00B25633">
              <w:rPr>
                <w:rFonts w:ascii="Times New Roman" w:hAnsi="Times New Roman"/>
                <w:i/>
                <w:iCs/>
                <w:sz w:val="15"/>
                <w:szCs w:val="15"/>
              </w:rPr>
              <w:t>viticola</w:t>
            </w:r>
            <w:r w:rsidRPr="00B25633">
              <w:rPr>
                <w:rFonts w:ascii="Times New Roman" w:hAnsi="Times New Roman"/>
                <w:sz w:val="15"/>
                <w:szCs w:val="15"/>
              </w:rPr>
              <w:t xml:space="preserve"> (oomycetes) associated</w:t>
            </w:r>
          </w:p>
        </w:tc>
        <w:tc>
          <w:tcPr>
            <w:tcW w:w="680" w:type="pct"/>
            <w:vAlign w:val="center"/>
          </w:tcPr>
          <w:p w14:paraId="4F15606E" w14:textId="4BB588B4" w:rsidR="00CB28AC" w:rsidRPr="00B25633" w:rsidRDefault="009164E2">
            <w:pPr>
              <w:pStyle w:val="BodyTextIndent"/>
              <w:ind w:left="0" w:firstLine="0"/>
              <w:rPr>
                <w:rFonts w:ascii="Times New Roman" w:hAnsi="Times New Roman"/>
                <w:sz w:val="15"/>
                <w:szCs w:val="15"/>
              </w:rPr>
            </w:pPr>
            <w:r w:rsidRPr="00B25633">
              <w:rPr>
                <w:rFonts w:ascii="Times New Roman" w:eastAsiaTheme="minorEastAsia" w:hAnsi="Times New Roman"/>
                <w:sz w:val="15"/>
                <w:szCs w:val="15"/>
                <w:lang w:eastAsia="zh-CN"/>
              </w:rPr>
              <w:t>[1]</w:t>
            </w:r>
          </w:p>
        </w:tc>
      </w:tr>
      <w:tr w:rsidR="00CB28AC" w:rsidRPr="00B25633" w14:paraId="4EE00DC9" w14:textId="77777777">
        <w:tc>
          <w:tcPr>
            <w:tcW w:w="528" w:type="pct"/>
            <w:vMerge/>
            <w:vAlign w:val="center"/>
          </w:tcPr>
          <w:p w14:paraId="526CA4DD" w14:textId="77777777" w:rsidR="00CB28AC" w:rsidRPr="00B25633" w:rsidRDefault="00CB28AC">
            <w:pPr>
              <w:pStyle w:val="BodyTextIndent"/>
              <w:ind w:left="0" w:firstLine="0"/>
              <w:rPr>
                <w:rFonts w:ascii="Times New Roman" w:hAnsi="Times New Roman"/>
                <w:i/>
                <w:iCs/>
                <w:sz w:val="15"/>
                <w:szCs w:val="15"/>
              </w:rPr>
            </w:pPr>
          </w:p>
        </w:tc>
        <w:tc>
          <w:tcPr>
            <w:tcW w:w="834" w:type="pct"/>
            <w:vMerge w:val="restart"/>
            <w:vAlign w:val="center"/>
          </w:tcPr>
          <w:p w14:paraId="2CFD9379" w14:textId="77777777" w:rsidR="00CB28AC" w:rsidRPr="00B25633" w:rsidRDefault="009164E2">
            <w:pPr>
              <w:pStyle w:val="CommentText"/>
              <w:rPr>
                <w:i/>
                <w:iCs/>
                <w:sz w:val="15"/>
                <w:szCs w:val="15"/>
              </w:rPr>
            </w:pPr>
            <w:r w:rsidRPr="00B25633">
              <w:rPr>
                <w:i/>
                <w:iCs/>
                <w:sz w:val="15"/>
                <w:szCs w:val="15"/>
              </w:rPr>
              <w:t>Penicillimonavirus betaplasmoparae</w:t>
            </w:r>
          </w:p>
        </w:tc>
        <w:tc>
          <w:tcPr>
            <w:tcW w:w="757" w:type="pct"/>
            <w:vAlign w:val="center"/>
          </w:tcPr>
          <w:p w14:paraId="170F43A1"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3FA23395" w14:textId="21031245"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Plasmopara viticola </w:t>
            </w:r>
            <w:r w:rsidR="0035126B" w:rsidRPr="00B25633">
              <w:rPr>
                <w:rFonts w:ascii="Times New Roman" w:eastAsiaTheme="minorEastAsia" w:hAnsi="Times New Roman"/>
                <w:sz w:val="15"/>
                <w:szCs w:val="15"/>
                <w:lang w:eastAsia="zh-CN"/>
              </w:rPr>
              <w:t>lesion</w:t>
            </w:r>
            <w:r w:rsidR="0035126B" w:rsidRPr="00B25633">
              <w:rPr>
                <w:rFonts w:ascii="Times New Roman" w:hAnsi="Times New Roman"/>
                <w:sz w:val="15"/>
                <w:szCs w:val="15"/>
              </w:rPr>
              <w:t xml:space="preserve"> </w:t>
            </w:r>
            <w:r w:rsidRPr="00B25633">
              <w:rPr>
                <w:rFonts w:ascii="Times New Roman" w:hAnsi="Times New Roman"/>
                <w:sz w:val="15"/>
                <w:szCs w:val="15"/>
              </w:rPr>
              <w:t>associated mononegaambi virus 2</w:t>
            </w:r>
          </w:p>
        </w:tc>
        <w:tc>
          <w:tcPr>
            <w:tcW w:w="607" w:type="pct"/>
            <w:vAlign w:val="center"/>
          </w:tcPr>
          <w:p w14:paraId="4CA1A888"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QHD64771.1/</w:t>
            </w:r>
          </w:p>
          <w:p w14:paraId="70CB353B"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MN556997.1</w:t>
            </w:r>
          </w:p>
        </w:tc>
        <w:tc>
          <w:tcPr>
            <w:tcW w:w="682" w:type="pct"/>
            <w:vAlign w:val="center"/>
          </w:tcPr>
          <w:p w14:paraId="3EC611BE"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Plasmopara</w:t>
            </w:r>
            <w:r w:rsidRPr="00B25633">
              <w:rPr>
                <w:rFonts w:ascii="Times New Roman" w:hAnsi="Times New Roman"/>
                <w:sz w:val="15"/>
                <w:szCs w:val="15"/>
              </w:rPr>
              <w:t xml:space="preserve"> </w:t>
            </w:r>
            <w:r w:rsidRPr="00B25633">
              <w:rPr>
                <w:rFonts w:ascii="Times New Roman" w:hAnsi="Times New Roman"/>
                <w:i/>
                <w:iCs/>
                <w:sz w:val="15"/>
                <w:szCs w:val="15"/>
              </w:rPr>
              <w:t>viticola</w:t>
            </w:r>
            <w:r w:rsidRPr="00B25633">
              <w:rPr>
                <w:rFonts w:ascii="Times New Roman" w:hAnsi="Times New Roman"/>
                <w:sz w:val="15"/>
                <w:szCs w:val="15"/>
              </w:rPr>
              <w:t xml:space="preserve"> (oomycetes) associated</w:t>
            </w:r>
          </w:p>
        </w:tc>
        <w:tc>
          <w:tcPr>
            <w:tcW w:w="680" w:type="pct"/>
            <w:vAlign w:val="center"/>
          </w:tcPr>
          <w:p w14:paraId="4FA382DC" w14:textId="0E4A2D85" w:rsidR="00CB28AC" w:rsidRPr="00B25633" w:rsidRDefault="009164E2">
            <w:pPr>
              <w:pStyle w:val="BodyTextIndent"/>
              <w:ind w:left="0" w:firstLine="0"/>
              <w:rPr>
                <w:rFonts w:ascii="Times New Roman" w:hAnsi="Times New Roman"/>
                <w:sz w:val="15"/>
                <w:szCs w:val="15"/>
              </w:rPr>
            </w:pPr>
            <w:r w:rsidRPr="00B25633">
              <w:rPr>
                <w:rFonts w:ascii="Times New Roman" w:eastAsiaTheme="minorEastAsia" w:hAnsi="Times New Roman"/>
                <w:sz w:val="15"/>
                <w:szCs w:val="15"/>
                <w:lang w:eastAsia="zh-CN"/>
              </w:rPr>
              <w:t>[1]</w:t>
            </w:r>
          </w:p>
        </w:tc>
      </w:tr>
      <w:tr w:rsidR="00CB28AC" w:rsidRPr="00B25633" w14:paraId="429BBC01" w14:textId="77777777">
        <w:tc>
          <w:tcPr>
            <w:tcW w:w="528" w:type="pct"/>
            <w:vMerge/>
            <w:vAlign w:val="center"/>
          </w:tcPr>
          <w:p w14:paraId="047DA606" w14:textId="77777777" w:rsidR="00CB28AC" w:rsidRPr="00B25633" w:rsidRDefault="00CB28AC">
            <w:pPr>
              <w:pStyle w:val="BodyTextIndent"/>
              <w:ind w:left="0" w:firstLine="0"/>
              <w:rPr>
                <w:rFonts w:ascii="Times New Roman" w:hAnsi="Times New Roman"/>
                <w:i/>
                <w:iCs/>
                <w:sz w:val="15"/>
                <w:szCs w:val="15"/>
              </w:rPr>
            </w:pPr>
          </w:p>
        </w:tc>
        <w:tc>
          <w:tcPr>
            <w:tcW w:w="834" w:type="pct"/>
            <w:vMerge/>
            <w:vAlign w:val="center"/>
          </w:tcPr>
          <w:p w14:paraId="6356EB06" w14:textId="77777777" w:rsidR="00CB28AC" w:rsidRPr="00B25633" w:rsidRDefault="00CB28AC">
            <w:pPr>
              <w:pStyle w:val="CommentText"/>
              <w:rPr>
                <w:i/>
                <w:iCs/>
                <w:sz w:val="15"/>
                <w:szCs w:val="15"/>
              </w:rPr>
            </w:pPr>
          </w:p>
        </w:tc>
        <w:tc>
          <w:tcPr>
            <w:tcW w:w="757" w:type="pct"/>
            <w:vAlign w:val="center"/>
          </w:tcPr>
          <w:p w14:paraId="188343E3"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7ED014DB" w14:textId="3C1FB590"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Plasmopara viticola </w:t>
            </w:r>
            <w:r w:rsidR="0035126B" w:rsidRPr="00B25633">
              <w:rPr>
                <w:rFonts w:ascii="Times New Roman" w:eastAsiaTheme="minorEastAsia" w:hAnsi="Times New Roman"/>
                <w:sz w:val="15"/>
                <w:szCs w:val="15"/>
                <w:lang w:eastAsia="zh-CN"/>
              </w:rPr>
              <w:t>lesion</w:t>
            </w:r>
            <w:r w:rsidR="0035126B" w:rsidRPr="00B25633">
              <w:rPr>
                <w:rFonts w:ascii="Times New Roman" w:hAnsi="Times New Roman"/>
                <w:sz w:val="15"/>
                <w:szCs w:val="15"/>
              </w:rPr>
              <w:t xml:space="preserve"> </w:t>
            </w:r>
            <w:r w:rsidRPr="00B25633">
              <w:rPr>
                <w:rFonts w:ascii="Times New Roman" w:hAnsi="Times New Roman"/>
                <w:sz w:val="15"/>
                <w:szCs w:val="15"/>
              </w:rPr>
              <w:t>associated mononegaambi virus 4</w:t>
            </w:r>
          </w:p>
        </w:tc>
        <w:tc>
          <w:tcPr>
            <w:tcW w:w="607" w:type="pct"/>
            <w:vAlign w:val="center"/>
          </w:tcPr>
          <w:p w14:paraId="0FBD1B02"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QHD64774.1/</w:t>
            </w:r>
          </w:p>
          <w:p w14:paraId="64C1E288"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MN556999.1</w:t>
            </w:r>
          </w:p>
        </w:tc>
        <w:tc>
          <w:tcPr>
            <w:tcW w:w="682" w:type="pct"/>
            <w:vAlign w:val="center"/>
          </w:tcPr>
          <w:p w14:paraId="7D1C6E31"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Plasmopara</w:t>
            </w:r>
            <w:r w:rsidRPr="00B25633">
              <w:rPr>
                <w:rFonts w:ascii="Times New Roman" w:hAnsi="Times New Roman"/>
                <w:sz w:val="15"/>
                <w:szCs w:val="15"/>
              </w:rPr>
              <w:t xml:space="preserve"> </w:t>
            </w:r>
            <w:r w:rsidRPr="00B25633">
              <w:rPr>
                <w:rFonts w:ascii="Times New Roman" w:hAnsi="Times New Roman"/>
                <w:i/>
                <w:iCs/>
                <w:sz w:val="15"/>
                <w:szCs w:val="15"/>
              </w:rPr>
              <w:t>viticola</w:t>
            </w:r>
            <w:r w:rsidRPr="00B25633">
              <w:rPr>
                <w:rFonts w:ascii="Times New Roman" w:hAnsi="Times New Roman"/>
                <w:sz w:val="15"/>
                <w:szCs w:val="15"/>
              </w:rPr>
              <w:t xml:space="preserve"> (oomycetes) associated</w:t>
            </w:r>
          </w:p>
        </w:tc>
        <w:tc>
          <w:tcPr>
            <w:tcW w:w="680" w:type="pct"/>
            <w:vAlign w:val="center"/>
          </w:tcPr>
          <w:p w14:paraId="46BC587E" w14:textId="4EC10FC6" w:rsidR="00CB28AC" w:rsidRPr="00B25633" w:rsidRDefault="009164E2">
            <w:pPr>
              <w:pStyle w:val="BodyTextIndent"/>
              <w:ind w:left="0" w:firstLine="0"/>
              <w:rPr>
                <w:rFonts w:ascii="Times New Roman" w:hAnsi="Times New Roman"/>
                <w:sz w:val="15"/>
                <w:szCs w:val="15"/>
              </w:rPr>
            </w:pPr>
            <w:r w:rsidRPr="00B25633">
              <w:rPr>
                <w:rFonts w:ascii="Times New Roman" w:eastAsiaTheme="minorEastAsia" w:hAnsi="Times New Roman"/>
                <w:sz w:val="15"/>
                <w:szCs w:val="15"/>
                <w:lang w:eastAsia="zh-CN"/>
              </w:rPr>
              <w:t>[1]</w:t>
            </w:r>
          </w:p>
        </w:tc>
      </w:tr>
      <w:tr w:rsidR="00CB28AC" w:rsidRPr="00B25633" w14:paraId="11172964" w14:textId="77777777">
        <w:tc>
          <w:tcPr>
            <w:tcW w:w="528" w:type="pct"/>
            <w:vMerge/>
            <w:vAlign w:val="center"/>
          </w:tcPr>
          <w:p w14:paraId="6B885138"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67A0CFE5" w14:textId="77777777" w:rsidR="00CB28AC" w:rsidRPr="00B25633" w:rsidRDefault="009164E2">
            <w:pPr>
              <w:pStyle w:val="CommentText"/>
              <w:rPr>
                <w:i/>
                <w:iCs/>
                <w:sz w:val="15"/>
                <w:szCs w:val="15"/>
              </w:rPr>
            </w:pPr>
            <w:r w:rsidRPr="00B25633">
              <w:rPr>
                <w:i/>
                <w:iCs/>
                <w:sz w:val="15"/>
                <w:szCs w:val="15"/>
              </w:rPr>
              <w:t>Penicillimonavirus gammaplasmoparae</w:t>
            </w:r>
          </w:p>
        </w:tc>
        <w:tc>
          <w:tcPr>
            <w:tcW w:w="757" w:type="pct"/>
            <w:vAlign w:val="center"/>
          </w:tcPr>
          <w:p w14:paraId="1F547C74"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07373613" w14:textId="38A2FD0B"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Plasmopara viticola </w:t>
            </w:r>
            <w:r w:rsidR="0035126B" w:rsidRPr="00B25633">
              <w:rPr>
                <w:rFonts w:ascii="Times New Roman" w:eastAsiaTheme="minorEastAsia" w:hAnsi="Times New Roman"/>
                <w:sz w:val="15"/>
                <w:szCs w:val="15"/>
                <w:lang w:eastAsia="zh-CN"/>
              </w:rPr>
              <w:t>lesion</w:t>
            </w:r>
            <w:r w:rsidR="0035126B" w:rsidRPr="00B25633">
              <w:rPr>
                <w:rFonts w:ascii="Times New Roman" w:hAnsi="Times New Roman"/>
                <w:sz w:val="15"/>
                <w:szCs w:val="15"/>
              </w:rPr>
              <w:t xml:space="preserve"> </w:t>
            </w:r>
            <w:r w:rsidRPr="00B25633">
              <w:rPr>
                <w:rFonts w:ascii="Times New Roman" w:hAnsi="Times New Roman"/>
                <w:sz w:val="15"/>
                <w:szCs w:val="15"/>
              </w:rPr>
              <w:t>associated mononegaambi virus 3</w:t>
            </w:r>
          </w:p>
        </w:tc>
        <w:tc>
          <w:tcPr>
            <w:tcW w:w="607" w:type="pct"/>
            <w:vAlign w:val="center"/>
          </w:tcPr>
          <w:p w14:paraId="6C2238C3"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QHD64773.1/</w:t>
            </w:r>
          </w:p>
          <w:p w14:paraId="77E88414"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MN556998.1</w:t>
            </w:r>
          </w:p>
        </w:tc>
        <w:tc>
          <w:tcPr>
            <w:tcW w:w="682" w:type="pct"/>
            <w:vAlign w:val="center"/>
          </w:tcPr>
          <w:p w14:paraId="2E1FDB31"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Plasmopara</w:t>
            </w:r>
            <w:r w:rsidRPr="00B25633">
              <w:rPr>
                <w:rFonts w:ascii="Times New Roman" w:hAnsi="Times New Roman"/>
                <w:sz w:val="15"/>
                <w:szCs w:val="15"/>
              </w:rPr>
              <w:t xml:space="preserve"> </w:t>
            </w:r>
            <w:r w:rsidRPr="00B25633">
              <w:rPr>
                <w:rFonts w:ascii="Times New Roman" w:hAnsi="Times New Roman"/>
                <w:i/>
                <w:iCs/>
                <w:sz w:val="15"/>
                <w:szCs w:val="15"/>
              </w:rPr>
              <w:t>viticola</w:t>
            </w:r>
            <w:r w:rsidRPr="00B25633">
              <w:rPr>
                <w:rFonts w:ascii="Times New Roman" w:hAnsi="Times New Roman"/>
                <w:sz w:val="15"/>
                <w:szCs w:val="15"/>
              </w:rPr>
              <w:t xml:space="preserve"> (oomycetes) associated</w:t>
            </w:r>
          </w:p>
        </w:tc>
        <w:tc>
          <w:tcPr>
            <w:tcW w:w="680" w:type="pct"/>
            <w:vAlign w:val="center"/>
          </w:tcPr>
          <w:p w14:paraId="1728BE3F" w14:textId="5F86EB35" w:rsidR="00CB28AC" w:rsidRPr="00B25633" w:rsidRDefault="009164E2">
            <w:pPr>
              <w:pStyle w:val="BodyTextIndent"/>
              <w:ind w:left="0" w:firstLine="0"/>
              <w:rPr>
                <w:rFonts w:ascii="Times New Roman" w:hAnsi="Times New Roman"/>
                <w:sz w:val="15"/>
                <w:szCs w:val="15"/>
              </w:rPr>
            </w:pPr>
            <w:r w:rsidRPr="00B25633">
              <w:rPr>
                <w:rFonts w:ascii="Times New Roman" w:eastAsiaTheme="minorEastAsia" w:hAnsi="Times New Roman"/>
                <w:sz w:val="15"/>
                <w:szCs w:val="15"/>
                <w:lang w:eastAsia="zh-CN"/>
              </w:rPr>
              <w:t>[1]</w:t>
            </w:r>
          </w:p>
        </w:tc>
      </w:tr>
      <w:tr w:rsidR="00CB28AC" w:rsidRPr="00B25633" w14:paraId="422AD9E8" w14:textId="77777777">
        <w:tc>
          <w:tcPr>
            <w:tcW w:w="528" w:type="pct"/>
            <w:vMerge/>
            <w:vAlign w:val="center"/>
          </w:tcPr>
          <w:p w14:paraId="409BA523"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2E1B1851" w14:textId="77777777" w:rsidR="00CB28AC" w:rsidRPr="00B25633" w:rsidRDefault="009164E2">
            <w:pPr>
              <w:pStyle w:val="CommentText"/>
              <w:rPr>
                <w:i/>
                <w:iCs/>
                <w:sz w:val="15"/>
                <w:szCs w:val="15"/>
              </w:rPr>
            </w:pPr>
            <w:r w:rsidRPr="00B25633">
              <w:rPr>
                <w:i/>
                <w:iCs/>
                <w:sz w:val="15"/>
                <w:szCs w:val="15"/>
              </w:rPr>
              <w:t>Penicillimonavirus deltaplasmoparae</w:t>
            </w:r>
          </w:p>
        </w:tc>
        <w:tc>
          <w:tcPr>
            <w:tcW w:w="757" w:type="pct"/>
            <w:vAlign w:val="center"/>
          </w:tcPr>
          <w:p w14:paraId="6080A4C7"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423E5FD4" w14:textId="09113507" w:rsidR="00CB28AC" w:rsidRPr="00B25633" w:rsidRDefault="009164E2" w:rsidP="0063371C">
            <w:pPr>
              <w:pStyle w:val="BodyTextIndent"/>
              <w:ind w:left="0" w:firstLine="0"/>
              <w:rPr>
                <w:rFonts w:ascii="Times New Roman" w:hAnsi="Times New Roman"/>
                <w:sz w:val="15"/>
                <w:szCs w:val="15"/>
              </w:rPr>
            </w:pPr>
            <w:r w:rsidRPr="00B25633">
              <w:rPr>
                <w:rFonts w:ascii="Times New Roman" w:hAnsi="Times New Roman"/>
                <w:sz w:val="15"/>
                <w:szCs w:val="15"/>
              </w:rPr>
              <w:t xml:space="preserve">Plasmopara viticola </w:t>
            </w:r>
            <w:r w:rsidR="0063371C" w:rsidRPr="00B25633">
              <w:rPr>
                <w:rFonts w:ascii="Times New Roman" w:eastAsiaTheme="minorEastAsia" w:hAnsi="Times New Roman"/>
                <w:sz w:val="15"/>
                <w:szCs w:val="15"/>
                <w:lang w:eastAsia="zh-CN"/>
              </w:rPr>
              <w:t>lesion</w:t>
            </w:r>
            <w:r w:rsidR="0063371C" w:rsidRPr="00B25633">
              <w:rPr>
                <w:rFonts w:ascii="Times New Roman" w:hAnsi="Times New Roman"/>
                <w:sz w:val="15"/>
                <w:szCs w:val="15"/>
              </w:rPr>
              <w:t xml:space="preserve"> </w:t>
            </w:r>
            <w:r w:rsidRPr="00B25633">
              <w:rPr>
                <w:rFonts w:ascii="Times New Roman" w:hAnsi="Times New Roman"/>
                <w:sz w:val="15"/>
                <w:szCs w:val="15"/>
              </w:rPr>
              <w:t>associated mononegaambi virus 5</w:t>
            </w:r>
          </w:p>
        </w:tc>
        <w:tc>
          <w:tcPr>
            <w:tcW w:w="607" w:type="pct"/>
            <w:vAlign w:val="center"/>
          </w:tcPr>
          <w:p w14:paraId="6DEF1351"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QHD64776.1/</w:t>
            </w:r>
          </w:p>
          <w:p w14:paraId="07C4F953"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MN557000.1</w:t>
            </w:r>
          </w:p>
        </w:tc>
        <w:tc>
          <w:tcPr>
            <w:tcW w:w="682" w:type="pct"/>
            <w:vAlign w:val="center"/>
          </w:tcPr>
          <w:p w14:paraId="2A9D9209"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Plasmopara</w:t>
            </w:r>
            <w:r w:rsidRPr="00B25633">
              <w:rPr>
                <w:rFonts w:ascii="Times New Roman" w:hAnsi="Times New Roman"/>
                <w:sz w:val="15"/>
                <w:szCs w:val="15"/>
              </w:rPr>
              <w:t xml:space="preserve"> </w:t>
            </w:r>
            <w:r w:rsidRPr="00B25633">
              <w:rPr>
                <w:rFonts w:ascii="Times New Roman" w:hAnsi="Times New Roman"/>
                <w:i/>
                <w:iCs/>
                <w:sz w:val="15"/>
                <w:szCs w:val="15"/>
              </w:rPr>
              <w:t>viticola</w:t>
            </w:r>
            <w:r w:rsidRPr="00B25633">
              <w:rPr>
                <w:rFonts w:ascii="Times New Roman" w:hAnsi="Times New Roman"/>
                <w:sz w:val="15"/>
                <w:szCs w:val="15"/>
              </w:rPr>
              <w:t xml:space="preserve"> (oomycetes) associated</w:t>
            </w:r>
          </w:p>
        </w:tc>
        <w:tc>
          <w:tcPr>
            <w:tcW w:w="680" w:type="pct"/>
            <w:vAlign w:val="center"/>
          </w:tcPr>
          <w:p w14:paraId="79F8358A" w14:textId="55FA26A5" w:rsidR="00CB28AC" w:rsidRPr="00B25633" w:rsidRDefault="009164E2">
            <w:pPr>
              <w:pStyle w:val="BodyTextIndent"/>
              <w:ind w:left="0" w:firstLine="0"/>
              <w:rPr>
                <w:rFonts w:ascii="Times New Roman" w:hAnsi="Times New Roman"/>
                <w:sz w:val="15"/>
                <w:szCs w:val="15"/>
              </w:rPr>
            </w:pPr>
            <w:r w:rsidRPr="00B25633">
              <w:rPr>
                <w:rFonts w:ascii="Times New Roman" w:eastAsiaTheme="minorEastAsia" w:hAnsi="Times New Roman"/>
                <w:sz w:val="15"/>
                <w:szCs w:val="15"/>
                <w:lang w:eastAsia="zh-CN"/>
              </w:rPr>
              <w:t>[1]</w:t>
            </w:r>
          </w:p>
        </w:tc>
      </w:tr>
      <w:tr w:rsidR="00CB28AC" w:rsidRPr="00B25633" w14:paraId="593169F4" w14:textId="77777777">
        <w:tc>
          <w:tcPr>
            <w:tcW w:w="528" w:type="pct"/>
            <w:vMerge/>
            <w:vAlign w:val="center"/>
          </w:tcPr>
          <w:p w14:paraId="00F66CFB"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08BF888B" w14:textId="77777777" w:rsidR="00CB28AC" w:rsidRPr="00B25633" w:rsidRDefault="009164E2">
            <w:pPr>
              <w:pStyle w:val="CommentText"/>
              <w:rPr>
                <w:sz w:val="15"/>
                <w:szCs w:val="15"/>
              </w:rPr>
            </w:pPr>
            <w:r w:rsidRPr="00B25633">
              <w:rPr>
                <w:i/>
                <w:iCs/>
                <w:sz w:val="15"/>
                <w:szCs w:val="15"/>
              </w:rPr>
              <w:t>Penicillimonavirus epsilonplasmoparae</w:t>
            </w:r>
          </w:p>
        </w:tc>
        <w:tc>
          <w:tcPr>
            <w:tcW w:w="757" w:type="pct"/>
            <w:vAlign w:val="center"/>
          </w:tcPr>
          <w:p w14:paraId="36E5E82E"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2D090E15" w14:textId="5E71E7D8"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 xml:space="preserve">Plasmopara viticola associated </w:t>
            </w:r>
            <w:r w:rsidR="003B4855" w:rsidRPr="00B25633">
              <w:rPr>
                <w:rFonts w:ascii="Times New Roman" w:eastAsiaTheme="minorEastAsia" w:hAnsi="Times New Roman"/>
                <w:sz w:val="15"/>
                <w:szCs w:val="15"/>
                <w:lang w:eastAsia="zh-CN"/>
              </w:rPr>
              <w:t>lesion</w:t>
            </w:r>
            <w:r w:rsidR="003B4855" w:rsidRPr="00B25633">
              <w:rPr>
                <w:rFonts w:ascii="Times New Roman" w:hAnsi="Times New Roman"/>
                <w:sz w:val="15"/>
                <w:szCs w:val="15"/>
              </w:rPr>
              <w:t xml:space="preserve"> </w:t>
            </w:r>
            <w:r w:rsidRPr="00B25633">
              <w:rPr>
                <w:rFonts w:ascii="Times New Roman" w:hAnsi="Times New Roman"/>
                <w:sz w:val="15"/>
                <w:szCs w:val="15"/>
              </w:rPr>
              <w:t>mononegaambi virus 6</w:t>
            </w:r>
          </w:p>
        </w:tc>
        <w:tc>
          <w:tcPr>
            <w:tcW w:w="607" w:type="pct"/>
            <w:vAlign w:val="center"/>
          </w:tcPr>
          <w:p w14:paraId="4F6E03DC"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QHD64777.1/</w:t>
            </w:r>
          </w:p>
          <w:p w14:paraId="4A96ECA8"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MN557001.1</w:t>
            </w:r>
          </w:p>
        </w:tc>
        <w:tc>
          <w:tcPr>
            <w:tcW w:w="682" w:type="pct"/>
            <w:vAlign w:val="center"/>
          </w:tcPr>
          <w:p w14:paraId="1B01CBCA"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Plasmopara</w:t>
            </w:r>
            <w:r w:rsidRPr="00B25633">
              <w:rPr>
                <w:rFonts w:ascii="Times New Roman" w:hAnsi="Times New Roman"/>
                <w:sz w:val="15"/>
                <w:szCs w:val="15"/>
              </w:rPr>
              <w:t xml:space="preserve"> </w:t>
            </w:r>
            <w:r w:rsidRPr="00B25633">
              <w:rPr>
                <w:rFonts w:ascii="Times New Roman" w:hAnsi="Times New Roman"/>
                <w:i/>
                <w:iCs/>
                <w:sz w:val="15"/>
                <w:szCs w:val="15"/>
              </w:rPr>
              <w:t>viticola</w:t>
            </w:r>
            <w:r w:rsidRPr="00B25633">
              <w:rPr>
                <w:rFonts w:ascii="Times New Roman" w:hAnsi="Times New Roman"/>
                <w:sz w:val="15"/>
                <w:szCs w:val="15"/>
              </w:rPr>
              <w:t xml:space="preserve"> (oomycetes) associated</w:t>
            </w:r>
          </w:p>
        </w:tc>
        <w:tc>
          <w:tcPr>
            <w:tcW w:w="680" w:type="pct"/>
            <w:vAlign w:val="center"/>
          </w:tcPr>
          <w:p w14:paraId="2EF3C74C" w14:textId="17944AC0" w:rsidR="00CB28AC" w:rsidRPr="00B25633" w:rsidRDefault="009164E2">
            <w:pPr>
              <w:pStyle w:val="BodyTextIndent"/>
              <w:ind w:left="0" w:firstLine="0"/>
              <w:rPr>
                <w:rFonts w:ascii="Times New Roman" w:hAnsi="Times New Roman"/>
                <w:sz w:val="15"/>
                <w:szCs w:val="15"/>
              </w:rPr>
            </w:pPr>
            <w:r w:rsidRPr="00B25633">
              <w:rPr>
                <w:rFonts w:ascii="Times New Roman" w:eastAsiaTheme="minorEastAsia" w:hAnsi="Times New Roman"/>
                <w:sz w:val="15"/>
                <w:szCs w:val="15"/>
                <w:lang w:eastAsia="zh-CN"/>
              </w:rPr>
              <w:t>[1]</w:t>
            </w:r>
          </w:p>
        </w:tc>
      </w:tr>
      <w:tr w:rsidR="00CB28AC" w:rsidRPr="00B25633" w14:paraId="70140734" w14:textId="77777777">
        <w:tc>
          <w:tcPr>
            <w:tcW w:w="528" w:type="pct"/>
            <w:vMerge/>
            <w:vAlign w:val="center"/>
          </w:tcPr>
          <w:p w14:paraId="57BA8A15"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2A503CAB" w14:textId="77777777" w:rsidR="00CB28AC" w:rsidRPr="00B25633" w:rsidRDefault="009164E2">
            <w:pPr>
              <w:pStyle w:val="CommentText"/>
              <w:rPr>
                <w:i/>
                <w:iCs/>
                <w:sz w:val="15"/>
                <w:szCs w:val="15"/>
              </w:rPr>
            </w:pPr>
            <w:r w:rsidRPr="00B25633">
              <w:rPr>
                <w:i/>
                <w:iCs/>
                <w:sz w:val="15"/>
                <w:szCs w:val="15"/>
              </w:rPr>
              <w:t>Penicillimonavirus zetaplasmoparae</w:t>
            </w:r>
          </w:p>
        </w:tc>
        <w:tc>
          <w:tcPr>
            <w:tcW w:w="757" w:type="pct"/>
            <w:vAlign w:val="center"/>
          </w:tcPr>
          <w:p w14:paraId="63343B52"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65D49267" w14:textId="55F97C74" w:rsidR="00CB28AC" w:rsidRPr="00B25633" w:rsidRDefault="009164E2" w:rsidP="0063371C">
            <w:pPr>
              <w:pStyle w:val="BodyTextIndent"/>
              <w:ind w:left="0" w:firstLine="0"/>
              <w:rPr>
                <w:rFonts w:ascii="Times New Roman" w:hAnsi="Times New Roman"/>
                <w:sz w:val="15"/>
                <w:szCs w:val="15"/>
              </w:rPr>
            </w:pPr>
            <w:r w:rsidRPr="00B25633">
              <w:rPr>
                <w:rFonts w:ascii="Times New Roman" w:hAnsi="Times New Roman"/>
                <w:sz w:val="15"/>
                <w:szCs w:val="15"/>
              </w:rPr>
              <w:t xml:space="preserve">Plasmopara viticola </w:t>
            </w:r>
            <w:r w:rsidR="0063371C" w:rsidRPr="00B25633">
              <w:rPr>
                <w:rFonts w:ascii="Times New Roman" w:eastAsiaTheme="minorEastAsia" w:hAnsi="Times New Roman"/>
                <w:sz w:val="15"/>
                <w:szCs w:val="15"/>
                <w:lang w:eastAsia="zh-CN"/>
              </w:rPr>
              <w:t>lesion</w:t>
            </w:r>
            <w:r w:rsidR="0063371C" w:rsidRPr="00B25633">
              <w:rPr>
                <w:rFonts w:ascii="Times New Roman" w:hAnsi="Times New Roman"/>
                <w:sz w:val="15"/>
                <w:szCs w:val="15"/>
              </w:rPr>
              <w:t xml:space="preserve"> </w:t>
            </w:r>
            <w:r w:rsidRPr="00B25633">
              <w:rPr>
                <w:rFonts w:ascii="Times New Roman" w:hAnsi="Times New Roman"/>
                <w:sz w:val="15"/>
                <w:szCs w:val="15"/>
              </w:rPr>
              <w:t>associated mononegaambi virus 7</w:t>
            </w:r>
          </w:p>
        </w:tc>
        <w:tc>
          <w:tcPr>
            <w:tcW w:w="607" w:type="pct"/>
            <w:vAlign w:val="center"/>
          </w:tcPr>
          <w:p w14:paraId="27015C8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QHD64782.1/</w:t>
            </w:r>
          </w:p>
          <w:p w14:paraId="7A484C9C"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MN557003.1</w:t>
            </w:r>
          </w:p>
        </w:tc>
        <w:tc>
          <w:tcPr>
            <w:tcW w:w="682" w:type="pct"/>
            <w:vAlign w:val="center"/>
          </w:tcPr>
          <w:p w14:paraId="42AFF023"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Plasmopara</w:t>
            </w:r>
            <w:r w:rsidRPr="00B25633">
              <w:rPr>
                <w:rFonts w:ascii="Times New Roman" w:hAnsi="Times New Roman"/>
                <w:sz w:val="15"/>
                <w:szCs w:val="15"/>
              </w:rPr>
              <w:t xml:space="preserve"> </w:t>
            </w:r>
            <w:r w:rsidRPr="00B25633">
              <w:rPr>
                <w:rFonts w:ascii="Times New Roman" w:hAnsi="Times New Roman"/>
                <w:i/>
                <w:iCs/>
                <w:sz w:val="15"/>
                <w:szCs w:val="15"/>
              </w:rPr>
              <w:t>viticola</w:t>
            </w:r>
            <w:r w:rsidRPr="00B25633">
              <w:rPr>
                <w:rFonts w:ascii="Times New Roman" w:hAnsi="Times New Roman"/>
                <w:sz w:val="15"/>
                <w:szCs w:val="15"/>
              </w:rPr>
              <w:t xml:space="preserve"> (oomycetes) associated</w:t>
            </w:r>
          </w:p>
        </w:tc>
        <w:tc>
          <w:tcPr>
            <w:tcW w:w="680" w:type="pct"/>
            <w:vAlign w:val="center"/>
          </w:tcPr>
          <w:p w14:paraId="729C451B" w14:textId="2F0464D1" w:rsidR="00CB28AC" w:rsidRPr="00B25633" w:rsidRDefault="009164E2">
            <w:pPr>
              <w:pStyle w:val="BodyTextIndent"/>
              <w:ind w:left="0" w:firstLine="0"/>
              <w:rPr>
                <w:rFonts w:ascii="Times New Roman" w:hAnsi="Times New Roman"/>
                <w:sz w:val="15"/>
                <w:szCs w:val="15"/>
              </w:rPr>
            </w:pPr>
            <w:r w:rsidRPr="00B25633">
              <w:rPr>
                <w:rFonts w:ascii="Times New Roman" w:eastAsiaTheme="minorEastAsia" w:hAnsi="Times New Roman"/>
                <w:sz w:val="15"/>
                <w:szCs w:val="15"/>
                <w:lang w:eastAsia="zh-CN"/>
              </w:rPr>
              <w:t>[1]</w:t>
            </w:r>
          </w:p>
        </w:tc>
      </w:tr>
      <w:tr w:rsidR="00CB28AC" w:rsidRPr="00B25633" w14:paraId="0DC185B9" w14:textId="77777777">
        <w:tc>
          <w:tcPr>
            <w:tcW w:w="528" w:type="pct"/>
            <w:vMerge/>
            <w:vAlign w:val="center"/>
          </w:tcPr>
          <w:p w14:paraId="4B655365"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093D2D20" w14:textId="77777777" w:rsidR="00CB28AC" w:rsidRPr="00B25633" w:rsidRDefault="009164E2">
            <w:pPr>
              <w:pStyle w:val="CommentText"/>
              <w:rPr>
                <w:sz w:val="15"/>
                <w:szCs w:val="15"/>
              </w:rPr>
            </w:pPr>
            <w:r w:rsidRPr="00B25633">
              <w:rPr>
                <w:i/>
                <w:iCs/>
                <w:sz w:val="15"/>
                <w:szCs w:val="15"/>
              </w:rPr>
              <w:t>Penicillimonavirus etaplasmoparae</w:t>
            </w:r>
          </w:p>
        </w:tc>
        <w:tc>
          <w:tcPr>
            <w:tcW w:w="757" w:type="pct"/>
            <w:vAlign w:val="center"/>
          </w:tcPr>
          <w:p w14:paraId="0AF8D987"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07BDCCAA" w14:textId="2AC252CD" w:rsidR="00CB28AC" w:rsidRPr="00B25633" w:rsidRDefault="009164E2" w:rsidP="0063371C">
            <w:pPr>
              <w:pStyle w:val="BodyTextIndent"/>
              <w:ind w:left="0" w:firstLine="0"/>
              <w:rPr>
                <w:rFonts w:ascii="Times New Roman" w:hAnsi="Times New Roman"/>
                <w:sz w:val="15"/>
                <w:szCs w:val="15"/>
              </w:rPr>
            </w:pPr>
            <w:r w:rsidRPr="00B25633">
              <w:rPr>
                <w:rFonts w:ascii="Times New Roman" w:hAnsi="Times New Roman"/>
                <w:sz w:val="15"/>
                <w:szCs w:val="15"/>
              </w:rPr>
              <w:t xml:space="preserve">Plasmopara viticola </w:t>
            </w:r>
            <w:r w:rsidR="0063371C" w:rsidRPr="00B25633">
              <w:rPr>
                <w:rFonts w:ascii="Times New Roman" w:eastAsiaTheme="minorEastAsia" w:hAnsi="Times New Roman"/>
                <w:sz w:val="15"/>
                <w:szCs w:val="15"/>
                <w:lang w:eastAsia="zh-CN"/>
              </w:rPr>
              <w:t>lesion</w:t>
            </w:r>
            <w:r w:rsidR="0063371C" w:rsidRPr="00B25633">
              <w:rPr>
                <w:rFonts w:ascii="Times New Roman" w:hAnsi="Times New Roman"/>
                <w:sz w:val="15"/>
                <w:szCs w:val="15"/>
              </w:rPr>
              <w:t xml:space="preserve"> </w:t>
            </w:r>
            <w:r w:rsidRPr="00B25633">
              <w:rPr>
                <w:rFonts w:ascii="Times New Roman" w:hAnsi="Times New Roman"/>
                <w:sz w:val="15"/>
                <w:szCs w:val="15"/>
              </w:rPr>
              <w:t>associated mononegaambi virus 9</w:t>
            </w:r>
          </w:p>
        </w:tc>
        <w:tc>
          <w:tcPr>
            <w:tcW w:w="607" w:type="pct"/>
            <w:vAlign w:val="center"/>
          </w:tcPr>
          <w:p w14:paraId="17614737"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QHD64784.1/</w:t>
            </w:r>
          </w:p>
          <w:p w14:paraId="09F5B7F7"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MN557005.1</w:t>
            </w:r>
          </w:p>
        </w:tc>
        <w:tc>
          <w:tcPr>
            <w:tcW w:w="682" w:type="pct"/>
            <w:vAlign w:val="center"/>
          </w:tcPr>
          <w:p w14:paraId="329F2DF0"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Plasmopara</w:t>
            </w:r>
            <w:r w:rsidRPr="00B25633">
              <w:rPr>
                <w:rFonts w:ascii="Times New Roman" w:hAnsi="Times New Roman"/>
                <w:sz w:val="15"/>
                <w:szCs w:val="15"/>
              </w:rPr>
              <w:t xml:space="preserve"> </w:t>
            </w:r>
            <w:r w:rsidRPr="00B25633">
              <w:rPr>
                <w:rFonts w:ascii="Times New Roman" w:hAnsi="Times New Roman"/>
                <w:i/>
                <w:iCs/>
                <w:sz w:val="15"/>
                <w:szCs w:val="15"/>
              </w:rPr>
              <w:t>viticola</w:t>
            </w:r>
            <w:r w:rsidRPr="00B25633">
              <w:rPr>
                <w:rFonts w:ascii="Times New Roman" w:hAnsi="Times New Roman"/>
                <w:sz w:val="15"/>
                <w:szCs w:val="15"/>
              </w:rPr>
              <w:t xml:space="preserve"> (oomycetes) associated</w:t>
            </w:r>
          </w:p>
        </w:tc>
        <w:tc>
          <w:tcPr>
            <w:tcW w:w="680" w:type="pct"/>
            <w:vAlign w:val="center"/>
          </w:tcPr>
          <w:p w14:paraId="1FB2144D" w14:textId="569C8130" w:rsidR="00CB28AC" w:rsidRPr="00B25633" w:rsidRDefault="009164E2">
            <w:pPr>
              <w:pStyle w:val="BodyTextIndent"/>
              <w:ind w:left="0" w:firstLine="0"/>
              <w:rPr>
                <w:rFonts w:ascii="Times New Roman" w:hAnsi="Times New Roman"/>
                <w:sz w:val="15"/>
                <w:szCs w:val="15"/>
              </w:rPr>
            </w:pPr>
            <w:r w:rsidRPr="00B25633">
              <w:rPr>
                <w:rFonts w:ascii="Times New Roman" w:eastAsiaTheme="minorEastAsia" w:hAnsi="Times New Roman"/>
                <w:sz w:val="15"/>
                <w:szCs w:val="15"/>
                <w:lang w:eastAsia="zh-CN"/>
              </w:rPr>
              <w:t>[1]</w:t>
            </w:r>
          </w:p>
        </w:tc>
      </w:tr>
      <w:tr w:rsidR="00CB28AC" w:rsidRPr="00B25633" w14:paraId="2B408C90" w14:textId="77777777">
        <w:tc>
          <w:tcPr>
            <w:tcW w:w="528" w:type="pct"/>
            <w:vMerge/>
            <w:vAlign w:val="center"/>
          </w:tcPr>
          <w:p w14:paraId="5433C314" w14:textId="77777777" w:rsidR="00CB28AC" w:rsidRPr="00B25633" w:rsidRDefault="00CB28AC">
            <w:pPr>
              <w:pStyle w:val="BodyTextIndent"/>
              <w:ind w:left="0" w:firstLine="0"/>
              <w:rPr>
                <w:rFonts w:ascii="Times New Roman" w:hAnsi="Times New Roman"/>
                <w:i/>
                <w:iCs/>
                <w:sz w:val="15"/>
                <w:szCs w:val="15"/>
              </w:rPr>
            </w:pPr>
          </w:p>
        </w:tc>
        <w:tc>
          <w:tcPr>
            <w:tcW w:w="834" w:type="pct"/>
            <w:vAlign w:val="center"/>
          </w:tcPr>
          <w:p w14:paraId="60CFAAEF" w14:textId="77777777" w:rsidR="00CB28AC" w:rsidRPr="00B25633" w:rsidRDefault="009164E2">
            <w:pPr>
              <w:pStyle w:val="CommentText"/>
              <w:rPr>
                <w:i/>
                <w:iCs/>
                <w:sz w:val="15"/>
                <w:szCs w:val="15"/>
              </w:rPr>
            </w:pPr>
            <w:r w:rsidRPr="00B25633">
              <w:rPr>
                <w:i/>
                <w:iCs/>
                <w:sz w:val="15"/>
                <w:szCs w:val="15"/>
              </w:rPr>
              <w:t>Penicillimonavirus kilnbarnense</w:t>
            </w:r>
          </w:p>
          <w:p w14:paraId="19DD7668" w14:textId="77777777" w:rsidR="00CB28AC" w:rsidRPr="00B25633" w:rsidRDefault="00CB28AC">
            <w:pPr>
              <w:pStyle w:val="BodyTextIndent"/>
              <w:ind w:left="0" w:firstLine="0"/>
              <w:rPr>
                <w:rFonts w:ascii="Times New Roman" w:hAnsi="Times New Roman"/>
                <w:i/>
                <w:iCs/>
                <w:sz w:val="15"/>
                <w:szCs w:val="15"/>
              </w:rPr>
            </w:pPr>
          </w:p>
        </w:tc>
        <w:tc>
          <w:tcPr>
            <w:tcW w:w="757" w:type="pct"/>
            <w:vAlign w:val="center"/>
          </w:tcPr>
          <w:p w14:paraId="6014369E"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02802624"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Kiln Barn virus</w:t>
            </w:r>
          </w:p>
        </w:tc>
        <w:tc>
          <w:tcPr>
            <w:tcW w:w="607" w:type="pct"/>
            <w:vAlign w:val="center"/>
          </w:tcPr>
          <w:p w14:paraId="0943E549"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AWA82236.1/</w:t>
            </w:r>
          </w:p>
          <w:p w14:paraId="0CBFC976"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MF893248.1</w:t>
            </w:r>
          </w:p>
        </w:tc>
        <w:tc>
          <w:tcPr>
            <w:tcW w:w="682" w:type="pct"/>
            <w:vAlign w:val="center"/>
          </w:tcPr>
          <w:p w14:paraId="34A07738"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Drosophila</w:t>
            </w:r>
            <w:r w:rsidRPr="00B25633">
              <w:rPr>
                <w:rFonts w:ascii="Times New Roman" w:hAnsi="Times New Roman"/>
                <w:sz w:val="15"/>
                <w:szCs w:val="15"/>
              </w:rPr>
              <w:t xml:space="preserve"> </w:t>
            </w:r>
            <w:r w:rsidRPr="00B25633">
              <w:rPr>
                <w:rFonts w:ascii="Times New Roman" w:hAnsi="Times New Roman"/>
                <w:i/>
                <w:iCs/>
                <w:sz w:val="15"/>
                <w:szCs w:val="15"/>
              </w:rPr>
              <w:t>suzukii</w:t>
            </w:r>
            <w:r w:rsidRPr="00B25633">
              <w:rPr>
                <w:rFonts w:ascii="Times New Roman" w:hAnsi="Times New Roman"/>
                <w:sz w:val="15"/>
                <w:szCs w:val="15"/>
              </w:rPr>
              <w:t xml:space="preserve"> (insect) or associated</w:t>
            </w:r>
          </w:p>
        </w:tc>
        <w:tc>
          <w:tcPr>
            <w:tcW w:w="680" w:type="pct"/>
            <w:vAlign w:val="center"/>
          </w:tcPr>
          <w:p w14:paraId="0B0A753E" w14:textId="4D14F16B"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fldChar w:fldCharType="begin">
                <w:fldData xml:space="preserve">PEVuZE5vdGU+PENpdGU+PEF1dGhvcj5NZWRkPC9BdXRob3I+PFllYXI+MjAxODwvWWVhcj48UmVj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</w:fldData>
              </w:fldChar>
            </w:r>
            <w:r w:rsidRPr="00B25633">
              <w:rPr>
                <w:rFonts w:ascii="Times New Roman" w:hAnsi="Times New Roman"/>
                <w:sz w:val="15"/>
                <w:szCs w:val="15"/>
              </w:rPr>
              <w:instrText xml:space="preserve"> ADDIN EN.CITE </w:instrText>
            </w:r>
            <w:r w:rsidRPr="00B25633">
              <w:rPr>
                <w:rFonts w:ascii="Times New Roman" w:hAnsi="Times New Roman"/>
                <w:sz w:val="15"/>
                <w:szCs w:val="15"/>
              </w:rPr>
              <w:fldChar w:fldCharType="begin">
                <w:fldData xml:space="preserve">PEVuZE5vdGU+PENpdGU+PEF1dGhvcj5NZWRkPC9BdXRob3I+PFllYXI+MjAxODwvWWVhcj48UmVj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</w:fldData>
              </w:fldChar>
            </w:r>
            <w:r w:rsidRPr="00B25633">
              <w:rPr>
                <w:rFonts w:ascii="Times New Roman" w:hAnsi="Times New Roman"/>
                <w:sz w:val="15"/>
                <w:szCs w:val="15"/>
              </w:rPr>
              <w:instrText xml:space="preserve"> ADDIN EN.CITE.DATA </w:instrText>
            </w:r>
            <w:r w:rsidRPr="00B25633">
              <w:rPr>
                <w:rFonts w:ascii="Times New Roman" w:hAnsi="Times New Roman"/>
                <w:sz w:val="15"/>
                <w:szCs w:val="15"/>
              </w:rPr>
            </w:r>
            <w:r w:rsidRPr="00B25633">
              <w:rPr>
                <w:rFonts w:ascii="Times New Roman" w:hAnsi="Times New Roman"/>
                <w:sz w:val="15"/>
                <w:szCs w:val="15"/>
              </w:rPr>
              <w:fldChar w:fldCharType="end"/>
            </w:r>
            <w:r w:rsidRPr="00B25633">
              <w:rPr>
                <w:rFonts w:ascii="Times New Roman" w:hAnsi="Times New Roman"/>
                <w:sz w:val="15"/>
                <w:szCs w:val="15"/>
              </w:rPr>
            </w:r>
            <w:r w:rsidRPr="00B25633">
              <w:rPr>
                <w:rFonts w:ascii="Times New Roman" w:hAnsi="Times New Roman"/>
                <w:sz w:val="15"/>
                <w:szCs w:val="15"/>
              </w:rPr>
              <w:fldChar w:fldCharType="separate"/>
            </w:r>
            <w:r w:rsidRPr="00B25633">
              <w:rPr>
                <w:rFonts w:ascii="Times New Roman" w:hAnsi="Times New Roman"/>
                <w:sz w:val="15"/>
                <w:szCs w:val="15"/>
              </w:rPr>
              <w:t>[</w:t>
            </w:r>
            <w:r w:rsidR="00B91A6A" w:rsidRPr="00B25633">
              <w:rPr>
                <w:rFonts w:ascii="Times New Roman" w:hAnsi="Times New Roman"/>
                <w:sz w:val="15"/>
                <w:szCs w:val="15"/>
              </w:rPr>
              <w:t>8</w:t>
            </w:r>
            <w:r w:rsidRPr="00B25633">
              <w:rPr>
                <w:rFonts w:ascii="Times New Roman" w:hAnsi="Times New Roman"/>
                <w:sz w:val="15"/>
                <w:szCs w:val="15"/>
              </w:rPr>
              <w:t>]</w:t>
            </w:r>
            <w:r w:rsidRPr="00B25633">
              <w:rPr>
                <w:rFonts w:ascii="Times New Roman" w:hAnsi="Times New Roman"/>
                <w:sz w:val="15"/>
                <w:szCs w:val="15"/>
              </w:rPr>
              <w:fldChar w:fldCharType="end"/>
            </w:r>
          </w:p>
        </w:tc>
      </w:tr>
      <w:tr w:rsidR="00CB28AC" w:rsidRPr="00B25633" w14:paraId="2AB839EE" w14:textId="77777777">
        <w:tc>
          <w:tcPr>
            <w:tcW w:w="528" w:type="pct"/>
            <w:vAlign w:val="center"/>
          </w:tcPr>
          <w:p w14:paraId="665D3D43" w14:textId="77777777" w:rsidR="00CB28AC" w:rsidRPr="00B25633" w:rsidRDefault="009164E2">
            <w:pPr>
              <w:pStyle w:val="BodyTextIndent"/>
              <w:ind w:left="0" w:firstLine="0"/>
              <w:rPr>
                <w:rFonts w:ascii="Times New Roman" w:eastAsia="SimSun" w:hAnsi="Times New Roman"/>
                <w:i/>
                <w:iCs/>
                <w:sz w:val="15"/>
                <w:szCs w:val="15"/>
                <w:lang w:eastAsia="zh-CN"/>
              </w:rPr>
            </w:pPr>
            <w:r w:rsidRPr="00B25633">
              <w:rPr>
                <w:rFonts w:ascii="Times New Roman" w:hAnsi="Times New Roman"/>
                <w:i/>
                <w:iCs/>
                <w:sz w:val="15"/>
                <w:szCs w:val="15"/>
              </w:rPr>
              <w:t>Plasmopamonavirus</w:t>
            </w:r>
          </w:p>
        </w:tc>
        <w:tc>
          <w:tcPr>
            <w:tcW w:w="834" w:type="pct"/>
            <w:vAlign w:val="center"/>
          </w:tcPr>
          <w:p w14:paraId="22042216"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Plasmopamonavirus plasmoparae</w:t>
            </w:r>
          </w:p>
        </w:tc>
        <w:tc>
          <w:tcPr>
            <w:tcW w:w="757" w:type="pct"/>
            <w:vAlign w:val="center"/>
          </w:tcPr>
          <w:p w14:paraId="139C6B4E"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72CD437C" w14:textId="261A58BD" w:rsidR="00CB28AC" w:rsidRPr="00B25633" w:rsidRDefault="009164E2" w:rsidP="0063371C">
            <w:pPr>
              <w:pStyle w:val="BodyTextIndent"/>
              <w:ind w:left="0" w:firstLine="0"/>
              <w:rPr>
                <w:rFonts w:ascii="Times New Roman" w:hAnsi="Times New Roman"/>
                <w:sz w:val="15"/>
                <w:szCs w:val="15"/>
              </w:rPr>
            </w:pPr>
            <w:r w:rsidRPr="00B25633">
              <w:rPr>
                <w:rFonts w:ascii="Times New Roman" w:hAnsi="Times New Roman"/>
                <w:sz w:val="15"/>
                <w:szCs w:val="15"/>
              </w:rPr>
              <w:t xml:space="preserve">Plasmopara viticola </w:t>
            </w:r>
            <w:r w:rsidR="0063371C" w:rsidRPr="00B25633">
              <w:rPr>
                <w:rFonts w:ascii="Times New Roman" w:eastAsiaTheme="minorEastAsia" w:hAnsi="Times New Roman"/>
                <w:sz w:val="15"/>
                <w:szCs w:val="15"/>
                <w:lang w:eastAsia="zh-CN"/>
              </w:rPr>
              <w:t>lesion</w:t>
            </w:r>
            <w:r w:rsidR="0063371C" w:rsidRPr="00B25633">
              <w:rPr>
                <w:rFonts w:ascii="Times New Roman" w:hAnsi="Times New Roman"/>
                <w:sz w:val="15"/>
                <w:szCs w:val="15"/>
              </w:rPr>
              <w:t xml:space="preserve"> </w:t>
            </w:r>
            <w:r w:rsidRPr="00B25633">
              <w:rPr>
                <w:rFonts w:ascii="Times New Roman" w:hAnsi="Times New Roman"/>
                <w:sz w:val="15"/>
                <w:szCs w:val="15"/>
              </w:rPr>
              <w:t>associated mononegaambi virus 8</w:t>
            </w:r>
          </w:p>
        </w:tc>
        <w:tc>
          <w:tcPr>
            <w:tcW w:w="607" w:type="pct"/>
            <w:vAlign w:val="center"/>
          </w:tcPr>
          <w:p w14:paraId="47A2D612"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QHD64783.1/</w:t>
            </w:r>
          </w:p>
          <w:p w14:paraId="4CFB4B47"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MN557004.1</w:t>
            </w:r>
          </w:p>
        </w:tc>
        <w:tc>
          <w:tcPr>
            <w:tcW w:w="682" w:type="pct"/>
            <w:vAlign w:val="center"/>
          </w:tcPr>
          <w:p w14:paraId="5F83BB5B"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hAnsi="Times New Roman"/>
                <w:i/>
                <w:iCs/>
                <w:sz w:val="15"/>
                <w:szCs w:val="15"/>
              </w:rPr>
              <w:t>Plasmopara</w:t>
            </w:r>
            <w:r w:rsidRPr="00B25633">
              <w:rPr>
                <w:rFonts w:ascii="Times New Roman" w:hAnsi="Times New Roman"/>
                <w:sz w:val="15"/>
                <w:szCs w:val="15"/>
              </w:rPr>
              <w:t xml:space="preserve"> </w:t>
            </w:r>
            <w:r w:rsidRPr="00B25633">
              <w:rPr>
                <w:rFonts w:ascii="Times New Roman" w:hAnsi="Times New Roman"/>
                <w:i/>
                <w:iCs/>
                <w:sz w:val="15"/>
                <w:szCs w:val="15"/>
              </w:rPr>
              <w:t>viticola</w:t>
            </w:r>
            <w:r w:rsidRPr="00B25633">
              <w:rPr>
                <w:rFonts w:ascii="Times New Roman" w:hAnsi="Times New Roman"/>
                <w:sz w:val="15"/>
                <w:szCs w:val="15"/>
              </w:rPr>
              <w:t xml:space="preserve"> (oomycetes) associated</w:t>
            </w:r>
          </w:p>
        </w:tc>
        <w:tc>
          <w:tcPr>
            <w:tcW w:w="680" w:type="pct"/>
            <w:vAlign w:val="center"/>
          </w:tcPr>
          <w:p w14:paraId="5BB786B8" w14:textId="377E6DB0"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Theme="minorEastAsia" w:hAnsi="Times New Roman"/>
                <w:sz w:val="15"/>
                <w:szCs w:val="15"/>
                <w:lang w:eastAsia="zh-CN"/>
              </w:rPr>
              <w:t>[1]</w:t>
            </w:r>
          </w:p>
        </w:tc>
      </w:tr>
      <w:tr w:rsidR="00CB28AC" w:rsidRPr="00B25633" w14:paraId="4A6490C6" w14:textId="77777777">
        <w:tc>
          <w:tcPr>
            <w:tcW w:w="528" w:type="pct"/>
            <w:vMerge w:val="restart"/>
            <w:vAlign w:val="center"/>
          </w:tcPr>
          <w:p w14:paraId="78932750"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Phyllomonavirus</w:t>
            </w:r>
          </w:p>
        </w:tc>
        <w:tc>
          <w:tcPr>
            <w:tcW w:w="834" w:type="pct"/>
            <w:vAlign w:val="center"/>
          </w:tcPr>
          <w:p w14:paraId="40582FAF"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Phyllomonavirus phyllospherae</w:t>
            </w:r>
          </w:p>
        </w:tc>
        <w:tc>
          <w:tcPr>
            <w:tcW w:w="757" w:type="pct"/>
            <w:vAlign w:val="center"/>
          </w:tcPr>
          <w:p w14:paraId="122A1DBA"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i/>
                <w:iCs/>
                <w:sz w:val="15"/>
                <w:szCs w:val="15"/>
              </w:rPr>
              <w:t>Phyllosphere sclerotimonavirus</w:t>
            </w:r>
          </w:p>
        </w:tc>
        <w:tc>
          <w:tcPr>
            <w:tcW w:w="912" w:type="pct"/>
            <w:vAlign w:val="center"/>
          </w:tcPr>
          <w:p w14:paraId="74C3112E"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soybean leaf-associated negative-stranded RNA virus 4</w:t>
            </w:r>
          </w:p>
        </w:tc>
        <w:tc>
          <w:tcPr>
            <w:tcW w:w="607" w:type="pct"/>
            <w:vAlign w:val="center"/>
          </w:tcPr>
          <w:p w14:paraId="7A76FCC8"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ALM62229.1/</w:t>
            </w:r>
          </w:p>
          <w:p w14:paraId="41CC743A"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KT598229.1</w:t>
            </w:r>
          </w:p>
        </w:tc>
        <w:tc>
          <w:tcPr>
            <w:tcW w:w="682" w:type="pct"/>
            <w:vAlign w:val="center"/>
          </w:tcPr>
          <w:p w14:paraId="5B939A61"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Plants or associated fungi, soybean or soybean leaf microbe</w:t>
            </w:r>
          </w:p>
        </w:tc>
        <w:tc>
          <w:tcPr>
            <w:tcW w:w="680" w:type="pct"/>
            <w:vAlign w:val="center"/>
          </w:tcPr>
          <w:p w14:paraId="489655C0" w14:textId="0842CE49" w:rsidR="00CB28AC" w:rsidRPr="00B25633" w:rsidRDefault="009164E2">
            <w:pPr>
              <w:pStyle w:val="BodyTextIndent"/>
              <w:ind w:left="0" w:firstLine="0"/>
              <w:rPr>
                <w:rFonts w:ascii="Times New Roman" w:hAnsi="Times New Roman"/>
                <w:sz w:val="15"/>
                <w:szCs w:val="15"/>
              </w:rPr>
            </w:pPr>
            <w:r w:rsidRPr="00B25633">
              <w:rPr>
                <w:rFonts w:ascii="Times New Roman" w:eastAsia="SimSun" w:hAnsi="Times New Roman"/>
                <w:sz w:val="15"/>
                <w:szCs w:val="15"/>
                <w:lang w:eastAsia="zh-CN"/>
              </w:rPr>
              <w:fldChar w:fldCharType="begin"/>
            </w:r>
            <w:r w:rsidRPr="00B25633">
              <w:rPr>
                <w:rFonts w:ascii="Times New Roman" w:eastAsia="SimSun" w:hAnsi="Times New Roman"/>
                <w:sz w:val="15"/>
                <w:szCs w:val="15"/>
                <w:lang w:eastAsia="zh-CN"/>
              </w:rPr>
              <w:instrText xml:space="preserve"> ADDIN EN.CITE &lt;EndNote&gt;&lt;Cite&gt;&lt;Author&gt;Marzano&lt;/Author&gt;&lt;Year&gt;2016&lt;/Year&gt;&lt;RecNum&gt;7&lt;/RecNum&gt;&lt;DisplayText&gt;[5]&lt;/DisplayText&gt;&lt;record&gt;&lt;rec-number&gt;7&lt;/rec-number&gt;&lt;foreign-keys&gt;&lt;key app="EN" db-id="df0paax0t5te0ae225t5wdvb05t0rdep0r2s" timestamp="1598648755"&gt;7&lt;/key&gt;&lt;/foreign-keys&gt;&lt;ref-type name="Journal Article"&gt;17&lt;/ref-type&gt;&lt;contributors&gt;&lt;authors&gt;&lt;author&gt;Marzano, S. L.&lt;/author&gt;&lt;author&gt;Domier, L. L.&lt;/author&gt;&lt;/authors&gt;&lt;/contributors&gt;&lt;auth-address&gt;Department of Crop Sciences, University of Illinois, Urbana, IL, USA.&amp;#xD;Department of Crop Sciences, University of Illinois, Urbana, IL, USA; United States Department of Agriculture-Agricultural Research Service, Urbana, IL, USA. Electronic address: leslie.domier@ars.usda.gov.&lt;/auth-address&gt;&lt;titles&gt;&lt;title&gt;Novel mycoviruses discovered from metatranscriptomics survey of soybean phyllosphere phytobiomes&lt;/title&gt;&lt;secondary-title&gt;Virus Res&lt;/secondary-title&gt;&lt;/titles&gt;&lt;periodical&gt;&lt;full-title&gt;Virus Res&lt;/full-title&gt;&lt;/periodical&gt;&lt;pages&gt;332-342&lt;/pages&gt;&lt;volume&gt;213&lt;/volume&gt;&lt;edition&gt;2015/11/08&lt;/edition&gt;&lt;keywords&gt;&lt;keyword&gt;Cluster Analysis&lt;/keyword&gt;&lt;keyword&gt;Fungal Viruses/*genetics/*isolation &amp;amp; purification&lt;/keyword&gt;&lt;keyword&gt;High-Throughput Nucleotide Sequencing&lt;/keyword&gt;&lt;keyword&gt;Illinois&lt;/keyword&gt;&lt;keyword&gt;*Metagenomics&lt;/keyword&gt;&lt;keyword&gt;Phylogeny&lt;/keyword&gt;&lt;keyword&gt;Plant Leaves/*virology&lt;/keyword&gt;&lt;keyword&gt;Sequence Homology&lt;/keyword&gt;&lt;keyword&gt;Soybeans/*virology&lt;/keyword&gt;&lt;keyword&gt;*Transcriptome&lt;/keyword&gt;&lt;keyword&gt;High-throughput sequencing metatranscriptome&lt;/keyword&gt;&lt;keyword&gt;Phyllosphere&lt;/keyword&gt;&lt;keyword&gt;Soybean&lt;/keyword&gt;&lt;keyword&gt;Viromes&lt;/keyword&gt;&lt;/keywords&gt;&lt;dates&gt;&lt;year&gt;2016&lt;/year&gt;&lt;pub-dates&gt;&lt;date&gt;Feb 2&lt;/date&gt;&lt;/pub-dates&gt;&lt;/dates&gt;&lt;isbn&gt;0168-1702&lt;/isbn&gt;&lt;accession-num&gt;26547008&lt;/accession-num&gt;&lt;urls&gt;&lt;/urls&gt;&lt;electronic-resource-num&gt;10.1016/j.virusres.2015.11.002&lt;/electronic-resource-num&gt;&lt;remote-database-provider&gt;NLM&lt;/remote-database-provider&gt;&lt;language&gt;eng&lt;/language&gt;&lt;/record&gt;&lt;/Cite&gt;&lt;/EndNote&gt;</w:instrText>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5" w:tooltip="Marzano, 2016 #7" w:history="1">
              <w:r w:rsidR="00B91A6A" w:rsidRPr="00B25633">
                <w:rPr>
                  <w:rStyle w:val="Hyperlink"/>
                  <w:rFonts w:ascii="Times New Roman" w:hAnsi="Times New Roman"/>
                  <w:sz w:val="15"/>
                  <w:szCs w:val="15"/>
                </w:rPr>
                <w:t>6</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r w:rsidR="00CB28AC" w:rsidRPr="00B25633" w14:paraId="05BC4D19" w14:textId="77777777">
        <w:tc>
          <w:tcPr>
            <w:tcW w:w="528" w:type="pct"/>
            <w:vMerge/>
            <w:vAlign w:val="center"/>
          </w:tcPr>
          <w:p w14:paraId="0F12D699" w14:textId="77777777" w:rsidR="00CB28AC" w:rsidRPr="00B25633" w:rsidRDefault="00CB28AC">
            <w:pPr>
              <w:pStyle w:val="BodyTextIndent"/>
              <w:ind w:left="0" w:firstLine="0"/>
              <w:rPr>
                <w:rFonts w:ascii="Times New Roman" w:eastAsia="SimSun" w:hAnsi="Times New Roman"/>
                <w:i/>
                <w:iCs/>
                <w:sz w:val="15"/>
                <w:szCs w:val="15"/>
                <w:lang w:eastAsia="zh-CN"/>
              </w:rPr>
            </w:pPr>
          </w:p>
        </w:tc>
        <w:tc>
          <w:tcPr>
            <w:tcW w:w="834" w:type="pct"/>
            <w:vAlign w:val="center"/>
          </w:tcPr>
          <w:p w14:paraId="60BF56D0"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hAnsi="Times New Roman"/>
                <w:i/>
                <w:iCs/>
                <w:sz w:val="15"/>
                <w:szCs w:val="15"/>
              </w:rPr>
              <w:t>Phyllomonavirus gysingense</w:t>
            </w:r>
          </w:p>
        </w:tc>
        <w:tc>
          <w:tcPr>
            <w:tcW w:w="757" w:type="pct"/>
            <w:vAlign w:val="center"/>
          </w:tcPr>
          <w:p w14:paraId="27726259"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6A33C2AD"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Gysinge virus</w:t>
            </w:r>
          </w:p>
        </w:tc>
        <w:tc>
          <w:tcPr>
            <w:tcW w:w="607" w:type="pct"/>
            <w:vAlign w:val="center"/>
          </w:tcPr>
          <w:p w14:paraId="5EC05896"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QGA70913.1/</w:t>
            </w:r>
          </w:p>
          <w:p w14:paraId="1413685B"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MK440629.1</w:t>
            </w:r>
          </w:p>
        </w:tc>
        <w:tc>
          <w:tcPr>
            <w:tcW w:w="682" w:type="pct"/>
            <w:vAlign w:val="center"/>
          </w:tcPr>
          <w:p w14:paraId="47973A2F"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 xml:space="preserve">Insects or </w:t>
            </w:r>
            <w:r w:rsidRPr="00B25633">
              <w:rPr>
                <w:rFonts w:ascii="Times New Roman" w:hAnsi="Times New Roman"/>
                <w:sz w:val="15"/>
                <w:szCs w:val="15"/>
              </w:rPr>
              <w:t>associated fungi</w:t>
            </w:r>
          </w:p>
        </w:tc>
        <w:tc>
          <w:tcPr>
            <w:tcW w:w="680" w:type="pct"/>
            <w:vAlign w:val="center"/>
          </w:tcPr>
          <w:p w14:paraId="0F9FEFB9" w14:textId="05F075BA"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hAnsi="Times New Roman"/>
                <w:sz w:val="15"/>
                <w:szCs w:val="15"/>
              </w:rPr>
              <w:fldChar w:fldCharType="begin">
                <w:fldData xml:space="preserve">PEVuZE5vdGU+PENpdGU+PEF1dGhvcj5QZXR0ZXJzc29uPC9BdXRob3I+PFllYXI+MjAxOTwvWWVh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</w:fldData>
              </w:fldChar>
            </w:r>
            <w:r w:rsidRPr="00B25633">
              <w:rPr>
                <w:rFonts w:ascii="Times New Roman" w:hAnsi="Times New Roman"/>
                <w:sz w:val="15"/>
                <w:szCs w:val="15"/>
              </w:rPr>
              <w:instrText xml:space="preserve"> ADDIN EN.CITE </w:instrText>
            </w:r>
            <w:r w:rsidRPr="00B25633">
              <w:rPr>
                <w:rFonts w:ascii="Times New Roman" w:hAnsi="Times New Roman"/>
                <w:sz w:val="15"/>
                <w:szCs w:val="15"/>
              </w:rPr>
              <w:fldChar w:fldCharType="begin">
                <w:fldData xml:space="preserve">PEVuZE5vdGU+PENpdGU+PEF1dGhvcj5QZXR0ZXJzc29uPC9BdXRob3I+PFllYXI+MjAxOTwvWWVh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</w:fldData>
              </w:fldChar>
            </w:r>
            <w:r w:rsidRPr="00B25633">
              <w:rPr>
                <w:rFonts w:ascii="Times New Roman" w:hAnsi="Times New Roman"/>
                <w:sz w:val="15"/>
                <w:szCs w:val="15"/>
              </w:rPr>
              <w:instrText xml:space="preserve"> ADDIN EN.CITE.DATA </w:instrText>
            </w:r>
            <w:r w:rsidRPr="00B25633">
              <w:rPr>
                <w:rFonts w:ascii="Times New Roman" w:hAnsi="Times New Roman"/>
                <w:sz w:val="15"/>
                <w:szCs w:val="15"/>
              </w:rPr>
            </w:r>
            <w:r w:rsidRPr="00B25633">
              <w:rPr>
                <w:rFonts w:ascii="Times New Roman" w:hAnsi="Times New Roman"/>
                <w:sz w:val="15"/>
                <w:szCs w:val="15"/>
              </w:rPr>
              <w:fldChar w:fldCharType="end"/>
            </w:r>
            <w:r w:rsidRPr="00B25633">
              <w:rPr>
                <w:rFonts w:ascii="Times New Roman" w:hAnsi="Times New Roman"/>
                <w:sz w:val="15"/>
                <w:szCs w:val="15"/>
              </w:rPr>
            </w:r>
            <w:r w:rsidRPr="00B25633">
              <w:rPr>
                <w:rFonts w:ascii="Times New Roman" w:hAnsi="Times New Roman"/>
                <w:sz w:val="15"/>
                <w:szCs w:val="15"/>
              </w:rPr>
              <w:fldChar w:fldCharType="separate"/>
            </w:r>
            <w:r w:rsidRPr="00B25633">
              <w:rPr>
                <w:rFonts w:ascii="Times New Roman" w:hAnsi="Times New Roman"/>
                <w:sz w:val="15"/>
                <w:szCs w:val="15"/>
              </w:rPr>
              <w:t>[</w:t>
            </w:r>
            <w:hyperlink w:anchor="_ENREF_11" w:tooltip="Pettersson, 2019 #11" w:history="1">
              <w:r w:rsidRPr="00B25633">
                <w:rPr>
                  <w:rStyle w:val="Hyperlink"/>
                  <w:rFonts w:ascii="Times New Roman" w:hAnsi="Times New Roman"/>
                  <w:sz w:val="15"/>
                  <w:szCs w:val="15"/>
                </w:rPr>
                <w:t>1</w:t>
              </w:r>
              <w:r w:rsidR="00B91A6A" w:rsidRPr="00B25633">
                <w:rPr>
                  <w:rStyle w:val="Hyperlink"/>
                  <w:rFonts w:ascii="Times New Roman" w:hAnsi="Times New Roman"/>
                  <w:sz w:val="15"/>
                  <w:szCs w:val="15"/>
                </w:rPr>
                <w:t>2</w:t>
              </w:r>
            </w:hyperlink>
            <w:r w:rsidRPr="00B25633">
              <w:rPr>
                <w:rFonts w:ascii="Times New Roman" w:hAnsi="Times New Roman"/>
                <w:sz w:val="15"/>
                <w:szCs w:val="15"/>
              </w:rPr>
              <w:t>]</w:t>
            </w:r>
            <w:r w:rsidRPr="00B25633">
              <w:rPr>
                <w:rFonts w:ascii="Times New Roman" w:hAnsi="Times New Roman"/>
                <w:sz w:val="15"/>
                <w:szCs w:val="15"/>
              </w:rPr>
              <w:fldChar w:fldCharType="end"/>
            </w:r>
          </w:p>
        </w:tc>
      </w:tr>
      <w:tr w:rsidR="00CB28AC" w:rsidRPr="00B25633" w14:paraId="4A4E4E39" w14:textId="77777777">
        <w:tc>
          <w:tcPr>
            <w:tcW w:w="528" w:type="pct"/>
            <w:vAlign w:val="center"/>
          </w:tcPr>
          <w:p w14:paraId="23E67719" w14:textId="77777777" w:rsidR="00CB28AC" w:rsidRPr="00B25633" w:rsidRDefault="009164E2">
            <w:pPr>
              <w:pStyle w:val="BodyTextIndent"/>
              <w:ind w:left="0" w:firstLine="0"/>
              <w:rPr>
                <w:rFonts w:ascii="Times New Roman" w:hAnsi="Times New Roman"/>
                <w:i/>
                <w:iCs/>
                <w:sz w:val="15"/>
                <w:szCs w:val="15"/>
              </w:rPr>
            </w:pPr>
            <w:r w:rsidRPr="00B25633">
              <w:rPr>
                <w:rFonts w:ascii="Times New Roman" w:eastAsia="SimSun" w:hAnsi="Times New Roman"/>
                <w:i/>
                <w:iCs/>
                <w:sz w:val="15"/>
                <w:szCs w:val="15"/>
                <w:lang w:eastAsia="zh-CN"/>
              </w:rPr>
              <w:t>Rhizomonavirus</w:t>
            </w:r>
          </w:p>
        </w:tc>
        <w:tc>
          <w:tcPr>
            <w:tcW w:w="834" w:type="pct"/>
            <w:vAlign w:val="center"/>
          </w:tcPr>
          <w:p w14:paraId="5B73CAB4" w14:textId="77777777" w:rsidR="00CB28AC" w:rsidRPr="00B25633" w:rsidRDefault="009164E2">
            <w:pPr>
              <w:pStyle w:val="BodyTextIndent"/>
              <w:ind w:left="0" w:firstLine="0"/>
              <w:rPr>
                <w:rFonts w:ascii="Times New Roman" w:eastAsia="SimSun" w:hAnsi="Times New Roman"/>
                <w:i/>
                <w:iCs/>
                <w:sz w:val="15"/>
                <w:szCs w:val="15"/>
                <w:lang w:eastAsia="zh-CN"/>
              </w:rPr>
            </w:pPr>
            <w:r w:rsidRPr="00B25633">
              <w:rPr>
                <w:rFonts w:ascii="Times New Roman" w:eastAsia="SimSun" w:hAnsi="Times New Roman"/>
                <w:i/>
                <w:iCs/>
                <w:sz w:val="15"/>
                <w:szCs w:val="15"/>
                <w:lang w:eastAsia="zh-CN"/>
              </w:rPr>
              <w:t>Rhizomonavirus mali</w:t>
            </w:r>
          </w:p>
        </w:tc>
        <w:tc>
          <w:tcPr>
            <w:tcW w:w="757" w:type="pct"/>
            <w:vAlign w:val="center"/>
          </w:tcPr>
          <w:p w14:paraId="04344651" w14:textId="77777777" w:rsidR="00CB28AC" w:rsidRPr="00B25633" w:rsidRDefault="00CB28AC">
            <w:pPr>
              <w:pStyle w:val="BodyTextIndent"/>
              <w:ind w:left="0" w:firstLine="0"/>
              <w:rPr>
                <w:rFonts w:ascii="Times New Roman" w:hAnsi="Times New Roman"/>
                <w:sz w:val="15"/>
                <w:szCs w:val="15"/>
              </w:rPr>
            </w:pPr>
          </w:p>
        </w:tc>
        <w:tc>
          <w:tcPr>
            <w:tcW w:w="912" w:type="pct"/>
            <w:vAlign w:val="center"/>
          </w:tcPr>
          <w:p w14:paraId="647A4C9E"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apple virus B</w:t>
            </w:r>
          </w:p>
        </w:tc>
        <w:tc>
          <w:tcPr>
            <w:tcW w:w="607" w:type="pct"/>
            <w:vAlign w:val="center"/>
          </w:tcPr>
          <w:p w14:paraId="42DA3645"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QIC52850.1/</w:t>
            </w:r>
          </w:p>
          <w:p w14:paraId="4860CBFC" w14:textId="77777777" w:rsidR="00CB28AC" w:rsidRPr="00B25633" w:rsidRDefault="009164E2">
            <w:pPr>
              <w:pStyle w:val="BodyTextIndent"/>
              <w:ind w:left="0" w:firstLine="0"/>
              <w:rPr>
                <w:rFonts w:ascii="Times New Roman" w:hAnsi="Times New Roman"/>
                <w:sz w:val="15"/>
                <w:szCs w:val="15"/>
              </w:rPr>
            </w:pPr>
            <w:r w:rsidRPr="00B25633">
              <w:rPr>
                <w:rFonts w:ascii="Times New Roman" w:hAnsi="Times New Roman"/>
                <w:sz w:val="15"/>
                <w:szCs w:val="15"/>
              </w:rPr>
              <w:t>MN386971.1</w:t>
            </w:r>
          </w:p>
        </w:tc>
        <w:tc>
          <w:tcPr>
            <w:tcW w:w="682" w:type="pct"/>
            <w:vAlign w:val="center"/>
          </w:tcPr>
          <w:p w14:paraId="447E50FF" w14:textId="77777777"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t>Apple tree associated</w:t>
            </w:r>
          </w:p>
        </w:tc>
        <w:tc>
          <w:tcPr>
            <w:tcW w:w="680" w:type="pct"/>
            <w:vAlign w:val="center"/>
          </w:tcPr>
          <w:p w14:paraId="3CF6274B" w14:textId="17C0D17B" w:rsidR="00CB28AC" w:rsidRPr="00B25633" w:rsidRDefault="009164E2">
            <w:pPr>
              <w:pStyle w:val="BodyTextIndent"/>
              <w:ind w:left="0" w:firstLine="0"/>
              <w:rPr>
                <w:rFonts w:ascii="Times New Roman" w:eastAsia="SimSun" w:hAnsi="Times New Roman"/>
                <w:sz w:val="15"/>
                <w:szCs w:val="15"/>
                <w:lang w:eastAsia="zh-CN"/>
              </w:rPr>
            </w:pPr>
            <w:r w:rsidRPr="00B25633">
              <w:rPr>
                <w:rFonts w:ascii="Times New Roman" w:eastAsia="SimSun" w:hAnsi="Times New Roman"/>
                <w:sz w:val="15"/>
                <w:szCs w:val="15"/>
                <w:lang w:eastAsia="zh-CN"/>
              </w:rPr>
              <w:fldChar w:fldCharType="begin"/>
            </w:r>
            <w:r w:rsidRPr="00B25633">
              <w:rPr>
                <w:rFonts w:ascii="Times New Roman" w:eastAsia="SimSun" w:hAnsi="Times New Roman"/>
                <w:sz w:val="15"/>
                <w:szCs w:val="15"/>
                <w:lang w:eastAsia="zh-CN"/>
              </w:rPr>
              <w:instrText xml:space="preserve"> ADDIN EN.CITE &lt;EndNote&gt;&lt;Cite&gt;&lt;Author&gt;Wright&lt;/Author&gt;&lt;Year&gt;2020&lt;/Year&gt;&lt;RecNum&gt;14&lt;/RecNum&gt;&lt;DisplayText&gt;[14]&lt;/DisplayText&gt;&lt;record&gt;&lt;rec-number&gt;14&lt;/rec-number&gt;&lt;foreign-keys&gt;&lt;key app="EN" db-id="df0paax0t5te0ae225t5wdvb05t0rdep0r2s" timestamp="1598648872"&gt;14&lt;/key&gt;&lt;/foreign-keys&gt;&lt;ref-type name="Journal Article"&gt;17&lt;/ref-type&gt;&lt;contributors&gt;&lt;authors&gt;&lt;author&gt;Wright, A. A.&lt;/author&gt;&lt;author&gt;Cross, A. R.&lt;/author&gt;&lt;author&gt;Harper, S. J.&lt;/author&gt;&lt;/authors&gt;&lt;/contributors&gt;&lt;auth-address&gt;Department of Plant Pathology, Washington State University, Prosser, WA, United States of America.&lt;/auth-address&gt;&lt;titles&gt;&lt;title&gt;A bushel of viruses: identification of seventeen novel putative viruses by RNA-seq in six apple trees&lt;/title&gt;&lt;secondary-title&gt;PLoS One&lt;/secondary-title&gt;&lt;/titles&gt;&lt;periodical&gt;&lt;full-title&gt;PLoS One&lt;/full-title&gt;&lt;/periodical&gt;&lt;pages&gt;e0227669&lt;/pages&gt;&lt;volume&gt;15&lt;/volume&gt;&lt;number&gt;1&lt;/number&gt;&lt;edition&gt;2020/01/14&lt;/edition&gt;&lt;keywords&gt;&lt;keyword&gt;Crops, Agricultural/virology&lt;/keyword&gt;&lt;keyword&gt;Genome, Viral&lt;/keyword&gt;&lt;keyword&gt;Malus/*virology&lt;/keyword&gt;&lt;keyword&gt;Phylogeny&lt;/keyword&gt;&lt;keyword&gt;Plant Diseases/virology&lt;/keyword&gt;&lt;keyword&gt;Plant Leaves/virology&lt;/keyword&gt;&lt;keyword&gt;Plant Roots/virology&lt;/keyword&gt;&lt;keyword&gt;RNA-Seq&lt;/keyword&gt;&lt;keyword&gt;Trees/virology&lt;/keyword&gt;&lt;/keywords&gt;&lt;dates&gt;&lt;year&gt;2020&lt;/year&gt;&lt;/dates&gt;&lt;isbn&gt;1932-6203&lt;/isbn&gt;&lt;accession-num&gt;31929569&lt;/accession-num&gt;&lt;urls&gt;&lt;/urls&gt;&lt;custom2&gt;PMC6957168&lt;/custom2&gt;&lt;electronic-resource-num&gt;10.1371/journal.pone.0227669&lt;/electronic-resource-num&gt;&lt;remote-database-provider&gt;NLM&lt;/remote-database-provider&gt;&lt;language&gt;eng&lt;/language&gt;&lt;/record&gt;&lt;/Cite&gt;&lt;/EndNote&gt;</w:instrText>
            </w:r>
            <w:r w:rsidRPr="00B25633">
              <w:rPr>
                <w:rFonts w:ascii="Times New Roman" w:eastAsia="SimSun" w:hAnsi="Times New Roman"/>
                <w:sz w:val="15"/>
                <w:szCs w:val="15"/>
                <w:lang w:eastAsia="zh-CN"/>
              </w:rPr>
              <w:fldChar w:fldCharType="separate"/>
            </w:r>
            <w:r w:rsidRPr="00B25633">
              <w:rPr>
                <w:rFonts w:ascii="Times New Roman" w:eastAsia="SimSun" w:hAnsi="Times New Roman"/>
                <w:sz w:val="15"/>
                <w:szCs w:val="15"/>
                <w:lang w:eastAsia="zh-CN"/>
              </w:rPr>
              <w:t>[</w:t>
            </w:r>
            <w:hyperlink w:anchor="_ENREF_14" w:tooltip="Wright, 2020 #14" w:history="1">
              <w:r w:rsidRPr="00B25633">
                <w:rPr>
                  <w:rStyle w:val="Hyperlink"/>
                  <w:rFonts w:ascii="Times New Roman" w:hAnsi="Times New Roman"/>
                  <w:sz w:val="15"/>
                  <w:szCs w:val="15"/>
                </w:rPr>
                <w:t>1</w:t>
              </w:r>
              <w:r w:rsidR="00F55482" w:rsidRPr="00B25633">
                <w:rPr>
                  <w:rStyle w:val="Hyperlink"/>
                  <w:rFonts w:ascii="Times New Roman" w:hAnsi="Times New Roman"/>
                  <w:sz w:val="15"/>
                  <w:szCs w:val="15"/>
                </w:rPr>
                <w:t>6</w:t>
              </w:r>
            </w:hyperlink>
            <w:r w:rsidRPr="00B25633">
              <w:rPr>
                <w:rFonts w:ascii="Times New Roman" w:eastAsia="SimSun" w:hAnsi="Times New Roman"/>
                <w:sz w:val="15"/>
                <w:szCs w:val="15"/>
                <w:lang w:eastAsia="zh-CN"/>
              </w:rPr>
              <w:t>]</w:t>
            </w:r>
            <w:r w:rsidRPr="00B25633">
              <w:rPr>
                <w:rFonts w:ascii="Times New Roman" w:eastAsia="SimSun" w:hAnsi="Times New Roman"/>
                <w:sz w:val="15"/>
                <w:szCs w:val="15"/>
                <w:lang w:eastAsia="zh-CN"/>
              </w:rPr>
              <w:fldChar w:fldCharType="end"/>
            </w:r>
          </w:p>
        </w:tc>
      </w:tr>
    </w:tbl>
    <w:p w14:paraId="391BC2B7" w14:textId="77777777" w:rsidR="00CB28AC" w:rsidRDefault="00CB28AC">
      <w:pPr>
        <w:pStyle w:val="BodyTextIndent"/>
        <w:ind w:left="0" w:firstLine="0"/>
        <w:jc w:val="both"/>
        <w:rPr>
          <w:rFonts w:ascii="Times New Roman" w:hAnsi="Times New Roman"/>
          <w:color w:val="000000"/>
          <w:sz w:val="22"/>
          <w:szCs w:val="22"/>
        </w:rPr>
      </w:pPr>
    </w:p>
    <w:p w14:paraId="7909B06E" w14:textId="59B6FAC0" w:rsidR="0063371C" w:rsidRDefault="0063371C">
      <w:pPr>
        <w:rPr>
          <w:rFonts w:ascii="Arial" w:hAnsi="Arial" w:cs="Arial"/>
          <w:b/>
          <w:sz w:val="22"/>
          <w:szCs w:val="22"/>
        </w:rPr>
      </w:pPr>
      <w:r>
        <w:rPr>
          <w:rFonts w:ascii="Arial" w:hAnsi="Arial" w:cs="Arial"/>
          <w:b/>
          <w:sz w:val="22"/>
          <w:szCs w:val="22"/>
        </w:rPr>
        <w:br w:type="page"/>
      </w:r>
    </w:p>
    <w:p w14:paraId="5BBE7748" w14:textId="4D1FAE67" w:rsidR="00CB28AC" w:rsidRDefault="00097F42">
      <w:pPr>
        <w:rPr>
          <w:rFonts w:ascii="Arial" w:eastAsia="SimSun" w:hAnsi="Arial" w:cs="Arial"/>
          <w:b/>
          <w:sz w:val="22"/>
          <w:szCs w:val="22"/>
          <w:lang w:eastAsia="zh-CN"/>
        </w:rPr>
      </w:pPr>
      <w:r>
        <w:rPr>
          <w:rFonts w:ascii="Arial" w:eastAsia="SimSun" w:hAnsi="Arial" w:cs="Arial" w:hint="eastAsia"/>
          <w:b/>
          <w:noProof/>
          <w:sz w:val="22"/>
          <w:szCs w:val="22"/>
          <w:lang w:eastAsia="zh-CN"/>
        </w:rPr>
        <w:lastRenderedPageBreak/>
        <w:drawing>
          <wp:anchor distT="0" distB="0" distL="114300" distR="114300" simplePos="0" relativeHeight="251662336" behindDoc="0" locked="0" layoutInCell="1" allowOverlap="1" wp14:anchorId="1DFC694F" wp14:editId="750E4AAF">
            <wp:simplePos x="0" y="0"/>
            <wp:positionH relativeFrom="column">
              <wp:posOffset>-69215</wp:posOffset>
            </wp:positionH>
            <wp:positionV relativeFrom="paragraph">
              <wp:posOffset>300990</wp:posOffset>
            </wp:positionV>
            <wp:extent cx="5727700" cy="6433820"/>
            <wp:effectExtent l="0" t="0" r="6350" b="508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进化树-20200801-1103.jpg"/>
                    <pic:cNvPicPr/>
                  </pic:nvPicPr>
                  <pic:blipFill>
                    <a:blip r:embed="rId9">
                      <a:extLst>
                        <a:ext uri="{28A0092B-C50C-407E-A947-70E740481C1C}">
                          <a14:useLocalDpi xmlns:a14="http://schemas.microsoft.com/office/drawing/2010/main" val="0"/>
                        </a:ext>
                      </a:extLst>
                    </a:blip>
                    <a:stretch>
                      <a:fillRect/>
                    </a:stretch>
                  </pic:blipFill>
                  <pic:spPr>
                    <a:xfrm>
                      <a:off x="0" y="0"/>
                      <a:ext cx="5727700" cy="6433820"/>
                    </a:xfrm>
                    <a:prstGeom prst="rect">
                      <a:avLst/>
                    </a:prstGeom>
                  </pic:spPr>
                </pic:pic>
              </a:graphicData>
            </a:graphic>
            <wp14:sizeRelH relativeFrom="page">
              <wp14:pctWidth>0</wp14:pctWidth>
            </wp14:sizeRelH>
            <wp14:sizeRelV relativeFrom="page">
              <wp14:pctHeight>0</wp14:pctHeight>
            </wp14:sizeRelV>
          </wp:anchor>
        </w:drawing>
      </w:r>
    </w:p>
    <w:p w14:paraId="34F2F5B3" w14:textId="0CA2476C" w:rsidR="0063371C" w:rsidRDefault="0063371C">
      <w:pPr>
        <w:rPr>
          <w:rFonts w:ascii="Arial" w:eastAsia="SimSun" w:hAnsi="Arial" w:cs="Arial"/>
          <w:b/>
          <w:sz w:val="22"/>
          <w:szCs w:val="22"/>
          <w:lang w:eastAsia="zh-CN"/>
        </w:rPr>
      </w:pPr>
    </w:p>
    <w:p w14:paraId="03C276E2" w14:textId="7C490551" w:rsidR="00CB28AC" w:rsidRDefault="009164E2">
      <w:pPr>
        <w:pStyle w:val="BodyTextIndent"/>
        <w:adjustRightInd w:val="0"/>
        <w:ind w:left="0" w:firstLine="0"/>
        <w:jc w:val="both"/>
        <w:rPr>
          <w:rFonts w:ascii="Arial" w:eastAsia="SimSun" w:hAnsi="Arial" w:cs="Arial"/>
          <w:color w:val="000000"/>
          <w:sz w:val="22"/>
          <w:szCs w:val="22"/>
          <w:lang w:eastAsia="zh-CN"/>
        </w:rPr>
      </w:pPr>
      <w:r>
        <w:rPr>
          <w:rFonts w:ascii="Arial" w:eastAsia="SimSun" w:hAnsi="Arial" w:cs="Arial"/>
          <w:b/>
          <w:bCs/>
          <w:color w:val="000000"/>
          <w:sz w:val="22"/>
          <w:szCs w:val="22"/>
          <w:lang w:eastAsia="zh-CN"/>
        </w:rPr>
        <w:t>Figure 1</w:t>
      </w:r>
      <w:r>
        <w:rPr>
          <w:rFonts w:ascii="Arial" w:eastAsia="SimSun" w:hAnsi="Arial" w:cs="Arial"/>
          <w:color w:val="000000"/>
          <w:sz w:val="22"/>
          <w:szCs w:val="22"/>
          <w:lang w:eastAsia="zh-CN"/>
        </w:rPr>
        <w:t xml:space="preserve"> Phylogenetic tree of the expanded and reorganized family</w:t>
      </w:r>
      <w:r>
        <w:rPr>
          <w:rFonts w:ascii="Arial" w:eastAsia="SimSun" w:hAnsi="Arial" w:cs="Arial"/>
          <w:i/>
          <w:iCs/>
          <w:color w:val="000000"/>
          <w:sz w:val="22"/>
          <w:szCs w:val="22"/>
          <w:lang w:eastAsia="zh-CN"/>
        </w:rPr>
        <w:t xml:space="preserve"> Mymonaviridae</w:t>
      </w:r>
      <w:r>
        <w:rPr>
          <w:rFonts w:ascii="Arial" w:eastAsia="SimSun" w:hAnsi="Arial" w:cs="Arial"/>
          <w:color w:val="000000"/>
          <w:sz w:val="22"/>
          <w:szCs w:val="22"/>
          <w:lang w:eastAsia="zh-CN"/>
        </w:rPr>
        <w:t>. A m</w:t>
      </w:r>
      <w:r>
        <w:rPr>
          <w:rFonts w:ascii="Arial" w:hAnsi="Arial" w:cs="Arial"/>
          <w:color w:val="000000"/>
          <w:sz w:val="22"/>
          <w:szCs w:val="22"/>
        </w:rPr>
        <w:t xml:space="preserve">aximum likelihood phylogenetic tree was constructed based on the multiple amino acid sequence alignment of the RNA-directed RNA polymerase (RdRp) using IQ-TREE (version 1.6.11) </w:t>
      </w:r>
      <w:r>
        <w:rPr>
          <w:rFonts w:ascii="Arial" w:hAnsi="Arial" w:cs="Arial"/>
          <w:color w:val="000000"/>
          <w:sz w:val="22"/>
          <w:szCs w:val="22"/>
        </w:rPr>
        <w:fldChar w:fldCharType="begin">
          <w:fldData xml:space="preserve">PEVuZE5vdGU+PENpdGU+PEF1dGhvcj5OZ3V5ZW48L0F1dGhvcj48WWVhcj4yMDE1PC9ZZWFyPjxS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</w:fldData>
        </w:fldChar>
      </w:r>
      <w:r>
        <w:rPr>
          <w:rFonts w:ascii="Arial" w:hAnsi="Arial" w:cs="Arial"/>
          <w:color w:val="000000"/>
          <w:sz w:val="22"/>
          <w:szCs w:val="22"/>
        </w:rPr>
        <w:instrText xml:space="preserve"> ADDIN EN.CITE </w:instrText>
      </w:r>
      <w:r>
        <w:rPr>
          <w:rFonts w:ascii="Arial" w:hAnsi="Arial" w:cs="Arial"/>
          <w:color w:val="000000"/>
          <w:sz w:val="22"/>
          <w:szCs w:val="22"/>
        </w:rPr>
        <w:fldChar w:fldCharType="begin">
          <w:fldData xml:space="preserve">PEVuZE5vdGU+PENpdGU+PEF1dGhvcj5OZ3V5ZW48L0F1dGhvcj48WWVhcj4yMDE1PC9ZZWFyPjxS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</w:fldData>
        </w:fldChar>
      </w:r>
      <w:r>
        <w:rPr>
          <w:rFonts w:ascii="Arial" w:hAnsi="Arial" w:cs="Arial"/>
          <w:color w:val="000000"/>
          <w:sz w:val="22"/>
          <w:szCs w:val="22"/>
        </w:rPr>
        <w:instrText xml:space="preserve"> ADDIN EN.CITE.DATA </w:instrText>
      </w:r>
      <w:r>
        <w:rPr>
          <w:rFonts w:ascii="Arial" w:hAnsi="Arial" w:cs="Arial"/>
          <w:color w:val="000000"/>
          <w:sz w:val="22"/>
          <w:szCs w:val="22"/>
        </w:rPr>
      </w:r>
      <w:r>
        <w:rPr>
          <w:rFonts w:ascii="Arial" w:hAnsi="Arial" w:cs="Arial"/>
          <w:color w:val="000000"/>
          <w:sz w:val="22"/>
          <w:szCs w:val="22"/>
        </w:rPr>
        <w:fldChar w:fldCharType="end"/>
      </w:r>
      <w:r>
        <w:rPr>
          <w:rFonts w:ascii="Arial" w:hAnsi="Arial" w:cs="Arial"/>
          <w:color w:val="000000"/>
          <w:sz w:val="22"/>
          <w:szCs w:val="22"/>
        </w:rPr>
      </w:r>
      <w:r>
        <w:rPr>
          <w:rFonts w:ascii="Arial" w:hAnsi="Arial" w:cs="Arial"/>
          <w:color w:val="000000"/>
          <w:sz w:val="22"/>
          <w:szCs w:val="22"/>
        </w:rPr>
        <w:fldChar w:fldCharType="separate"/>
      </w:r>
      <w:r>
        <w:rPr>
          <w:rFonts w:ascii="Arial" w:hAnsi="Arial" w:cs="Arial"/>
          <w:color w:val="000000"/>
          <w:sz w:val="22"/>
          <w:szCs w:val="22"/>
        </w:rPr>
        <w:t>[</w:t>
      </w:r>
      <w:hyperlink w:anchor="_ENREF_10" w:tooltip="Nguyen, 2015 #16" w:history="1">
        <w:r w:rsidR="00F55482">
          <w:rPr>
            <w:rStyle w:val="Hyperlink"/>
            <w:rFonts w:ascii="Arial" w:hAnsi="Arial" w:cs="Arial"/>
            <w:sz w:val="22"/>
            <w:szCs w:val="22"/>
          </w:rPr>
          <w:t>11</w:t>
        </w:r>
      </w:hyperlink>
      <w:r>
        <w:rPr>
          <w:rFonts w:ascii="Arial" w:hAnsi="Arial" w:cs="Arial"/>
          <w:color w:val="000000"/>
          <w:sz w:val="22"/>
          <w:szCs w:val="22"/>
        </w:rPr>
        <w:t>]</w:t>
      </w:r>
      <w:r>
        <w:rPr>
          <w:rFonts w:ascii="Arial" w:hAnsi="Arial" w:cs="Arial"/>
          <w:color w:val="000000"/>
          <w:sz w:val="22"/>
          <w:szCs w:val="22"/>
        </w:rPr>
        <w:fldChar w:fldCharType="end"/>
      </w:r>
      <w:r>
        <w:rPr>
          <w:rFonts w:ascii="Arial" w:hAnsi="Arial" w:cs="Arial"/>
          <w:color w:val="000000"/>
          <w:sz w:val="22"/>
          <w:szCs w:val="22"/>
        </w:rPr>
        <w:t xml:space="preserve"> with the best-fit model “LG+F+I+G4”. The tree was midpoint-rooted for clarity of presentation and 1,000 bootstrap replicates were performed. Nguyen L-T, Schmidt HA, von Haeseler A, Minh BQ. IQ-TREE: a fast and effective stochastic algorithm for estimating maximum-likelihood phylogenies. Mol Biol Evol. 2015; 32:268-274. Viruses classified in families </w:t>
      </w:r>
      <w:r>
        <w:rPr>
          <w:rFonts w:ascii="Arial" w:hAnsi="Arial" w:cs="Arial"/>
          <w:i/>
          <w:iCs/>
          <w:color w:val="000000"/>
          <w:sz w:val="22"/>
          <w:szCs w:val="22"/>
        </w:rPr>
        <w:t>Lispiviridae</w:t>
      </w:r>
      <w:r>
        <w:rPr>
          <w:rFonts w:ascii="Arial" w:hAnsi="Arial" w:cs="Arial"/>
          <w:color w:val="000000"/>
          <w:sz w:val="22"/>
          <w:szCs w:val="22"/>
        </w:rPr>
        <w:t xml:space="preserve">, </w:t>
      </w:r>
      <w:r>
        <w:rPr>
          <w:rFonts w:ascii="Arial" w:hAnsi="Arial" w:cs="Arial"/>
          <w:i/>
          <w:iCs/>
          <w:color w:val="000000"/>
          <w:sz w:val="22"/>
          <w:szCs w:val="22"/>
        </w:rPr>
        <w:t>Rhabdoviridae</w:t>
      </w:r>
      <w:r>
        <w:rPr>
          <w:rFonts w:ascii="Arial" w:hAnsi="Arial" w:cs="Arial"/>
          <w:color w:val="000000"/>
          <w:sz w:val="22"/>
          <w:szCs w:val="22"/>
        </w:rPr>
        <w:t xml:space="preserve">, </w:t>
      </w:r>
      <w:r>
        <w:rPr>
          <w:rFonts w:ascii="Arial" w:hAnsi="Arial" w:cs="Arial"/>
          <w:i/>
          <w:iCs/>
          <w:color w:val="000000"/>
          <w:sz w:val="22"/>
          <w:szCs w:val="22"/>
        </w:rPr>
        <w:t>Nyamiviridae</w:t>
      </w:r>
      <w:r>
        <w:rPr>
          <w:rFonts w:ascii="Arial" w:hAnsi="Arial" w:cs="Arial"/>
          <w:color w:val="000000"/>
          <w:sz w:val="22"/>
          <w:szCs w:val="22"/>
        </w:rPr>
        <w:t xml:space="preserve"> and </w:t>
      </w:r>
      <w:r>
        <w:rPr>
          <w:rFonts w:ascii="Arial" w:hAnsi="Arial" w:cs="Arial"/>
          <w:i/>
          <w:iCs/>
          <w:color w:val="000000"/>
          <w:sz w:val="22"/>
          <w:szCs w:val="22"/>
        </w:rPr>
        <w:t xml:space="preserve">Bornaviridae </w:t>
      </w:r>
      <w:r>
        <w:rPr>
          <w:rFonts w:ascii="Arial" w:hAnsi="Arial" w:cs="Arial"/>
          <w:color w:val="000000"/>
          <w:sz w:val="22"/>
          <w:szCs w:val="22"/>
        </w:rPr>
        <w:t xml:space="preserve">were used as outgroups. </w:t>
      </w:r>
    </w:p>
    <w:p w14:paraId="56576696" w14:textId="77777777" w:rsidR="00CB28AC" w:rsidRDefault="00CB28AC">
      <w:pPr>
        <w:rPr>
          <w:color w:val="000000"/>
          <w:sz w:val="22"/>
          <w:szCs w:val="22"/>
          <w:lang w:eastAsia="zh-CN"/>
        </w:rPr>
      </w:pPr>
    </w:p>
    <w:p w14:paraId="720761F4" w14:textId="3852C0B0" w:rsidR="00CB28AC" w:rsidRDefault="00CB28AC">
      <w:pPr>
        <w:rPr>
          <w:color w:val="000000"/>
          <w:sz w:val="22"/>
          <w:szCs w:val="22"/>
          <w:lang w:eastAsia="zh-CN"/>
        </w:rPr>
      </w:pPr>
    </w:p>
    <w:p w14:paraId="2045C933" w14:textId="77777777" w:rsidR="00CB28AC" w:rsidRDefault="00CB28AC">
      <w:pPr>
        <w:rPr>
          <w:rFonts w:ascii="Arial" w:hAnsi="Arial" w:cs="Arial"/>
          <w:b/>
        </w:rPr>
      </w:pPr>
    </w:p>
    <w:p w14:paraId="341B274A" w14:textId="52029101" w:rsidR="0063371C" w:rsidRDefault="0063371C">
      <w:pPr>
        <w:pStyle w:val="BodyTextIndent"/>
        <w:adjustRightInd w:val="0"/>
        <w:ind w:left="0" w:firstLine="0"/>
        <w:jc w:val="both"/>
        <w:rPr>
          <w:rFonts w:ascii="Arial" w:eastAsia="SimSun" w:hAnsi="Arial" w:cs="Arial"/>
          <w:b/>
          <w:bCs/>
          <w:color w:val="000000"/>
          <w:sz w:val="22"/>
          <w:szCs w:val="22"/>
          <w:lang w:eastAsia="zh-CN"/>
        </w:rPr>
      </w:pPr>
      <w:r>
        <w:rPr>
          <w:rFonts w:ascii="Arial" w:eastAsia="SimSun" w:hAnsi="Arial" w:cs="Arial" w:hint="eastAsia"/>
          <w:b/>
          <w:bCs/>
          <w:noProof/>
          <w:color w:val="000000"/>
          <w:sz w:val="22"/>
          <w:szCs w:val="22"/>
          <w:lang w:eastAsia="zh-CN"/>
        </w:rPr>
        <w:lastRenderedPageBreak/>
        <w:drawing>
          <wp:anchor distT="0" distB="0" distL="114300" distR="114300" simplePos="0" relativeHeight="251661312" behindDoc="0" locked="0" layoutInCell="1" allowOverlap="1" wp14:anchorId="557E8B98" wp14:editId="030EAF0E">
            <wp:simplePos x="0" y="0"/>
            <wp:positionH relativeFrom="column">
              <wp:posOffset>0</wp:posOffset>
            </wp:positionH>
            <wp:positionV relativeFrom="paragraph">
              <wp:posOffset>635</wp:posOffset>
            </wp:positionV>
            <wp:extent cx="5727700" cy="5727700"/>
            <wp:effectExtent l="0" t="0" r="6350" b="635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矩形图20200801-11032134.jpg"/>
                    <pic:cNvPicPr/>
                  </pic:nvPicPr>
                  <pic:blipFill>
                    <a:blip r:embed="rId10">
                      <a:extLst>
                        <a:ext uri="{28A0092B-C50C-407E-A947-70E740481C1C}">
                          <a14:useLocalDpi xmlns:a14="http://schemas.microsoft.com/office/drawing/2010/main" val="0"/>
                        </a:ext>
                      </a:extLst>
                    </a:blip>
                    <a:stretch>
                      <a:fillRect/>
                    </a:stretch>
                  </pic:blipFill>
                  <pic:spPr>
                    <a:xfrm>
                      <a:off x="0" y="0"/>
                      <a:ext cx="5727700" cy="5727700"/>
                    </a:xfrm>
                    <a:prstGeom prst="rect">
                      <a:avLst/>
                    </a:prstGeom>
                  </pic:spPr>
                </pic:pic>
              </a:graphicData>
            </a:graphic>
            <wp14:sizeRelH relativeFrom="page">
              <wp14:pctWidth>0</wp14:pctWidth>
            </wp14:sizeRelH>
            <wp14:sizeRelV relativeFrom="page">
              <wp14:pctHeight>0</wp14:pctHeight>
            </wp14:sizeRelV>
          </wp:anchor>
        </w:drawing>
      </w:r>
    </w:p>
    <w:p w14:paraId="6AB5D90D" w14:textId="77777777" w:rsidR="0063371C" w:rsidRDefault="0063371C">
      <w:pPr>
        <w:pStyle w:val="BodyTextIndent"/>
        <w:adjustRightInd w:val="0"/>
        <w:ind w:left="0" w:firstLine="0"/>
        <w:jc w:val="both"/>
        <w:rPr>
          <w:rFonts w:ascii="Arial" w:eastAsia="SimSun" w:hAnsi="Arial" w:cs="Arial"/>
          <w:b/>
          <w:bCs/>
          <w:color w:val="000000"/>
          <w:sz w:val="22"/>
          <w:szCs w:val="22"/>
          <w:lang w:eastAsia="zh-CN"/>
        </w:rPr>
      </w:pPr>
    </w:p>
    <w:p w14:paraId="3044713C" w14:textId="77777777" w:rsidR="00CB28AC" w:rsidRDefault="009164E2">
      <w:pPr>
        <w:pStyle w:val="BodyTextIndent"/>
        <w:adjustRightInd w:val="0"/>
        <w:ind w:left="0" w:firstLine="0"/>
        <w:jc w:val="both"/>
        <w:rPr>
          <w:rFonts w:ascii="Arial" w:eastAsia="SimSun" w:hAnsi="Arial" w:cs="Arial"/>
          <w:color w:val="000000"/>
          <w:sz w:val="22"/>
          <w:szCs w:val="22"/>
          <w:lang w:eastAsia="zh-CN"/>
        </w:rPr>
      </w:pPr>
      <w:r>
        <w:rPr>
          <w:rFonts w:ascii="Arial" w:eastAsia="SimSun" w:hAnsi="Arial" w:cs="Arial"/>
          <w:b/>
          <w:bCs/>
          <w:color w:val="000000"/>
          <w:sz w:val="22"/>
          <w:szCs w:val="22"/>
          <w:lang w:eastAsia="zh-CN"/>
        </w:rPr>
        <w:t xml:space="preserve">Figure 2 </w:t>
      </w:r>
      <w:r>
        <w:rPr>
          <w:rFonts w:ascii="Arial" w:eastAsia="SimSun" w:hAnsi="Arial" w:cs="Arial"/>
          <w:color w:val="000000"/>
          <w:sz w:val="22"/>
          <w:szCs w:val="22"/>
          <w:lang w:eastAsia="zh-CN"/>
        </w:rPr>
        <w:t xml:space="preserve">Matrix diagram of amino acid identities of L proteins among members of the expanded and reorganized family </w:t>
      </w:r>
      <w:r>
        <w:rPr>
          <w:rFonts w:ascii="Arial" w:eastAsia="SimSun" w:hAnsi="Arial" w:cs="Arial"/>
          <w:i/>
          <w:iCs/>
          <w:color w:val="000000"/>
          <w:sz w:val="22"/>
          <w:szCs w:val="22"/>
          <w:lang w:eastAsia="zh-CN"/>
        </w:rPr>
        <w:t>Mymonaviridae</w:t>
      </w:r>
      <w:r>
        <w:rPr>
          <w:rFonts w:ascii="Arial" w:eastAsia="SimSun" w:hAnsi="Arial" w:cs="Arial"/>
          <w:color w:val="000000"/>
          <w:sz w:val="22"/>
          <w:szCs w:val="22"/>
          <w:lang w:eastAsia="zh-CN"/>
        </w:rPr>
        <w:t>. The percent identity matrix was created via multiple sequence alignment using Clustal Omega. Percent identity matrices were converted to heat map plots using a custom R script. The name of proposed new genera is highlighted in red color.</w:t>
      </w:r>
    </w:p>
    <w:p w14:paraId="4CB8DE1E" w14:textId="77777777" w:rsidR="00CB28AC" w:rsidRDefault="00CB28AC">
      <w:pPr>
        <w:rPr>
          <w:rFonts w:ascii="Arial" w:hAnsi="Arial" w:cs="Arial"/>
          <w:b/>
        </w:rPr>
      </w:pPr>
    </w:p>
    <w:p w14:paraId="6B2DFE23" w14:textId="77777777" w:rsidR="00CB28AC" w:rsidRDefault="00CB28AC">
      <w:pPr>
        <w:rPr>
          <w:rFonts w:ascii="Arial" w:hAnsi="Arial" w:cs="Arial"/>
          <w:b/>
        </w:rPr>
      </w:pPr>
    </w:p>
    <w:p w14:paraId="5E7B6B5D" w14:textId="7072F07A" w:rsidR="00CB28AC" w:rsidRDefault="009164E2">
      <w:pPr>
        <w:spacing w:before="120" w:after="120"/>
        <w:rPr>
          <w:rFonts w:ascii="Arial" w:hAnsi="Arial" w:cs="Arial"/>
          <w:b/>
        </w:rPr>
      </w:pPr>
      <w:r>
        <w:rPr>
          <w:rFonts w:ascii="Arial" w:hAnsi="Arial" w:cs="Arial"/>
          <w:b/>
        </w:rPr>
        <w:t>References</w:t>
      </w:r>
    </w:p>
    <w:p w14:paraId="04807CCC" w14:textId="74F2071A" w:rsidR="009164E2" w:rsidRPr="00C308E7" w:rsidRDefault="009164E2" w:rsidP="00F55482">
      <w:pPr>
        <w:pStyle w:val="EndNoteBibliography"/>
        <w:numPr>
          <w:ilvl w:val="0"/>
          <w:numId w:val="1"/>
        </w:numPr>
        <w:rPr>
          <w:rFonts w:ascii="Arial" w:hAnsi="Arial" w:cs="Arial"/>
          <w:color w:val="0000CC"/>
          <w:sz w:val="22"/>
          <w:szCs w:val="22"/>
        </w:rPr>
      </w:pPr>
      <w:r w:rsidRPr="00C308E7">
        <w:rPr>
          <w:rFonts w:ascii="Arial" w:hAnsi="Arial" w:cs="Arial"/>
          <w:color w:val="0000CC"/>
          <w:sz w:val="22"/>
          <w:szCs w:val="22"/>
        </w:rPr>
        <w:t xml:space="preserve">Chiapello </w:t>
      </w:r>
      <w:r w:rsidRPr="00C308E7">
        <w:rPr>
          <w:rFonts w:ascii="Arial" w:hAnsi="Arial" w:cs="Arial" w:hint="eastAsia"/>
          <w:color w:val="0000CC"/>
          <w:sz w:val="22"/>
          <w:szCs w:val="22"/>
        </w:rPr>
        <w:t>M</w:t>
      </w:r>
      <w:r w:rsidRPr="00C308E7">
        <w:rPr>
          <w:rFonts w:ascii="Arial" w:hAnsi="Arial" w:cs="Arial"/>
          <w:color w:val="0000CC"/>
          <w:sz w:val="22"/>
          <w:szCs w:val="22"/>
        </w:rPr>
        <w:t xml:space="preserve">, Rodríguez-Romero </w:t>
      </w:r>
      <w:r w:rsidRPr="00C308E7">
        <w:rPr>
          <w:rFonts w:ascii="Arial" w:hAnsi="Arial" w:cs="Arial" w:hint="eastAsia"/>
          <w:color w:val="0000CC"/>
          <w:sz w:val="22"/>
          <w:szCs w:val="22"/>
        </w:rPr>
        <w:t>J</w:t>
      </w:r>
      <w:r w:rsidRPr="00C308E7">
        <w:rPr>
          <w:rFonts w:ascii="Arial" w:hAnsi="Arial" w:cs="Arial"/>
          <w:color w:val="0000CC"/>
          <w:sz w:val="22"/>
          <w:szCs w:val="22"/>
        </w:rPr>
        <w:t xml:space="preserve">, Ayllón </w:t>
      </w:r>
      <w:r w:rsidRPr="00C308E7">
        <w:rPr>
          <w:rFonts w:ascii="Arial" w:hAnsi="Arial" w:cs="Arial" w:hint="eastAsia"/>
          <w:color w:val="0000CC"/>
          <w:sz w:val="22"/>
          <w:szCs w:val="22"/>
        </w:rPr>
        <w:t>MA</w:t>
      </w:r>
      <w:r w:rsidRPr="00C308E7">
        <w:rPr>
          <w:rFonts w:ascii="Arial" w:hAnsi="Arial" w:cs="Arial"/>
          <w:color w:val="0000CC"/>
          <w:sz w:val="22"/>
          <w:szCs w:val="22"/>
        </w:rPr>
        <w:t xml:space="preserve">, Turina </w:t>
      </w:r>
      <w:r w:rsidRPr="00C308E7">
        <w:rPr>
          <w:rFonts w:ascii="Arial" w:hAnsi="Arial" w:cs="Arial" w:hint="eastAsia"/>
          <w:color w:val="0000CC"/>
          <w:sz w:val="22"/>
          <w:szCs w:val="22"/>
        </w:rPr>
        <w:t>M</w:t>
      </w:r>
      <w:r w:rsidR="00F55482" w:rsidRPr="00C308E7">
        <w:rPr>
          <w:rFonts w:ascii="Arial" w:hAnsi="Arial" w:cs="Arial"/>
          <w:color w:val="0000CC"/>
          <w:sz w:val="22"/>
          <w:szCs w:val="22"/>
        </w:rPr>
        <w:t xml:space="preserve"> </w:t>
      </w:r>
      <w:r w:rsidRPr="00C308E7">
        <w:rPr>
          <w:rFonts w:ascii="Arial" w:hAnsi="Arial" w:cs="Arial"/>
          <w:color w:val="0000CC"/>
          <w:sz w:val="22"/>
          <w:szCs w:val="22"/>
        </w:rPr>
        <w:t>(2020) Analysis of the virome associated to grapevine downy mildew lesions reveals new mycovirus lineages. Virus Evolution, veaa058. doi.org/10.1093/ve/veaa058</w:t>
      </w:r>
      <w:r w:rsidR="001A4B7E" w:rsidRPr="00C308E7">
        <w:rPr>
          <w:rFonts w:ascii="Arial" w:hAnsi="Arial" w:cs="Arial"/>
          <w:color w:val="0000CC"/>
          <w:sz w:val="22"/>
          <w:szCs w:val="22"/>
        </w:rPr>
        <w:t>.</w:t>
      </w:r>
    </w:p>
    <w:p w14:paraId="3FD2C94B" w14:textId="53CE1409" w:rsidR="00CB28AC" w:rsidRDefault="009164E2" w:rsidP="00F55482">
      <w:pPr>
        <w:pStyle w:val="EndNoteBibliography"/>
        <w:numPr>
          <w:ilvl w:val="0"/>
          <w:numId w:val="1"/>
        </w:numPr>
        <w:rPr>
          <w:rFonts w:ascii="Arial" w:hAnsi="Arial" w:cs="Arial"/>
          <w:sz w:val="22"/>
          <w:szCs w:val="22"/>
        </w:rPr>
      </w:pPr>
      <w:r>
        <w:rPr>
          <w:rFonts w:ascii="Arial" w:hAnsi="Arial" w:cs="Arial"/>
          <w:b/>
          <w:sz w:val="22"/>
          <w:szCs w:val="22"/>
        </w:rPr>
        <w:fldChar w:fldCharType="begin"/>
      </w:r>
      <w:r>
        <w:rPr>
          <w:rFonts w:ascii="Arial" w:hAnsi="Arial" w:cs="Arial"/>
          <w:b/>
          <w:sz w:val="22"/>
          <w:szCs w:val="22"/>
        </w:rPr>
        <w:instrText xml:space="preserve"> ADDIN EN.REFLIST </w:instrText>
      </w:r>
      <w:r>
        <w:rPr>
          <w:rFonts w:ascii="Arial" w:hAnsi="Arial" w:cs="Arial"/>
          <w:b/>
          <w:sz w:val="22"/>
          <w:szCs w:val="22"/>
        </w:rPr>
        <w:fldChar w:fldCharType="separate"/>
      </w:r>
      <w:bookmarkStart w:id="3" w:name="_ENREF_1"/>
      <w:r>
        <w:rPr>
          <w:rFonts w:ascii="Arial" w:hAnsi="Arial" w:cs="Arial"/>
          <w:sz w:val="22"/>
          <w:szCs w:val="22"/>
        </w:rPr>
        <w:t xml:space="preserve">Hao F, Wu M, Li G (2018) Molecular characterization and geographic distribution of a mymonavirus in the population of </w:t>
      </w:r>
      <w:r>
        <w:rPr>
          <w:rFonts w:ascii="Arial" w:hAnsi="Arial" w:cs="Arial"/>
          <w:i/>
          <w:sz w:val="22"/>
          <w:szCs w:val="22"/>
        </w:rPr>
        <w:t>Botrytis cinerea</w:t>
      </w:r>
      <w:r>
        <w:rPr>
          <w:rFonts w:ascii="Arial" w:hAnsi="Arial" w:cs="Arial"/>
          <w:sz w:val="22"/>
          <w:szCs w:val="22"/>
        </w:rPr>
        <w:t>. Viruses 10:432. PMID: 30111764. PMCID: PMC6116283. doi: 10.3390/v10080432.</w:t>
      </w:r>
      <w:bookmarkEnd w:id="3"/>
    </w:p>
    <w:p w14:paraId="14811B6A" w14:textId="23E37EAE" w:rsidR="00CB28AC" w:rsidRDefault="009164E2" w:rsidP="00F55482">
      <w:pPr>
        <w:pStyle w:val="EndNoteBibliography"/>
        <w:numPr>
          <w:ilvl w:val="0"/>
          <w:numId w:val="1"/>
        </w:numPr>
        <w:rPr>
          <w:rFonts w:ascii="Arial" w:hAnsi="Arial" w:cs="Arial"/>
          <w:sz w:val="22"/>
          <w:szCs w:val="22"/>
        </w:rPr>
      </w:pPr>
      <w:bookmarkStart w:id="4" w:name="_ENREF_2"/>
      <w:r>
        <w:rPr>
          <w:rFonts w:ascii="Arial" w:hAnsi="Arial" w:cs="Arial"/>
          <w:sz w:val="22"/>
          <w:szCs w:val="22"/>
        </w:rPr>
        <w:t>Kondo H, Chiba S, Toyoda K, Suzuki N (2013) Evidence for negative-strand RNA virus infection in fungi. Virology 435:201-9. PMID: 23099204. doi: 10.1016/j.virol.2012.10.002.</w:t>
      </w:r>
      <w:bookmarkEnd w:id="4"/>
    </w:p>
    <w:p w14:paraId="38056AD4" w14:textId="697F91C8" w:rsidR="00CB28AC" w:rsidRDefault="009164E2" w:rsidP="00F55482">
      <w:pPr>
        <w:pStyle w:val="EndNoteBibliography"/>
        <w:numPr>
          <w:ilvl w:val="0"/>
          <w:numId w:val="1"/>
        </w:numPr>
        <w:rPr>
          <w:rFonts w:ascii="Arial" w:hAnsi="Arial" w:cs="Arial"/>
          <w:sz w:val="22"/>
          <w:szCs w:val="22"/>
        </w:rPr>
      </w:pPr>
      <w:bookmarkStart w:id="5" w:name="_ENREF_3"/>
      <w:r>
        <w:rPr>
          <w:rFonts w:ascii="Arial" w:hAnsi="Arial" w:cs="Arial"/>
          <w:sz w:val="22"/>
          <w:szCs w:val="22"/>
        </w:rPr>
        <w:lastRenderedPageBreak/>
        <w:t>Lin YH, Fujita M, Chiba S, Hyodo K, Andika IB, Suzuki N, Kondo H (2019) Two novel fungal negative-strand RNA viruses related to mymonaviruses and phenuiviruses in the shiitake mushroom (</w:t>
      </w:r>
      <w:r>
        <w:rPr>
          <w:rFonts w:ascii="Arial" w:hAnsi="Arial" w:cs="Arial"/>
          <w:i/>
          <w:sz w:val="22"/>
          <w:szCs w:val="22"/>
        </w:rPr>
        <w:t>Lentinula edodes</w:t>
      </w:r>
      <w:r>
        <w:rPr>
          <w:rFonts w:ascii="Arial" w:hAnsi="Arial" w:cs="Arial"/>
          <w:sz w:val="22"/>
          <w:szCs w:val="22"/>
        </w:rPr>
        <w:t>). Virology 533:125-136. PMID: 31153047. doi: 10.1016/j.virol.2019.05.008.</w:t>
      </w:r>
      <w:bookmarkEnd w:id="5"/>
    </w:p>
    <w:p w14:paraId="42E01F22" w14:textId="5E0884D0" w:rsidR="00CB28AC" w:rsidRDefault="009164E2" w:rsidP="00F55482">
      <w:pPr>
        <w:pStyle w:val="EndNoteBibliography"/>
        <w:numPr>
          <w:ilvl w:val="0"/>
          <w:numId w:val="1"/>
        </w:numPr>
        <w:rPr>
          <w:rFonts w:ascii="Arial" w:hAnsi="Arial" w:cs="Arial"/>
          <w:sz w:val="22"/>
          <w:szCs w:val="22"/>
        </w:rPr>
      </w:pPr>
      <w:bookmarkStart w:id="6" w:name="_ENREF_4"/>
      <w:r>
        <w:rPr>
          <w:rFonts w:ascii="Arial" w:hAnsi="Arial" w:cs="Arial"/>
          <w:sz w:val="22"/>
          <w:szCs w:val="22"/>
        </w:rPr>
        <w:t>Liu L, Xie J, Cheng J, Fu Y, Li G, Yi X, Jiang D (2014) Fungal negative-stranded RNA virus that is related to bornaviruses and nyaviruses. Proc Natl Acad Sci U S A 111:12205-10. PMID: 25092337. PMCID: PMC4143027. doi: 10.1073/pnas.1401786111.</w:t>
      </w:r>
      <w:bookmarkEnd w:id="6"/>
    </w:p>
    <w:p w14:paraId="2B172635" w14:textId="20E9C8D4" w:rsidR="00CB28AC" w:rsidRDefault="009164E2" w:rsidP="00F55482">
      <w:pPr>
        <w:pStyle w:val="EndNoteBibliography"/>
        <w:numPr>
          <w:ilvl w:val="0"/>
          <w:numId w:val="1"/>
        </w:numPr>
        <w:rPr>
          <w:rFonts w:ascii="Arial" w:hAnsi="Arial" w:cs="Arial"/>
          <w:sz w:val="22"/>
          <w:szCs w:val="22"/>
        </w:rPr>
      </w:pPr>
      <w:bookmarkStart w:id="7" w:name="_ENREF_5"/>
      <w:r>
        <w:rPr>
          <w:rFonts w:ascii="Arial" w:hAnsi="Arial" w:cs="Arial"/>
          <w:sz w:val="22"/>
          <w:szCs w:val="22"/>
        </w:rPr>
        <w:t>Marzano SL, Domier LL (2016) Novel mycoviruses discovered from metatranscriptomics survey of soybean phyllosphere phytobiomes. Virus Res 213:332-342. PMID: 26547008. doi: 10.1016/j.virusres.2015.11.002.</w:t>
      </w:r>
      <w:bookmarkEnd w:id="7"/>
    </w:p>
    <w:p w14:paraId="32218457" w14:textId="43CA2F7A" w:rsidR="00CB28AC" w:rsidRDefault="009164E2" w:rsidP="00F55482">
      <w:pPr>
        <w:pStyle w:val="EndNoteBibliography"/>
        <w:numPr>
          <w:ilvl w:val="0"/>
          <w:numId w:val="1"/>
        </w:numPr>
        <w:rPr>
          <w:rFonts w:ascii="Arial" w:hAnsi="Arial" w:cs="Arial"/>
          <w:sz w:val="22"/>
          <w:szCs w:val="22"/>
        </w:rPr>
      </w:pPr>
      <w:bookmarkStart w:id="8" w:name="_ENREF_6"/>
      <w:r>
        <w:rPr>
          <w:rFonts w:ascii="Arial" w:hAnsi="Arial" w:cs="Arial"/>
          <w:sz w:val="22"/>
          <w:szCs w:val="22"/>
        </w:rPr>
        <w:t>Marzano SL, Nelson BD, Ajayi-Oyetunde O, Bradley CA, Hughes TJ, Hartman GL, Eastburn DM, Domier LL (2016) Identification of diverse mycoviruses through metatranscriptomics characterization of the viromes of five major fungal plant pathogens. J Virol 90:6846-6863. PMID: 27194764. PMCID: PMC4944287. doi: 10.1128/jvi.00357-16.</w:t>
      </w:r>
      <w:bookmarkEnd w:id="8"/>
    </w:p>
    <w:p w14:paraId="4ADEC337" w14:textId="3E8C3995" w:rsidR="00CB28AC" w:rsidRDefault="009164E2" w:rsidP="00F55482">
      <w:pPr>
        <w:pStyle w:val="EndNoteBibliography"/>
        <w:numPr>
          <w:ilvl w:val="0"/>
          <w:numId w:val="1"/>
        </w:numPr>
        <w:rPr>
          <w:rFonts w:ascii="Arial" w:hAnsi="Arial" w:cs="Arial"/>
          <w:sz w:val="22"/>
          <w:szCs w:val="22"/>
        </w:rPr>
      </w:pPr>
      <w:bookmarkStart w:id="9" w:name="_ENREF_7"/>
      <w:r>
        <w:rPr>
          <w:rFonts w:ascii="Arial" w:hAnsi="Arial" w:cs="Arial"/>
          <w:sz w:val="22"/>
          <w:szCs w:val="22"/>
        </w:rPr>
        <w:t xml:space="preserve">Medd NC, Fellous S, Waldron FM, Xuéreb A, Nakai M, Cross JV, Obbard DJ (2018) The virome of </w:t>
      </w:r>
      <w:r>
        <w:rPr>
          <w:rFonts w:ascii="Arial" w:hAnsi="Arial" w:cs="Arial"/>
          <w:i/>
          <w:sz w:val="22"/>
          <w:szCs w:val="22"/>
        </w:rPr>
        <w:t>Drosophila suzukii</w:t>
      </w:r>
      <w:r>
        <w:rPr>
          <w:rFonts w:ascii="Arial" w:hAnsi="Arial" w:cs="Arial"/>
          <w:sz w:val="22"/>
          <w:szCs w:val="22"/>
        </w:rPr>
        <w:t>, an invasive pest of soft fruit. Virus Evol 4:vey009. PMID: 29644097. PMCID: PMC5888908. doi: 10.1093/ve/vey009.</w:t>
      </w:r>
      <w:bookmarkEnd w:id="9"/>
    </w:p>
    <w:p w14:paraId="5EF3E501" w14:textId="2489CFF0" w:rsidR="00CB28AC" w:rsidRDefault="009164E2" w:rsidP="00F55482">
      <w:pPr>
        <w:pStyle w:val="EndNoteBibliography"/>
        <w:numPr>
          <w:ilvl w:val="0"/>
          <w:numId w:val="1"/>
        </w:numPr>
        <w:rPr>
          <w:rFonts w:ascii="Arial" w:hAnsi="Arial" w:cs="Arial"/>
          <w:sz w:val="22"/>
          <w:szCs w:val="22"/>
        </w:rPr>
      </w:pPr>
      <w:bookmarkStart w:id="10" w:name="_ENREF_8"/>
      <w:r>
        <w:rPr>
          <w:rFonts w:ascii="Arial" w:hAnsi="Arial" w:cs="Arial"/>
          <w:sz w:val="22"/>
          <w:szCs w:val="22"/>
        </w:rPr>
        <w:t xml:space="preserve">Mu F, Xie J, Cheng S, You MP, Barbetti MJ, Jia J, Wang Q, Cheng J, Fu Y, Chen T, Jiang D (2017) Virome Characterization of a Collection of </w:t>
      </w:r>
      <w:r>
        <w:rPr>
          <w:rFonts w:ascii="Arial" w:hAnsi="Arial" w:cs="Arial"/>
          <w:i/>
          <w:sz w:val="22"/>
          <w:szCs w:val="22"/>
        </w:rPr>
        <w:t>S. sclerotiorum</w:t>
      </w:r>
      <w:r>
        <w:rPr>
          <w:rFonts w:ascii="Arial" w:hAnsi="Arial" w:cs="Arial"/>
          <w:sz w:val="22"/>
          <w:szCs w:val="22"/>
        </w:rPr>
        <w:t xml:space="preserve"> from Australia. Front Microbiol 8:2540. PMID: 29375495. PMCID: PMC5768646. doi: 10.3389/fmicb.2017.02540.</w:t>
      </w:r>
      <w:bookmarkEnd w:id="10"/>
    </w:p>
    <w:p w14:paraId="4DA530E7" w14:textId="55FAF69D" w:rsidR="00CB28AC" w:rsidRDefault="009164E2" w:rsidP="00F55482">
      <w:pPr>
        <w:pStyle w:val="EndNoteBibliography"/>
        <w:numPr>
          <w:ilvl w:val="0"/>
          <w:numId w:val="1"/>
        </w:numPr>
        <w:rPr>
          <w:rFonts w:ascii="Arial" w:hAnsi="Arial" w:cs="Arial"/>
          <w:sz w:val="22"/>
          <w:szCs w:val="22"/>
        </w:rPr>
      </w:pPr>
      <w:bookmarkStart w:id="11" w:name="_ENREF_9"/>
      <w:r>
        <w:rPr>
          <w:rFonts w:ascii="Arial" w:hAnsi="Arial" w:cs="Arial"/>
          <w:sz w:val="22"/>
          <w:szCs w:val="22"/>
        </w:rPr>
        <w:t>Nerva L, Turina M, Zanzotto A, Gardiman M, Gaiotti F, Gambino G, Chitarra W (2019) Isolation, molecular characterization and virome analysis of culturable wood fungal endophytes in esca symptomatic and asymptomatic grapevine plants. Environ Microbiol 21:2886-2904. PMID: 31081982. doi: 10.1111/1462-2920.14651.</w:t>
      </w:r>
      <w:bookmarkEnd w:id="11"/>
    </w:p>
    <w:p w14:paraId="5551EA14" w14:textId="17D3C95E" w:rsidR="00CB28AC" w:rsidRDefault="009164E2" w:rsidP="00F55482">
      <w:pPr>
        <w:pStyle w:val="EndNoteBibliography"/>
        <w:numPr>
          <w:ilvl w:val="0"/>
          <w:numId w:val="1"/>
        </w:numPr>
        <w:rPr>
          <w:rFonts w:ascii="Arial" w:hAnsi="Arial" w:cs="Arial"/>
          <w:sz w:val="22"/>
          <w:szCs w:val="22"/>
        </w:rPr>
      </w:pPr>
      <w:bookmarkStart w:id="12" w:name="_ENREF_10"/>
      <w:r>
        <w:rPr>
          <w:rFonts w:ascii="Arial" w:hAnsi="Arial" w:cs="Arial"/>
          <w:sz w:val="22"/>
          <w:szCs w:val="22"/>
        </w:rPr>
        <w:t>Nguyen LT, Schmidt HA, von Haeseler A, Minh BQ (2015) IQ-TREE: a fast and effective stochastic algorithm for estimating maximum-likelihood phylogenies. Mol Biol Evol 32:268-74. PMID: 25371430. PMCID: PMC4271533. doi: 10.1093/molbev/msu300.</w:t>
      </w:r>
      <w:bookmarkEnd w:id="12"/>
    </w:p>
    <w:p w14:paraId="428DEB24" w14:textId="32E0D6F1" w:rsidR="00CB28AC" w:rsidRDefault="009164E2" w:rsidP="00F55482">
      <w:pPr>
        <w:pStyle w:val="EndNoteBibliography"/>
        <w:numPr>
          <w:ilvl w:val="0"/>
          <w:numId w:val="1"/>
        </w:numPr>
        <w:rPr>
          <w:rFonts w:ascii="Arial" w:hAnsi="Arial" w:cs="Arial"/>
          <w:sz w:val="22"/>
          <w:szCs w:val="22"/>
        </w:rPr>
      </w:pPr>
      <w:bookmarkStart w:id="13" w:name="_ENREF_11"/>
      <w:r>
        <w:rPr>
          <w:rFonts w:ascii="Arial" w:hAnsi="Arial" w:cs="Arial"/>
          <w:sz w:val="22"/>
          <w:szCs w:val="22"/>
        </w:rPr>
        <w:t xml:space="preserve">Pettersson JH, Shi M, Eden JS, Holmes EC, Hesson JC (2019) Meta-transcriptomic comparison of the RNA viromes of the mosquito vectors </w:t>
      </w:r>
      <w:r>
        <w:rPr>
          <w:rFonts w:ascii="Arial" w:hAnsi="Arial" w:cs="Arial"/>
          <w:i/>
          <w:sz w:val="22"/>
          <w:szCs w:val="22"/>
        </w:rPr>
        <w:t>Culex pipiens</w:t>
      </w:r>
      <w:r>
        <w:rPr>
          <w:rFonts w:ascii="Arial" w:hAnsi="Arial" w:cs="Arial"/>
          <w:sz w:val="22"/>
          <w:szCs w:val="22"/>
        </w:rPr>
        <w:t xml:space="preserve"> and </w:t>
      </w:r>
      <w:r>
        <w:rPr>
          <w:rFonts w:ascii="Arial" w:hAnsi="Arial" w:cs="Arial"/>
          <w:i/>
          <w:sz w:val="22"/>
          <w:szCs w:val="22"/>
        </w:rPr>
        <w:t>Culex torrentium</w:t>
      </w:r>
      <w:r>
        <w:rPr>
          <w:rFonts w:ascii="Arial" w:hAnsi="Arial" w:cs="Arial"/>
          <w:sz w:val="22"/>
          <w:szCs w:val="22"/>
        </w:rPr>
        <w:t xml:space="preserve"> in Northern Europe. Viruses 11:1033. PMID: 31698792. PMCID: PMC6893722. doi: 10.3390/v11111033.</w:t>
      </w:r>
      <w:bookmarkEnd w:id="13"/>
    </w:p>
    <w:p w14:paraId="598290CE" w14:textId="76A2B370" w:rsidR="00CB28AC" w:rsidRDefault="009164E2" w:rsidP="00F55482">
      <w:pPr>
        <w:pStyle w:val="EndNoteBibliography"/>
        <w:numPr>
          <w:ilvl w:val="0"/>
          <w:numId w:val="1"/>
        </w:numPr>
        <w:rPr>
          <w:rFonts w:ascii="Arial" w:hAnsi="Arial" w:cs="Arial"/>
          <w:sz w:val="22"/>
          <w:szCs w:val="22"/>
        </w:rPr>
      </w:pPr>
      <w:bookmarkStart w:id="14" w:name="_ENREF_12"/>
      <w:r>
        <w:rPr>
          <w:rFonts w:ascii="Arial" w:hAnsi="Arial" w:cs="Arial"/>
          <w:sz w:val="22"/>
          <w:szCs w:val="22"/>
        </w:rPr>
        <w:t>Shi M, Lin XD, Tian JH, Chen LJ, Chen X, Li CX, Qin XC, Li J, Cao JP, Eden JS, Buchmann J, Wang W, Xu J, Holmes EC, Zhang YZ (2016) Redefining the invertebrate RNA virosphere. Nature 540:539-543. PMID: 27880757. doi: 10.1038/nature20167.</w:t>
      </w:r>
      <w:bookmarkEnd w:id="14"/>
    </w:p>
    <w:p w14:paraId="00FA08AE" w14:textId="2A5FF575" w:rsidR="00CB28AC" w:rsidRDefault="009164E2" w:rsidP="00F55482">
      <w:pPr>
        <w:pStyle w:val="EndNoteBibliography"/>
        <w:numPr>
          <w:ilvl w:val="0"/>
          <w:numId w:val="1"/>
        </w:numPr>
        <w:rPr>
          <w:rFonts w:ascii="Arial" w:hAnsi="Arial" w:cs="Arial"/>
          <w:sz w:val="22"/>
          <w:szCs w:val="22"/>
        </w:rPr>
      </w:pPr>
      <w:bookmarkStart w:id="15" w:name="_ENREF_13"/>
      <w:r>
        <w:rPr>
          <w:rFonts w:ascii="Arial" w:hAnsi="Arial" w:cs="Arial"/>
          <w:sz w:val="22"/>
          <w:szCs w:val="22"/>
        </w:rPr>
        <w:t>Starr EP, Nuccio EE, Pett-Ridge J, Banfield JF, Firestone MK (2019) Metatranscriptomic reconstruction reveals RNA viruses with the potential to shape carbon cycling in soil. Proc Natl Acad Sci U S A 116:25900-25908. PMID: 31772013. PMCID: PMC6926006. doi: 10.1073/pnas.1908291116.</w:t>
      </w:r>
      <w:bookmarkEnd w:id="15"/>
    </w:p>
    <w:p w14:paraId="3E584FA3" w14:textId="420F47D2" w:rsidR="00F55482" w:rsidRPr="00C308E7" w:rsidRDefault="00F55482" w:rsidP="00DA6025">
      <w:pPr>
        <w:pStyle w:val="EndNoteBibliography"/>
        <w:numPr>
          <w:ilvl w:val="0"/>
          <w:numId w:val="1"/>
        </w:numPr>
        <w:rPr>
          <w:rFonts w:ascii="Arial" w:hAnsi="Arial" w:cs="Arial"/>
          <w:color w:val="0000CC"/>
          <w:sz w:val="22"/>
          <w:szCs w:val="22"/>
        </w:rPr>
      </w:pPr>
      <w:r w:rsidRPr="00C308E7">
        <w:rPr>
          <w:rFonts w:ascii="Arial" w:hAnsi="Arial" w:cs="Arial"/>
          <w:color w:val="0000CC"/>
          <w:sz w:val="22"/>
          <w:szCs w:val="22"/>
        </w:rPr>
        <w:t>Wang</w:t>
      </w:r>
      <w:r w:rsidR="00DA6025" w:rsidRPr="00C308E7">
        <w:rPr>
          <w:rFonts w:ascii="Arial" w:hAnsi="Arial" w:cs="Arial"/>
          <w:color w:val="0000CC"/>
          <w:sz w:val="22"/>
          <w:szCs w:val="22"/>
        </w:rPr>
        <w:t xml:space="preserve"> </w:t>
      </w:r>
      <w:r w:rsidRPr="00C308E7">
        <w:rPr>
          <w:rFonts w:ascii="Arial" w:hAnsi="Arial" w:cs="Arial"/>
          <w:color w:val="0000CC"/>
          <w:sz w:val="22"/>
          <w:szCs w:val="22"/>
        </w:rPr>
        <w:t>L, He</w:t>
      </w:r>
      <w:r w:rsidR="00DA6025" w:rsidRPr="00C308E7">
        <w:rPr>
          <w:rFonts w:ascii="Arial" w:hAnsi="Arial" w:cs="Arial"/>
          <w:color w:val="0000CC"/>
          <w:sz w:val="22"/>
          <w:szCs w:val="22"/>
        </w:rPr>
        <w:t xml:space="preserve"> </w:t>
      </w:r>
      <w:r w:rsidRPr="00C308E7">
        <w:rPr>
          <w:rFonts w:ascii="Arial" w:hAnsi="Arial" w:cs="Arial"/>
          <w:color w:val="0000CC"/>
          <w:sz w:val="22"/>
          <w:szCs w:val="22"/>
        </w:rPr>
        <w:t>H, Wang</w:t>
      </w:r>
      <w:r w:rsidR="00DA6025" w:rsidRPr="00C308E7">
        <w:rPr>
          <w:rFonts w:ascii="Arial" w:hAnsi="Arial" w:cs="Arial"/>
          <w:color w:val="0000CC"/>
          <w:sz w:val="22"/>
          <w:szCs w:val="22"/>
        </w:rPr>
        <w:t xml:space="preserve"> </w:t>
      </w:r>
      <w:r w:rsidRPr="00C308E7">
        <w:rPr>
          <w:rFonts w:ascii="Arial" w:hAnsi="Arial" w:cs="Arial"/>
          <w:color w:val="0000CC"/>
          <w:sz w:val="22"/>
          <w:szCs w:val="22"/>
        </w:rPr>
        <w:t>S, Chen</w:t>
      </w:r>
      <w:r w:rsidR="00DA6025" w:rsidRPr="00C308E7">
        <w:rPr>
          <w:rFonts w:ascii="Arial" w:hAnsi="Arial" w:cs="Arial"/>
          <w:color w:val="0000CC"/>
          <w:sz w:val="22"/>
          <w:szCs w:val="22"/>
        </w:rPr>
        <w:t xml:space="preserve"> </w:t>
      </w:r>
      <w:r w:rsidRPr="00C308E7">
        <w:rPr>
          <w:rFonts w:ascii="Arial" w:hAnsi="Arial" w:cs="Arial"/>
          <w:color w:val="0000CC"/>
          <w:sz w:val="22"/>
          <w:szCs w:val="22"/>
        </w:rPr>
        <w:t>X, Qiu</w:t>
      </w:r>
      <w:r w:rsidR="00DA6025" w:rsidRPr="00C308E7">
        <w:rPr>
          <w:rFonts w:ascii="Arial" w:hAnsi="Arial" w:cs="Arial"/>
          <w:color w:val="0000CC"/>
          <w:sz w:val="22"/>
          <w:szCs w:val="22"/>
        </w:rPr>
        <w:t xml:space="preserve"> </w:t>
      </w:r>
      <w:r w:rsidRPr="00C308E7">
        <w:rPr>
          <w:rFonts w:ascii="Arial" w:hAnsi="Arial" w:cs="Arial"/>
          <w:color w:val="0000CC"/>
          <w:sz w:val="22"/>
          <w:szCs w:val="22"/>
        </w:rPr>
        <w:t>D, Kondo</w:t>
      </w:r>
      <w:r w:rsidR="00DA6025" w:rsidRPr="00C308E7">
        <w:rPr>
          <w:rFonts w:ascii="Arial" w:hAnsi="Arial" w:cs="Arial"/>
          <w:color w:val="0000CC"/>
          <w:sz w:val="22"/>
          <w:szCs w:val="22"/>
        </w:rPr>
        <w:t xml:space="preserve"> </w:t>
      </w:r>
      <w:r w:rsidRPr="00C308E7">
        <w:rPr>
          <w:rFonts w:ascii="Arial" w:hAnsi="Arial" w:cs="Arial"/>
          <w:color w:val="0000CC"/>
          <w:sz w:val="22"/>
          <w:szCs w:val="22"/>
        </w:rPr>
        <w:t>H</w:t>
      </w:r>
      <w:r w:rsidR="00DA6025" w:rsidRPr="00C308E7">
        <w:rPr>
          <w:rFonts w:ascii="Arial" w:hAnsi="Arial" w:cs="Arial"/>
          <w:color w:val="0000CC"/>
          <w:sz w:val="22"/>
          <w:szCs w:val="22"/>
        </w:rPr>
        <w:t xml:space="preserve">, </w:t>
      </w:r>
      <w:r w:rsidRPr="00C308E7">
        <w:rPr>
          <w:rFonts w:ascii="Arial" w:hAnsi="Arial" w:cs="Arial"/>
          <w:color w:val="0000CC"/>
          <w:sz w:val="22"/>
          <w:szCs w:val="22"/>
        </w:rPr>
        <w:t>Guo</w:t>
      </w:r>
      <w:r w:rsidR="00DA6025" w:rsidRPr="00C308E7">
        <w:rPr>
          <w:rFonts w:ascii="Arial" w:hAnsi="Arial" w:cs="Arial"/>
          <w:color w:val="0000CC"/>
          <w:sz w:val="22"/>
          <w:szCs w:val="22"/>
        </w:rPr>
        <w:t xml:space="preserve"> </w:t>
      </w:r>
      <w:r w:rsidRPr="00C308E7">
        <w:rPr>
          <w:rFonts w:ascii="Arial" w:hAnsi="Arial" w:cs="Arial"/>
          <w:color w:val="0000CC"/>
          <w:sz w:val="22"/>
          <w:szCs w:val="22"/>
        </w:rPr>
        <w:t>L</w:t>
      </w:r>
      <w:r w:rsidR="00DA6025" w:rsidRPr="00C308E7">
        <w:rPr>
          <w:rFonts w:ascii="Arial" w:hAnsi="Arial" w:cs="Arial"/>
          <w:color w:val="0000CC"/>
          <w:sz w:val="22"/>
          <w:szCs w:val="22"/>
        </w:rPr>
        <w:t xml:space="preserve"> (2018) </w:t>
      </w:r>
      <w:r w:rsidRPr="00C308E7">
        <w:rPr>
          <w:rFonts w:ascii="Arial" w:hAnsi="Arial" w:cs="Arial"/>
          <w:color w:val="0000CC"/>
          <w:sz w:val="22"/>
          <w:szCs w:val="22"/>
        </w:rPr>
        <w:t>Evidence for a novel negative-stranded RNA mycovirus isolated from</w:t>
      </w:r>
      <w:r w:rsidR="00DA6025" w:rsidRPr="00C308E7">
        <w:rPr>
          <w:rFonts w:ascii="Arial" w:hAnsi="Arial" w:cs="Arial"/>
          <w:color w:val="0000CC"/>
          <w:sz w:val="22"/>
          <w:szCs w:val="22"/>
        </w:rPr>
        <w:t xml:space="preserve"> </w:t>
      </w:r>
      <w:r w:rsidRPr="00C308E7">
        <w:rPr>
          <w:rFonts w:ascii="Arial" w:hAnsi="Arial" w:cs="Arial"/>
          <w:color w:val="0000CC"/>
          <w:sz w:val="22"/>
          <w:szCs w:val="22"/>
        </w:rPr>
        <w:t>the plant pathogenic fungus</w:t>
      </w:r>
      <w:r w:rsidRPr="00C308E7">
        <w:rPr>
          <w:rFonts w:ascii="Arial" w:hAnsi="Arial" w:cs="Arial"/>
          <w:i/>
          <w:iCs/>
          <w:color w:val="0000CC"/>
          <w:sz w:val="22"/>
          <w:szCs w:val="22"/>
        </w:rPr>
        <w:t xml:space="preserve"> Fusarium graminearum</w:t>
      </w:r>
      <w:r w:rsidR="00DA6025" w:rsidRPr="00C308E7">
        <w:rPr>
          <w:rFonts w:ascii="Arial" w:hAnsi="Arial" w:cs="Arial"/>
          <w:color w:val="0000CC"/>
          <w:sz w:val="22"/>
          <w:szCs w:val="22"/>
        </w:rPr>
        <w:t xml:space="preserve">. </w:t>
      </w:r>
      <w:r w:rsidRPr="00C308E7">
        <w:rPr>
          <w:rFonts w:ascii="Arial" w:hAnsi="Arial" w:cs="Arial"/>
          <w:color w:val="0000CC"/>
          <w:sz w:val="22"/>
          <w:szCs w:val="22"/>
        </w:rPr>
        <w:t>Virology 518, 232-240</w:t>
      </w:r>
      <w:r w:rsidR="00DA6025" w:rsidRPr="00C308E7">
        <w:rPr>
          <w:rFonts w:ascii="Arial" w:hAnsi="Arial" w:cs="Arial"/>
          <w:color w:val="0000CC"/>
          <w:sz w:val="22"/>
          <w:szCs w:val="22"/>
        </w:rPr>
        <w:t>.</w:t>
      </w:r>
      <w:r w:rsidRPr="00C308E7">
        <w:rPr>
          <w:rFonts w:ascii="Arial" w:hAnsi="Arial" w:cs="Arial"/>
          <w:color w:val="0000CC"/>
          <w:sz w:val="22"/>
          <w:szCs w:val="22"/>
        </w:rPr>
        <w:t>P</w:t>
      </w:r>
      <w:r w:rsidR="00DA6025" w:rsidRPr="00C308E7">
        <w:rPr>
          <w:rFonts w:ascii="Arial" w:hAnsi="Arial" w:cs="Arial"/>
          <w:color w:val="0000CC"/>
          <w:sz w:val="22"/>
          <w:szCs w:val="22"/>
        </w:rPr>
        <w:t>MID:</w:t>
      </w:r>
      <w:r w:rsidRPr="00C308E7">
        <w:rPr>
          <w:rFonts w:ascii="Arial" w:hAnsi="Arial" w:cs="Arial"/>
          <w:color w:val="0000CC"/>
          <w:sz w:val="22"/>
          <w:szCs w:val="22"/>
        </w:rPr>
        <w:t xml:space="preserve"> 29549785</w:t>
      </w:r>
      <w:r w:rsidR="00DA6025" w:rsidRPr="00C308E7">
        <w:rPr>
          <w:rFonts w:ascii="Arial" w:hAnsi="Arial" w:cs="Arial"/>
          <w:color w:val="0000CC"/>
          <w:sz w:val="22"/>
          <w:szCs w:val="22"/>
        </w:rPr>
        <w:t>. doi: 10.1016/j.virol.2018.03.008.</w:t>
      </w:r>
    </w:p>
    <w:p w14:paraId="132BA686" w14:textId="31F50B3C" w:rsidR="00CB28AC" w:rsidRDefault="009164E2" w:rsidP="00F55482">
      <w:pPr>
        <w:pStyle w:val="EndNoteBibliography"/>
        <w:numPr>
          <w:ilvl w:val="0"/>
          <w:numId w:val="1"/>
        </w:numPr>
        <w:rPr>
          <w:rFonts w:ascii="Arial" w:hAnsi="Arial" w:cs="Arial"/>
          <w:b/>
          <w:sz w:val="22"/>
          <w:szCs w:val="22"/>
        </w:rPr>
      </w:pPr>
      <w:bookmarkStart w:id="16" w:name="_ENREF_14"/>
      <w:r>
        <w:rPr>
          <w:rFonts w:ascii="Arial" w:hAnsi="Arial" w:cs="Arial"/>
          <w:sz w:val="22"/>
          <w:szCs w:val="22"/>
        </w:rPr>
        <w:t>Wright AA, Cross AR, Harper SJ (2020) A bushel of viruses: identification of seventeen novel putative viruses by RNA-seq in six apple trees. PLoS One 15:e0227669. PMID: 31929569. PMCID: PMC6957168. doi: 10.1371/journal.pone.0227669.</w:t>
      </w:r>
      <w:bookmarkEnd w:id="16"/>
      <w:r>
        <w:rPr>
          <w:rFonts w:ascii="Arial" w:hAnsi="Arial" w:cs="Arial"/>
          <w:b/>
          <w:sz w:val="22"/>
          <w:szCs w:val="22"/>
        </w:rPr>
        <w:fldChar w:fldCharType="end"/>
      </w:r>
    </w:p>
    <w:sectPr w:rsidR="00CB28AC">
      <w:headerReference w:type="default" r:id="rId1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C91E00" w14:textId="77777777" w:rsidR="00A51624" w:rsidRDefault="00A51624">
      <w:r>
        <w:separator/>
      </w:r>
    </w:p>
  </w:endnote>
  <w:endnote w:type="continuationSeparator" w:id="0">
    <w:p w14:paraId="6EE81811" w14:textId="77777777" w:rsidR="00A51624" w:rsidRDefault="00A516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notTrueType/>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楷体">
    <w:altName w:val="Microsoft YaHei"/>
    <w:panose1 w:val="020B0604020202020204"/>
    <w:charset w:val="86"/>
    <w:family w:val="modern"/>
    <w:pitch w:val="fixed"/>
    <w:sig w:usb0="800002BF" w:usb1="38CF7CFA" w:usb2="00000016" w:usb3="00000000" w:csb0="00040001" w:csb1="00000000"/>
  </w:font>
  <w:font w:name="DengXian Light">
    <w:altName w:val="等线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9BD340" w14:textId="77777777" w:rsidR="00A51624" w:rsidRDefault="00A51624">
      <w:r>
        <w:separator/>
      </w:r>
    </w:p>
  </w:footnote>
  <w:footnote w:type="continuationSeparator" w:id="0">
    <w:p w14:paraId="215984D3" w14:textId="77777777" w:rsidR="00A51624" w:rsidRDefault="00A516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C8E1AB" w14:textId="77777777" w:rsidR="0063371C" w:rsidRDefault="0063371C">
    <w:pPr>
      <w:pStyle w:val="Header"/>
      <w:jc w:val="right"/>
    </w:pPr>
    <w:r>
      <w:t>March 2020</w:t>
    </w:r>
  </w:p>
  <w:p w14:paraId="04861A45" w14:textId="77777777" w:rsidR="0063371C" w:rsidRDefault="006337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9C6487"/>
    <w:multiLevelType w:val="hybridMultilevel"/>
    <w:tmpl w:val="B2B0783C"/>
    <w:lvl w:ilvl="0" w:tplc="54BE5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CAD56BF"/>
    <w:multiLevelType w:val="hybridMultilevel"/>
    <w:tmpl w:val="2BD26E9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bordersDoNotSurroundHeader/>
  <w:bordersDoNotSurroundFooter/>
  <w:defaultTabStop w:val="720"/>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TaxoProp&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1&lt;/HyperlinksVisible&gt;&lt;EnableBibliographyCategories&gt;0&lt;/EnableBibliographyCategories&gt;&lt;/ENLayout&gt;"/>
    <w:docVar w:name="EN.Libraries" w:val="&lt;Libraries&gt;&lt;item db-id=&quot;df0paax0t5te0ae225t5wdvb05t0rdep0r2s&quot;&gt;Mymona&lt;record-ids&gt;&lt;item&gt;1&lt;/item&gt;&lt;item&gt;2&lt;/item&gt;&lt;item&gt;3&lt;/item&gt;&lt;item&gt;4&lt;/item&gt;&lt;item&gt;5&lt;/item&gt;&lt;item&gt;7&lt;/item&gt;&lt;item&gt;8&lt;/item&gt;&lt;item&gt;9&lt;/item&gt;&lt;item&gt;10&lt;/item&gt;&lt;item&gt;11&lt;/item&gt;&lt;item&gt;12&lt;/item&gt;&lt;item&gt;13&lt;/item&gt;&lt;item&gt;14&lt;/item&gt;&lt;item&gt;16&lt;/item&gt;&lt;/record-ids&gt;&lt;/item&gt;&lt;/Libraries&gt;"/>
  </w:docVars>
  <w:rsids>
    <w:rsidRoot w:val="00F05B35"/>
    <w:rsid w:val="0000363F"/>
    <w:rsid w:val="00015699"/>
    <w:rsid w:val="00035181"/>
    <w:rsid w:val="00041A6A"/>
    <w:rsid w:val="0006407D"/>
    <w:rsid w:val="00074276"/>
    <w:rsid w:val="000834F4"/>
    <w:rsid w:val="00092A19"/>
    <w:rsid w:val="00092D00"/>
    <w:rsid w:val="00092E58"/>
    <w:rsid w:val="000945FD"/>
    <w:rsid w:val="00097F42"/>
    <w:rsid w:val="000A22DE"/>
    <w:rsid w:val="000A6152"/>
    <w:rsid w:val="000A7D02"/>
    <w:rsid w:val="000B2475"/>
    <w:rsid w:val="000B5CE2"/>
    <w:rsid w:val="000C7139"/>
    <w:rsid w:val="000D3CCD"/>
    <w:rsid w:val="000E69E9"/>
    <w:rsid w:val="000F27A6"/>
    <w:rsid w:val="001057CB"/>
    <w:rsid w:val="00121243"/>
    <w:rsid w:val="00122AF9"/>
    <w:rsid w:val="00123B8F"/>
    <w:rsid w:val="00132568"/>
    <w:rsid w:val="0017440B"/>
    <w:rsid w:val="001A2500"/>
    <w:rsid w:val="001A4B7E"/>
    <w:rsid w:val="001C1BF5"/>
    <w:rsid w:val="001D3F64"/>
    <w:rsid w:val="001D4AAF"/>
    <w:rsid w:val="001E36C8"/>
    <w:rsid w:val="001E6D21"/>
    <w:rsid w:val="00215F51"/>
    <w:rsid w:val="00237296"/>
    <w:rsid w:val="00262EDD"/>
    <w:rsid w:val="0028541F"/>
    <w:rsid w:val="00286FE5"/>
    <w:rsid w:val="00296A03"/>
    <w:rsid w:val="002A43A2"/>
    <w:rsid w:val="002B0EBC"/>
    <w:rsid w:val="002C03EF"/>
    <w:rsid w:val="002D55C6"/>
    <w:rsid w:val="002F2194"/>
    <w:rsid w:val="002F51EA"/>
    <w:rsid w:val="002F53BA"/>
    <w:rsid w:val="002F6249"/>
    <w:rsid w:val="003030E4"/>
    <w:rsid w:val="003263A5"/>
    <w:rsid w:val="00327677"/>
    <w:rsid w:val="00350BFB"/>
    <w:rsid w:val="0035126B"/>
    <w:rsid w:val="00351D0D"/>
    <w:rsid w:val="0035571D"/>
    <w:rsid w:val="00360C13"/>
    <w:rsid w:val="00365B9B"/>
    <w:rsid w:val="00380B0D"/>
    <w:rsid w:val="003B4855"/>
    <w:rsid w:val="003C01E0"/>
    <w:rsid w:val="003F3772"/>
    <w:rsid w:val="003F4FFD"/>
    <w:rsid w:val="00404760"/>
    <w:rsid w:val="00412944"/>
    <w:rsid w:val="0042253D"/>
    <w:rsid w:val="004304FF"/>
    <w:rsid w:val="004609D1"/>
    <w:rsid w:val="00487393"/>
    <w:rsid w:val="004A4902"/>
    <w:rsid w:val="004D711E"/>
    <w:rsid w:val="004E4914"/>
    <w:rsid w:val="004F5E21"/>
    <w:rsid w:val="005302DD"/>
    <w:rsid w:val="00554817"/>
    <w:rsid w:val="00556D4B"/>
    <w:rsid w:val="00583286"/>
    <w:rsid w:val="00584D75"/>
    <w:rsid w:val="005A465C"/>
    <w:rsid w:val="005A697E"/>
    <w:rsid w:val="005C1A55"/>
    <w:rsid w:val="005D5C6E"/>
    <w:rsid w:val="005F581E"/>
    <w:rsid w:val="00604988"/>
    <w:rsid w:val="00610D3A"/>
    <w:rsid w:val="00610F11"/>
    <w:rsid w:val="006164B4"/>
    <w:rsid w:val="0063371C"/>
    <w:rsid w:val="0063589C"/>
    <w:rsid w:val="0064037B"/>
    <w:rsid w:val="006550ED"/>
    <w:rsid w:val="00670B2E"/>
    <w:rsid w:val="00696D9C"/>
    <w:rsid w:val="006B664E"/>
    <w:rsid w:val="006B6877"/>
    <w:rsid w:val="006C6960"/>
    <w:rsid w:val="006D2B31"/>
    <w:rsid w:val="00733714"/>
    <w:rsid w:val="00743C98"/>
    <w:rsid w:val="00750B77"/>
    <w:rsid w:val="007547EA"/>
    <w:rsid w:val="007611D2"/>
    <w:rsid w:val="00765614"/>
    <w:rsid w:val="00772C91"/>
    <w:rsid w:val="007843C5"/>
    <w:rsid w:val="00786E0E"/>
    <w:rsid w:val="00793391"/>
    <w:rsid w:val="007A7DFF"/>
    <w:rsid w:val="007B1846"/>
    <w:rsid w:val="007B24DA"/>
    <w:rsid w:val="007B34A8"/>
    <w:rsid w:val="007E0523"/>
    <w:rsid w:val="007E56F2"/>
    <w:rsid w:val="007F5E80"/>
    <w:rsid w:val="00811D43"/>
    <w:rsid w:val="0081653F"/>
    <w:rsid w:val="0082104E"/>
    <w:rsid w:val="00824222"/>
    <w:rsid w:val="00830673"/>
    <w:rsid w:val="0085324D"/>
    <w:rsid w:val="00853539"/>
    <w:rsid w:val="00857A32"/>
    <w:rsid w:val="008831E4"/>
    <w:rsid w:val="00883B83"/>
    <w:rsid w:val="00887D4D"/>
    <w:rsid w:val="00891DEA"/>
    <w:rsid w:val="008A1420"/>
    <w:rsid w:val="008A35FC"/>
    <w:rsid w:val="008B657D"/>
    <w:rsid w:val="008D4F59"/>
    <w:rsid w:val="00901894"/>
    <w:rsid w:val="009018F4"/>
    <w:rsid w:val="00913922"/>
    <w:rsid w:val="009164E2"/>
    <w:rsid w:val="009505C5"/>
    <w:rsid w:val="009513B3"/>
    <w:rsid w:val="0095789F"/>
    <w:rsid w:val="00957E83"/>
    <w:rsid w:val="009A63E5"/>
    <w:rsid w:val="009B2A04"/>
    <w:rsid w:val="009B5377"/>
    <w:rsid w:val="009C29D0"/>
    <w:rsid w:val="009E1DEF"/>
    <w:rsid w:val="009F1E18"/>
    <w:rsid w:val="00A03C8D"/>
    <w:rsid w:val="00A04A34"/>
    <w:rsid w:val="00A31C20"/>
    <w:rsid w:val="00A47567"/>
    <w:rsid w:val="00A51624"/>
    <w:rsid w:val="00A55CD4"/>
    <w:rsid w:val="00A663BA"/>
    <w:rsid w:val="00A93526"/>
    <w:rsid w:val="00AA3BF0"/>
    <w:rsid w:val="00AA5B2A"/>
    <w:rsid w:val="00AB6775"/>
    <w:rsid w:val="00AC0815"/>
    <w:rsid w:val="00AC605A"/>
    <w:rsid w:val="00AC620D"/>
    <w:rsid w:val="00AC784B"/>
    <w:rsid w:val="00AD040D"/>
    <w:rsid w:val="00AD7922"/>
    <w:rsid w:val="00AE6609"/>
    <w:rsid w:val="00AE6FB4"/>
    <w:rsid w:val="00B11029"/>
    <w:rsid w:val="00B13B77"/>
    <w:rsid w:val="00B2214B"/>
    <w:rsid w:val="00B25633"/>
    <w:rsid w:val="00B36C9C"/>
    <w:rsid w:val="00B52DF3"/>
    <w:rsid w:val="00B62F80"/>
    <w:rsid w:val="00B634B7"/>
    <w:rsid w:val="00B91A6A"/>
    <w:rsid w:val="00B97EDC"/>
    <w:rsid w:val="00BA374D"/>
    <w:rsid w:val="00BA7C8B"/>
    <w:rsid w:val="00BB3850"/>
    <w:rsid w:val="00BC2970"/>
    <w:rsid w:val="00BD68D8"/>
    <w:rsid w:val="00BE32A3"/>
    <w:rsid w:val="00C0587C"/>
    <w:rsid w:val="00C134C5"/>
    <w:rsid w:val="00C14FBF"/>
    <w:rsid w:val="00C308E7"/>
    <w:rsid w:val="00C35DAD"/>
    <w:rsid w:val="00C40BA4"/>
    <w:rsid w:val="00C54AE8"/>
    <w:rsid w:val="00C61519"/>
    <w:rsid w:val="00C63232"/>
    <w:rsid w:val="00C63790"/>
    <w:rsid w:val="00C72BBB"/>
    <w:rsid w:val="00C8180D"/>
    <w:rsid w:val="00C85371"/>
    <w:rsid w:val="00CA467A"/>
    <w:rsid w:val="00CB28AC"/>
    <w:rsid w:val="00CB2F6E"/>
    <w:rsid w:val="00CB5EA8"/>
    <w:rsid w:val="00CD030E"/>
    <w:rsid w:val="00D31F56"/>
    <w:rsid w:val="00D406A2"/>
    <w:rsid w:val="00D40FB4"/>
    <w:rsid w:val="00D5298F"/>
    <w:rsid w:val="00D572F3"/>
    <w:rsid w:val="00DA6025"/>
    <w:rsid w:val="00DB5FFF"/>
    <w:rsid w:val="00DB6B04"/>
    <w:rsid w:val="00DF35BB"/>
    <w:rsid w:val="00DF4107"/>
    <w:rsid w:val="00DF7F00"/>
    <w:rsid w:val="00E01C77"/>
    <w:rsid w:val="00E46C93"/>
    <w:rsid w:val="00E71BCC"/>
    <w:rsid w:val="00E75DB4"/>
    <w:rsid w:val="00E84439"/>
    <w:rsid w:val="00E925DA"/>
    <w:rsid w:val="00EA1882"/>
    <w:rsid w:val="00EA68E3"/>
    <w:rsid w:val="00EA6E15"/>
    <w:rsid w:val="00EA7785"/>
    <w:rsid w:val="00F05B35"/>
    <w:rsid w:val="00F12E84"/>
    <w:rsid w:val="00F1492B"/>
    <w:rsid w:val="00F33B2C"/>
    <w:rsid w:val="00F4490C"/>
    <w:rsid w:val="00F50DBA"/>
    <w:rsid w:val="00F552E6"/>
    <w:rsid w:val="00F55482"/>
    <w:rsid w:val="00F6234D"/>
    <w:rsid w:val="00F67DA1"/>
    <w:rsid w:val="00F81240"/>
    <w:rsid w:val="00F912A8"/>
    <w:rsid w:val="00FA77FD"/>
    <w:rsid w:val="00FB3A0F"/>
    <w:rsid w:val="00FC7206"/>
    <w:rsid w:val="4BC35E2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color="white">
      <v:fill color="white"/>
    </o:shapedefaults>
    <o:shapelayout v:ext="edit">
      <o:idmap v:ext="edit" data="1"/>
    </o:shapelayout>
  </w:shapeDefaults>
  <w:decimalSymbol w:val="."/>
  <w:listSeparator w:val=","/>
  <w14:docId w14:val="0B640860"/>
  <w14:discardImageEditingData/>
  <w15:docId w15:val="{2631D282-203C-FB4A-8CDA-C77BB00F2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unhideWhenUsed/>
    <w:rPr>
      <w:rFonts w:eastAsia="SimSun"/>
      <w:sz w:val="20"/>
      <w:szCs w:val="20"/>
    </w:rPr>
  </w:style>
  <w:style w:type="paragraph" w:styleId="BodyTextIndent">
    <w:name w:val="Body Text Indent"/>
    <w:basedOn w:val="Normal"/>
    <w:link w:val="BodyTextIndentChar"/>
    <w:semiHidden/>
    <w:pPr>
      <w:ind w:left="2880" w:hanging="2880"/>
    </w:pPr>
    <w:rPr>
      <w:rFonts w:ascii="Times" w:eastAsia="Times" w:hAnsi="Times"/>
      <w:szCs w:val="20"/>
      <w:lang w:eastAsia="en-GB"/>
    </w:rPr>
  </w:style>
  <w:style w:type="paragraph" w:styleId="BalloonText">
    <w:name w:val="Balloon Text"/>
    <w:basedOn w:val="Normal"/>
    <w:link w:val="BalloonTextChar"/>
    <w:uiPriority w:val="99"/>
    <w:semiHidden/>
    <w:unhideWhenUsed/>
    <w:rPr>
      <w:sz w:val="18"/>
      <w:szCs w:val="18"/>
    </w:rPr>
  </w:style>
  <w:style w:type="paragraph" w:styleId="Footer">
    <w:name w:val="footer"/>
    <w:basedOn w:val="Normal"/>
    <w:link w:val="FooterChar"/>
    <w:uiPriority w:val="99"/>
    <w:unhideWhenUsed/>
    <w:pPr>
      <w:tabs>
        <w:tab w:val="center" w:pos="4513"/>
        <w:tab w:val="right" w:pos="9026"/>
      </w:tabs>
    </w:pPr>
  </w:style>
  <w:style w:type="paragraph" w:styleId="Header">
    <w:name w:val="header"/>
    <w:basedOn w:val="Normal"/>
    <w:link w:val="HeaderChar"/>
    <w:uiPriority w:val="99"/>
    <w:unhideWhenUsed/>
    <w:pPr>
      <w:tabs>
        <w:tab w:val="center" w:pos="4513"/>
        <w:tab w:val="right" w:pos="9026"/>
      </w:tabs>
    </w:p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000FF"/>
      <w:u w:val="single"/>
    </w:rPr>
  </w:style>
  <w:style w:type="character" w:customStyle="1" w:styleId="BodyTextIndentChar">
    <w:name w:val="Body Text Indent Char"/>
    <w:basedOn w:val="DefaultParagraphFont"/>
    <w:link w:val="BodyTextIndent"/>
    <w:semiHidden/>
    <w:rPr>
      <w:rFonts w:ascii="Times" w:eastAsia="Times" w:hAnsi="Times" w:cs="Times New Roman"/>
      <w:szCs w:val="20"/>
      <w:lang w:val="en-US" w:eastAsia="en-GB"/>
    </w:rPr>
  </w:style>
  <w:style w:type="character" w:customStyle="1" w:styleId="BalloonTextChar">
    <w:name w:val="Balloon Text Char"/>
    <w:basedOn w:val="DefaultParagraphFont"/>
    <w:link w:val="BalloonText"/>
    <w:uiPriority w:val="99"/>
    <w:semiHidden/>
    <w:rPr>
      <w:rFonts w:ascii="Times New Roman" w:eastAsia="Times New Roman" w:hAnsi="Times New Roman" w:cs="Times New Roman"/>
      <w:sz w:val="18"/>
      <w:szCs w:val="18"/>
      <w:lang w:val="en-US"/>
    </w:rPr>
  </w:style>
  <w:style w:type="character" w:customStyle="1" w:styleId="refsource">
    <w:name w:val="refsource"/>
    <w:basedOn w:val="DefaultParagraphFont"/>
  </w:style>
  <w:style w:type="character" w:customStyle="1" w:styleId="HeaderChar">
    <w:name w:val="Header Char"/>
    <w:basedOn w:val="DefaultParagraphFont"/>
    <w:link w:val="Header"/>
    <w:uiPriority w:val="99"/>
    <w:rPr>
      <w:rFonts w:ascii="Times New Roman" w:eastAsia="Times New Roman" w:hAnsi="Times New Roman" w:cs="Times New Roman"/>
      <w:lang w:val="en-US"/>
    </w:rPr>
  </w:style>
  <w:style w:type="character" w:customStyle="1" w:styleId="FooterChar">
    <w:name w:val="Footer Char"/>
    <w:basedOn w:val="DefaultParagraphFont"/>
    <w:link w:val="Footer"/>
    <w:uiPriority w:val="99"/>
    <w:rPr>
      <w:rFonts w:ascii="Times New Roman" w:eastAsia="Times New Roman" w:hAnsi="Times New Roman" w:cs="Times New Roman"/>
      <w:lang w:val="en-US"/>
    </w:rPr>
  </w:style>
  <w:style w:type="character" w:customStyle="1" w:styleId="CommentTextChar">
    <w:name w:val="Comment Text Char"/>
    <w:basedOn w:val="DefaultParagraphFont"/>
    <w:link w:val="CommentText"/>
    <w:uiPriority w:val="99"/>
    <w:rPr>
      <w:rFonts w:ascii="Times New Roman" w:eastAsia="SimSun" w:hAnsi="Times New Roman" w:cs="Times New Roman"/>
      <w:sz w:val="20"/>
      <w:szCs w:val="20"/>
      <w:lang w:val="en-US"/>
    </w:rPr>
  </w:style>
  <w:style w:type="paragraph" w:customStyle="1" w:styleId="EndNoteBibliographyTitle">
    <w:name w:val="EndNote Bibliography Title"/>
    <w:basedOn w:val="Normal"/>
    <w:link w:val="EndNoteBibliographyTitleChar"/>
    <w:pPr>
      <w:jc w:val="center"/>
    </w:pPr>
  </w:style>
  <w:style w:type="character" w:customStyle="1" w:styleId="EndNoteBibliographyTitleChar">
    <w:name w:val="EndNote Bibliography Title Char"/>
    <w:basedOn w:val="BodyTextIndentChar"/>
    <w:link w:val="EndNoteBibliographyTitle"/>
    <w:rPr>
      <w:rFonts w:ascii="Times New Roman" w:eastAsia="Times New Roman" w:hAnsi="Times New Roman" w:cs="Times New Roman"/>
      <w:szCs w:val="20"/>
      <w:lang w:val="en-US" w:eastAsia="en-GB"/>
    </w:rPr>
  </w:style>
  <w:style w:type="paragraph" w:customStyle="1" w:styleId="EndNoteBibliography">
    <w:name w:val="EndNote Bibliography"/>
    <w:basedOn w:val="Normal"/>
    <w:link w:val="EndNoteBibliographyChar"/>
  </w:style>
  <w:style w:type="character" w:customStyle="1" w:styleId="EndNoteBibliographyChar">
    <w:name w:val="EndNote Bibliography Char"/>
    <w:basedOn w:val="BodyTextIndentChar"/>
    <w:link w:val="EndNoteBibliography"/>
    <w:rPr>
      <w:rFonts w:ascii="Times New Roman" w:eastAsia="Times New Roman" w:hAnsi="Times New Roman" w:cs="Times New Roman"/>
      <w:szCs w:val="20"/>
      <w:lang w:val="en-US" w:eastAsia="en-GB"/>
    </w:rPr>
  </w:style>
  <w:style w:type="character" w:customStyle="1" w:styleId="1">
    <w:name w:val="未处理的提及1"/>
    <w:basedOn w:val="DefaultParagraphFont"/>
    <w:uiPriority w:val="9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8</Pages>
  <Words>6166</Words>
  <Characters>35147</Characters>
  <Application>Microsoft Office Word</Application>
  <DocSecurity>0</DocSecurity>
  <Lines>292</Lines>
  <Paragraphs>82</Paragraphs>
  <ScaleCrop>false</ScaleCrop>
  <Company/>
  <LinksUpToDate>false</LinksUpToDate>
  <CharactersWithSpaces>41231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Peter Walker</dc:creator>
  <cp:lastModifiedBy>Peter Walker</cp:lastModifiedBy>
  <cp:revision>8</cp:revision>
  <dcterms:created xsi:type="dcterms:W3CDTF">2020-11-03T07:47:00Z</dcterms:created>
  <dcterms:modified xsi:type="dcterms:W3CDTF">2021-03-03T05:04:00Z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2052-11.1.0.10072</vt:lpwstr>
  </property>
</Properties>
</file>