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D2726D">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73DA372F" w:rsidR="00F05B35" w:rsidRPr="003721C4" w:rsidRDefault="003721C4" w:rsidP="00D2726D">
            <w:pPr>
              <w:pStyle w:val="BodyTextIndent"/>
              <w:ind w:left="0" w:firstLine="0"/>
              <w:jc w:val="center"/>
              <w:rPr>
                <w:rFonts w:ascii="Arial" w:hAnsi="Arial" w:cs="Arial"/>
                <w:b/>
                <w:bCs/>
                <w:i/>
                <w:sz w:val="28"/>
                <w:szCs w:val="28"/>
              </w:rPr>
            </w:pPr>
            <w:r w:rsidRPr="003721C4">
              <w:rPr>
                <w:rFonts w:ascii="Arial" w:hAnsi="Arial" w:cs="Arial"/>
                <w:b/>
                <w:bCs/>
                <w:color w:val="000000" w:themeColor="text1"/>
                <w:sz w:val="28"/>
                <w:szCs w:val="28"/>
              </w:rPr>
              <w:t>2020.143B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D2726D">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929D35F" w:rsidR="00F05B35" w:rsidRPr="00BD31AA" w:rsidRDefault="00F05B35" w:rsidP="00A8707C">
            <w:pPr>
              <w:spacing w:before="120"/>
              <w:rPr>
                <w:rFonts w:ascii="Arial" w:hAnsi="Arial" w:cs="Arial"/>
                <w:b/>
                <w:sz w:val="22"/>
                <w:szCs w:val="22"/>
              </w:rPr>
            </w:pPr>
            <w:r w:rsidRPr="009320C8">
              <w:rPr>
                <w:rFonts w:ascii="Arial" w:hAnsi="Arial" w:cs="Arial"/>
                <w:b/>
              </w:rPr>
              <w:t xml:space="preserve">Short title: </w:t>
            </w:r>
            <w:r w:rsidR="001949F2" w:rsidRPr="003721C4">
              <w:rPr>
                <w:rFonts w:ascii="Arial" w:hAnsi="Arial" w:cs="Arial"/>
                <w:bCs/>
                <w:sz w:val="22"/>
                <w:szCs w:val="22"/>
              </w:rPr>
              <w:t>C</w:t>
            </w:r>
            <w:r w:rsidR="00903A59" w:rsidRPr="003721C4">
              <w:rPr>
                <w:rFonts w:ascii="Arial" w:hAnsi="Arial" w:cs="Arial"/>
                <w:bCs/>
                <w:sz w:val="22"/>
                <w:szCs w:val="22"/>
              </w:rPr>
              <w:t xml:space="preserve">reate </w:t>
            </w:r>
            <w:r w:rsidR="003721C4" w:rsidRPr="003721C4">
              <w:rPr>
                <w:rFonts w:ascii="Arial" w:hAnsi="Arial" w:cs="Arial"/>
                <w:bCs/>
                <w:sz w:val="22"/>
                <w:szCs w:val="22"/>
              </w:rPr>
              <w:t>one</w:t>
            </w:r>
            <w:r w:rsidR="00903A59" w:rsidRPr="003721C4">
              <w:rPr>
                <w:rFonts w:ascii="Arial" w:hAnsi="Arial" w:cs="Arial"/>
                <w:bCs/>
                <w:sz w:val="22"/>
                <w:szCs w:val="22"/>
              </w:rPr>
              <w:t xml:space="preserve"> </w:t>
            </w:r>
            <w:r w:rsidR="006C6B41" w:rsidRPr="003721C4">
              <w:rPr>
                <w:rFonts w:ascii="Arial" w:hAnsi="Arial" w:cs="Arial"/>
                <w:bCs/>
                <w:sz w:val="22"/>
                <w:szCs w:val="22"/>
              </w:rPr>
              <w:t xml:space="preserve">new </w:t>
            </w:r>
            <w:r w:rsidR="00903A59" w:rsidRPr="003721C4">
              <w:rPr>
                <w:rFonts w:ascii="Arial" w:hAnsi="Arial" w:cs="Arial"/>
                <w:bCs/>
                <w:sz w:val="22"/>
                <w:szCs w:val="22"/>
              </w:rPr>
              <w:t xml:space="preserve">family </w:t>
            </w:r>
            <w:r w:rsidR="001949F2" w:rsidRPr="003721C4">
              <w:rPr>
                <w:rFonts w:ascii="Arial" w:hAnsi="Arial" w:cs="Arial"/>
                <w:bCs/>
                <w:sz w:val="22"/>
                <w:szCs w:val="22"/>
              </w:rPr>
              <w:t>(</w:t>
            </w:r>
            <w:r w:rsidR="00DA27E1" w:rsidRPr="003721C4">
              <w:rPr>
                <w:rFonts w:ascii="Arial" w:hAnsi="Arial" w:cs="Arial"/>
                <w:bCs/>
                <w:i/>
                <w:iCs/>
                <w:sz w:val="22"/>
                <w:szCs w:val="22"/>
              </w:rPr>
              <w:t>Salas</w:t>
            </w:r>
            <w:r w:rsidR="001949F2" w:rsidRPr="003721C4">
              <w:rPr>
                <w:rFonts w:ascii="Arial" w:hAnsi="Arial" w:cs="Arial"/>
                <w:bCs/>
                <w:i/>
                <w:iCs/>
                <w:sz w:val="22"/>
                <w:szCs w:val="22"/>
              </w:rPr>
              <w:t>ma</w:t>
            </w:r>
            <w:r w:rsidR="00903A59" w:rsidRPr="003721C4">
              <w:rPr>
                <w:rFonts w:ascii="Arial" w:hAnsi="Arial" w:cs="Arial"/>
                <w:bCs/>
                <w:i/>
                <w:iCs/>
                <w:sz w:val="22"/>
                <w:szCs w:val="22"/>
              </w:rPr>
              <w:t>viridae</w:t>
            </w:r>
            <w:r w:rsidR="001949F2" w:rsidRPr="003721C4">
              <w:rPr>
                <w:rFonts w:ascii="Arial" w:hAnsi="Arial" w:cs="Arial"/>
                <w:bCs/>
                <w:sz w:val="22"/>
                <w:szCs w:val="22"/>
              </w:rPr>
              <w:t>)</w:t>
            </w:r>
            <w:r w:rsidR="00312A19" w:rsidRPr="003721C4">
              <w:rPr>
                <w:rFonts w:ascii="Arial" w:hAnsi="Arial" w:cs="Arial"/>
                <w:bCs/>
                <w:sz w:val="22"/>
                <w:szCs w:val="22"/>
              </w:rPr>
              <w:t xml:space="preserve"> </w:t>
            </w:r>
            <w:r w:rsidR="003721C4" w:rsidRPr="003721C4">
              <w:rPr>
                <w:rFonts w:ascii="Arial" w:hAnsi="Arial" w:cs="Arial"/>
                <w:bCs/>
                <w:sz w:val="22"/>
                <w:szCs w:val="22"/>
              </w:rPr>
              <w:t>including</w:t>
            </w:r>
            <w:r w:rsidR="00312A19" w:rsidRPr="003721C4">
              <w:rPr>
                <w:rFonts w:ascii="Arial" w:hAnsi="Arial" w:cs="Arial"/>
                <w:bCs/>
                <w:sz w:val="22"/>
                <w:szCs w:val="22"/>
              </w:rPr>
              <w:t xml:space="preserve"> three subfamilies and </w:t>
            </w:r>
            <w:r w:rsidR="0002699B">
              <w:rPr>
                <w:rFonts w:ascii="Arial" w:hAnsi="Arial" w:cs="Arial"/>
                <w:bCs/>
                <w:sz w:val="22"/>
                <w:szCs w:val="22"/>
              </w:rPr>
              <w:t>ten</w:t>
            </w:r>
            <w:r w:rsidR="00312A19" w:rsidRPr="003721C4">
              <w:rPr>
                <w:rFonts w:ascii="Arial" w:hAnsi="Arial" w:cs="Arial"/>
                <w:bCs/>
                <w:sz w:val="22"/>
                <w:szCs w:val="22"/>
              </w:rPr>
              <w:t xml:space="preserve"> genera</w:t>
            </w:r>
            <w:r w:rsidR="003721C4" w:rsidRPr="003721C4">
              <w:rPr>
                <w:rFonts w:ascii="Arial" w:hAnsi="Arial" w:cs="Arial"/>
                <w:bCs/>
                <w:sz w:val="22"/>
                <w:szCs w:val="22"/>
              </w:rPr>
              <w:t xml:space="preserve"> (</w:t>
            </w:r>
            <w:r w:rsidR="003721C4" w:rsidRPr="003721C4">
              <w:rPr>
                <w:rFonts w:ascii="Arial" w:hAnsi="Arial" w:cs="Arial"/>
                <w:bCs/>
                <w:i/>
                <w:iCs/>
                <w:sz w:val="22"/>
                <w:szCs w:val="22"/>
              </w:rPr>
              <w:t>Caudovirales</w:t>
            </w:r>
            <w:r w:rsidR="003721C4" w:rsidRPr="003721C4">
              <w:rPr>
                <w:rFonts w:ascii="Arial" w:hAnsi="Arial" w:cs="Arial"/>
                <w:bCs/>
                <w:sz w:val="22"/>
                <w:szCs w:val="22"/>
              </w:rPr>
              <w:t>)</w:t>
            </w:r>
            <w:r w:rsidR="00BD31AA">
              <w:rPr>
                <w:rFonts w:ascii="Arial" w:hAnsi="Arial" w:cs="Arial"/>
                <w:bCs/>
                <w:sz w:val="22"/>
                <w:szCs w:val="22"/>
              </w:rPr>
              <w:t xml:space="preserve"> and create two new genera (</w:t>
            </w:r>
            <w:r w:rsidR="00BD31AA">
              <w:rPr>
                <w:rFonts w:ascii="Arial" w:hAnsi="Arial" w:cs="Arial"/>
                <w:bCs/>
                <w:i/>
                <w:iCs/>
                <w:sz w:val="22"/>
                <w:szCs w:val="22"/>
              </w:rPr>
              <w:t>Caudovirales</w:t>
            </w:r>
            <w:r w:rsidR="00BD31AA" w:rsidRPr="00BD31AA">
              <w:rPr>
                <w:rFonts w:ascii="Arial" w:hAnsi="Arial" w:cs="Arial"/>
                <w:bCs/>
                <w:sz w:val="22"/>
                <w:szCs w:val="22"/>
              </w:rPr>
              <w:t>:</w:t>
            </w:r>
            <w:r w:rsidR="00BD31AA">
              <w:rPr>
                <w:rFonts w:ascii="Arial" w:hAnsi="Arial" w:cs="Arial"/>
                <w:bCs/>
                <w:i/>
                <w:iCs/>
                <w:sz w:val="22"/>
                <w:szCs w:val="22"/>
              </w:rPr>
              <w:t xml:space="preserve"> Podoviridae</w:t>
            </w:r>
            <w:r w:rsidR="00BD31AA">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D2726D">
            <w:pPr>
              <w:rPr>
                <w:rFonts w:ascii="Arial" w:hAnsi="Arial" w:cs="Arial"/>
                <w:b/>
                <w:sz w:val="22"/>
                <w:szCs w:val="22"/>
              </w:rPr>
            </w:pPr>
          </w:p>
        </w:tc>
      </w:tr>
    </w:tbl>
    <w:p w14:paraId="78F16946" w14:textId="29593D59" w:rsidR="00F05B35" w:rsidRDefault="00F05B35" w:rsidP="008C2DBE">
      <w:pPr>
        <w:spacing w:before="24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0D894963" w:rsidR="00A47217" w:rsidRPr="00EC1608" w:rsidRDefault="005D1640" w:rsidP="00B1056B">
            <w:pPr>
              <w:rPr>
                <w:rFonts w:ascii="Arial" w:hAnsi="Arial" w:cs="Arial"/>
                <w:sz w:val="22"/>
                <w:szCs w:val="22"/>
              </w:rPr>
            </w:pPr>
            <w:r w:rsidRPr="00EC1608">
              <w:rPr>
                <w:rFonts w:ascii="Arial" w:hAnsi="Arial" w:cs="Arial"/>
                <w:sz w:val="22"/>
                <w:szCs w:val="22"/>
              </w:rPr>
              <w:t>Adriaenssens EM,</w:t>
            </w:r>
            <w:r w:rsidR="003721C4">
              <w:rPr>
                <w:rFonts w:ascii="Arial" w:hAnsi="Arial" w:cs="Arial"/>
                <w:sz w:val="22"/>
                <w:szCs w:val="22"/>
              </w:rPr>
              <w:t xml:space="preserve"> </w:t>
            </w:r>
            <w:r w:rsidRPr="00EC1608">
              <w:rPr>
                <w:rFonts w:ascii="Arial" w:hAnsi="Arial" w:cs="Arial"/>
                <w:sz w:val="22"/>
                <w:szCs w:val="22"/>
              </w:rPr>
              <w:t>Tolstoy I,</w:t>
            </w:r>
            <w:r w:rsidR="003721C4">
              <w:rPr>
                <w:rFonts w:ascii="Arial" w:hAnsi="Arial" w:cs="Arial"/>
                <w:sz w:val="22"/>
                <w:szCs w:val="22"/>
              </w:rPr>
              <w:t xml:space="preserve"> </w:t>
            </w:r>
            <w:r w:rsidR="007755A4" w:rsidRPr="00EC1608">
              <w:rPr>
                <w:rFonts w:ascii="Arial" w:hAnsi="Arial" w:cs="Arial"/>
                <w:sz w:val="22"/>
                <w:szCs w:val="22"/>
              </w:rPr>
              <w:t>Moraru C</w:t>
            </w:r>
            <w:r w:rsidR="003721C4">
              <w:rPr>
                <w:rFonts w:ascii="Arial" w:hAnsi="Arial" w:cs="Arial"/>
                <w:sz w:val="22"/>
                <w:szCs w:val="22"/>
              </w:rPr>
              <w:t xml:space="preserve">, </w:t>
            </w:r>
            <w:r w:rsidRPr="00EC1608">
              <w:rPr>
                <w:rFonts w:ascii="Arial" w:hAnsi="Arial" w:cs="Arial"/>
                <w:sz w:val="22"/>
                <w:szCs w:val="22"/>
              </w:rPr>
              <w:t>Kropinski AM</w:t>
            </w:r>
            <w:r w:rsidR="003721C4">
              <w:rPr>
                <w:rFonts w:ascii="Arial" w:hAnsi="Arial" w:cs="Arial"/>
                <w:sz w:val="22"/>
                <w:szCs w:val="22"/>
              </w:rPr>
              <w:t xml:space="preserve">, </w:t>
            </w:r>
            <w:r w:rsidR="00A47217">
              <w:rPr>
                <w:rFonts w:ascii="Arial" w:hAnsi="Arial" w:cs="Arial"/>
                <w:sz w:val="22"/>
                <w:szCs w:val="22"/>
              </w:rPr>
              <w:t>Barylski J</w:t>
            </w:r>
          </w:p>
        </w:tc>
        <w:tc>
          <w:tcPr>
            <w:tcW w:w="4704" w:type="dxa"/>
          </w:tcPr>
          <w:p w14:paraId="32F9DE4D" w14:textId="21B52DDF" w:rsidR="005D1640" w:rsidRPr="00EC1608" w:rsidRDefault="005D1640" w:rsidP="005D1640">
            <w:pPr>
              <w:rPr>
                <w:rFonts w:ascii="Arial" w:hAnsi="Arial" w:cs="Arial"/>
                <w:sz w:val="22"/>
                <w:szCs w:val="22"/>
              </w:rPr>
            </w:pPr>
            <w:r w:rsidRPr="00EC1608">
              <w:rPr>
                <w:rFonts w:ascii="Arial" w:hAnsi="Arial" w:cs="Arial"/>
                <w:sz w:val="22"/>
                <w:szCs w:val="22"/>
              </w:rPr>
              <w:t>evelien.adriaenssens@quadram.ac.uk;</w:t>
            </w:r>
          </w:p>
          <w:p w14:paraId="36D1FB0D" w14:textId="69593B91" w:rsidR="005D1640" w:rsidRPr="00EC1608" w:rsidRDefault="005D1640" w:rsidP="005D1640">
            <w:pPr>
              <w:rPr>
                <w:rFonts w:ascii="Arial" w:hAnsi="Arial" w:cs="Arial"/>
                <w:sz w:val="22"/>
                <w:szCs w:val="22"/>
              </w:rPr>
            </w:pPr>
            <w:r w:rsidRPr="00EC1608">
              <w:rPr>
                <w:rFonts w:ascii="Arial" w:eastAsia="Times" w:hAnsi="Arial" w:cs="Arial"/>
                <w:sz w:val="22"/>
                <w:szCs w:val="22"/>
              </w:rPr>
              <w:t>tolstoy@ncbi.nlm.nih.gov</w:t>
            </w:r>
            <w:r w:rsidRPr="00EC1608">
              <w:rPr>
                <w:rFonts w:ascii="Arial" w:hAnsi="Arial" w:cs="Arial"/>
                <w:sz w:val="22"/>
                <w:szCs w:val="22"/>
              </w:rPr>
              <w:t xml:space="preserve">; </w:t>
            </w:r>
            <w:r w:rsidR="00903A59" w:rsidRPr="00EC1608">
              <w:rPr>
                <w:rFonts w:ascii="Arial" w:hAnsi="Arial" w:cs="Arial"/>
                <w:sz w:val="22"/>
                <w:szCs w:val="22"/>
              </w:rPr>
              <w:br/>
            </w:r>
            <w:r w:rsidR="007755A4" w:rsidRPr="00EC1608">
              <w:rPr>
                <w:rFonts w:ascii="Arial" w:hAnsi="Arial" w:cs="Arial"/>
                <w:sz w:val="22"/>
                <w:szCs w:val="22"/>
              </w:rPr>
              <w:t>liliana.cristina.moraru@uni-oldenburg.de;</w:t>
            </w:r>
          </w:p>
          <w:p w14:paraId="32A5CA1B" w14:textId="6E386D06" w:rsidR="00F05B35" w:rsidRPr="00A47217" w:rsidRDefault="00A47217" w:rsidP="005D1640">
            <w:pPr>
              <w:rPr>
                <w:rFonts w:ascii="Arial" w:hAnsi="Arial" w:cs="Arial"/>
                <w:sz w:val="22"/>
                <w:szCs w:val="22"/>
              </w:rPr>
            </w:pPr>
            <w:r w:rsidRPr="00A47217">
              <w:rPr>
                <w:rFonts w:ascii="Arial" w:hAnsi="Arial" w:cs="Arial"/>
                <w:sz w:val="22"/>
                <w:szCs w:val="22"/>
              </w:rPr>
              <w:t>Phage.Canada@gmail.com;</w:t>
            </w:r>
          </w:p>
          <w:p w14:paraId="1AA95142" w14:textId="2173BAA5" w:rsidR="00A47217" w:rsidRPr="00A47217" w:rsidRDefault="00A47217" w:rsidP="005D1640">
            <w:pPr>
              <w:rPr>
                <w:rFonts w:ascii="Arial" w:hAnsi="Arial" w:cs="Arial"/>
                <w:sz w:val="22"/>
                <w:szCs w:val="22"/>
              </w:rPr>
            </w:pPr>
            <w:r w:rsidRPr="00A47217">
              <w:rPr>
                <w:rFonts w:ascii="Arial" w:hAnsi="Arial" w:cs="Arial"/>
                <w:sz w:val="22"/>
                <w:szCs w:val="22"/>
              </w:rPr>
              <w:t>Jakub.Barylski@gmail.com</w:t>
            </w:r>
          </w:p>
        </w:tc>
      </w:tr>
    </w:tbl>
    <w:p w14:paraId="0C222C3C" w14:textId="5F933EF2" w:rsidR="007B1846" w:rsidRDefault="00F05B35" w:rsidP="008C2DBE">
      <w:pPr>
        <w:spacing w:before="24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397A930B" w:rsidR="005D1640" w:rsidRDefault="005D1640" w:rsidP="005D1640">
            <w:pPr>
              <w:rPr>
                <w:rFonts w:ascii="Arial" w:hAnsi="Arial" w:cs="Arial"/>
                <w:sz w:val="22"/>
                <w:szCs w:val="22"/>
              </w:rPr>
            </w:pPr>
            <w:r>
              <w:rPr>
                <w:rFonts w:ascii="Arial" w:hAnsi="Arial" w:cs="Arial"/>
                <w:sz w:val="22"/>
                <w:szCs w:val="22"/>
              </w:rPr>
              <w:t>Quadram Institute</w:t>
            </w:r>
            <w:r w:rsidR="001949F2">
              <w:rPr>
                <w:rFonts w:ascii="Arial" w:hAnsi="Arial" w:cs="Arial"/>
                <w:sz w:val="22"/>
                <w:szCs w:val="22"/>
              </w:rPr>
              <w:t xml:space="preserve"> Bioscience</w:t>
            </w:r>
            <w:r>
              <w:rPr>
                <w:rFonts w:ascii="Arial" w:hAnsi="Arial" w:cs="Arial"/>
                <w:sz w:val="22"/>
                <w:szCs w:val="22"/>
              </w:rPr>
              <w:t>, UK [EMA]</w:t>
            </w:r>
          </w:p>
          <w:p w14:paraId="599E6732" w14:textId="43AD6E83" w:rsidR="005D1640" w:rsidRDefault="005D1640" w:rsidP="005D1640">
            <w:pPr>
              <w:rPr>
                <w:rFonts w:ascii="Arial" w:hAnsi="Arial" w:cs="Arial"/>
                <w:sz w:val="22"/>
                <w:szCs w:val="22"/>
              </w:rPr>
            </w:pPr>
            <w:r>
              <w:rPr>
                <w:rFonts w:ascii="Arial" w:hAnsi="Arial" w:cs="Arial"/>
                <w:sz w:val="22"/>
                <w:szCs w:val="22"/>
              </w:rPr>
              <w:t>NCBI, USA [IT]</w:t>
            </w:r>
            <w:r w:rsidR="00903A59">
              <w:rPr>
                <w:rFonts w:ascii="Arial" w:hAnsi="Arial" w:cs="Arial"/>
                <w:sz w:val="22"/>
                <w:szCs w:val="22"/>
              </w:rPr>
              <w:br/>
            </w:r>
            <w:r w:rsidR="007755A4" w:rsidRPr="007755A4">
              <w:rPr>
                <w:rFonts w:ascii="Arial" w:hAnsi="Arial" w:cs="Arial"/>
                <w:sz w:val="22"/>
                <w:szCs w:val="22"/>
              </w:rPr>
              <w:t>Institute for Chemistry and Biology of the Marine Environment, Germany [CM]</w:t>
            </w:r>
          </w:p>
          <w:p w14:paraId="6B198156" w14:textId="270938E4" w:rsidR="00F05B35" w:rsidRPr="00121243" w:rsidRDefault="005D1640" w:rsidP="00B1056B">
            <w:pPr>
              <w:rPr>
                <w:rFonts w:ascii="Arial" w:hAnsi="Arial" w:cs="Arial"/>
                <w:sz w:val="22"/>
                <w:szCs w:val="22"/>
              </w:rPr>
            </w:pPr>
            <w:r>
              <w:rPr>
                <w:rFonts w:ascii="Arial" w:hAnsi="Arial" w:cs="Arial"/>
                <w:sz w:val="22"/>
                <w:szCs w:val="22"/>
              </w:rPr>
              <w:t>University of Guelph, Canada [AMK]</w:t>
            </w:r>
            <w:r w:rsidR="00A47217">
              <w:rPr>
                <w:rFonts w:ascii="Arial" w:hAnsi="Arial" w:cs="Arial"/>
                <w:sz w:val="22"/>
                <w:szCs w:val="22"/>
              </w:rPr>
              <w:br/>
            </w:r>
            <w:r w:rsidR="00A47217" w:rsidRPr="00A47217">
              <w:rPr>
                <w:rFonts w:ascii="Arial" w:hAnsi="Arial" w:cs="Arial"/>
                <w:sz w:val="22"/>
                <w:szCs w:val="22"/>
              </w:rPr>
              <w:t>Adam Mickiewicz University,</w:t>
            </w:r>
            <w:r w:rsidR="00A47217">
              <w:rPr>
                <w:rFonts w:ascii="Arial" w:hAnsi="Arial" w:cs="Arial"/>
                <w:sz w:val="22"/>
                <w:szCs w:val="22"/>
              </w:rPr>
              <w:t xml:space="preserve"> Poland [JB]</w:t>
            </w:r>
          </w:p>
        </w:tc>
      </w:tr>
    </w:tbl>
    <w:p w14:paraId="42471AF1" w14:textId="12E74C55" w:rsidR="00F05B35" w:rsidRDefault="00F05B35" w:rsidP="008C2DBE">
      <w:pPr>
        <w:spacing w:before="24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5C83D028" w:rsidR="00121243" w:rsidRPr="00121243" w:rsidRDefault="00A47217">
            <w:pPr>
              <w:rPr>
                <w:rFonts w:ascii="Arial" w:hAnsi="Arial" w:cs="Arial"/>
                <w:sz w:val="22"/>
                <w:szCs w:val="22"/>
              </w:rPr>
            </w:pPr>
            <w:r>
              <w:rPr>
                <w:rFonts w:ascii="Arial" w:hAnsi="Arial" w:cs="Arial"/>
                <w:sz w:val="22"/>
                <w:szCs w:val="22"/>
              </w:rPr>
              <w:t>Jakub Barylski</w:t>
            </w:r>
          </w:p>
        </w:tc>
      </w:tr>
    </w:tbl>
    <w:p w14:paraId="008FA79C" w14:textId="480F3724" w:rsidR="00F05B35" w:rsidRDefault="00F05B35" w:rsidP="008C2DBE">
      <w:pPr>
        <w:spacing w:before="24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7562E88E" w:rsidR="00F05B35" w:rsidRPr="00121243" w:rsidRDefault="001949F2" w:rsidP="008C2DBE">
            <w:pPr>
              <w:spacing w:before="120" w:after="120"/>
              <w:rPr>
                <w:rFonts w:ascii="Arial" w:hAnsi="Arial" w:cs="Arial"/>
                <w:sz w:val="22"/>
                <w:szCs w:val="22"/>
              </w:rPr>
            </w:pPr>
            <w:r w:rsidRPr="003721C4">
              <w:rPr>
                <w:rFonts w:ascii="Arial" w:hAnsi="Arial" w:cs="Arial"/>
                <w:i/>
                <w:iCs/>
                <w:sz w:val="22"/>
                <w:szCs w:val="22"/>
              </w:rPr>
              <w:t>Picovirinae</w:t>
            </w:r>
            <w:r w:rsidR="005D1640">
              <w:rPr>
                <w:rFonts w:ascii="Arial" w:hAnsi="Arial" w:cs="Arial"/>
                <w:sz w:val="22"/>
                <w:szCs w:val="22"/>
              </w:rPr>
              <w:t xml:space="preserve"> Study Group, Bacterial and Archaeal Viruses Subcommittee</w:t>
            </w:r>
          </w:p>
        </w:tc>
      </w:tr>
    </w:tbl>
    <w:p w14:paraId="77A715CC" w14:textId="48EA46B0" w:rsidR="00F05B35" w:rsidRDefault="00F05B35" w:rsidP="008C2DBE">
      <w:pPr>
        <w:spacing w:before="240" w:after="120"/>
        <w:rPr>
          <w:rFonts w:ascii="Arial" w:hAnsi="Arial" w:cs="Arial"/>
          <w:b/>
        </w:rPr>
      </w:pPr>
      <w:r>
        <w:rPr>
          <w:rFonts w:ascii="Arial" w:hAnsi="Arial" w:cs="Arial"/>
          <w:b/>
        </w:rPr>
        <w:t>ICTV study group comments and response of proposer</w:t>
      </w: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8C2DBE">
      <w:pPr>
        <w:spacing w:before="120" w:after="240"/>
        <w:rPr>
          <w:rFonts w:ascii="Arial" w:hAnsi="Arial" w:cs="Arial"/>
          <w:b/>
        </w:rPr>
      </w:pPr>
      <w:r w:rsidRPr="009320C8">
        <w:rPr>
          <w:rFonts w:ascii="Arial" w:hAnsi="Arial" w:cs="Arial"/>
          <w:b/>
        </w:rPr>
        <w:t>Author</w:t>
      </w:r>
      <w:r>
        <w:rPr>
          <w:rFonts w:ascii="Arial" w:hAnsi="Arial" w:cs="Arial"/>
          <w:b/>
        </w:rPr>
        <w:t>ity to use the name of a living person</w:t>
      </w: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35077E0" w:rsidR="004609D1" w:rsidRPr="00121243" w:rsidRDefault="00745E97" w:rsidP="00F05B35">
            <w:pPr>
              <w:rPr>
                <w:rFonts w:ascii="Arial" w:hAnsi="Arial" w:cs="Arial"/>
                <w:sz w:val="22"/>
                <w:szCs w:val="22"/>
              </w:rPr>
            </w:pPr>
            <w:r>
              <w:rPr>
                <w:rFonts w:ascii="Arial" w:hAnsi="Arial" w:cs="Arial"/>
                <w:sz w:val="22"/>
                <w:szCs w:val="22"/>
              </w:rPr>
              <w:t>Hemphillvirus</w:t>
            </w:r>
          </w:p>
        </w:tc>
        <w:tc>
          <w:tcPr>
            <w:tcW w:w="3402" w:type="dxa"/>
          </w:tcPr>
          <w:p w14:paraId="0F0F29C0" w14:textId="5C918041" w:rsidR="004609D1" w:rsidRPr="00121243" w:rsidRDefault="00745E97" w:rsidP="00F05B35">
            <w:pPr>
              <w:rPr>
                <w:rFonts w:ascii="Arial" w:hAnsi="Arial" w:cs="Arial"/>
                <w:sz w:val="22"/>
                <w:szCs w:val="22"/>
              </w:rPr>
            </w:pPr>
            <w:r w:rsidRPr="00D2726D">
              <w:rPr>
                <w:rFonts w:ascii="Arial" w:hAnsi="Arial" w:cs="Arial"/>
                <w:bCs/>
                <w:sz w:val="22"/>
                <w:szCs w:val="22"/>
              </w:rPr>
              <w:t>Dr. H. Ernest Hemphill</w:t>
            </w:r>
          </w:p>
        </w:tc>
        <w:tc>
          <w:tcPr>
            <w:tcW w:w="2977" w:type="dxa"/>
          </w:tcPr>
          <w:p w14:paraId="53C168A4" w14:textId="05481176" w:rsidR="004609D1" w:rsidRPr="00121243" w:rsidRDefault="00745E97" w:rsidP="00F05B35">
            <w:pPr>
              <w:rPr>
                <w:rFonts w:ascii="Arial" w:hAnsi="Arial" w:cs="Arial"/>
                <w:sz w:val="22"/>
                <w:szCs w:val="22"/>
              </w:rPr>
            </w:pPr>
            <w:r>
              <w:rPr>
                <w:rFonts w:ascii="Arial" w:hAnsi="Arial" w:cs="Arial"/>
                <w:sz w:val="22"/>
                <w:szCs w:val="22"/>
              </w:rPr>
              <w:t>Y</w:t>
            </w:r>
          </w:p>
        </w:tc>
      </w:tr>
      <w:tr w:rsidR="004609D1" w:rsidRPr="00121243" w14:paraId="7D851CB1" w14:textId="77777777" w:rsidTr="004609D1">
        <w:tc>
          <w:tcPr>
            <w:tcW w:w="2693" w:type="dxa"/>
          </w:tcPr>
          <w:p w14:paraId="06744858" w14:textId="291F3132" w:rsidR="004609D1" w:rsidRPr="00121243" w:rsidRDefault="00BD31AA" w:rsidP="00F05B35">
            <w:pPr>
              <w:rPr>
                <w:rFonts w:ascii="Arial" w:hAnsi="Arial" w:cs="Arial"/>
                <w:sz w:val="22"/>
                <w:szCs w:val="22"/>
              </w:rPr>
            </w:pPr>
            <w:r>
              <w:rPr>
                <w:rFonts w:ascii="Arial" w:hAnsi="Arial" w:cs="Arial"/>
                <w:sz w:val="22"/>
                <w:szCs w:val="22"/>
              </w:rPr>
              <w:t>Dybvigvirus</w:t>
            </w:r>
          </w:p>
        </w:tc>
        <w:tc>
          <w:tcPr>
            <w:tcW w:w="3402" w:type="dxa"/>
          </w:tcPr>
          <w:p w14:paraId="36CEEEEB" w14:textId="0803051C" w:rsidR="004609D1" w:rsidRPr="00121243" w:rsidRDefault="00472A58" w:rsidP="00F05B35">
            <w:pPr>
              <w:rPr>
                <w:rFonts w:ascii="Arial" w:hAnsi="Arial" w:cs="Arial"/>
                <w:sz w:val="22"/>
                <w:szCs w:val="22"/>
              </w:rPr>
            </w:pPr>
            <w:r w:rsidRPr="00687708">
              <w:rPr>
                <w:rFonts w:ascii="Arial" w:hAnsi="Arial" w:cs="Arial"/>
                <w:sz w:val="20"/>
                <w:szCs w:val="20"/>
                <w:lang w:val="en-GB"/>
              </w:rPr>
              <w:t>Kevin F. Dybvig</w:t>
            </w:r>
          </w:p>
        </w:tc>
        <w:tc>
          <w:tcPr>
            <w:tcW w:w="2977" w:type="dxa"/>
          </w:tcPr>
          <w:p w14:paraId="3BB08257" w14:textId="76E7C242" w:rsidR="004609D1" w:rsidRPr="00121243" w:rsidRDefault="00472A58" w:rsidP="00F05B35">
            <w:pPr>
              <w:rPr>
                <w:rFonts w:ascii="Arial" w:hAnsi="Arial" w:cs="Arial"/>
                <w:sz w:val="22"/>
                <w:szCs w:val="22"/>
              </w:rPr>
            </w:pPr>
            <w:r>
              <w:rPr>
                <w:rFonts w:ascii="Arial" w:hAnsi="Arial" w:cs="Arial"/>
                <w:sz w:val="22"/>
                <w:szCs w:val="22"/>
              </w:rPr>
              <w:t>Y</w:t>
            </w:r>
          </w:p>
        </w:tc>
      </w:tr>
      <w:tr w:rsidR="004609D1" w:rsidRPr="00121243" w14:paraId="7DD4ACF2" w14:textId="77777777" w:rsidTr="004609D1">
        <w:tc>
          <w:tcPr>
            <w:tcW w:w="2693" w:type="dxa"/>
          </w:tcPr>
          <w:p w14:paraId="6CCE900B" w14:textId="32963BF7" w:rsidR="004609D1" w:rsidRPr="00121243" w:rsidRDefault="00E41C96" w:rsidP="00F05B35">
            <w:pPr>
              <w:rPr>
                <w:rFonts w:ascii="Arial" w:hAnsi="Arial" w:cs="Arial"/>
                <w:sz w:val="22"/>
                <w:szCs w:val="22"/>
              </w:rPr>
            </w:pPr>
            <w:r>
              <w:rPr>
                <w:rFonts w:ascii="Arial" w:hAnsi="Arial" w:cs="Arial"/>
                <w:sz w:val="22"/>
                <w:szCs w:val="22"/>
              </w:rPr>
              <w:t>Delislevirus</w:t>
            </w:r>
          </w:p>
        </w:tc>
        <w:tc>
          <w:tcPr>
            <w:tcW w:w="3402" w:type="dxa"/>
          </w:tcPr>
          <w:p w14:paraId="0D63B27A" w14:textId="3661686E" w:rsidR="004609D1" w:rsidRPr="00121243" w:rsidRDefault="00E41C96" w:rsidP="00F05B35">
            <w:pPr>
              <w:rPr>
                <w:rFonts w:ascii="Arial" w:hAnsi="Arial" w:cs="Arial"/>
                <w:sz w:val="22"/>
                <w:szCs w:val="22"/>
              </w:rPr>
            </w:pPr>
            <w:r>
              <w:rPr>
                <w:rFonts w:ascii="Arial" w:hAnsi="Arial" w:cs="Arial"/>
                <w:sz w:val="20"/>
                <w:szCs w:val="20"/>
                <w:lang w:val="en-GB"/>
              </w:rPr>
              <w:t>Allan L. Delisle</w:t>
            </w:r>
          </w:p>
        </w:tc>
        <w:tc>
          <w:tcPr>
            <w:tcW w:w="2977" w:type="dxa"/>
          </w:tcPr>
          <w:p w14:paraId="44C2BCE0" w14:textId="488749DF" w:rsidR="004609D1" w:rsidRPr="00121243" w:rsidRDefault="00E41C96" w:rsidP="00F05B35">
            <w:pPr>
              <w:rPr>
                <w:rFonts w:ascii="Arial" w:hAnsi="Arial" w:cs="Arial"/>
                <w:sz w:val="22"/>
                <w:szCs w:val="22"/>
              </w:rPr>
            </w:pPr>
            <w:r>
              <w:rPr>
                <w:rFonts w:ascii="Arial" w:hAnsi="Arial" w:cs="Arial"/>
                <w:sz w:val="22"/>
                <w:szCs w:val="22"/>
              </w:rPr>
              <w:t>Y</w:t>
            </w:r>
          </w:p>
        </w:tc>
      </w:tr>
    </w:tbl>
    <w:p w14:paraId="1FF64DB9" w14:textId="77777777" w:rsidR="008C2DBE" w:rsidRDefault="008C2DBE">
      <w:pPr>
        <w:rPr>
          <w:rFonts w:ascii="Arial" w:hAnsi="Arial" w:cs="Arial"/>
          <w:b/>
          <w:bCs/>
        </w:rPr>
      </w:pPr>
      <w:r>
        <w:rPr>
          <w:rFonts w:ascii="Arial" w:hAnsi="Arial" w:cs="Arial"/>
          <w:b/>
          <w:bCs/>
        </w:rPr>
        <w:br w:type="page"/>
      </w:r>
    </w:p>
    <w:p w14:paraId="504533E8" w14:textId="105820FD" w:rsidR="00F05B35" w:rsidRPr="00121243" w:rsidRDefault="00121243" w:rsidP="00F05B35">
      <w:pPr>
        <w:rPr>
          <w:rFonts w:ascii="Arial" w:hAnsi="Arial" w:cs="Arial"/>
          <w:b/>
          <w:bCs/>
        </w:rPr>
      </w:pPr>
      <w:r w:rsidRPr="00121243">
        <w:rPr>
          <w:rFonts w:ascii="Arial" w:hAnsi="Arial" w:cs="Arial"/>
          <w:b/>
          <w:bCs/>
        </w:rPr>
        <w:lastRenderedPageBreak/>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16823759" w:rsidR="00F05B35" w:rsidRPr="003721C4" w:rsidRDefault="001949F2" w:rsidP="00F05B35">
            <w:pPr>
              <w:rPr>
                <w:rFonts w:ascii="Arial" w:hAnsi="Arial" w:cs="Arial"/>
                <w:sz w:val="22"/>
                <w:szCs w:val="22"/>
              </w:rPr>
            </w:pPr>
            <w:r w:rsidRPr="003721C4">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775AE6FC" w14:textId="77777777" w:rsidR="00237296" w:rsidRPr="009320C8" w:rsidRDefault="00237296" w:rsidP="008C2DBE">
      <w:pPr>
        <w:pStyle w:val="BodyTextIndent"/>
        <w:spacing w:before="240" w:after="120"/>
        <w:ind w:left="0" w:firstLine="0"/>
        <w:rPr>
          <w:rFonts w:ascii="Arial" w:hAnsi="Arial" w:cs="Arial"/>
          <w:color w:val="000000"/>
          <w:sz w:val="22"/>
          <w:szCs w:val="22"/>
        </w:rPr>
      </w:pPr>
      <w:r w:rsidRPr="004D236F">
        <w:rPr>
          <w:rFonts w:ascii="Arial" w:hAnsi="Arial" w:cs="Arial"/>
          <w:b/>
          <w:color w:val="000000"/>
          <w:szCs w:val="24"/>
        </w:rPr>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6CF0B321" w:rsidR="00237296" w:rsidRPr="003721C4" w:rsidRDefault="003721C4" w:rsidP="007B1846">
            <w:pPr>
              <w:spacing w:before="120" w:after="120"/>
              <w:rPr>
                <w:rFonts w:ascii="Arial" w:hAnsi="Arial" w:cs="Arial"/>
                <w:bCs/>
                <w:sz w:val="22"/>
                <w:szCs w:val="22"/>
              </w:rPr>
            </w:pPr>
            <w:r w:rsidRPr="003721C4">
              <w:rPr>
                <w:rFonts w:ascii="Arial" w:hAnsi="Arial" w:cs="Arial"/>
                <w:bCs/>
                <w:sz w:val="22"/>
                <w:szCs w:val="22"/>
              </w:rPr>
              <w:t>2020.143B.</w:t>
            </w:r>
            <w:r w:rsidR="00EE4236">
              <w:rPr>
                <w:rFonts w:ascii="Arial" w:hAnsi="Arial" w:cs="Arial"/>
                <w:bCs/>
                <w:sz w:val="22"/>
                <w:szCs w:val="22"/>
              </w:rPr>
              <w:t>R</w:t>
            </w:r>
            <w:r w:rsidRPr="003721C4">
              <w:rPr>
                <w:rFonts w:ascii="Arial" w:hAnsi="Arial" w:cs="Arial"/>
                <w:bCs/>
                <w:sz w:val="22"/>
                <w:szCs w:val="22"/>
              </w:rPr>
              <w:t>.</w:t>
            </w:r>
            <w:r w:rsidR="00DA27E1" w:rsidRPr="003721C4">
              <w:rPr>
                <w:rFonts w:ascii="Arial" w:hAnsi="Arial" w:cs="Arial"/>
                <w:bCs/>
                <w:sz w:val="22"/>
                <w:szCs w:val="22"/>
              </w:rPr>
              <w:t>Salas</w:t>
            </w:r>
            <w:r w:rsidR="007136D3">
              <w:rPr>
                <w:rFonts w:ascii="Arial" w:hAnsi="Arial" w:cs="Arial"/>
                <w:bCs/>
                <w:sz w:val="22"/>
                <w:szCs w:val="22"/>
              </w:rPr>
              <w:t>ma</w:t>
            </w:r>
            <w:r w:rsidR="006C6B41" w:rsidRPr="003721C4">
              <w:rPr>
                <w:rFonts w:ascii="Arial" w:hAnsi="Arial" w:cs="Arial"/>
                <w:bCs/>
                <w:sz w:val="22"/>
                <w:szCs w:val="22"/>
              </w:rPr>
              <w:t>viridae</w:t>
            </w:r>
            <w:r w:rsidRPr="003721C4">
              <w:rPr>
                <w:rFonts w:ascii="Arial" w:hAnsi="Arial" w:cs="Arial"/>
                <w:bCs/>
                <w:sz w:val="22"/>
                <w:szCs w:val="22"/>
              </w:rPr>
              <w:t>.xlsx</w:t>
            </w:r>
          </w:p>
        </w:tc>
      </w:tr>
    </w:tbl>
    <w:p w14:paraId="1F242705" w14:textId="623CCBDB" w:rsidR="00237296" w:rsidRDefault="00237296" w:rsidP="008C2DBE">
      <w:pPr>
        <w:spacing w:before="240" w:after="120"/>
        <w:rPr>
          <w:rFonts w:ascii="Arial" w:hAnsi="Arial" w:cs="Arial"/>
          <w:color w:val="0000FF"/>
          <w:sz w:val="20"/>
        </w:rPr>
      </w:pPr>
      <w:r>
        <w:rPr>
          <w:rFonts w:ascii="Arial" w:hAnsi="Arial" w:cs="Arial"/>
          <w:b/>
        </w:rPr>
        <w:t>Abstract</w:t>
      </w: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EB2202F" w14:textId="19EE16E8" w:rsidR="00237296" w:rsidRPr="00DA3CC7" w:rsidRDefault="008C2DBE" w:rsidP="008C2DBE">
            <w:pPr>
              <w:spacing w:before="120" w:after="120"/>
              <w:rPr>
                <w:rFonts w:ascii="Arial" w:hAnsi="Arial" w:cs="Arial"/>
                <w:bCs/>
                <w:sz w:val="22"/>
                <w:szCs w:val="22"/>
              </w:rPr>
            </w:pPr>
            <w:r w:rsidRPr="003721C4">
              <w:rPr>
                <w:rFonts w:ascii="Arial" w:hAnsi="Arial" w:cs="Arial"/>
                <w:bCs/>
                <w:sz w:val="22"/>
                <w:szCs w:val="22"/>
              </w:rPr>
              <w:t xml:space="preserve">As part of an extensive analysis of phages which are described as Phi29-like and tentatively assigned to the subfamily </w:t>
            </w:r>
            <w:r w:rsidRPr="003721C4">
              <w:rPr>
                <w:rFonts w:ascii="Arial" w:hAnsi="Arial" w:cs="Arial"/>
                <w:bCs/>
                <w:i/>
                <w:iCs/>
                <w:sz w:val="22"/>
                <w:szCs w:val="22"/>
              </w:rPr>
              <w:t>Picovirinae</w:t>
            </w:r>
            <w:r w:rsidRPr="003721C4">
              <w:rPr>
                <w:rFonts w:ascii="Arial" w:hAnsi="Arial" w:cs="Arial"/>
                <w:bCs/>
                <w:sz w:val="22"/>
                <w:szCs w:val="22"/>
              </w:rPr>
              <w:t xml:space="preserve"> </w:t>
            </w:r>
            <w:r w:rsidR="00F5343D" w:rsidRPr="003721C4">
              <w:rPr>
                <w:rFonts w:ascii="Arial" w:hAnsi="Arial" w:cs="Arial"/>
                <w:bCs/>
                <w:sz w:val="22"/>
                <w:szCs w:val="22"/>
              </w:rPr>
              <w:t xml:space="preserve">we propose to </w:t>
            </w:r>
            <w:r w:rsidR="00DA27E1" w:rsidRPr="003721C4">
              <w:rPr>
                <w:rFonts w:ascii="Arial" w:hAnsi="Arial" w:cs="Arial"/>
                <w:bCs/>
                <w:sz w:val="22"/>
                <w:szCs w:val="22"/>
              </w:rPr>
              <w:t xml:space="preserve">classify the Bacillus podoviruses to a new family, </w:t>
            </w:r>
            <w:r w:rsidR="00DA27E1" w:rsidRPr="003721C4">
              <w:rPr>
                <w:rFonts w:ascii="Arial" w:hAnsi="Arial" w:cs="Arial"/>
                <w:bCs/>
                <w:i/>
                <w:iCs/>
                <w:sz w:val="22"/>
                <w:szCs w:val="22"/>
              </w:rPr>
              <w:t>Salas</w:t>
            </w:r>
            <w:r w:rsidR="001949F2" w:rsidRPr="003721C4">
              <w:rPr>
                <w:rFonts w:ascii="Arial" w:hAnsi="Arial" w:cs="Arial"/>
                <w:bCs/>
                <w:i/>
                <w:iCs/>
                <w:sz w:val="22"/>
                <w:szCs w:val="22"/>
              </w:rPr>
              <w:t>ma</w:t>
            </w:r>
            <w:r w:rsidR="00DA27E1" w:rsidRPr="003721C4">
              <w:rPr>
                <w:rFonts w:ascii="Arial" w:hAnsi="Arial" w:cs="Arial"/>
                <w:bCs/>
                <w:i/>
                <w:iCs/>
                <w:sz w:val="22"/>
                <w:szCs w:val="22"/>
              </w:rPr>
              <w:t>viridae</w:t>
            </w:r>
            <w:r w:rsidR="00DA27E1" w:rsidRPr="003721C4">
              <w:rPr>
                <w:rFonts w:ascii="Arial" w:hAnsi="Arial" w:cs="Arial"/>
                <w:bCs/>
                <w:sz w:val="22"/>
                <w:szCs w:val="22"/>
              </w:rPr>
              <w:t>.</w:t>
            </w:r>
            <w:r w:rsidR="004E5D69" w:rsidRPr="003721C4">
              <w:rPr>
                <w:rFonts w:ascii="Arial" w:hAnsi="Arial" w:cs="Arial"/>
                <w:bCs/>
                <w:sz w:val="22"/>
                <w:szCs w:val="22"/>
              </w:rPr>
              <w:t xml:space="preserve"> The family will include </w:t>
            </w:r>
            <w:r w:rsidR="00DA7E90" w:rsidRPr="003721C4">
              <w:rPr>
                <w:rFonts w:ascii="Arial" w:hAnsi="Arial" w:cs="Arial"/>
                <w:bCs/>
                <w:sz w:val="22"/>
                <w:szCs w:val="22"/>
              </w:rPr>
              <w:t xml:space="preserve">three </w:t>
            </w:r>
            <w:r w:rsidR="004E5D69" w:rsidRPr="003721C4">
              <w:rPr>
                <w:rFonts w:ascii="Arial" w:hAnsi="Arial" w:cs="Arial"/>
                <w:bCs/>
                <w:sz w:val="22"/>
                <w:szCs w:val="22"/>
              </w:rPr>
              <w:t xml:space="preserve">subfamilies (modified version of existing </w:t>
            </w:r>
            <w:r w:rsidR="004E5D69" w:rsidRPr="003721C4">
              <w:rPr>
                <w:rFonts w:ascii="Arial" w:hAnsi="Arial" w:cs="Arial"/>
                <w:bCs/>
                <w:i/>
                <w:iCs/>
                <w:sz w:val="22"/>
                <w:szCs w:val="22"/>
              </w:rPr>
              <w:t xml:space="preserve">Picovirinae </w:t>
            </w:r>
            <w:r w:rsidR="004E5D69" w:rsidRPr="003721C4">
              <w:rPr>
                <w:rFonts w:ascii="Arial" w:hAnsi="Arial" w:cs="Arial"/>
                <w:bCs/>
                <w:sz w:val="22"/>
                <w:szCs w:val="22"/>
              </w:rPr>
              <w:t>as well as</w:t>
            </w:r>
            <w:r w:rsidR="004E5D69" w:rsidRPr="003721C4">
              <w:rPr>
                <w:rFonts w:ascii="Arial" w:hAnsi="Arial" w:cs="Arial"/>
                <w:bCs/>
                <w:i/>
                <w:iCs/>
                <w:sz w:val="22"/>
                <w:szCs w:val="22"/>
              </w:rPr>
              <w:t xml:space="preserve"> </w:t>
            </w:r>
            <w:r w:rsidR="004E5D69" w:rsidRPr="003721C4">
              <w:rPr>
                <w:rFonts w:ascii="Arial" w:hAnsi="Arial" w:cs="Arial"/>
                <w:bCs/>
                <w:sz w:val="22"/>
                <w:szCs w:val="22"/>
              </w:rPr>
              <w:t>two new</w:t>
            </w:r>
            <w:r w:rsidR="004E5D69" w:rsidRPr="003721C4">
              <w:rPr>
                <w:rFonts w:ascii="Arial" w:hAnsi="Arial" w:cs="Arial"/>
                <w:bCs/>
                <w:sz w:val="22"/>
                <w:szCs w:val="22"/>
                <w:lang w:val="en-GB"/>
              </w:rPr>
              <w:t>:</w:t>
            </w:r>
            <w:r w:rsidR="004E5D69" w:rsidRPr="003721C4">
              <w:rPr>
                <w:rFonts w:ascii="Arial" w:hAnsi="Arial" w:cs="Arial"/>
                <w:bCs/>
                <w:sz w:val="22"/>
                <w:szCs w:val="22"/>
              </w:rPr>
              <w:t xml:space="preserve"> </w:t>
            </w:r>
            <w:r w:rsidR="004E5D69" w:rsidRPr="003721C4">
              <w:rPr>
                <w:rFonts w:ascii="Arial" w:hAnsi="Arial" w:cs="Arial"/>
                <w:bCs/>
                <w:i/>
                <w:iCs/>
                <w:sz w:val="22"/>
                <w:szCs w:val="22"/>
              </w:rPr>
              <w:t>Northropvirinae</w:t>
            </w:r>
            <w:r w:rsidR="004E5D69" w:rsidRPr="003721C4">
              <w:rPr>
                <w:rFonts w:ascii="Arial" w:hAnsi="Arial" w:cs="Arial"/>
                <w:bCs/>
                <w:sz w:val="22"/>
                <w:szCs w:val="22"/>
              </w:rPr>
              <w:t xml:space="preserve"> and </w:t>
            </w:r>
            <w:r w:rsidR="004E5D69" w:rsidRPr="003721C4">
              <w:rPr>
                <w:rFonts w:ascii="Arial" w:hAnsi="Arial" w:cs="Arial"/>
                <w:bCs/>
                <w:i/>
                <w:iCs/>
                <w:sz w:val="22"/>
                <w:szCs w:val="22"/>
              </w:rPr>
              <w:t>Tatarstanvirinae</w:t>
            </w:r>
            <w:r w:rsidR="004E5D69" w:rsidRPr="003721C4">
              <w:rPr>
                <w:rFonts w:ascii="Arial" w:hAnsi="Arial" w:cs="Arial"/>
                <w:bCs/>
                <w:sz w:val="22"/>
                <w:szCs w:val="22"/>
              </w:rPr>
              <w:t xml:space="preserve">) and </w:t>
            </w:r>
            <w:r w:rsidR="00B025F6">
              <w:rPr>
                <w:rFonts w:ascii="Arial" w:hAnsi="Arial" w:cs="Arial"/>
                <w:bCs/>
                <w:sz w:val="22"/>
                <w:szCs w:val="22"/>
              </w:rPr>
              <w:t xml:space="preserve">three </w:t>
            </w:r>
            <w:r w:rsidR="00DA7E90" w:rsidRPr="003721C4">
              <w:rPr>
                <w:rFonts w:ascii="Arial" w:hAnsi="Arial" w:cs="Arial"/>
                <w:bCs/>
                <w:sz w:val="22"/>
                <w:szCs w:val="22"/>
              </w:rPr>
              <w:t>unassigned</w:t>
            </w:r>
            <w:r w:rsidR="004E5D69" w:rsidRPr="003721C4">
              <w:rPr>
                <w:rFonts w:ascii="Arial" w:hAnsi="Arial" w:cs="Arial"/>
                <w:bCs/>
                <w:sz w:val="22"/>
                <w:szCs w:val="22"/>
              </w:rPr>
              <w:t xml:space="preserve"> genera </w:t>
            </w:r>
            <w:r w:rsidR="00DA7E90" w:rsidRPr="003721C4">
              <w:rPr>
                <w:rFonts w:ascii="Arial" w:hAnsi="Arial" w:cs="Arial"/>
                <w:bCs/>
                <w:i/>
                <w:iCs/>
                <w:sz w:val="22"/>
                <w:szCs w:val="22"/>
              </w:rPr>
              <w:t>Bundooravirus, Mingyongvirus</w:t>
            </w:r>
            <w:r w:rsidR="00DA7E90" w:rsidRPr="003721C4">
              <w:rPr>
                <w:rFonts w:ascii="Arial" w:hAnsi="Arial" w:cs="Arial"/>
                <w:bCs/>
                <w:sz w:val="22"/>
                <w:szCs w:val="22"/>
              </w:rPr>
              <w:t xml:space="preserve"> and </w:t>
            </w:r>
            <w:r w:rsidR="00DA7E90" w:rsidRPr="003721C4">
              <w:rPr>
                <w:rFonts w:ascii="Arial" w:hAnsi="Arial" w:cs="Arial"/>
                <w:bCs/>
                <w:i/>
                <w:iCs/>
                <w:sz w:val="22"/>
                <w:szCs w:val="22"/>
              </w:rPr>
              <w:t>Harambevirus</w:t>
            </w:r>
            <w:r w:rsidR="00DA7E90" w:rsidRPr="003721C4">
              <w:rPr>
                <w:rFonts w:ascii="Arial" w:hAnsi="Arial" w:cs="Arial"/>
                <w:bCs/>
                <w:sz w:val="22"/>
                <w:szCs w:val="22"/>
              </w:rPr>
              <w:t>.</w:t>
            </w:r>
            <w:r w:rsidR="00B025F6">
              <w:rPr>
                <w:rFonts w:ascii="Arial" w:hAnsi="Arial" w:cs="Arial"/>
                <w:bCs/>
                <w:sz w:val="22"/>
                <w:szCs w:val="22"/>
              </w:rPr>
              <w:t xml:space="preserve"> Two orphan species </w:t>
            </w:r>
            <w:r w:rsidR="004411B7">
              <w:rPr>
                <w:rFonts w:ascii="Arial" w:hAnsi="Arial" w:cs="Arial"/>
                <w:bCs/>
                <w:sz w:val="22"/>
                <w:szCs w:val="22"/>
              </w:rPr>
              <w:t xml:space="preserve">from the subfamily </w:t>
            </w:r>
            <w:r w:rsidR="004411B7">
              <w:rPr>
                <w:rFonts w:ascii="Arial" w:hAnsi="Arial" w:cs="Arial"/>
                <w:bCs/>
                <w:i/>
                <w:iCs/>
                <w:sz w:val="22"/>
                <w:szCs w:val="22"/>
              </w:rPr>
              <w:t>Picovirinae</w:t>
            </w:r>
            <w:r w:rsidR="004411B7">
              <w:rPr>
                <w:rFonts w:ascii="Arial" w:hAnsi="Arial" w:cs="Arial"/>
                <w:bCs/>
                <w:sz w:val="22"/>
                <w:szCs w:val="22"/>
              </w:rPr>
              <w:t xml:space="preserve"> showing only a distant relation to the other picoviruses were moved into their own </w:t>
            </w:r>
            <w:r w:rsidR="00DA3CC7">
              <w:rPr>
                <w:rFonts w:ascii="Arial" w:hAnsi="Arial" w:cs="Arial"/>
                <w:bCs/>
                <w:sz w:val="22"/>
                <w:szCs w:val="22"/>
              </w:rPr>
              <w:t xml:space="preserve">orphan </w:t>
            </w:r>
            <w:r w:rsidR="004411B7">
              <w:rPr>
                <w:rFonts w:ascii="Arial" w:hAnsi="Arial" w:cs="Arial"/>
                <w:bCs/>
                <w:sz w:val="22"/>
                <w:szCs w:val="22"/>
              </w:rPr>
              <w:t>gen</w:t>
            </w:r>
            <w:r w:rsidR="00DA3CC7">
              <w:rPr>
                <w:rFonts w:ascii="Arial" w:hAnsi="Arial" w:cs="Arial"/>
                <w:bCs/>
                <w:sz w:val="22"/>
                <w:szCs w:val="22"/>
              </w:rPr>
              <w:t xml:space="preserve">era in the family </w:t>
            </w:r>
            <w:r w:rsidR="00DA3CC7">
              <w:rPr>
                <w:rFonts w:ascii="Arial" w:hAnsi="Arial" w:cs="Arial"/>
                <w:bCs/>
                <w:i/>
                <w:iCs/>
                <w:sz w:val="22"/>
                <w:szCs w:val="22"/>
              </w:rPr>
              <w:t>Podoviridae</w:t>
            </w:r>
            <w:r w:rsidR="00DA3CC7">
              <w:rPr>
                <w:rFonts w:ascii="Arial" w:hAnsi="Arial" w:cs="Arial"/>
                <w:bCs/>
                <w:sz w:val="22"/>
                <w:szCs w:val="22"/>
              </w:rPr>
              <w:t xml:space="preserve"> (</w:t>
            </w:r>
            <w:r w:rsidR="00DA3CC7" w:rsidRPr="00255270">
              <w:rPr>
                <w:rFonts w:ascii="Arial" w:hAnsi="Arial" w:cs="Arial"/>
                <w:bCs/>
                <w:i/>
                <w:iCs/>
                <w:sz w:val="22"/>
                <w:szCs w:val="22"/>
              </w:rPr>
              <w:t>Delislevirus, Dybvigvirus</w:t>
            </w:r>
            <w:r w:rsidR="00DA3CC7">
              <w:rPr>
                <w:rFonts w:ascii="Arial" w:hAnsi="Arial" w:cs="Arial"/>
                <w:bCs/>
                <w:sz w:val="22"/>
                <w:szCs w:val="22"/>
              </w:rPr>
              <w:t xml:space="preserve">). </w:t>
            </w: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D2726D">
        <w:trPr>
          <w:trHeight w:val="1566"/>
        </w:trPr>
        <w:tc>
          <w:tcPr>
            <w:tcW w:w="9228" w:type="dxa"/>
          </w:tcPr>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0A722E76" w14:textId="5E4DB3D0" w:rsidR="00237296" w:rsidRPr="003721C4" w:rsidRDefault="009C5E37" w:rsidP="004E5D69">
                  <w:pPr>
                    <w:spacing w:before="120" w:after="120"/>
                    <w:rPr>
                      <w:rFonts w:ascii="Arial" w:hAnsi="Arial" w:cs="Arial"/>
                      <w:color w:val="0000FF"/>
                      <w:sz w:val="22"/>
                      <w:szCs w:val="22"/>
                    </w:rPr>
                  </w:pPr>
                  <w:r w:rsidRPr="003721C4">
                    <w:rPr>
                      <w:rFonts w:ascii="Arial" w:hAnsi="Arial" w:cs="Arial"/>
                      <w:b/>
                      <w:color w:val="0000FF"/>
                      <w:sz w:val="22"/>
                      <w:szCs w:val="22"/>
                    </w:rPr>
                    <w:t>Species demarcation criteria:</w:t>
                  </w:r>
                  <w:r w:rsidRPr="003721C4">
                    <w:rPr>
                      <w:sz w:val="22"/>
                      <w:szCs w:val="22"/>
                      <w:lang w:val="en-GB"/>
                    </w:rPr>
                    <w:t xml:space="preserve"> </w:t>
                  </w:r>
                  <w:r w:rsidRPr="003721C4">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tc>
            </w:tr>
          </w:tbl>
          <w:p w14:paraId="237A7752" w14:textId="734498EF" w:rsidR="00237296" w:rsidRPr="003721C4" w:rsidRDefault="004E5D69" w:rsidP="004E5D69">
            <w:pPr>
              <w:pStyle w:val="BodyTextIndent"/>
              <w:spacing w:before="120" w:after="120"/>
              <w:ind w:left="142" w:firstLine="0"/>
              <w:rPr>
                <w:rFonts w:ascii="Arial" w:hAnsi="Arial" w:cs="Arial"/>
                <w:bCs/>
                <w:sz w:val="22"/>
                <w:szCs w:val="22"/>
              </w:rPr>
            </w:pPr>
            <w:r w:rsidRPr="003721C4">
              <w:rPr>
                <w:rFonts w:ascii="Arial" w:hAnsi="Arial" w:cs="Arial"/>
                <w:b/>
                <w:color w:val="0000FF"/>
                <w:sz w:val="22"/>
                <w:szCs w:val="22"/>
                <w:lang w:val="en-GB"/>
              </w:rPr>
              <w:t>Introduction:</w:t>
            </w:r>
            <w:r w:rsidR="00DE44BF" w:rsidRPr="003721C4">
              <w:rPr>
                <w:rFonts w:ascii="Arial" w:hAnsi="Arial" w:cs="Arial"/>
                <w:b/>
                <w:color w:val="0000FF"/>
                <w:sz w:val="22"/>
                <w:szCs w:val="22"/>
                <w:lang w:val="en-GB"/>
              </w:rPr>
              <w:t xml:space="preserve"> </w:t>
            </w:r>
            <w:r w:rsidRPr="003721C4">
              <w:rPr>
                <w:rFonts w:ascii="Arial" w:hAnsi="Arial" w:cs="Arial"/>
                <w:bCs/>
                <w:sz w:val="22"/>
                <w:szCs w:val="22"/>
                <w:lang w:val="en-GB"/>
              </w:rPr>
              <w:t xml:space="preserve">The subfamily </w:t>
            </w:r>
            <w:r w:rsidRPr="003721C4">
              <w:rPr>
                <w:rFonts w:ascii="Arial" w:hAnsi="Arial" w:cs="Arial"/>
                <w:bCs/>
                <w:i/>
                <w:iCs/>
                <w:sz w:val="22"/>
                <w:szCs w:val="22"/>
                <w:lang w:val="en-GB"/>
              </w:rPr>
              <w:t>Picovirinae</w:t>
            </w:r>
            <w:r w:rsidRPr="003721C4">
              <w:rPr>
                <w:rFonts w:ascii="Arial" w:hAnsi="Arial" w:cs="Arial"/>
                <w:bCs/>
                <w:sz w:val="22"/>
                <w:szCs w:val="22"/>
                <w:lang w:val="en-GB"/>
              </w:rPr>
              <w:t xml:space="preserve"> was created through Taxonomy Proposal 2008.011a-gB.U and currently consists of three genera (</w:t>
            </w:r>
            <w:r w:rsidRPr="003721C4">
              <w:rPr>
                <w:rFonts w:ascii="Arial" w:hAnsi="Arial" w:cs="Arial"/>
                <w:bCs/>
                <w:i/>
                <w:iCs/>
                <w:sz w:val="22"/>
                <w:szCs w:val="22"/>
                <w:lang w:val="en-GB"/>
              </w:rPr>
              <w:t>Salasvirus, Cepunavirus</w:t>
            </w:r>
            <w:r w:rsidRPr="003721C4">
              <w:rPr>
                <w:rFonts w:ascii="Arial" w:hAnsi="Arial" w:cs="Arial"/>
                <w:bCs/>
                <w:sz w:val="22"/>
                <w:szCs w:val="22"/>
                <w:lang w:val="en-GB"/>
              </w:rPr>
              <w:t xml:space="preserve"> &amp; </w:t>
            </w:r>
            <w:r w:rsidRPr="003721C4">
              <w:rPr>
                <w:rFonts w:ascii="Arial" w:hAnsi="Arial" w:cs="Arial"/>
                <w:bCs/>
                <w:i/>
                <w:iCs/>
                <w:sz w:val="22"/>
                <w:szCs w:val="22"/>
                <w:lang w:val="en-GB"/>
              </w:rPr>
              <w:t>Negarvirus</w:t>
            </w:r>
            <w:r w:rsidRPr="003721C4">
              <w:rPr>
                <w:rFonts w:ascii="Arial" w:hAnsi="Arial" w:cs="Arial"/>
                <w:bCs/>
                <w:sz w:val="22"/>
                <w:szCs w:val="22"/>
                <w:lang w:val="en-GB"/>
              </w:rPr>
              <w:t xml:space="preserve">) and two orphan species, </w:t>
            </w:r>
            <w:r w:rsidRPr="003721C4">
              <w:rPr>
                <w:rFonts w:ascii="Arial" w:hAnsi="Arial" w:cs="Arial"/>
                <w:bCs/>
                <w:i/>
                <w:iCs/>
                <w:sz w:val="22"/>
                <w:szCs w:val="22"/>
                <w:lang w:val="en-GB"/>
              </w:rPr>
              <w:t>Actinomyces virus Av1</w:t>
            </w:r>
            <w:r w:rsidRPr="003721C4">
              <w:rPr>
                <w:rFonts w:ascii="Arial" w:hAnsi="Arial" w:cs="Arial"/>
                <w:bCs/>
                <w:sz w:val="22"/>
                <w:szCs w:val="22"/>
                <w:lang w:val="en-GB"/>
              </w:rPr>
              <w:t xml:space="preserve"> and </w:t>
            </w:r>
            <w:r w:rsidRPr="003721C4">
              <w:rPr>
                <w:rFonts w:ascii="Arial" w:hAnsi="Arial" w:cs="Arial"/>
                <w:bCs/>
                <w:i/>
                <w:iCs/>
                <w:sz w:val="22"/>
                <w:szCs w:val="22"/>
                <w:lang w:val="en-GB"/>
              </w:rPr>
              <w:t>Mycoplasma virus P1</w:t>
            </w:r>
            <w:r w:rsidRPr="003721C4">
              <w:rPr>
                <w:rFonts w:ascii="Arial" w:hAnsi="Arial" w:cs="Arial"/>
                <w:bCs/>
                <w:sz w:val="22"/>
                <w:szCs w:val="22"/>
                <w:lang w:val="en-GB"/>
              </w:rPr>
              <w:t>.</w:t>
            </w:r>
            <w:r w:rsidR="00DE44BF" w:rsidRPr="003721C4">
              <w:rPr>
                <w:rFonts w:ascii="Arial" w:hAnsi="Arial" w:cs="Arial"/>
                <w:bCs/>
                <w:sz w:val="22"/>
                <w:szCs w:val="22"/>
                <w:lang w:val="en-GB"/>
              </w:rPr>
              <w:t xml:space="preserve"> </w:t>
            </w:r>
            <w:r w:rsidRPr="003721C4">
              <w:rPr>
                <w:rFonts w:ascii="Arial" w:hAnsi="Arial" w:cs="Arial"/>
                <w:bCs/>
                <w:sz w:val="22"/>
                <w:szCs w:val="22"/>
                <w:lang w:val="en-GB"/>
              </w:rPr>
              <w:t xml:space="preserve">We have reviewed all the phages which are tentatively classified to the </w:t>
            </w:r>
            <w:r w:rsidRPr="003721C4">
              <w:rPr>
                <w:rFonts w:ascii="Arial" w:hAnsi="Arial" w:cs="Arial"/>
                <w:bCs/>
                <w:i/>
                <w:iCs/>
                <w:sz w:val="22"/>
                <w:szCs w:val="22"/>
                <w:lang w:val="en-GB"/>
              </w:rPr>
              <w:t>Podoviridae/Picovirinae</w:t>
            </w:r>
            <w:r w:rsidRPr="003721C4">
              <w:rPr>
                <w:rFonts w:ascii="Arial" w:hAnsi="Arial" w:cs="Arial"/>
                <w:bCs/>
                <w:sz w:val="22"/>
                <w:szCs w:val="22"/>
                <w:lang w:val="en-GB"/>
              </w:rPr>
              <w:t xml:space="preserve"> using two powerful new molecular tools VIRIDIC and ViPTree, and propose a radical reclassification.</w:t>
            </w:r>
          </w:p>
        </w:tc>
      </w:tr>
    </w:tbl>
    <w:p w14:paraId="506705B1" w14:textId="77777777" w:rsidR="00DE44BF" w:rsidRDefault="00DE44BF" w:rsidP="00F634F9">
      <w:pPr>
        <w:pStyle w:val="BodyTextIndent"/>
        <w:spacing w:before="120" w:after="120"/>
        <w:ind w:left="0" w:firstLine="0"/>
        <w:rPr>
          <w:rFonts w:ascii="Arial" w:hAnsi="Arial" w:cs="Arial"/>
          <w:b/>
          <w:color w:val="000000"/>
          <w:szCs w:val="24"/>
        </w:rPr>
      </w:pPr>
    </w:p>
    <w:p w14:paraId="30B3CBCB" w14:textId="77777777" w:rsidR="004E5D69" w:rsidRDefault="004E5D69">
      <w:pPr>
        <w:rPr>
          <w:rFonts w:ascii="Arial" w:eastAsia="Times" w:hAnsi="Arial" w:cs="Arial"/>
          <w:b/>
          <w:color w:val="000000"/>
          <w:lang w:eastAsia="en-GB"/>
        </w:rPr>
      </w:pPr>
      <w:r>
        <w:rPr>
          <w:rFonts w:ascii="Arial" w:hAnsi="Arial" w:cs="Arial"/>
          <w:b/>
          <w:color w:val="000000"/>
        </w:rPr>
        <w:br w:type="page"/>
      </w:r>
    </w:p>
    <w:p w14:paraId="45F4B6C2" w14:textId="56666169" w:rsidR="00F634F9" w:rsidRDefault="00F634F9" w:rsidP="00F634F9">
      <w:pPr>
        <w:pStyle w:val="BodyTextIndent"/>
        <w:spacing w:before="120" w:after="120"/>
        <w:ind w:left="0" w:firstLine="0"/>
        <w:rPr>
          <w:rFonts w:ascii="Arial" w:hAnsi="Arial" w:cs="Arial"/>
          <w:b/>
          <w:color w:val="000000"/>
          <w:szCs w:val="24"/>
        </w:rPr>
      </w:pPr>
      <w:r>
        <w:rPr>
          <w:rFonts w:ascii="Arial" w:hAnsi="Arial" w:cs="Arial"/>
          <w:b/>
          <w:color w:val="000000"/>
          <w:szCs w:val="24"/>
        </w:rPr>
        <w:lastRenderedPageBreak/>
        <w:t>Supporting evidence</w:t>
      </w:r>
    </w:p>
    <w:p w14:paraId="0AB0798D" w14:textId="47E8E308" w:rsidR="00492128" w:rsidRPr="003721C4" w:rsidRDefault="00492128" w:rsidP="00492128">
      <w:pPr>
        <w:rPr>
          <w:rFonts w:ascii="Arial" w:hAnsi="Arial" w:cs="Arial"/>
          <w:sz w:val="22"/>
          <w:szCs w:val="22"/>
          <w:lang w:val="en-GB"/>
        </w:rPr>
      </w:pPr>
      <w:bookmarkStart w:id="0" w:name="_Hlk45963543"/>
      <w:r w:rsidRPr="003721C4">
        <w:rPr>
          <w:rFonts w:ascii="Arial" w:hAnsi="Arial" w:cs="Arial"/>
          <w:b/>
          <w:color w:val="0000FF"/>
          <w:sz w:val="22"/>
          <w:szCs w:val="22"/>
          <w:lang w:val="en-GB"/>
        </w:rPr>
        <w:t xml:space="preserve">VIRIDIC </w:t>
      </w:r>
      <w:r w:rsidR="004A6759" w:rsidRPr="003721C4">
        <w:rPr>
          <w:rFonts w:ascii="Arial" w:hAnsi="Arial" w:cs="Arial"/>
          <w:b/>
          <w:color w:val="0000FF"/>
          <w:sz w:val="22"/>
          <w:szCs w:val="22"/>
          <w:lang w:val="en-GB"/>
        </w:rPr>
        <w:t>analysis</w:t>
      </w:r>
      <w:r w:rsidRPr="003721C4">
        <w:rPr>
          <w:rFonts w:ascii="Arial" w:hAnsi="Arial" w:cs="Arial"/>
          <w:b/>
          <w:color w:val="0000FF"/>
          <w:sz w:val="22"/>
          <w:szCs w:val="22"/>
          <w:lang w:val="en-GB"/>
        </w:rPr>
        <w:t>:</w:t>
      </w:r>
      <w:r w:rsidR="00DE44BF" w:rsidRPr="003721C4">
        <w:rPr>
          <w:rFonts w:ascii="Arial" w:hAnsi="Arial" w:cs="Arial"/>
          <w:b/>
          <w:color w:val="0000FF"/>
          <w:sz w:val="22"/>
          <w:szCs w:val="22"/>
          <w:lang w:val="en-GB"/>
        </w:rPr>
        <w:t xml:space="preserve"> </w:t>
      </w:r>
      <w:bookmarkEnd w:id="0"/>
      <w:r w:rsidRPr="003721C4">
        <w:rPr>
          <w:rFonts w:ascii="Arial" w:hAnsi="Arial" w:cs="Arial"/>
          <w:bCs/>
          <w:sz w:val="22"/>
          <w:szCs w:val="22"/>
          <w:lang w:val="en-GB"/>
        </w:rPr>
        <w:t xml:space="preserve">VIRIDIC (Virus Intergenomic Distance Calculator) computes pairwise intergenomic distances/similarities amongst viral genomes [10]. Boxed sequences indicate </w:t>
      </w:r>
      <w:r w:rsidR="00DE44BF" w:rsidRPr="003721C4">
        <w:rPr>
          <w:rFonts w:ascii="Arial" w:hAnsi="Arial" w:cs="Arial"/>
          <w:bCs/>
          <w:sz w:val="22"/>
          <w:szCs w:val="22"/>
          <w:lang w:val="en-GB"/>
        </w:rPr>
        <w:t>species boundaries</w:t>
      </w:r>
      <w:r w:rsidRPr="003721C4">
        <w:rPr>
          <w:rFonts w:ascii="Arial" w:hAnsi="Arial" w:cs="Arial"/>
          <w:bCs/>
          <w:sz w:val="22"/>
          <w:szCs w:val="22"/>
          <w:lang w:val="en-GB"/>
        </w:rPr>
        <w:t>.</w:t>
      </w:r>
    </w:p>
    <w:p w14:paraId="6C79D478" w14:textId="583042FA" w:rsidR="004A6759" w:rsidRPr="003721C4" w:rsidRDefault="004A6759" w:rsidP="00492128">
      <w:pPr>
        <w:rPr>
          <w:rFonts w:ascii="Arial" w:hAnsi="Arial" w:cs="Arial"/>
          <w:sz w:val="22"/>
          <w:szCs w:val="22"/>
          <w:lang w:val="en-GB"/>
        </w:rPr>
      </w:pPr>
      <w:r w:rsidRPr="003721C4">
        <w:rPr>
          <w:rFonts w:ascii="Arial" w:hAnsi="Arial" w:cs="Arial"/>
          <w:noProof/>
          <w:sz w:val="22"/>
          <w:szCs w:val="22"/>
          <w:lang w:val="en-GB"/>
        </w:rPr>
        <w:drawing>
          <wp:inline distT="0" distB="0" distL="0" distR="0" wp14:anchorId="4E8648A3" wp14:editId="12AA8AB7">
            <wp:extent cx="5727700" cy="262953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 - Bacillus phages.tif"/>
                    <pic:cNvPicPr/>
                  </pic:nvPicPr>
                  <pic:blipFill>
                    <a:blip r:embed="rId9" cstate="print">
                      <a:extLst>
                        <a:ext uri="{28A0092B-C50C-407E-A947-70E740481C1C}">
                          <a14:useLocalDpi xmlns:a14="http://schemas.microsoft.com/office/drawing/2010/main"/>
                        </a:ext>
                      </a:extLst>
                    </a:blip>
                    <a:stretch>
                      <a:fillRect/>
                    </a:stretch>
                  </pic:blipFill>
                  <pic:spPr>
                    <a:xfrm>
                      <a:off x="0" y="0"/>
                      <a:ext cx="5727700" cy="2629535"/>
                    </a:xfrm>
                    <a:prstGeom prst="rect">
                      <a:avLst/>
                    </a:prstGeom>
                  </pic:spPr>
                </pic:pic>
              </a:graphicData>
            </a:graphic>
          </wp:inline>
        </w:drawing>
      </w:r>
    </w:p>
    <w:p w14:paraId="4E0A092B" w14:textId="77777777" w:rsidR="00492128" w:rsidRPr="003721C4" w:rsidRDefault="00492128" w:rsidP="00492128">
      <w:pPr>
        <w:rPr>
          <w:rFonts w:ascii="Arial" w:hAnsi="Arial" w:cs="Arial"/>
          <w:b/>
          <w:color w:val="0000FF"/>
          <w:sz w:val="22"/>
          <w:szCs w:val="22"/>
          <w:lang w:val="en-GB"/>
        </w:rPr>
      </w:pPr>
    </w:p>
    <w:p w14:paraId="754833C7" w14:textId="4970D1AB" w:rsidR="004A6759" w:rsidRPr="003721C4" w:rsidRDefault="004A6759" w:rsidP="00492128">
      <w:pPr>
        <w:rPr>
          <w:rFonts w:ascii="Arial" w:hAnsi="Arial" w:cs="Arial"/>
          <w:bCs/>
          <w:sz w:val="22"/>
          <w:szCs w:val="22"/>
          <w:lang w:val="en-GB"/>
        </w:rPr>
      </w:pPr>
      <w:r w:rsidRPr="003721C4">
        <w:rPr>
          <w:rFonts w:ascii="Arial" w:hAnsi="Arial" w:cs="Arial"/>
          <w:b/>
          <w:color w:val="0000FF"/>
          <w:sz w:val="22"/>
          <w:szCs w:val="22"/>
          <w:lang w:val="en-GB"/>
        </w:rPr>
        <w:t>ViPTree analysis:</w:t>
      </w:r>
      <w:r w:rsidR="00DE44BF" w:rsidRPr="003721C4">
        <w:rPr>
          <w:rFonts w:ascii="Arial" w:hAnsi="Arial" w:cs="Arial"/>
          <w:b/>
          <w:color w:val="0000FF"/>
          <w:sz w:val="22"/>
          <w:szCs w:val="22"/>
          <w:lang w:val="en-GB"/>
        </w:rPr>
        <w:t xml:space="preserve"> </w:t>
      </w:r>
      <w:r w:rsidR="00650107" w:rsidRPr="003721C4">
        <w:rPr>
          <w:rFonts w:ascii="Arial" w:hAnsi="Arial" w:cs="Arial"/>
          <w:bCs/>
          <w:sz w:val="22"/>
          <w:szCs w:val="22"/>
          <w:lang w:val="en-GB"/>
        </w:rPr>
        <w:t>ViPTree analysis (https://www.genome.jp/viptree/; [11]) is based upon Rohwer and Edwards (2002) famous Phage Proteomic Tree [12].</w:t>
      </w:r>
      <w:r w:rsidR="00DE44BF" w:rsidRPr="003721C4">
        <w:rPr>
          <w:rFonts w:ascii="Arial" w:hAnsi="Arial" w:cs="Arial"/>
          <w:bCs/>
          <w:sz w:val="22"/>
          <w:szCs w:val="22"/>
          <w:lang w:val="en-GB"/>
        </w:rPr>
        <w:t xml:space="preserve"> </w:t>
      </w:r>
      <w:r w:rsidR="00650107" w:rsidRPr="003721C4">
        <w:rPr>
          <w:rFonts w:ascii="Arial" w:hAnsi="Arial" w:cs="Arial"/>
          <w:bCs/>
          <w:sz w:val="22"/>
          <w:szCs w:val="22"/>
          <w:lang w:val="en-GB"/>
        </w:rPr>
        <w:t xml:space="preserve">The </w:t>
      </w:r>
      <w:r w:rsidR="00650107" w:rsidRPr="003721C4">
        <w:rPr>
          <w:rFonts w:ascii="Arial" w:hAnsi="Arial" w:cs="Arial"/>
          <w:b/>
          <w:color w:val="FF0000"/>
          <w:sz w:val="22"/>
          <w:szCs w:val="22"/>
          <w:lang w:val="en-GB"/>
        </w:rPr>
        <w:t>red arrowhead</w:t>
      </w:r>
      <w:r w:rsidR="00650107" w:rsidRPr="003721C4">
        <w:rPr>
          <w:rFonts w:ascii="Arial" w:hAnsi="Arial" w:cs="Arial"/>
          <w:bCs/>
          <w:color w:val="FF0000"/>
          <w:sz w:val="22"/>
          <w:szCs w:val="22"/>
          <w:lang w:val="en-GB"/>
        </w:rPr>
        <w:t xml:space="preserve"> </w:t>
      </w:r>
      <w:r w:rsidR="00650107" w:rsidRPr="003721C4">
        <w:rPr>
          <w:rFonts w:ascii="Arial" w:hAnsi="Arial" w:cs="Arial"/>
          <w:bCs/>
          <w:sz w:val="22"/>
          <w:szCs w:val="22"/>
          <w:lang w:val="en-GB"/>
        </w:rPr>
        <w:t>marks the family</w:t>
      </w:r>
      <w:r w:rsidR="00396124" w:rsidRPr="003721C4">
        <w:rPr>
          <w:rFonts w:ascii="Arial" w:hAnsi="Arial" w:cs="Arial"/>
          <w:bCs/>
          <w:sz w:val="22"/>
          <w:szCs w:val="22"/>
          <w:lang w:val="en-GB"/>
        </w:rPr>
        <w:t xml:space="preserve"> while the other </w:t>
      </w:r>
      <w:r w:rsidR="00396124" w:rsidRPr="003721C4">
        <w:rPr>
          <w:rFonts w:ascii="Arial" w:hAnsi="Arial" w:cs="Arial"/>
          <w:b/>
          <w:sz w:val="22"/>
          <w:szCs w:val="22"/>
          <w:lang w:val="en-GB"/>
        </w:rPr>
        <w:t>arrowheads</w:t>
      </w:r>
      <w:r w:rsidR="00396124" w:rsidRPr="003721C4">
        <w:rPr>
          <w:rFonts w:ascii="Arial" w:hAnsi="Arial" w:cs="Arial"/>
          <w:bCs/>
          <w:sz w:val="22"/>
          <w:szCs w:val="22"/>
          <w:lang w:val="en-GB"/>
        </w:rPr>
        <w:t xml:space="preserve"> indicate the subfamilies created in this proposal. </w:t>
      </w:r>
    </w:p>
    <w:p w14:paraId="24658E31" w14:textId="670CC1F1" w:rsidR="00650107" w:rsidRPr="003721C4" w:rsidRDefault="00650107" w:rsidP="00492128">
      <w:pPr>
        <w:rPr>
          <w:rFonts w:ascii="Arial" w:hAnsi="Arial" w:cs="Arial"/>
          <w:bCs/>
          <w:sz w:val="22"/>
          <w:szCs w:val="22"/>
          <w:lang w:val="en-GB"/>
        </w:rPr>
      </w:pPr>
    </w:p>
    <w:p w14:paraId="6F793A13" w14:textId="4DC781A7" w:rsidR="00650107" w:rsidRPr="003721C4" w:rsidRDefault="00396124" w:rsidP="00492128">
      <w:pPr>
        <w:rPr>
          <w:rFonts w:ascii="Arial" w:hAnsi="Arial" w:cs="Arial"/>
          <w:b/>
          <w:color w:val="0000FF"/>
          <w:sz w:val="22"/>
          <w:szCs w:val="22"/>
          <w:lang w:val="en-GB"/>
        </w:rPr>
      </w:pPr>
      <w:r w:rsidRPr="003721C4">
        <w:rPr>
          <w:rFonts w:ascii="Arial" w:hAnsi="Arial" w:cs="Arial"/>
          <w:b/>
          <w:noProof/>
          <w:color w:val="0000FF"/>
          <w:sz w:val="22"/>
          <w:szCs w:val="22"/>
          <w:lang w:val="en-GB"/>
        </w:rPr>
        <mc:AlternateContent>
          <mc:Choice Requires="wps">
            <w:drawing>
              <wp:anchor distT="0" distB="0" distL="114300" distR="114300" simplePos="0" relativeHeight="251703296" behindDoc="0" locked="0" layoutInCell="1" allowOverlap="1" wp14:anchorId="3E4D19CB" wp14:editId="54562D8F">
                <wp:simplePos x="0" y="0"/>
                <wp:positionH relativeFrom="column">
                  <wp:posOffset>1727200</wp:posOffset>
                </wp:positionH>
                <wp:positionV relativeFrom="paragraph">
                  <wp:posOffset>1306830</wp:posOffset>
                </wp:positionV>
                <wp:extent cx="184150" cy="419100"/>
                <wp:effectExtent l="19050" t="0" r="44450" b="57150"/>
                <wp:wrapNone/>
                <wp:docPr id="1" name="Isosceles Triangle 1"/>
                <wp:cNvGraphicFramePr/>
                <a:graphic xmlns:a="http://schemas.openxmlformats.org/drawingml/2006/main">
                  <a:graphicData uri="http://schemas.microsoft.com/office/word/2010/wordprocessingShape">
                    <wps:wsp>
                      <wps:cNvSpPr/>
                      <wps:spPr>
                        <a:xfrm rot="10800000">
                          <a:off x="0" y="0"/>
                          <a:ext cx="184150" cy="419100"/>
                        </a:xfrm>
                        <a:prstGeom prst="triangle">
                          <a:avLst/>
                        </a:prstGeom>
                        <a:solidFill>
                          <a:srgbClr val="00B050"/>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CC801D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26" type="#_x0000_t5" style="position:absolute;margin-left:136pt;margin-top:102.9pt;width:14.5pt;height:33pt;rotation:180;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" fillcolor="#00b050" strokecolor="#00b050" strokeweight="1pt"/>
            </w:pict>
          </mc:Fallback>
        </mc:AlternateContent>
      </w:r>
      <w:r w:rsidR="003300AA" w:rsidRPr="003721C4">
        <w:rPr>
          <w:rFonts w:ascii="Arial" w:hAnsi="Arial" w:cs="Arial"/>
          <w:b/>
          <w:noProof/>
          <w:color w:val="0000FF"/>
          <w:sz w:val="22"/>
          <w:szCs w:val="22"/>
          <w:lang w:val="en-GB"/>
        </w:rPr>
        <mc:AlternateContent>
          <mc:Choice Requires="wps">
            <w:drawing>
              <wp:anchor distT="0" distB="0" distL="114300" distR="114300" simplePos="0" relativeHeight="251696128" behindDoc="0" locked="0" layoutInCell="1" allowOverlap="1" wp14:anchorId="2EA3A5E1" wp14:editId="01D96CEE">
                <wp:simplePos x="0" y="0"/>
                <wp:positionH relativeFrom="column">
                  <wp:posOffset>1854200</wp:posOffset>
                </wp:positionH>
                <wp:positionV relativeFrom="paragraph">
                  <wp:posOffset>3027680</wp:posOffset>
                </wp:positionV>
                <wp:extent cx="184150" cy="419100"/>
                <wp:effectExtent l="19050" t="38100" r="44450" b="19050"/>
                <wp:wrapNone/>
                <wp:docPr id="24" name="Isosceles Triangle 24"/>
                <wp:cNvGraphicFramePr/>
                <a:graphic xmlns:a="http://schemas.openxmlformats.org/drawingml/2006/main">
                  <a:graphicData uri="http://schemas.microsoft.com/office/word/2010/wordprocessingShape">
                    <wps:wsp>
                      <wps:cNvSpPr/>
                      <wps:spPr>
                        <a:xfrm>
                          <a:off x="0" y="0"/>
                          <a:ext cx="184150" cy="419100"/>
                        </a:xfrm>
                        <a:prstGeom prst="triangl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354750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4" o:spid="_x0000_s1026" type="#_x0000_t5" style="position:absolute;margin-left:146pt;margin-top:238.4pt;width:14.5pt;height:33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" fillcolor="#ffc000" strokecolor="#ffc000" strokeweight="1pt"/>
            </w:pict>
          </mc:Fallback>
        </mc:AlternateContent>
      </w:r>
      <w:r w:rsidR="003300AA" w:rsidRPr="003721C4">
        <w:rPr>
          <w:rFonts w:ascii="Arial" w:hAnsi="Arial" w:cs="Arial"/>
          <w:b/>
          <w:noProof/>
          <w:color w:val="0000FF"/>
          <w:sz w:val="22"/>
          <w:szCs w:val="22"/>
          <w:lang w:val="en-GB"/>
        </w:rPr>
        <mc:AlternateContent>
          <mc:Choice Requires="wps">
            <w:drawing>
              <wp:anchor distT="0" distB="0" distL="114300" distR="114300" simplePos="0" relativeHeight="251694080" behindDoc="0" locked="0" layoutInCell="1" allowOverlap="1" wp14:anchorId="6D494244" wp14:editId="25273B55">
                <wp:simplePos x="0" y="0"/>
                <wp:positionH relativeFrom="column">
                  <wp:posOffset>1981200</wp:posOffset>
                </wp:positionH>
                <wp:positionV relativeFrom="paragraph">
                  <wp:posOffset>2233930</wp:posOffset>
                </wp:positionV>
                <wp:extent cx="184150" cy="419100"/>
                <wp:effectExtent l="19050" t="38100" r="44450" b="19050"/>
                <wp:wrapNone/>
                <wp:docPr id="23" name="Isosceles Triangle 23"/>
                <wp:cNvGraphicFramePr/>
                <a:graphic xmlns:a="http://schemas.openxmlformats.org/drawingml/2006/main">
                  <a:graphicData uri="http://schemas.microsoft.com/office/word/2010/wordprocessingShape">
                    <wps:wsp>
                      <wps:cNvSpPr/>
                      <wps:spPr>
                        <a:xfrm>
                          <a:off x="0" y="0"/>
                          <a:ext cx="184150" cy="419100"/>
                        </a:xfrm>
                        <a:prstGeom prst="triangle">
                          <a:avLst/>
                        </a:prstGeom>
                        <a:solidFill>
                          <a:schemeClr val="tx1"/>
                        </a:solid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E66558A" id="Isosceles Triangle 23" o:spid="_x0000_s1026" type="#_x0000_t5" style="position:absolute;margin-left:156pt;margin-top:175.9pt;width:14.5pt;height:3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" fillcolor="black [3213]" strokecolor="black [3213]" strokeweight="1pt"/>
            </w:pict>
          </mc:Fallback>
        </mc:AlternateContent>
      </w:r>
      <w:r w:rsidR="00650107" w:rsidRPr="003721C4">
        <w:rPr>
          <w:rFonts w:ascii="Arial" w:hAnsi="Arial" w:cs="Arial"/>
          <w:b/>
          <w:noProof/>
          <w:color w:val="0000FF"/>
          <w:sz w:val="22"/>
          <w:szCs w:val="22"/>
          <w:lang w:val="en-GB"/>
        </w:rPr>
        <mc:AlternateContent>
          <mc:Choice Requires="wps">
            <w:drawing>
              <wp:anchor distT="0" distB="0" distL="114300" distR="114300" simplePos="0" relativeHeight="251669504" behindDoc="0" locked="0" layoutInCell="1" allowOverlap="1" wp14:anchorId="02FA417A" wp14:editId="2A8961E2">
                <wp:simplePos x="0" y="0"/>
                <wp:positionH relativeFrom="column">
                  <wp:posOffset>1352550</wp:posOffset>
                </wp:positionH>
                <wp:positionV relativeFrom="paragraph">
                  <wp:posOffset>2611755</wp:posOffset>
                </wp:positionV>
                <wp:extent cx="184150" cy="419100"/>
                <wp:effectExtent l="19050" t="38100" r="44450" b="19050"/>
                <wp:wrapNone/>
                <wp:docPr id="5" name="Isosceles Triangle 5"/>
                <wp:cNvGraphicFramePr/>
                <a:graphic xmlns:a="http://schemas.openxmlformats.org/drawingml/2006/main">
                  <a:graphicData uri="http://schemas.microsoft.com/office/word/2010/wordprocessingShape">
                    <wps:wsp>
                      <wps:cNvSpPr/>
                      <wps:spPr>
                        <a:xfrm>
                          <a:off x="0" y="0"/>
                          <a:ext cx="184150" cy="41910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C65CEA9" id="Isosceles Triangle 5" o:spid="_x0000_s1026" type="#_x0000_t5" style="position:absolute;margin-left:106.5pt;margin-top:205.65pt;width:14.5pt;height:33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" fillcolor="red" strokecolor="red" strokeweight="1pt"/>
            </w:pict>
          </mc:Fallback>
        </mc:AlternateContent>
      </w:r>
      <w:r w:rsidR="00650107" w:rsidRPr="003721C4">
        <w:rPr>
          <w:rFonts w:ascii="Arial" w:hAnsi="Arial" w:cs="Arial"/>
          <w:b/>
          <w:noProof/>
          <w:color w:val="0000FF"/>
          <w:sz w:val="22"/>
          <w:szCs w:val="22"/>
          <w:lang w:val="en-GB"/>
        </w:rPr>
        <w:drawing>
          <wp:inline distT="0" distB="0" distL="0" distR="0" wp14:anchorId="14D9376B" wp14:editId="56627CA7">
            <wp:extent cx="5727700" cy="1434465"/>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PTree TOP.tif"/>
                    <pic:cNvPicPr/>
                  </pic:nvPicPr>
                  <pic:blipFill>
                    <a:blip r:embed="rId10" cstate="print">
                      <a:extLst>
                        <a:ext uri="{28A0092B-C50C-407E-A947-70E740481C1C}">
                          <a14:useLocalDpi xmlns:a14="http://schemas.microsoft.com/office/drawing/2010/main"/>
                        </a:ext>
                      </a:extLst>
                    </a:blip>
                    <a:stretch>
                      <a:fillRect/>
                    </a:stretch>
                  </pic:blipFill>
                  <pic:spPr>
                    <a:xfrm>
                      <a:off x="0" y="0"/>
                      <a:ext cx="5727700" cy="1434465"/>
                    </a:xfrm>
                    <a:prstGeom prst="rect">
                      <a:avLst/>
                    </a:prstGeom>
                  </pic:spPr>
                </pic:pic>
              </a:graphicData>
            </a:graphic>
          </wp:inline>
        </w:drawing>
      </w:r>
      <w:r w:rsidR="00650107" w:rsidRPr="003721C4">
        <w:rPr>
          <w:rFonts w:ascii="Arial" w:hAnsi="Arial" w:cs="Arial"/>
          <w:b/>
          <w:color w:val="0000FF"/>
          <w:sz w:val="22"/>
          <w:szCs w:val="22"/>
          <w:lang w:val="en-GB"/>
        </w:rPr>
        <w:br/>
      </w:r>
      <w:r w:rsidR="00650107" w:rsidRPr="003721C4">
        <w:rPr>
          <w:rFonts w:ascii="Arial" w:hAnsi="Arial" w:cs="Arial"/>
          <w:b/>
          <w:noProof/>
          <w:color w:val="0000FF"/>
          <w:sz w:val="22"/>
          <w:szCs w:val="22"/>
          <w:lang w:val="en-GB"/>
        </w:rPr>
        <w:drawing>
          <wp:inline distT="0" distB="0" distL="0" distR="0" wp14:anchorId="3F61A20C" wp14:editId="028A7A80">
            <wp:extent cx="5727700" cy="217868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PTree MID.tif"/>
                    <pic:cNvPicPr/>
                  </pic:nvPicPr>
                  <pic:blipFill>
                    <a:blip r:embed="rId11" cstate="print">
                      <a:extLst>
                        <a:ext uri="{28A0092B-C50C-407E-A947-70E740481C1C}">
                          <a14:useLocalDpi xmlns:a14="http://schemas.microsoft.com/office/drawing/2010/main"/>
                        </a:ext>
                      </a:extLst>
                    </a:blip>
                    <a:stretch>
                      <a:fillRect/>
                    </a:stretch>
                  </pic:blipFill>
                  <pic:spPr>
                    <a:xfrm>
                      <a:off x="0" y="0"/>
                      <a:ext cx="5727700" cy="2178685"/>
                    </a:xfrm>
                    <a:prstGeom prst="rect">
                      <a:avLst/>
                    </a:prstGeom>
                  </pic:spPr>
                </pic:pic>
              </a:graphicData>
            </a:graphic>
          </wp:inline>
        </w:drawing>
      </w:r>
    </w:p>
    <w:p w14:paraId="41BBD6B7" w14:textId="6BAD5076" w:rsidR="004A6759" w:rsidRPr="003721C4" w:rsidRDefault="004A6759" w:rsidP="00492128">
      <w:pPr>
        <w:rPr>
          <w:rFonts w:ascii="Arial" w:hAnsi="Arial" w:cs="Arial"/>
          <w:b/>
          <w:color w:val="0000FF"/>
          <w:sz w:val="22"/>
          <w:szCs w:val="22"/>
          <w:lang w:val="en-GB"/>
        </w:rPr>
      </w:pPr>
    </w:p>
    <w:p w14:paraId="704BD918" w14:textId="77777777" w:rsidR="0056160D" w:rsidRPr="003721C4" w:rsidRDefault="0056160D">
      <w:pPr>
        <w:rPr>
          <w:rFonts w:ascii="Arial" w:hAnsi="Arial" w:cs="Arial"/>
          <w:b/>
          <w:bCs/>
          <w:color w:val="FF0000"/>
          <w:sz w:val="22"/>
          <w:szCs w:val="22"/>
          <w:lang w:val="en-GB"/>
        </w:rPr>
      </w:pPr>
      <w:r w:rsidRPr="003721C4">
        <w:rPr>
          <w:rFonts w:ascii="Arial" w:hAnsi="Arial" w:cs="Arial"/>
          <w:b/>
          <w:bCs/>
          <w:color w:val="FF0000"/>
          <w:sz w:val="22"/>
          <w:szCs w:val="22"/>
          <w:lang w:val="en-GB"/>
        </w:rPr>
        <w:br w:type="page"/>
      </w:r>
    </w:p>
    <w:p w14:paraId="13319AF8" w14:textId="43913A15" w:rsidR="00F570A1" w:rsidRPr="003721C4" w:rsidRDefault="00D2726D" w:rsidP="003721C4">
      <w:pPr>
        <w:pStyle w:val="Heading1"/>
        <w:numPr>
          <w:ilvl w:val="0"/>
          <w:numId w:val="0"/>
        </w:numPr>
        <w:ind w:left="567"/>
      </w:pPr>
      <w:r w:rsidRPr="003721C4">
        <w:lastRenderedPageBreak/>
        <w:t xml:space="preserve">Proposal </w:t>
      </w:r>
      <w:r w:rsidR="00F570A1" w:rsidRPr="003721C4">
        <w:t>1: A</w:t>
      </w:r>
      <w:r w:rsidRPr="003721C4">
        <w:t xml:space="preserve"> reassess</w:t>
      </w:r>
      <w:r w:rsidR="00F570A1" w:rsidRPr="003721C4">
        <w:t>ment of</w:t>
      </w:r>
      <w:r w:rsidRPr="003721C4">
        <w:t xml:space="preserve"> the genus </w:t>
      </w:r>
      <w:r w:rsidRPr="003721C4">
        <w:rPr>
          <w:i/>
          <w:iCs/>
        </w:rPr>
        <w:t>Salasvirus</w:t>
      </w:r>
    </w:p>
    <w:p w14:paraId="295933A5" w14:textId="0F8A2DFC" w:rsidR="0056160D" w:rsidRPr="003721C4" w:rsidRDefault="00D2726D" w:rsidP="0056160D">
      <w:pPr>
        <w:pStyle w:val="ListParagraph"/>
        <w:spacing w:before="120" w:after="120"/>
        <w:ind w:left="0"/>
        <w:contextualSpacing w:val="0"/>
        <w:rPr>
          <w:rFonts w:ascii="Arial" w:hAnsi="Arial" w:cs="Arial"/>
          <w:bCs/>
          <w:sz w:val="22"/>
          <w:szCs w:val="22"/>
        </w:rPr>
      </w:pPr>
      <w:r w:rsidRPr="003721C4">
        <w:rPr>
          <w:rFonts w:ascii="Arial" w:hAnsi="Arial" w:cs="Arial"/>
          <w:b/>
          <w:color w:val="0000FF"/>
          <w:sz w:val="22"/>
          <w:szCs w:val="22"/>
        </w:rPr>
        <w:t>Origin of this taxon:</w:t>
      </w:r>
      <w:r w:rsidR="00DE44BF" w:rsidRPr="003721C4">
        <w:rPr>
          <w:rFonts w:ascii="Arial" w:hAnsi="Arial" w:cs="Arial"/>
          <w:b/>
          <w:sz w:val="22"/>
          <w:szCs w:val="22"/>
        </w:rPr>
        <w:t xml:space="preserve"> </w:t>
      </w:r>
      <w:bookmarkStart w:id="1" w:name="_Hlk46031896"/>
      <w:r w:rsidRPr="003721C4">
        <w:rPr>
          <w:rFonts w:ascii="Arial" w:hAnsi="Arial" w:cs="Arial"/>
          <w:bCs/>
          <w:sz w:val="22"/>
          <w:szCs w:val="22"/>
        </w:rPr>
        <w:t>ICTV Taxonomy Proposal – 2018.007B</w:t>
      </w:r>
      <w:bookmarkEnd w:id="1"/>
    </w:p>
    <w:p w14:paraId="41AE8F5E" w14:textId="75010CCE" w:rsidR="00D2726D" w:rsidRPr="003721C4" w:rsidRDefault="00D2726D" w:rsidP="0056160D">
      <w:pPr>
        <w:pStyle w:val="ListParagraph"/>
        <w:spacing w:before="120" w:after="120"/>
        <w:ind w:left="0"/>
        <w:contextualSpacing w:val="0"/>
        <w:rPr>
          <w:rFonts w:ascii="Arial" w:hAnsi="Arial" w:cs="Arial"/>
          <w:sz w:val="22"/>
          <w:szCs w:val="22"/>
          <w:lang w:val="en-GB"/>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ICTV currently recognizes Bacillus virus B103, Bacillus virus GA1, Bacillus virus phi29, and Kurthia virus 6 as belonging to the genus </w:t>
      </w:r>
      <w:r w:rsidRPr="003721C4">
        <w:rPr>
          <w:rFonts w:ascii="Arial" w:hAnsi="Arial" w:cs="Arial"/>
          <w:i/>
          <w:iCs/>
          <w:sz w:val="22"/>
          <w:szCs w:val="22"/>
          <w:lang w:val="en-GB"/>
        </w:rPr>
        <w:t>Salasvirus</w:t>
      </w:r>
      <w:r w:rsidRPr="003721C4">
        <w:rPr>
          <w:rFonts w:ascii="Arial" w:hAnsi="Arial" w:cs="Arial"/>
          <w:sz w:val="22"/>
          <w:szCs w:val="22"/>
          <w:lang w:val="en-GB"/>
        </w:rPr>
        <w:t>.</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 Kurthia phage</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6 does not exist in any database and </w:t>
      </w:r>
      <w:r w:rsidR="00DE44BF" w:rsidRPr="003721C4">
        <w:rPr>
          <w:rFonts w:ascii="Arial" w:hAnsi="Arial" w:cs="Arial"/>
          <w:sz w:val="22"/>
          <w:szCs w:val="22"/>
          <w:lang w:val="en-GB"/>
        </w:rPr>
        <w:t>the species is abolished</w:t>
      </w:r>
      <w:r w:rsidRPr="003721C4">
        <w:rPr>
          <w:rFonts w:ascii="Arial" w:hAnsi="Arial" w:cs="Arial"/>
          <w:sz w:val="22"/>
          <w:szCs w:val="22"/>
          <w:lang w:val="en-GB"/>
        </w:rPr>
        <w:t xml:space="preserve"> in this proposal. In addition</w:t>
      </w:r>
      <w:r w:rsidR="00DE44BF" w:rsidRPr="003721C4">
        <w:rPr>
          <w:rFonts w:ascii="Arial" w:hAnsi="Arial" w:cs="Arial"/>
          <w:sz w:val="22"/>
          <w:szCs w:val="22"/>
          <w:lang w:val="en-GB"/>
        </w:rPr>
        <w:t>,</w:t>
      </w:r>
      <w:r w:rsidRPr="003721C4">
        <w:rPr>
          <w:rFonts w:ascii="Arial" w:hAnsi="Arial" w:cs="Arial"/>
          <w:sz w:val="22"/>
          <w:szCs w:val="22"/>
          <w:lang w:val="en-GB"/>
        </w:rPr>
        <w:t xml:space="preserve"> there is sufficient differences between Phi29, GA-1 and B103 propose additional genera as described above.</w:t>
      </w:r>
      <w:r w:rsidR="00DE44BF" w:rsidRPr="003721C4">
        <w:rPr>
          <w:rFonts w:ascii="Arial" w:hAnsi="Arial" w:cs="Arial"/>
          <w:sz w:val="22"/>
          <w:szCs w:val="22"/>
          <w:lang w:val="en-GB"/>
        </w:rPr>
        <w:t xml:space="preserve"> </w:t>
      </w:r>
      <w:r w:rsidRPr="003721C4">
        <w:rPr>
          <w:rFonts w:ascii="Arial" w:hAnsi="Arial" w:cs="Arial"/>
          <w:sz w:val="22"/>
          <w:szCs w:val="22"/>
          <w:lang w:val="en-GB"/>
        </w:rPr>
        <w:t>We propose that Bacillus phages vB_BveP-Goe6</w:t>
      </w:r>
      <w:r w:rsidR="003D773E" w:rsidRPr="003721C4">
        <w:rPr>
          <w:rFonts w:ascii="Arial" w:hAnsi="Arial" w:cs="Arial"/>
          <w:sz w:val="22"/>
          <w:szCs w:val="22"/>
          <w:lang w:val="en-GB"/>
        </w:rPr>
        <w:t>, Gxv1</w:t>
      </w:r>
      <w:r w:rsidRPr="003721C4">
        <w:rPr>
          <w:rFonts w:ascii="Arial" w:hAnsi="Arial" w:cs="Arial"/>
          <w:sz w:val="22"/>
          <w:szCs w:val="22"/>
          <w:lang w:val="en-GB"/>
        </w:rPr>
        <w:t xml:space="preserve"> and PZA belong to the</w:t>
      </w:r>
      <w:r w:rsidR="00DE44BF" w:rsidRPr="003721C4">
        <w:rPr>
          <w:rFonts w:ascii="Arial" w:hAnsi="Arial" w:cs="Arial"/>
          <w:sz w:val="22"/>
          <w:szCs w:val="22"/>
          <w:lang w:val="en-GB"/>
        </w:rPr>
        <w:t xml:space="preserve"> genus</w:t>
      </w:r>
      <w:r w:rsidRPr="003721C4">
        <w:rPr>
          <w:rFonts w:ascii="Arial" w:hAnsi="Arial" w:cs="Arial"/>
          <w:sz w:val="22"/>
          <w:szCs w:val="22"/>
          <w:lang w:val="en-GB"/>
        </w:rPr>
        <w:t xml:space="preserve"> </w:t>
      </w:r>
      <w:r w:rsidRPr="003721C4">
        <w:rPr>
          <w:rFonts w:ascii="Arial" w:hAnsi="Arial" w:cs="Arial"/>
          <w:i/>
          <w:iCs/>
          <w:sz w:val="22"/>
          <w:szCs w:val="22"/>
          <w:lang w:val="en-GB"/>
        </w:rPr>
        <w:t>Salasvirus</w:t>
      </w:r>
      <w:r w:rsidRPr="003721C4">
        <w:rPr>
          <w:rFonts w:ascii="Arial" w:hAnsi="Arial" w:cs="Arial"/>
          <w:sz w:val="22"/>
          <w:szCs w:val="22"/>
          <w:lang w:val="en-GB"/>
        </w:rPr>
        <w:t>.</w:t>
      </w:r>
    </w:p>
    <w:p w14:paraId="5A404437" w14:textId="2398A2F9" w:rsidR="00F570A1" w:rsidRPr="003721C4" w:rsidRDefault="00D2726D" w:rsidP="0056160D">
      <w:pPr>
        <w:spacing w:before="120" w:after="120"/>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bookmarkStart w:id="2" w:name="_Hlk45968876"/>
    </w:p>
    <w:tbl>
      <w:tblPr>
        <w:tblStyle w:val="TableGrid"/>
        <w:tblW w:w="9493" w:type="dxa"/>
        <w:tblLook w:val="04A0" w:firstRow="1" w:lastRow="0" w:firstColumn="1" w:lastColumn="0" w:noHBand="0" w:noVBand="1"/>
      </w:tblPr>
      <w:tblGrid>
        <w:gridCol w:w="2870"/>
        <w:gridCol w:w="1452"/>
        <w:gridCol w:w="767"/>
        <w:gridCol w:w="742"/>
        <w:gridCol w:w="914"/>
        <w:gridCol w:w="1333"/>
        <w:gridCol w:w="1415"/>
      </w:tblGrid>
      <w:tr w:rsidR="005D2CE3" w:rsidRPr="003721C4" w14:paraId="366D3EF0" w14:textId="77777777" w:rsidTr="005D2CE3">
        <w:tc>
          <w:tcPr>
            <w:tcW w:w="3397" w:type="dxa"/>
          </w:tcPr>
          <w:p w14:paraId="7C7F01BE"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Phage name</w:t>
            </w:r>
          </w:p>
        </w:tc>
        <w:tc>
          <w:tcPr>
            <w:tcW w:w="1127" w:type="dxa"/>
          </w:tcPr>
          <w:p w14:paraId="64A53466"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 xml:space="preserve">INSDC </w:t>
            </w:r>
          </w:p>
        </w:tc>
        <w:tc>
          <w:tcPr>
            <w:tcW w:w="717" w:type="dxa"/>
          </w:tcPr>
          <w:p w14:paraId="30D827CA"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Size (Kb)</w:t>
            </w:r>
          </w:p>
        </w:tc>
        <w:tc>
          <w:tcPr>
            <w:tcW w:w="709" w:type="dxa"/>
          </w:tcPr>
          <w:p w14:paraId="6F7B3816"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 xml:space="preserve">GC% </w:t>
            </w:r>
          </w:p>
        </w:tc>
        <w:tc>
          <w:tcPr>
            <w:tcW w:w="850" w:type="dxa"/>
          </w:tcPr>
          <w:p w14:paraId="65239DAC"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 xml:space="preserve">Protein </w:t>
            </w:r>
          </w:p>
        </w:tc>
        <w:tc>
          <w:tcPr>
            <w:tcW w:w="1384" w:type="dxa"/>
          </w:tcPr>
          <w:p w14:paraId="2264CF17"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Overall % DNA sequence identity (*)</w:t>
            </w:r>
          </w:p>
        </w:tc>
        <w:tc>
          <w:tcPr>
            <w:tcW w:w="1309" w:type="dxa"/>
          </w:tcPr>
          <w:p w14:paraId="106965A6" w14:textId="77777777"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Overall % homologous proteins (**)</w:t>
            </w:r>
          </w:p>
        </w:tc>
      </w:tr>
      <w:tr w:rsidR="005D2CE3" w:rsidRPr="003721C4" w14:paraId="3635C724" w14:textId="77777777" w:rsidTr="005D2CE3">
        <w:tc>
          <w:tcPr>
            <w:tcW w:w="3397" w:type="dxa"/>
          </w:tcPr>
          <w:p w14:paraId="74045641" w14:textId="5FF66E72"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Bacillus phage Phi29</w:t>
            </w:r>
          </w:p>
          <w:p w14:paraId="1814486B" w14:textId="726A292A"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 xml:space="preserve">phage </w:t>
            </w:r>
          </w:p>
        </w:tc>
        <w:tc>
          <w:tcPr>
            <w:tcW w:w="1127" w:type="dxa"/>
            <w:vAlign w:val="center"/>
          </w:tcPr>
          <w:p w14:paraId="53A363B1" w14:textId="7A7EED96"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EU771092</w:t>
            </w:r>
            <w:r w:rsidR="003D773E" w:rsidRPr="003721C4">
              <w:rPr>
                <w:rFonts w:ascii="Arial" w:hAnsi="Arial" w:cs="Arial"/>
                <w:sz w:val="22"/>
                <w:szCs w:val="22"/>
                <w:lang w:val="en-GB"/>
              </w:rPr>
              <w:t>.1</w:t>
            </w:r>
          </w:p>
        </w:tc>
        <w:tc>
          <w:tcPr>
            <w:tcW w:w="717" w:type="dxa"/>
            <w:vAlign w:val="center"/>
          </w:tcPr>
          <w:p w14:paraId="3E344F33" w14:textId="35FF3AA8" w:rsidR="005D2CE3" w:rsidRPr="003721C4" w:rsidRDefault="00E4695C" w:rsidP="0056160D">
            <w:pPr>
              <w:spacing w:before="120" w:after="120"/>
              <w:rPr>
                <w:rFonts w:ascii="Arial" w:hAnsi="Arial" w:cs="Arial"/>
                <w:sz w:val="22"/>
                <w:szCs w:val="22"/>
                <w:lang w:val="en-GB"/>
              </w:rPr>
            </w:pPr>
            <w:r w:rsidRPr="003721C4">
              <w:rPr>
                <w:rFonts w:ascii="Arial" w:hAnsi="Arial" w:cs="Arial"/>
                <w:sz w:val="22"/>
                <w:szCs w:val="22"/>
                <w:lang w:val="en-GB"/>
              </w:rPr>
              <w:t>1</w:t>
            </w:r>
            <w:r w:rsidR="000A4CFA" w:rsidRPr="003721C4">
              <w:rPr>
                <w:rFonts w:ascii="Arial" w:hAnsi="Arial" w:cs="Arial"/>
                <w:sz w:val="22"/>
                <w:szCs w:val="22"/>
                <w:lang w:val="en-GB"/>
              </w:rPr>
              <w:t>9</w:t>
            </w:r>
            <w:r w:rsidRPr="003721C4">
              <w:rPr>
                <w:rFonts w:ascii="Arial" w:hAnsi="Arial" w:cs="Arial"/>
                <w:sz w:val="22"/>
                <w:szCs w:val="22"/>
                <w:lang w:val="en-GB"/>
              </w:rPr>
              <w:t>.28</w:t>
            </w:r>
          </w:p>
        </w:tc>
        <w:tc>
          <w:tcPr>
            <w:tcW w:w="709" w:type="dxa"/>
            <w:vAlign w:val="center"/>
          </w:tcPr>
          <w:p w14:paraId="77CF1F75" w14:textId="3C9C6C5A" w:rsidR="005D2CE3" w:rsidRPr="003721C4" w:rsidRDefault="000A4CFA" w:rsidP="0056160D">
            <w:pPr>
              <w:spacing w:before="120" w:after="120"/>
              <w:rPr>
                <w:rFonts w:ascii="Arial" w:hAnsi="Arial" w:cs="Arial"/>
                <w:sz w:val="22"/>
                <w:szCs w:val="22"/>
                <w:lang w:val="en-GB"/>
              </w:rPr>
            </w:pPr>
            <w:r w:rsidRPr="003721C4">
              <w:rPr>
                <w:rFonts w:ascii="Arial" w:hAnsi="Arial" w:cs="Arial"/>
                <w:sz w:val="22"/>
                <w:szCs w:val="22"/>
                <w:lang w:val="en-GB"/>
              </w:rPr>
              <w:t>40.0</w:t>
            </w:r>
          </w:p>
        </w:tc>
        <w:tc>
          <w:tcPr>
            <w:tcW w:w="850" w:type="dxa"/>
            <w:vAlign w:val="center"/>
          </w:tcPr>
          <w:p w14:paraId="5FF6B3BA" w14:textId="1A7DF2B8" w:rsidR="005D2CE3" w:rsidRPr="003721C4" w:rsidRDefault="00E4695C" w:rsidP="0056160D">
            <w:pPr>
              <w:spacing w:before="120" w:after="120"/>
              <w:rPr>
                <w:rFonts w:ascii="Arial" w:hAnsi="Arial" w:cs="Arial"/>
                <w:sz w:val="22"/>
                <w:szCs w:val="22"/>
                <w:lang w:val="en-GB"/>
              </w:rPr>
            </w:pPr>
            <w:r w:rsidRPr="003721C4">
              <w:rPr>
                <w:rFonts w:ascii="Arial" w:hAnsi="Arial" w:cs="Arial"/>
                <w:sz w:val="22"/>
                <w:szCs w:val="22"/>
                <w:lang w:val="en-GB"/>
              </w:rPr>
              <w:t>27</w:t>
            </w:r>
          </w:p>
        </w:tc>
        <w:tc>
          <w:tcPr>
            <w:tcW w:w="1384" w:type="dxa"/>
            <w:vAlign w:val="center"/>
          </w:tcPr>
          <w:p w14:paraId="1659D9E3" w14:textId="77777777" w:rsidR="005D2CE3" w:rsidRPr="003721C4" w:rsidRDefault="005D2CE3" w:rsidP="0056160D">
            <w:pPr>
              <w:spacing w:before="120" w:after="120"/>
              <w:rPr>
                <w:rFonts w:ascii="Arial" w:hAnsi="Arial" w:cs="Arial"/>
                <w:sz w:val="22"/>
                <w:szCs w:val="22"/>
              </w:rPr>
            </w:pPr>
            <w:r w:rsidRPr="003721C4">
              <w:rPr>
                <w:rFonts w:ascii="Arial" w:hAnsi="Arial" w:cs="Arial"/>
                <w:sz w:val="22"/>
                <w:szCs w:val="22"/>
              </w:rPr>
              <w:t>100</w:t>
            </w:r>
          </w:p>
        </w:tc>
        <w:tc>
          <w:tcPr>
            <w:tcW w:w="1309" w:type="dxa"/>
            <w:vAlign w:val="center"/>
          </w:tcPr>
          <w:p w14:paraId="1008A1D9" w14:textId="77777777" w:rsidR="005D2CE3" w:rsidRPr="003721C4" w:rsidRDefault="005D2CE3" w:rsidP="0056160D">
            <w:pPr>
              <w:spacing w:before="120" w:after="120"/>
              <w:rPr>
                <w:rFonts w:ascii="Arial" w:hAnsi="Arial" w:cs="Arial"/>
                <w:sz w:val="22"/>
                <w:szCs w:val="22"/>
              </w:rPr>
            </w:pPr>
            <w:r w:rsidRPr="003721C4">
              <w:rPr>
                <w:rFonts w:ascii="Arial" w:hAnsi="Arial" w:cs="Arial"/>
                <w:sz w:val="22"/>
                <w:szCs w:val="22"/>
              </w:rPr>
              <w:t>100</w:t>
            </w:r>
          </w:p>
        </w:tc>
      </w:tr>
      <w:tr w:rsidR="005D2CE3" w:rsidRPr="003721C4" w14:paraId="3CFBDD79" w14:textId="77777777" w:rsidTr="005D2CE3">
        <w:tc>
          <w:tcPr>
            <w:tcW w:w="3397" w:type="dxa"/>
          </w:tcPr>
          <w:p w14:paraId="48258A97" w14:textId="37474D76"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Bacillus phage PZA</w:t>
            </w:r>
          </w:p>
        </w:tc>
        <w:tc>
          <w:tcPr>
            <w:tcW w:w="1127" w:type="dxa"/>
            <w:vAlign w:val="center"/>
          </w:tcPr>
          <w:p w14:paraId="0FEF0E68" w14:textId="0871AEB1" w:rsidR="005D2CE3" w:rsidRPr="003721C4" w:rsidRDefault="00576834" w:rsidP="0056160D">
            <w:pPr>
              <w:spacing w:before="120" w:after="120"/>
              <w:rPr>
                <w:rFonts w:ascii="Arial" w:hAnsi="Arial" w:cs="Arial"/>
                <w:sz w:val="22"/>
                <w:szCs w:val="22"/>
                <w:lang w:val="en-GB"/>
              </w:rPr>
            </w:pPr>
            <w:r w:rsidRPr="003721C4">
              <w:rPr>
                <w:rFonts w:ascii="Arial" w:hAnsi="Arial" w:cs="Arial"/>
                <w:sz w:val="22"/>
                <w:szCs w:val="22"/>
                <w:lang w:val="en-GB"/>
              </w:rPr>
              <w:t>M11813.1</w:t>
            </w:r>
          </w:p>
        </w:tc>
        <w:tc>
          <w:tcPr>
            <w:tcW w:w="717" w:type="dxa"/>
            <w:vAlign w:val="center"/>
          </w:tcPr>
          <w:p w14:paraId="61085703" w14:textId="71837628" w:rsidR="005D2CE3" w:rsidRPr="003721C4" w:rsidRDefault="00E4695C" w:rsidP="0056160D">
            <w:pPr>
              <w:spacing w:before="120" w:after="120"/>
              <w:rPr>
                <w:rFonts w:ascii="Arial" w:hAnsi="Arial" w:cs="Arial"/>
                <w:sz w:val="22"/>
                <w:szCs w:val="22"/>
                <w:lang w:val="en-GB"/>
              </w:rPr>
            </w:pPr>
            <w:r w:rsidRPr="003721C4">
              <w:rPr>
                <w:rFonts w:ascii="Arial" w:hAnsi="Arial" w:cs="Arial"/>
                <w:sz w:val="22"/>
                <w:szCs w:val="22"/>
                <w:lang w:val="en-GB"/>
              </w:rPr>
              <w:t>1</w:t>
            </w:r>
            <w:r w:rsidR="000A4CFA" w:rsidRPr="003721C4">
              <w:rPr>
                <w:rFonts w:ascii="Arial" w:hAnsi="Arial" w:cs="Arial"/>
                <w:sz w:val="22"/>
                <w:szCs w:val="22"/>
                <w:lang w:val="en-GB"/>
              </w:rPr>
              <w:t>9</w:t>
            </w:r>
            <w:r w:rsidRPr="003721C4">
              <w:rPr>
                <w:rFonts w:ascii="Arial" w:hAnsi="Arial" w:cs="Arial"/>
                <w:sz w:val="22"/>
                <w:szCs w:val="22"/>
                <w:lang w:val="en-GB"/>
              </w:rPr>
              <w:t>.37</w:t>
            </w:r>
          </w:p>
        </w:tc>
        <w:tc>
          <w:tcPr>
            <w:tcW w:w="709" w:type="dxa"/>
            <w:vAlign w:val="center"/>
          </w:tcPr>
          <w:p w14:paraId="17FF06E1" w14:textId="3E1409DF" w:rsidR="005D2CE3" w:rsidRPr="003721C4" w:rsidRDefault="000A4CFA" w:rsidP="0056160D">
            <w:pPr>
              <w:spacing w:before="120" w:after="120"/>
              <w:rPr>
                <w:rFonts w:ascii="Arial" w:hAnsi="Arial" w:cs="Arial"/>
                <w:sz w:val="22"/>
                <w:szCs w:val="22"/>
                <w:lang w:val="en-GB"/>
              </w:rPr>
            </w:pPr>
            <w:r w:rsidRPr="003721C4">
              <w:rPr>
                <w:rFonts w:ascii="Arial" w:hAnsi="Arial" w:cs="Arial"/>
                <w:sz w:val="22"/>
                <w:szCs w:val="22"/>
                <w:lang w:val="en-GB"/>
              </w:rPr>
              <w:t>39.7</w:t>
            </w:r>
          </w:p>
        </w:tc>
        <w:tc>
          <w:tcPr>
            <w:tcW w:w="850" w:type="dxa"/>
            <w:vAlign w:val="center"/>
          </w:tcPr>
          <w:p w14:paraId="2DB791B9" w14:textId="0A4CC387" w:rsidR="005D2CE3" w:rsidRPr="003721C4" w:rsidRDefault="00E4695C" w:rsidP="0056160D">
            <w:pPr>
              <w:spacing w:before="120" w:after="120"/>
              <w:rPr>
                <w:rFonts w:ascii="Arial" w:hAnsi="Arial" w:cs="Arial"/>
                <w:sz w:val="22"/>
                <w:szCs w:val="22"/>
                <w:lang w:val="en-GB"/>
              </w:rPr>
            </w:pPr>
            <w:r w:rsidRPr="003721C4">
              <w:rPr>
                <w:rFonts w:ascii="Arial" w:hAnsi="Arial" w:cs="Arial"/>
                <w:sz w:val="22"/>
                <w:szCs w:val="22"/>
                <w:lang w:val="en-GB"/>
              </w:rPr>
              <w:t>27</w:t>
            </w:r>
          </w:p>
        </w:tc>
        <w:tc>
          <w:tcPr>
            <w:tcW w:w="1384" w:type="dxa"/>
            <w:vAlign w:val="center"/>
          </w:tcPr>
          <w:p w14:paraId="765E3195" w14:textId="27B49AB3" w:rsidR="005D2CE3" w:rsidRPr="003721C4" w:rsidRDefault="00576834" w:rsidP="0056160D">
            <w:pPr>
              <w:spacing w:before="120" w:after="120"/>
              <w:rPr>
                <w:rFonts w:ascii="Arial" w:hAnsi="Arial" w:cs="Arial"/>
                <w:sz w:val="22"/>
                <w:szCs w:val="22"/>
                <w:lang w:val="en-GB"/>
              </w:rPr>
            </w:pPr>
            <w:r w:rsidRPr="003721C4">
              <w:rPr>
                <w:rFonts w:ascii="Arial" w:hAnsi="Arial" w:cs="Arial"/>
                <w:sz w:val="22"/>
                <w:szCs w:val="22"/>
                <w:lang w:val="en-GB"/>
              </w:rPr>
              <w:t>89.7</w:t>
            </w:r>
          </w:p>
        </w:tc>
        <w:tc>
          <w:tcPr>
            <w:tcW w:w="1309" w:type="dxa"/>
            <w:vAlign w:val="center"/>
          </w:tcPr>
          <w:p w14:paraId="16A116FE" w14:textId="374128F4" w:rsidR="005D2CE3" w:rsidRPr="003721C4" w:rsidRDefault="00576834" w:rsidP="0056160D">
            <w:pPr>
              <w:spacing w:before="120" w:after="120"/>
              <w:rPr>
                <w:rFonts w:ascii="Arial" w:hAnsi="Arial" w:cs="Arial"/>
                <w:sz w:val="22"/>
                <w:szCs w:val="22"/>
                <w:lang w:val="en-GB"/>
              </w:rPr>
            </w:pPr>
            <w:r w:rsidRPr="003721C4">
              <w:rPr>
                <w:rFonts w:ascii="Arial" w:hAnsi="Arial" w:cs="Arial"/>
                <w:sz w:val="22"/>
                <w:szCs w:val="22"/>
                <w:lang w:val="en-GB"/>
              </w:rPr>
              <w:t>96.3</w:t>
            </w:r>
          </w:p>
        </w:tc>
      </w:tr>
      <w:tr w:rsidR="005D2CE3" w:rsidRPr="003721C4" w14:paraId="27037754" w14:textId="77777777" w:rsidTr="005D2CE3">
        <w:tc>
          <w:tcPr>
            <w:tcW w:w="3397" w:type="dxa"/>
          </w:tcPr>
          <w:p w14:paraId="256C4493" w14:textId="27099FE1" w:rsidR="005D2CE3" w:rsidRPr="00942739" w:rsidRDefault="005D2CE3" w:rsidP="0056160D">
            <w:pPr>
              <w:spacing w:before="120" w:after="120"/>
              <w:rPr>
                <w:rFonts w:ascii="Arial" w:hAnsi="Arial" w:cs="Arial"/>
                <w:sz w:val="22"/>
                <w:szCs w:val="22"/>
                <w:lang w:val="fr-FR"/>
              </w:rPr>
            </w:pPr>
            <w:r w:rsidRPr="00942739">
              <w:rPr>
                <w:rFonts w:ascii="Arial" w:hAnsi="Arial" w:cs="Arial"/>
                <w:sz w:val="22"/>
                <w:szCs w:val="22"/>
                <w:lang w:val="fr-FR"/>
              </w:rPr>
              <w:t>Bacillus phage vB_BveP-Goe6</w:t>
            </w:r>
          </w:p>
        </w:tc>
        <w:tc>
          <w:tcPr>
            <w:tcW w:w="1127" w:type="dxa"/>
            <w:vAlign w:val="center"/>
          </w:tcPr>
          <w:p w14:paraId="2C01EF60" w14:textId="26CDD826"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MF407276.</w:t>
            </w:r>
            <w:r w:rsidR="00576834" w:rsidRPr="003721C4">
              <w:rPr>
                <w:rFonts w:ascii="Arial" w:hAnsi="Arial" w:cs="Arial"/>
                <w:sz w:val="22"/>
                <w:szCs w:val="22"/>
                <w:lang w:val="en-GB"/>
              </w:rPr>
              <w:t>1</w:t>
            </w:r>
            <w:r w:rsidRPr="003721C4">
              <w:rPr>
                <w:rFonts w:ascii="Arial" w:hAnsi="Arial" w:cs="Arial"/>
                <w:sz w:val="22"/>
                <w:szCs w:val="22"/>
                <w:lang w:val="en-GB"/>
              </w:rPr>
              <w:tab/>
            </w:r>
          </w:p>
        </w:tc>
        <w:tc>
          <w:tcPr>
            <w:tcW w:w="717" w:type="dxa"/>
            <w:vAlign w:val="center"/>
          </w:tcPr>
          <w:p w14:paraId="614902F9" w14:textId="4B888FAF"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19.11</w:t>
            </w:r>
            <w:r w:rsidRPr="003721C4">
              <w:rPr>
                <w:rFonts w:ascii="Arial" w:hAnsi="Arial" w:cs="Arial"/>
                <w:sz w:val="22"/>
                <w:szCs w:val="22"/>
                <w:lang w:val="en-GB"/>
              </w:rPr>
              <w:tab/>
            </w:r>
          </w:p>
        </w:tc>
        <w:tc>
          <w:tcPr>
            <w:tcW w:w="709" w:type="dxa"/>
            <w:vAlign w:val="center"/>
          </w:tcPr>
          <w:p w14:paraId="49040723" w14:textId="739D8202"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39.8</w:t>
            </w:r>
          </w:p>
        </w:tc>
        <w:tc>
          <w:tcPr>
            <w:tcW w:w="850" w:type="dxa"/>
            <w:vAlign w:val="center"/>
          </w:tcPr>
          <w:p w14:paraId="3A92AD25" w14:textId="3C460D09" w:rsidR="005D2CE3" w:rsidRPr="003721C4" w:rsidRDefault="005D2CE3" w:rsidP="0056160D">
            <w:pPr>
              <w:spacing w:before="120" w:after="120"/>
              <w:rPr>
                <w:rFonts w:ascii="Arial" w:hAnsi="Arial" w:cs="Arial"/>
                <w:sz w:val="22"/>
                <w:szCs w:val="22"/>
                <w:lang w:val="en-GB"/>
              </w:rPr>
            </w:pPr>
            <w:r w:rsidRPr="003721C4">
              <w:rPr>
                <w:rFonts w:ascii="Arial" w:hAnsi="Arial" w:cs="Arial"/>
                <w:sz w:val="22"/>
                <w:szCs w:val="22"/>
                <w:lang w:val="en-GB"/>
              </w:rPr>
              <w:t>26</w:t>
            </w:r>
          </w:p>
        </w:tc>
        <w:tc>
          <w:tcPr>
            <w:tcW w:w="1384" w:type="dxa"/>
            <w:vAlign w:val="center"/>
          </w:tcPr>
          <w:p w14:paraId="28093FB5" w14:textId="4BF690E1" w:rsidR="005D2CE3" w:rsidRPr="003721C4" w:rsidRDefault="00576834" w:rsidP="0056160D">
            <w:pPr>
              <w:spacing w:before="120" w:after="120"/>
              <w:rPr>
                <w:rFonts w:ascii="Arial" w:hAnsi="Arial" w:cs="Arial"/>
                <w:sz w:val="22"/>
                <w:szCs w:val="22"/>
                <w:lang w:val="en-GB"/>
              </w:rPr>
            </w:pPr>
            <w:r w:rsidRPr="003721C4">
              <w:rPr>
                <w:rFonts w:ascii="Arial" w:hAnsi="Arial" w:cs="Arial"/>
                <w:sz w:val="22"/>
                <w:szCs w:val="22"/>
                <w:lang w:val="en-GB"/>
              </w:rPr>
              <w:t>94.5</w:t>
            </w:r>
          </w:p>
        </w:tc>
        <w:tc>
          <w:tcPr>
            <w:tcW w:w="1309" w:type="dxa"/>
            <w:vAlign w:val="center"/>
          </w:tcPr>
          <w:p w14:paraId="05DDBF60" w14:textId="67801264" w:rsidR="005D2CE3" w:rsidRPr="003721C4" w:rsidRDefault="00576834" w:rsidP="0056160D">
            <w:pPr>
              <w:spacing w:before="120" w:after="120"/>
              <w:rPr>
                <w:rFonts w:ascii="Arial" w:hAnsi="Arial" w:cs="Arial"/>
                <w:sz w:val="22"/>
                <w:szCs w:val="22"/>
                <w:lang w:val="en-GB"/>
              </w:rPr>
            </w:pPr>
            <w:r w:rsidRPr="003721C4">
              <w:rPr>
                <w:rFonts w:ascii="Arial" w:hAnsi="Arial" w:cs="Arial"/>
                <w:sz w:val="22"/>
                <w:szCs w:val="22"/>
                <w:lang w:val="en-GB"/>
              </w:rPr>
              <w:t>92.6</w:t>
            </w:r>
          </w:p>
        </w:tc>
      </w:tr>
      <w:tr w:rsidR="00F47AA1" w:rsidRPr="003721C4" w14:paraId="07714039" w14:textId="77777777" w:rsidTr="005D2CE3">
        <w:tc>
          <w:tcPr>
            <w:tcW w:w="3397" w:type="dxa"/>
          </w:tcPr>
          <w:p w14:paraId="10E202B7" w14:textId="04A3A974" w:rsidR="00F47AA1" w:rsidRPr="003721C4" w:rsidRDefault="00F47AA1" w:rsidP="0056160D">
            <w:pPr>
              <w:spacing w:before="120" w:after="120"/>
              <w:rPr>
                <w:rFonts w:ascii="Arial" w:hAnsi="Arial" w:cs="Arial"/>
                <w:sz w:val="22"/>
                <w:szCs w:val="22"/>
                <w:lang w:val="en-GB"/>
              </w:rPr>
            </w:pPr>
            <w:r w:rsidRPr="003721C4">
              <w:rPr>
                <w:rFonts w:ascii="Arial" w:hAnsi="Arial" w:cs="Arial"/>
                <w:sz w:val="22"/>
                <w:szCs w:val="22"/>
                <w:lang w:val="en-GB"/>
              </w:rPr>
              <w:t>Bacillus phage Gxv1</w:t>
            </w:r>
          </w:p>
        </w:tc>
        <w:tc>
          <w:tcPr>
            <w:tcW w:w="1127" w:type="dxa"/>
            <w:vAlign w:val="center"/>
          </w:tcPr>
          <w:p w14:paraId="498EE904" w14:textId="0F956011" w:rsidR="00F47AA1" w:rsidRPr="003721C4" w:rsidRDefault="00F47AA1" w:rsidP="0056160D">
            <w:pPr>
              <w:spacing w:before="120" w:after="120"/>
              <w:rPr>
                <w:rFonts w:ascii="Arial" w:hAnsi="Arial" w:cs="Arial"/>
                <w:sz w:val="22"/>
                <w:szCs w:val="22"/>
                <w:lang w:val="en-GB"/>
              </w:rPr>
            </w:pPr>
            <w:r w:rsidRPr="003721C4">
              <w:rPr>
                <w:rFonts w:ascii="Arial" w:hAnsi="Arial" w:cs="Arial"/>
                <w:sz w:val="22"/>
                <w:szCs w:val="22"/>
                <w:lang w:val="en-GB"/>
              </w:rPr>
              <w:t>MT459794</w:t>
            </w:r>
            <w:r w:rsidR="001F4213" w:rsidRPr="003721C4">
              <w:rPr>
                <w:rFonts w:ascii="Arial" w:hAnsi="Arial" w:cs="Arial"/>
                <w:sz w:val="22"/>
                <w:szCs w:val="22"/>
                <w:lang w:val="en-GB"/>
              </w:rPr>
              <w:t>.1</w:t>
            </w:r>
          </w:p>
        </w:tc>
        <w:tc>
          <w:tcPr>
            <w:tcW w:w="717" w:type="dxa"/>
            <w:vAlign w:val="center"/>
          </w:tcPr>
          <w:p w14:paraId="0A8E23AF" w14:textId="2AEEA339" w:rsidR="00F47AA1" w:rsidRPr="003721C4" w:rsidRDefault="00F47AA1" w:rsidP="0056160D">
            <w:pPr>
              <w:spacing w:before="120" w:after="120"/>
              <w:rPr>
                <w:rFonts w:ascii="Arial" w:hAnsi="Arial" w:cs="Arial"/>
                <w:sz w:val="22"/>
                <w:szCs w:val="22"/>
                <w:lang w:val="en-GB"/>
              </w:rPr>
            </w:pPr>
            <w:r w:rsidRPr="003721C4">
              <w:rPr>
                <w:rFonts w:ascii="Arial" w:hAnsi="Arial" w:cs="Arial"/>
                <w:sz w:val="22"/>
                <w:szCs w:val="22"/>
                <w:lang w:val="en-GB"/>
              </w:rPr>
              <w:t>21.78</w:t>
            </w:r>
          </w:p>
        </w:tc>
        <w:tc>
          <w:tcPr>
            <w:tcW w:w="709" w:type="dxa"/>
            <w:vAlign w:val="center"/>
          </w:tcPr>
          <w:p w14:paraId="09FBB344" w14:textId="52C4C815" w:rsidR="00F47AA1" w:rsidRPr="003721C4" w:rsidRDefault="00F47AA1" w:rsidP="0056160D">
            <w:pPr>
              <w:spacing w:before="120" w:after="120"/>
              <w:rPr>
                <w:rFonts w:ascii="Arial" w:hAnsi="Arial" w:cs="Arial"/>
                <w:sz w:val="22"/>
                <w:szCs w:val="22"/>
                <w:lang w:val="en-GB"/>
              </w:rPr>
            </w:pPr>
            <w:r w:rsidRPr="003721C4">
              <w:rPr>
                <w:rFonts w:ascii="Arial" w:hAnsi="Arial" w:cs="Arial"/>
                <w:sz w:val="22"/>
                <w:szCs w:val="22"/>
                <w:lang w:val="en-GB"/>
              </w:rPr>
              <w:t>39.7</w:t>
            </w:r>
          </w:p>
        </w:tc>
        <w:tc>
          <w:tcPr>
            <w:tcW w:w="850" w:type="dxa"/>
            <w:vAlign w:val="center"/>
          </w:tcPr>
          <w:p w14:paraId="1818DE25" w14:textId="55A6670B" w:rsidR="00F47AA1" w:rsidRPr="003721C4" w:rsidRDefault="00F47AA1" w:rsidP="0056160D">
            <w:pPr>
              <w:spacing w:before="120" w:after="120"/>
              <w:rPr>
                <w:rFonts w:ascii="Arial" w:hAnsi="Arial" w:cs="Arial"/>
                <w:sz w:val="22"/>
                <w:szCs w:val="22"/>
                <w:lang w:val="en-GB"/>
              </w:rPr>
            </w:pPr>
            <w:r w:rsidRPr="003721C4">
              <w:rPr>
                <w:rFonts w:ascii="Arial" w:hAnsi="Arial" w:cs="Arial"/>
                <w:sz w:val="22"/>
                <w:szCs w:val="22"/>
                <w:lang w:val="en-GB"/>
              </w:rPr>
              <w:t>34</w:t>
            </w:r>
          </w:p>
        </w:tc>
        <w:tc>
          <w:tcPr>
            <w:tcW w:w="1384" w:type="dxa"/>
            <w:vAlign w:val="center"/>
          </w:tcPr>
          <w:p w14:paraId="0D0EEBE4" w14:textId="6A3E1203" w:rsidR="00F47AA1" w:rsidRPr="003721C4" w:rsidRDefault="00F47AA1" w:rsidP="0056160D">
            <w:pPr>
              <w:spacing w:before="120" w:after="120"/>
              <w:rPr>
                <w:rFonts w:ascii="Arial" w:hAnsi="Arial" w:cs="Arial"/>
                <w:sz w:val="22"/>
                <w:szCs w:val="22"/>
                <w:lang w:val="en-GB"/>
              </w:rPr>
            </w:pPr>
            <w:r w:rsidRPr="003721C4">
              <w:rPr>
                <w:rFonts w:ascii="Arial" w:hAnsi="Arial" w:cs="Arial"/>
                <w:sz w:val="22"/>
                <w:szCs w:val="22"/>
                <w:lang w:val="en-GB"/>
              </w:rPr>
              <w:t>94.3</w:t>
            </w:r>
          </w:p>
        </w:tc>
        <w:tc>
          <w:tcPr>
            <w:tcW w:w="1309" w:type="dxa"/>
            <w:vAlign w:val="center"/>
          </w:tcPr>
          <w:p w14:paraId="107C3105" w14:textId="4180B46D" w:rsidR="00F47AA1" w:rsidRPr="003721C4" w:rsidRDefault="000A4CFA" w:rsidP="0056160D">
            <w:pPr>
              <w:spacing w:before="120" w:after="120"/>
              <w:rPr>
                <w:rFonts w:ascii="Arial" w:hAnsi="Arial" w:cs="Arial"/>
                <w:sz w:val="22"/>
                <w:szCs w:val="22"/>
                <w:lang w:val="en-GB"/>
              </w:rPr>
            </w:pPr>
            <w:r w:rsidRPr="003721C4">
              <w:rPr>
                <w:rFonts w:ascii="Arial" w:hAnsi="Arial" w:cs="Arial"/>
                <w:sz w:val="22"/>
                <w:szCs w:val="22"/>
                <w:lang w:val="en-GB"/>
              </w:rPr>
              <w:t>92.6</w:t>
            </w:r>
          </w:p>
        </w:tc>
      </w:tr>
    </w:tbl>
    <w:p w14:paraId="430E5532" w14:textId="54921CE7" w:rsidR="005D2CE3" w:rsidRPr="003721C4" w:rsidRDefault="005D2CE3" w:rsidP="0056160D">
      <w:pPr>
        <w:spacing w:before="120" w:after="120"/>
        <w:rPr>
          <w:rFonts w:ascii="Arial" w:hAnsi="Arial" w:cs="Arial"/>
          <w:b/>
          <w:bCs/>
          <w:sz w:val="22"/>
          <w:szCs w:val="22"/>
          <w:lang w:val="en-GB"/>
        </w:rPr>
      </w:pPr>
      <w:r w:rsidRPr="003721C4">
        <w:rPr>
          <w:rFonts w:ascii="Arial" w:hAnsi="Arial" w:cs="Arial"/>
          <w:b/>
          <w:bCs/>
          <w:sz w:val="22"/>
          <w:szCs w:val="22"/>
          <w:lang w:val="en-GB"/>
        </w:rPr>
        <w:t xml:space="preserve">(*) </w:t>
      </w:r>
      <w:r w:rsidR="00C6710A" w:rsidRPr="003721C4">
        <w:rPr>
          <w:rFonts w:ascii="Arial" w:hAnsi="Arial" w:cs="Arial"/>
          <w:b/>
          <w:bCs/>
          <w:sz w:val="22"/>
          <w:szCs w:val="22"/>
          <w:lang w:val="en-GB"/>
        </w:rPr>
        <w:t xml:space="preserve">compared to type species, </w:t>
      </w:r>
      <w:r w:rsidRPr="003721C4">
        <w:rPr>
          <w:rFonts w:ascii="Arial" w:hAnsi="Arial" w:cs="Arial"/>
          <w:b/>
          <w:bCs/>
          <w:sz w:val="22"/>
          <w:szCs w:val="22"/>
          <w:lang w:val="en-GB"/>
        </w:rPr>
        <w:t>determined using VIRIDIC [1]</w:t>
      </w:r>
    </w:p>
    <w:p w14:paraId="17E731F6" w14:textId="046BA329" w:rsidR="005D2CE3" w:rsidRPr="003721C4" w:rsidRDefault="005D2CE3" w:rsidP="0056160D">
      <w:pPr>
        <w:spacing w:before="120" w:after="120"/>
        <w:rPr>
          <w:rFonts w:ascii="Arial" w:hAnsi="Arial" w:cs="Arial"/>
          <w:b/>
          <w:bCs/>
          <w:sz w:val="22"/>
          <w:szCs w:val="22"/>
          <w:lang w:val="en-GB"/>
        </w:rPr>
      </w:pPr>
      <w:r w:rsidRPr="003721C4">
        <w:rPr>
          <w:rFonts w:ascii="Arial" w:hAnsi="Arial" w:cs="Arial"/>
          <w:b/>
          <w:bCs/>
          <w:sz w:val="22"/>
          <w:szCs w:val="22"/>
          <w:lang w:val="en-GB"/>
        </w:rPr>
        <w:t xml:space="preserve">(**) </w:t>
      </w:r>
      <w:r w:rsidR="00C6710A" w:rsidRPr="003721C4">
        <w:rPr>
          <w:rFonts w:ascii="Arial" w:hAnsi="Arial" w:cs="Arial"/>
          <w:b/>
          <w:bCs/>
          <w:sz w:val="22"/>
          <w:szCs w:val="22"/>
          <w:lang w:val="en-GB"/>
        </w:rPr>
        <w:t xml:space="preserve">compared to type species, </w:t>
      </w:r>
      <w:r w:rsidRPr="003721C4">
        <w:rPr>
          <w:rFonts w:ascii="Arial" w:hAnsi="Arial" w:cs="Arial"/>
          <w:b/>
          <w:bCs/>
          <w:sz w:val="22"/>
          <w:szCs w:val="22"/>
          <w:lang w:val="en-GB"/>
        </w:rPr>
        <w:t>determined using CoreGenes 3.5 [4]</w:t>
      </w:r>
      <w:r w:rsidR="00E4695C" w:rsidRPr="003721C4">
        <w:rPr>
          <w:rFonts w:ascii="Arial" w:hAnsi="Arial" w:cs="Arial"/>
          <w:b/>
          <w:bCs/>
          <w:sz w:val="22"/>
          <w:szCs w:val="22"/>
          <w:lang w:val="en-GB"/>
        </w:rPr>
        <w:t xml:space="preserve"> or CoreGenes 4.0 at </w:t>
      </w:r>
      <w:hyperlink r:id="rId12" w:history="1">
        <w:r w:rsidR="00E4695C" w:rsidRPr="003721C4">
          <w:rPr>
            <w:rStyle w:val="Hyperlink"/>
            <w:rFonts w:ascii="Arial" w:hAnsi="Arial" w:cs="Arial"/>
            <w:b/>
            <w:bCs/>
            <w:sz w:val="22"/>
            <w:szCs w:val="22"/>
            <w:lang w:val="en-GB"/>
          </w:rPr>
          <w:t>https://coregenes.ngrok.io/</w:t>
        </w:r>
      </w:hyperlink>
      <w:r w:rsidR="00E4695C" w:rsidRPr="003721C4">
        <w:rPr>
          <w:rFonts w:ascii="Arial" w:hAnsi="Arial" w:cs="Arial"/>
          <w:b/>
          <w:bCs/>
          <w:sz w:val="22"/>
          <w:szCs w:val="22"/>
          <w:lang w:val="en-GB"/>
        </w:rPr>
        <w:t xml:space="preserve"> </w:t>
      </w:r>
    </w:p>
    <w:bookmarkEnd w:id="2"/>
    <w:p w14:paraId="36AE2120" w14:textId="151FDC73" w:rsidR="00D2726D" w:rsidRPr="003721C4" w:rsidRDefault="00D2726D" w:rsidP="0056160D">
      <w:pPr>
        <w:spacing w:before="120" w:after="120"/>
        <w:rPr>
          <w:rFonts w:ascii="Arial" w:hAnsi="Arial" w:cs="Arial"/>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00454A13" w:rsidRPr="003721C4">
        <w:rPr>
          <w:rFonts w:ascii="Arial" w:hAnsi="Arial" w:cs="Arial"/>
          <w:sz w:val="22"/>
          <w:szCs w:val="22"/>
          <w:lang w:val="en-GB"/>
        </w:rPr>
        <w:t>Schilling T, Hoppert M, Daniel R, Hertel R. Complete Genome Sequence of vB_BveP-Goe6, a Virus Infecting Bacillus velezensis FZB42. Genome Announc. 2018;6(8):e00008-18. Published 2018 Feb 22. doi:10.1128/genomeA.00008-18</w:t>
      </w:r>
    </w:p>
    <w:p w14:paraId="46E78B6F" w14:textId="08213370" w:rsidR="00576834" w:rsidRPr="003721C4" w:rsidRDefault="00576834" w:rsidP="00DD1E82">
      <w:pPr>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major capsid protein homologs of Phi29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6CA16460" w14:textId="77777777" w:rsidR="009E29D4" w:rsidRPr="003721C4" w:rsidRDefault="009E29D4">
      <w:pPr>
        <w:rPr>
          <w:rFonts w:ascii="Arial" w:hAnsi="Arial" w:cs="Arial"/>
          <w:b/>
          <w:bCs/>
          <w:sz w:val="22"/>
          <w:szCs w:val="22"/>
          <w:highlight w:val="lightGray"/>
          <w:lang w:val="en-GB"/>
        </w:rPr>
      </w:pPr>
      <w:r w:rsidRPr="003721C4">
        <w:rPr>
          <w:rFonts w:ascii="Arial" w:hAnsi="Arial" w:cs="Arial"/>
          <w:b/>
          <w:bCs/>
          <w:sz w:val="22"/>
          <w:szCs w:val="22"/>
          <w:highlight w:val="lightGray"/>
          <w:lang w:val="en-GB"/>
        </w:rPr>
        <w:br w:type="page"/>
      </w:r>
    </w:p>
    <w:p w14:paraId="0CFD4E0C" w14:textId="3E26AC00" w:rsidR="00576834" w:rsidRPr="003721C4" w:rsidRDefault="00576834" w:rsidP="00DD1E82">
      <w:pPr>
        <w:rPr>
          <w:rFonts w:ascii="Arial" w:hAnsi="Arial" w:cs="Arial"/>
          <w:b/>
          <w:bCs/>
          <w:sz w:val="22"/>
          <w:szCs w:val="22"/>
          <w:lang w:val="en-GB"/>
        </w:rPr>
      </w:pPr>
      <w:r w:rsidRPr="003721C4">
        <w:rPr>
          <w:rFonts w:ascii="Arial" w:hAnsi="Arial" w:cs="Arial"/>
          <w:b/>
          <w:bCs/>
          <w:sz w:val="22"/>
          <w:szCs w:val="22"/>
          <w:lang w:val="en-GB"/>
        </w:rPr>
        <w:lastRenderedPageBreak/>
        <w:t>Major capsid protein</w:t>
      </w:r>
    </w:p>
    <w:p w14:paraId="6CA7D263" w14:textId="77777777" w:rsidR="00576834" w:rsidRPr="003721C4" w:rsidRDefault="00576834" w:rsidP="00576834">
      <w:pPr>
        <w:rPr>
          <w:rFonts w:ascii="Arial" w:hAnsi="Arial" w:cs="Arial"/>
          <w:b/>
          <w:bCs/>
          <w:sz w:val="22"/>
          <w:szCs w:val="22"/>
          <w:lang w:val="en-GB"/>
        </w:rPr>
      </w:pPr>
    </w:p>
    <w:p w14:paraId="7D3F0A5C" w14:textId="77777777" w:rsidR="00576834" w:rsidRPr="003721C4" w:rsidRDefault="00576834" w:rsidP="00FA7DCD">
      <w:pPr>
        <w:jc w:val="cente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88960" behindDoc="0" locked="0" layoutInCell="1" allowOverlap="1" wp14:anchorId="4CCDD712" wp14:editId="11BACD29">
                <wp:simplePos x="0" y="0"/>
                <wp:positionH relativeFrom="column">
                  <wp:posOffset>2479453</wp:posOffset>
                </wp:positionH>
                <wp:positionV relativeFrom="paragraph">
                  <wp:posOffset>839706</wp:posOffset>
                </wp:positionV>
                <wp:extent cx="2815561" cy="471524"/>
                <wp:effectExtent l="12700" t="12700" r="17145" b="11430"/>
                <wp:wrapNone/>
                <wp:docPr id="6" name="Rectangle 6"/>
                <wp:cNvGraphicFramePr/>
                <a:graphic xmlns:a="http://schemas.openxmlformats.org/drawingml/2006/main">
                  <a:graphicData uri="http://schemas.microsoft.com/office/word/2010/wordprocessingShape">
                    <wps:wsp>
                      <wps:cNvSpPr/>
                      <wps:spPr>
                        <a:xfrm>
                          <a:off x="0" y="0"/>
                          <a:ext cx="2815561" cy="471524"/>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B7495F" id="Rectangle 6" o:spid="_x0000_s1026" style="position:absolute;margin-left:195.25pt;margin-top:66.1pt;width:221.7pt;height:37.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" filled="f" strokecolor="red" strokeweight="2.25pt"/>
            </w:pict>
          </mc:Fallback>
        </mc:AlternateContent>
      </w:r>
      <w:r w:rsidRPr="003721C4">
        <w:rPr>
          <w:rFonts w:ascii="Arial" w:hAnsi="Arial" w:cs="Arial"/>
          <w:b/>
          <w:bCs/>
          <w:noProof/>
          <w:sz w:val="22"/>
          <w:szCs w:val="22"/>
          <w:lang w:val="en-GB"/>
        </w:rPr>
        <w:drawing>
          <wp:inline distT="0" distB="0" distL="0" distR="0" wp14:anchorId="6BB7135C" wp14:editId="3A3E6E7B">
            <wp:extent cx="5688000" cy="4724880"/>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3">
                      <a:extLst>
                        <a:ext uri="{28A0092B-C50C-407E-A947-70E740481C1C}">
                          <a14:useLocalDpi xmlns:a14="http://schemas.microsoft.com/office/drawing/2010/main"/>
                        </a:ext>
                      </a:extLst>
                    </a:blip>
                    <a:stretch>
                      <a:fillRect/>
                    </a:stretch>
                  </pic:blipFill>
                  <pic:spPr>
                    <a:xfrm>
                      <a:off x="0" y="0"/>
                      <a:ext cx="5688000" cy="4724880"/>
                    </a:xfrm>
                    <a:prstGeom prst="rect">
                      <a:avLst/>
                    </a:prstGeom>
                  </pic:spPr>
                </pic:pic>
              </a:graphicData>
            </a:graphic>
          </wp:inline>
        </w:drawing>
      </w:r>
    </w:p>
    <w:p w14:paraId="442F2F87" w14:textId="77777777" w:rsidR="00576834" w:rsidRPr="003721C4" w:rsidRDefault="00576834" w:rsidP="00576834">
      <w:pPr>
        <w:rPr>
          <w:rFonts w:ascii="Arial" w:hAnsi="Arial" w:cs="Arial"/>
          <w:b/>
          <w:bCs/>
          <w:sz w:val="22"/>
          <w:szCs w:val="22"/>
          <w:lang w:val="en-GB"/>
        </w:rPr>
      </w:pPr>
    </w:p>
    <w:p w14:paraId="776495AB" w14:textId="77777777" w:rsidR="0056160D" w:rsidRPr="003721C4" w:rsidRDefault="0056160D">
      <w:pPr>
        <w:rPr>
          <w:rFonts w:ascii="Arial" w:hAnsi="Arial" w:cs="Arial"/>
          <w:b/>
          <w:bCs/>
          <w:color w:val="FF0000"/>
          <w:sz w:val="22"/>
          <w:szCs w:val="22"/>
          <w:lang w:val="en-GB"/>
        </w:rPr>
      </w:pPr>
      <w:r w:rsidRPr="003721C4">
        <w:rPr>
          <w:rFonts w:ascii="Arial" w:hAnsi="Arial" w:cs="Arial"/>
          <w:b/>
          <w:bCs/>
          <w:color w:val="FF0000"/>
          <w:sz w:val="22"/>
          <w:szCs w:val="22"/>
          <w:lang w:val="en-GB"/>
        </w:rPr>
        <w:br w:type="page"/>
      </w:r>
    </w:p>
    <w:p w14:paraId="7FAB62AD" w14:textId="77777777" w:rsidR="009E29D4" w:rsidRPr="003721C4" w:rsidRDefault="00576834" w:rsidP="003721C4">
      <w:pPr>
        <w:pStyle w:val="Heading1"/>
        <w:numPr>
          <w:ilvl w:val="0"/>
          <w:numId w:val="0"/>
        </w:numPr>
        <w:ind w:left="567"/>
      </w:pPr>
      <w:r w:rsidRPr="003721C4">
        <w:lastRenderedPageBreak/>
        <w:t xml:space="preserve">Proposal 2: To create a new genus, </w:t>
      </w:r>
      <w:bookmarkStart w:id="3" w:name="_Hlk45969923"/>
      <w:r w:rsidRPr="003721C4">
        <w:rPr>
          <w:i/>
          <w:iCs/>
        </w:rPr>
        <w:t>Beecentumtrevirus</w:t>
      </w:r>
      <w:bookmarkEnd w:id="3"/>
      <w:r w:rsidRPr="003721C4">
        <w:t>, containing three species</w:t>
      </w:r>
    </w:p>
    <w:p w14:paraId="2258E059" w14:textId="25FFBCDD" w:rsidR="00576834" w:rsidRPr="003721C4" w:rsidRDefault="00576834" w:rsidP="00DD1E82">
      <w:pPr>
        <w:rPr>
          <w:rFonts w:ascii="Arial" w:hAnsi="Arial" w:cs="Arial"/>
          <w:bCs/>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The name of this genus is derived from the name of the type virus, Bacillus phage B103.</w:t>
      </w:r>
    </w:p>
    <w:p w14:paraId="46A37A97" w14:textId="77777777" w:rsidR="00576834" w:rsidRPr="003721C4" w:rsidRDefault="00576834" w:rsidP="00576834">
      <w:pPr>
        <w:pStyle w:val="ListParagraph"/>
        <w:ind w:left="0"/>
        <w:rPr>
          <w:rFonts w:ascii="Arial" w:hAnsi="Arial" w:cs="Arial"/>
          <w:bCs/>
          <w:sz w:val="22"/>
          <w:szCs w:val="22"/>
        </w:rPr>
      </w:pPr>
    </w:p>
    <w:p w14:paraId="08A2DEE8" w14:textId="71E8D8DB" w:rsidR="00576834" w:rsidRPr="003721C4" w:rsidRDefault="00576834" w:rsidP="00576834">
      <w:pPr>
        <w:pStyle w:val="ListParagraph"/>
        <w:ind w:left="0"/>
        <w:rPr>
          <w:rFonts w:ascii="Arial" w:hAnsi="Arial" w:cs="Arial"/>
          <w:bCs/>
          <w:sz w:val="22"/>
          <w:szCs w:val="22"/>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Taxonomy Proposal 2008.011a-gB.U</w:t>
      </w:r>
    </w:p>
    <w:p w14:paraId="6B4E1AE8" w14:textId="77777777" w:rsidR="00576834" w:rsidRPr="003721C4" w:rsidRDefault="00576834" w:rsidP="00576834">
      <w:pPr>
        <w:pStyle w:val="ListParagraph"/>
        <w:ind w:left="0"/>
        <w:rPr>
          <w:rFonts w:ascii="Arial" w:hAnsi="Arial" w:cs="Arial"/>
          <w:bCs/>
          <w:sz w:val="22"/>
          <w:szCs w:val="22"/>
        </w:rPr>
      </w:pPr>
    </w:p>
    <w:p w14:paraId="2E6B3210" w14:textId="77777777" w:rsidR="00576834" w:rsidRPr="003721C4" w:rsidRDefault="00576834" w:rsidP="00576834">
      <w:pPr>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p>
    <w:p w14:paraId="7C23AF7F" w14:textId="77777777" w:rsidR="003B28A6" w:rsidRPr="003721C4" w:rsidRDefault="003B28A6" w:rsidP="003B28A6">
      <w:pPr>
        <w:rPr>
          <w:rFonts w:ascii="Arial" w:hAnsi="Arial" w:cs="Arial"/>
          <w:b/>
          <w:bCs/>
          <w:color w:val="0000FF"/>
          <w:sz w:val="22"/>
          <w:szCs w:val="22"/>
          <w:lang w:val="en-GB"/>
        </w:rPr>
      </w:pPr>
    </w:p>
    <w:tbl>
      <w:tblPr>
        <w:tblStyle w:val="TableGrid"/>
        <w:tblW w:w="9493" w:type="dxa"/>
        <w:tblLook w:val="04A0" w:firstRow="1" w:lastRow="0" w:firstColumn="1" w:lastColumn="0" w:noHBand="0" w:noVBand="1"/>
      </w:tblPr>
      <w:tblGrid>
        <w:gridCol w:w="2881"/>
        <w:gridCol w:w="1440"/>
        <w:gridCol w:w="767"/>
        <w:gridCol w:w="742"/>
        <w:gridCol w:w="914"/>
        <w:gridCol w:w="1334"/>
        <w:gridCol w:w="1415"/>
      </w:tblGrid>
      <w:tr w:rsidR="003B28A6" w:rsidRPr="003721C4" w14:paraId="4282D546" w14:textId="77777777" w:rsidTr="008151F0">
        <w:tc>
          <w:tcPr>
            <w:tcW w:w="3397" w:type="dxa"/>
          </w:tcPr>
          <w:p w14:paraId="001082C4"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Phage name</w:t>
            </w:r>
          </w:p>
        </w:tc>
        <w:tc>
          <w:tcPr>
            <w:tcW w:w="1127" w:type="dxa"/>
          </w:tcPr>
          <w:p w14:paraId="147554C6"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717" w:type="dxa"/>
          </w:tcPr>
          <w:p w14:paraId="7441F2EA"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Size (Kb)</w:t>
            </w:r>
          </w:p>
        </w:tc>
        <w:tc>
          <w:tcPr>
            <w:tcW w:w="709" w:type="dxa"/>
          </w:tcPr>
          <w:p w14:paraId="2110F157"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 xml:space="preserve">GC% </w:t>
            </w:r>
          </w:p>
        </w:tc>
        <w:tc>
          <w:tcPr>
            <w:tcW w:w="850" w:type="dxa"/>
          </w:tcPr>
          <w:p w14:paraId="22076176"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 xml:space="preserve">Protein </w:t>
            </w:r>
          </w:p>
        </w:tc>
        <w:tc>
          <w:tcPr>
            <w:tcW w:w="1384" w:type="dxa"/>
          </w:tcPr>
          <w:p w14:paraId="1032B0F4"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Overall % DNA sequence identity (*)</w:t>
            </w:r>
          </w:p>
        </w:tc>
        <w:tc>
          <w:tcPr>
            <w:tcW w:w="1309" w:type="dxa"/>
          </w:tcPr>
          <w:p w14:paraId="03BB4641" w14:textId="77777777" w:rsidR="003B28A6" w:rsidRPr="003721C4" w:rsidRDefault="003B28A6" w:rsidP="008151F0">
            <w:pPr>
              <w:rPr>
                <w:rFonts w:ascii="Arial" w:hAnsi="Arial" w:cs="Arial"/>
                <w:sz w:val="22"/>
                <w:szCs w:val="22"/>
                <w:lang w:val="en-GB"/>
              </w:rPr>
            </w:pPr>
            <w:r w:rsidRPr="003721C4">
              <w:rPr>
                <w:rFonts w:ascii="Arial" w:hAnsi="Arial" w:cs="Arial"/>
                <w:sz w:val="22"/>
                <w:szCs w:val="22"/>
                <w:lang w:val="en-GB"/>
              </w:rPr>
              <w:t>Overall % homologous proteins (**)</w:t>
            </w:r>
          </w:p>
        </w:tc>
      </w:tr>
      <w:tr w:rsidR="003B28A6" w:rsidRPr="003721C4" w14:paraId="65CB1C69" w14:textId="77777777" w:rsidTr="003B28A6">
        <w:tc>
          <w:tcPr>
            <w:tcW w:w="3397" w:type="dxa"/>
            <w:vAlign w:val="center"/>
          </w:tcPr>
          <w:p w14:paraId="246A8142" w14:textId="0246E754" w:rsidR="003B28A6" w:rsidRPr="003721C4" w:rsidRDefault="003B28A6" w:rsidP="003B28A6">
            <w:pPr>
              <w:rPr>
                <w:rFonts w:ascii="Arial" w:hAnsi="Arial" w:cs="Arial"/>
                <w:sz w:val="22"/>
                <w:szCs w:val="22"/>
                <w:lang w:val="en-GB"/>
              </w:rPr>
            </w:pPr>
            <w:r w:rsidRPr="003721C4">
              <w:rPr>
                <w:rFonts w:ascii="Arial" w:hAnsi="Arial" w:cs="Arial"/>
                <w:sz w:val="22"/>
                <w:szCs w:val="22"/>
                <w:lang w:val="en-GB"/>
              </w:rPr>
              <w:t>Bacillus phage B103</w:t>
            </w:r>
          </w:p>
        </w:tc>
        <w:tc>
          <w:tcPr>
            <w:tcW w:w="1127" w:type="dxa"/>
            <w:vAlign w:val="center"/>
          </w:tcPr>
          <w:p w14:paraId="24ED847D" w14:textId="0FC35BCA"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X99260</w:t>
            </w:r>
          </w:p>
        </w:tc>
        <w:tc>
          <w:tcPr>
            <w:tcW w:w="717" w:type="dxa"/>
            <w:vAlign w:val="center"/>
          </w:tcPr>
          <w:p w14:paraId="47007C23" w14:textId="57459C6B"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18.63</w:t>
            </w:r>
          </w:p>
        </w:tc>
        <w:tc>
          <w:tcPr>
            <w:tcW w:w="709" w:type="dxa"/>
            <w:vAlign w:val="center"/>
          </w:tcPr>
          <w:p w14:paraId="78A7248D" w14:textId="60ADF5DB"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37.5</w:t>
            </w:r>
          </w:p>
        </w:tc>
        <w:tc>
          <w:tcPr>
            <w:tcW w:w="850" w:type="dxa"/>
            <w:vAlign w:val="center"/>
          </w:tcPr>
          <w:p w14:paraId="3F322D42" w14:textId="0B423696"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24</w:t>
            </w:r>
          </w:p>
        </w:tc>
        <w:tc>
          <w:tcPr>
            <w:tcW w:w="1384" w:type="dxa"/>
            <w:vAlign w:val="center"/>
          </w:tcPr>
          <w:p w14:paraId="02FF1685" w14:textId="77777777" w:rsidR="003B28A6" w:rsidRPr="003721C4" w:rsidRDefault="003B28A6" w:rsidP="008151F0">
            <w:pPr>
              <w:rPr>
                <w:rFonts w:ascii="Arial" w:hAnsi="Arial" w:cs="Arial"/>
                <w:sz w:val="22"/>
                <w:szCs w:val="22"/>
              </w:rPr>
            </w:pPr>
            <w:r w:rsidRPr="003721C4">
              <w:rPr>
                <w:rFonts w:ascii="Arial" w:hAnsi="Arial" w:cs="Arial"/>
                <w:sz w:val="22"/>
                <w:szCs w:val="22"/>
              </w:rPr>
              <w:t>100</w:t>
            </w:r>
          </w:p>
        </w:tc>
        <w:tc>
          <w:tcPr>
            <w:tcW w:w="1309" w:type="dxa"/>
            <w:vAlign w:val="center"/>
          </w:tcPr>
          <w:p w14:paraId="0F0FA21E" w14:textId="77777777" w:rsidR="003B28A6" w:rsidRPr="003721C4" w:rsidRDefault="003B28A6" w:rsidP="008151F0">
            <w:pPr>
              <w:rPr>
                <w:rFonts w:ascii="Arial" w:hAnsi="Arial" w:cs="Arial"/>
                <w:sz w:val="22"/>
                <w:szCs w:val="22"/>
              </w:rPr>
            </w:pPr>
            <w:r w:rsidRPr="003721C4">
              <w:rPr>
                <w:rFonts w:ascii="Arial" w:hAnsi="Arial" w:cs="Arial"/>
                <w:sz w:val="22"/>
                <w:szCs w:val="22"/>
              </w:rPr>
              <w:t>100</w:t>
            </w:r>
          </w:p>
        </w:tc>
      </w:tr>
      <w:tr w:rsidR="003B28A6" w:rsidRPr="003721C4" w14:paraId="1AA6BC2B" w14:textId="77777777" w:rsidTr="003B28A6">
        <w:tc>
          <w:tcPr>
            <w:tcW w:w="3397" w:type="dxa"/>
            <w:vAlign w:val="center"/>
          </w:tcPr>
          <w:p w14:paraId="3C0DCBE0" w14:textId="69411EC9" w:rsidR="003B28A6" w:rsidRPr="003721C4" w:rsidRDefault="003B28A6" w:rsidP="003B28A6">
            <w:pPr>
              <w:rPr>
                <w:rFonts w:ascii="Arial" w:hAnsi="Arial" w:cs="Arial"/>
                <w:sz w:val="22"/>
                <w:szCs w:val="22"/>
                <w:lang w:val="en-GB"/>
              </w:rPr>
            </w:pPr>
            <w:r w:rsidRPr="003721C4">
              <w:rPr>
                <w:rFonts w:ascii="Arial" w:hAnsi="Arial" w:cs="Arial"/>
                <w:sz w:val="22"/>
                <w:szCs w:val="22"/>
                <w:lang w:val="en-GB"/>
              </w:rPr>
              <w:t>Bacillus phage Nf</w:t>
            </w:r>
          </w:p>
        </w:tc>
        <w:tc>
          <w:tcPr>
            <w:tcW w:w="1127" w:type="dxa"/>
            <w:vAlign w:val="center"/>
          </w:tcPr>
          <w:p w14:paraId="78532125" w14:textId="61101128"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EU622808.1</w:t>
            </w:r>
          </w:p>
        </w:tc>
        <w:tc>
          <w:tcPr>
            <w:tcW w:w="717" w:type="dxa"/>
            <w:vAlign w:val="center"/>
          </w:tcPr>
          <w:p w14:paraId="282B814D" w14:textId="794131AD"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18.75</w:t>
            </w:r>
          </w:p>
        </w:tc>
        <w:tc>
          <w:tcPr>
            <w:tcW w:w="709" w:type="dxa"/>
            <w:vAlign w:val="center"/>
          </w:tcPr>
          <w:p w14:paraId="280C405D" w14:textId="4730BD21" w:rsidR="003B28A6" w:rsidRPr="003721C4" w:rsidRDefault="00B0645A" w:rsidP="008151F0">
            <w:pPr>
              <w:rPr>
                <w:rFonts w:ascii="Arial" w:hAnsi="Arial" w:cs="Arial"/>
                <w:sz w:val="22"/>
                <w:szCs w:val="22"/>
                <w:lang w:val="en-GB"/>
              </w:rPr>
            </w:pPr>
            <w:r w:rsidRPr="003721C4">
              <w:rPr>
                <w:rFonts w:ascii="Arial" w:hAnsi="Arial" w:cs="Arial"/>
                <w:sz w:val="22"/>
                <w:szCs w:val="22"/>
                <w:lang w:val="en-GB"/>
              </w:rPr>
              <w:t>37.2</w:t>
            </w:r>
          </w:p>
        </w:tc>
        <w:tc>
          <w:tcPr>
            <w:tcW w:w="850" w:type="dxa"/>
            <w:vAlign w:val="center"/>
          </w:tcPr>
          <w:p w14:paraId="790DFE02" w14:textId="189C9048" w:rsidR="003B28A6" w:rsidRPr="003721C4" w:rsidRDefault="00B0645A" w:rsidP="008151F0">
            <w:pPr>
              <w:rPr>
                <w:rFonts w:ascii="Arial" w:hAnsi="Arial" w:cs="Arial"/>
                <w:sz w:val="22"/>
                <w:szCs w:val="22"/>
                <w:lang w:val="en-GB"/>
              </w:rPr>
            </w:pPr>
            <w:r w:rsidRPr="003721C4">
              <w:rPr>
                <w:rFonts w:ascii="Arial" w:hAnsi="Arial" w:cs="Arial"/>
                <w:sz w:val="22"/>
                <w:szCs w:val="22"/>
                <w:lang w:val="en-GB"/>
              </w:rPr>
              <w:t>27</w:t>
            </w:r>
          </w:p>
        </w:tc>
        <w:tc>
          <w:tcPr>
            <w:tcW w:w="1384" w:type="dxa"/>
            <w:vAlign w:val="center"/>
          </w:tcPr>
          <w:p w14:paraId="28D684D8" w14:textId="60F11FF9" w:rsidR="003B28A6" w:rsidRPr="003721C4" w:rsidRDefault="00886AAF" w:rsidP="008151F0">
            <w:pPr>
              <w:rPr>
                <w:rFonts w:ascii="Arial" w:hAnsi="Arial" w:cs="Arial"/>
                <w:sz w:val="22"/>
                <w:szCs w:val="22"/>
                <w:lang w:val="en-GB"/>
              </w:rPr>
            </w:pPr>
            <w:r w:rsidRPr="003721C4">
              <w:rPr>
                <w:rFonts w:ascii="Arial" w:hAnsi="Arial" w:cs="Arial"/>
                <w:sz w:val="22"/>
                <w:szCs w:val="22"/>
                <w:lang w:val="en-GB"/>
              </w:rPr>
              <w:t>90.3</w:t>
            </w:r>
          </w:p>
        </w:tc>
        <w:tc>
          <w:tcPr>
            <w:tcW w:w="1309" w:type="dxa"/>
            <w:vAlign w:val="center"/>
          </w:tcPr>
          <w:p w14:paraId="48B31E85" w14:textId="2054A009" w:rsidR="003B28A6" w:rsidRPr="003721C4" w:rsidRDefault="00684EB2" w:rsidP="008151F0">
            <w:pPr>
              <w:rPr>
                <w:rFonts w:ascii="Arial" w:hAnsi="Arial" w:cs="Arial"/>
                <w:sz w:val="22"/>
                <w:szCs w:val="22"/>
                <w:lang w:val="en-GB"/>
              </w:rPr>
            </w:pPr>
            <w:r w:rsidRPr="003721C4">
              <w:rPr>
                <w:rFonts w:ascii="Arial" w:hAnsi="Arial" w:cs="Arial"/>
                <w:sz w:val="22"/>
                <w:szCs w:val="22"/>
                <w:lang w:val="en-GB"/>
              </w:rPr>
              <w:t>70.8</w:t>
            </w:r>
          </w:p>
        </w:tc>
      </w:tr>
      <w:tr w:rsidR="003B28A6" w:rsidRPr="003721C4" w14:paraId="0393E7DA" w14:textId="77777777" w:rsidTr="003B28A6">
        <w:tc>
          <w:tcPr>
            <w:tcW w:w="3397" w:type="dxa"/>
            <w:vAlign w:val="center"/>
          </w:tcPr>
          <w:p w14:paraId="098D8E06" w14:textId="507CB707" w:rsidR="003B28A6" w:rsidRPr="00942739" w:rsidRDefault="003B28A6" w:rsidP="008151F0">
            <w:pPr>
              <w:rPr>
                <w:rFonts w:ascii="Arial" w:hAnsi="Arial" w:cs="Arial"/>
                <w:sz w:val="22"/>
                <w:szCs w:val="22"/>
                <w:lang w:val="fr-FR"/>
              </w:rPr>
            </w:pPr>
            <w:r w:rsidRPr="00942739">
              <w:rPr>
                <w:rFonts w:ascii="Arial" w:hAnsi="Arial" w:cs="Arial"/>
                <w:sz w:val="22"/>
                <w:szCs w:val="22"/>
                <w:lang w:val="fr-FR"/>
              </w:rPr>
              <w:t>Bacillus phage vB_BsuP-Goe1</w:t>
            </w:r>
          </w:p>
        </w:tc>
        <w:tc>
          <w:tcPr>
            <w:tcW w:w="1127" w:type="dxa"/>
            <w:vAlign w:val="center"/>
          </w:tcPr>
          <w:p w14:paraId="168E2BD6" w14:textId="1855D74F"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KU831549.1</w:t>
            </w:r>
          </w:p>
        </w:tc>
        <w:tc>
          <w:tcPr>
            <w:tcW w:w="717" w:type="dxa"/>
            <w:vAlign w:val="center"/>
          </w:tcPr>
          <w:p w14:paraId="6734784C" w14:textId="1725630A" w:rsidR="003B28A6" w:rsidRPr="003721C4" w:rsidRDefault="008033B1" w:rsidP="008151F0">
            <w:pPr>
              <w:rPr>
                <w:rFonts w:ascii="Arial" w:hAnsi="Arial" w:cs="Arial"/>
                <w:sz w:val="22"/>
                <w:szCs w:val="22"/>
                <w:lang w:val="en-GB"/>
              </w:rPr>
            </w:pPr>
            <w:r w:rsidRPr="003721C4">
              <w:rPr>
                <w:rFonts w:ascii="Arial" w:hAnsi="Arial" w:cs="Arial"/>
                <w:sz w:val="22"/>
                <w:szCs w:val="22"/>
                <w:lang w:val="en-GB"/>
              </w:rPr>
              <w:t>18.38</w:t>
            </w:r>
          </w:p>
        </w:tc>
        <w:tc>
          <w:tcPr>
            <w:tcW w:w="709" w:type="dxa"/>
            <w:vAlign w:val="center"/>
          </w:tcPr>
          <w:p w14:paraId="62F7E75B" w14:textId="6FF827B7" w:rsidR="003B28A6" w:rsidRPr="003721C4" w:rsidRDefault="00B0645A" w:rsidP="008151F0">
            <w:pPr>
              <w:rPr>
                <w:rFonts w:ascii="Arial" w:hAnsi="Arial" w:cs="Arial"/>
                <w:sz w:val="22"/>
                <w:szCs w:val="22"/>
                <w:lang w:val="en-GB"/>
              </w:rPr>
            </w:pPr>
            <w:r w:rsidRPr="003721C4">
              <w:rPr>
                <w:rFonts w:ascii="Arial" w:hAnsi="Arial" w:cs="Arial"/>
                <w:sz w:val="22"/>
                <w:szCs w:val="22"/>
                <w:lang w:val="en-GB"/>
              </w:rPr>
              <w:t>37.5</w:t>
            </w:r>
          </w:p>
        </w:tc>
        <w:tc>
          <w:tcPr>
            <w:tcW w:w="850" w:type="dxa"/>
            <w:vAlign w:val="center"/>
          </w:tcPr>
          <w:p w14:paraId="5B736F8A" w14:textId="5995FB0F" w:rsidR="003B28A6" w:rsidRPr="003721C4" w:rsidRDefault="00B0645A" w:rsidP="008151F0">
            <w:pPr>
              <w:rPr>
                <w:rFonts w:ascii="Arial" w:hAnsi="Arial" w:cs="Arial"/>
                <w:sz w:val="22"/>
                <w:szCs w:val="22"/>
                <w:lang w:val="en-GB"/>
              </w:rPr>
            </w:pPr>
            <w:r w:rsidRPr="003721C4">
              <w:rPr>
                <w:rFonts w:ascii="Arial" w:hAnsi="Arial" w:cs="Arial"/>
                <w:sz w:val="22"/>
                <w:szCs w:val="22"/>
                <w:lang w:val="en-GB"/>
              </w:rPr>
              <w:t>24</w:t>
            </w:r>
          </w:p>
        </w:tc>
        <w:tc>
          <w:tcPr>
            <w:tcW w:w="1384" w:type="dxa"/>
            <w:vAlign w:val="center"/>
          </w:tcPr>
          <w:p w14:paraId="768AE708" w14:textId="0A6CED2B" w:rsidR="003B28A6" w:rsidRPr="003721C4" w:rsidRDefault="00886AAF" w:rsidP="008151F0">
            <w:pPr>
              <w:rPr>
                <w:rFonts w:ascii="Arial" w:hAnsi="Arial" w:cs="Arial"/>
                <w:sz w:val="22"/>
                <w:szCs w:val="22"/>
                <w:lang w:val="en-GB"/>
              </w:rPr>
            </w:pPr>
            <w:r w:rsidRPr="003721C4">
              <w:rPr>
                <w:rFonts w:ascii="Arial" w:hAnsi="Arial" w:cs="Arial"/>
                <w:sz w:val="22"/>
                <w:szCs w:val="22"/>
                <w:lang w:val="en-GB"/>
              </w:rPr>
              <w:t>88.6</w:t>
            </w:r>
          </w:p>
        </w:tc>
        <w:tc>
          <w:tcPr>
            <w:tcW w:w="1309" w:type="dxa"/>
            <w:vAlign w:val="center"/>
          </w:tcPr>
          <w:p w14:paraId="49CE1F4F" w14:textId="5DBF0E10" w:rsidR="003B28A6" w:rsidRPr="003721C4" w:rsidRDefault="00684EB2" w:rsidP="008151F0">
            <w:pPr>
              <w:rPr>
                <w:rFonts w:ascii="Arial" w:hAnsi="Arial" w:cs="Arial"/>
                <w:sz w:val="22"/>
                <w:szCs w:val="22"/>
                <w:lang w:val="en-GB"/>
              </w:rPr>
            </w:pPr>
            <w:r w:rsidRPr="003721C4">
              <w:rPr>
                <w:rFonts w:ascii="Arial" w:hAnsi="Arial" w:cs="Arial"/>
                <w:sz w:val="22"/>
                <w:szCs w:val="22"/>
                <w:lang w:val="en-GB"/>
              </w:rPr>
              <w:t>70.8</w:t>
            </w:r>
          </w:p>
        </w:tc>
      </w:tr>
    </w:tbl>
    <w:p w14:paraId="5C325AFA" w14:textId="77777777" w:rsidR="003B28A6" w:rsidRPr="003721C4" w:rsidRDefault="003B28A6" w:rsidP="003B28A6">
      <w:pPr>
        <w:rPr>
          <w:rFonts w:ascii="Arial" w:hAnsi="Arial" w:cs="Arial"/>
          <w:b/>
          <w:bCs/>
          <w:color w:val="0000FF"/>
          <w:sz w:val="22"/>
          <w:szCs w:val="22"/>
          <w:lang w:val="en-GB"/>
        </w:rPr>
      </w:pPr>
    </w:p>
    <w:p w14:paraId="12D91F49" w14:textId="31889186" w:rsidR="003B28A6" w:rsidRPr="003721C4" w:rsidRDefault="003B28A6" w:rsidP="003B28A6">
      <w:pPr>
        <w:rPr>
          <w:rFonts w:ascii="Arial" w:hAnsi="Arial" w:cs="Arial"/>
          <w:b/>
          <w:bCs/>
          <w:sz w:val="22"/>
          <w:szCs w:val="22"/>
          <w:lang w:val="en-GB"/>
        </w:rPr>
      </w:pPr>
      <w:r w:rsidRPr="003721C4">
        <w:rPr>
          <w:rFonts w:ascii="Arial" w:hAnsi="Arial" w:cs="Arial"/>
          <w:b/>
          <w:bCs/>
          <w:sz w:val="22"/>
          <w:szCs w:val="22"/>
          <w:lang w:val="en-GB"/>
        </w:rPr>
        <w:t xml:space="preserve">(*) </w:t>
      </w:r>
      <w:r w:rsidR="00C6710A" w:rsidRPr="003721C4">
        <w:rPr>
          <w:rFonts w:ascii="Arial" w:hAnsi="Arial" w:cs="Arial"/>
          <w:b/>
          <w:bCs/>
          <w:sz w:val="22"/>
          <w:szCs w:val="22"/>
          <w:lang w:val="en-GB"/>
        </w:rPr>
        <w:t xml:space="preserve">compared to type species, </w:t>
      </w:r>
      <w:r w:rsidRPr="003721C4">
        <w:rPr>
          <w:rFonts w:ascii="Arial" w:hAnsi="Arial" w:cs="Arial"/>
          <w:b/>
          <w:bCs/>
          <w:sz w:val="22"/>
          <w:szCs w:val="22"/>
          <w:lang w:val="en-GB"/>
        </w:rPr>
        <w:t>determined using VIRIDIC [1]</w:t>
      </w:r>
    </w:p>
    <w:p w14:paraId="2E91EDAA" w14:textId="180A0C9A" w:rsidR="003B28A6" w:rsidRPr="003721C4" w:rsidRDefault="003B28A6" w:rsidP="003B28A6">
      <w:pPr>
        <w:rPr>
          <w:rFonts w:ascii="Arial" w:hAnsi="Arial" w:cs="Arial"/>
          <w:b/>
          <w:bCs/>
          <w:sz w:val="22"/>
          <w:szCs w:val="22"/>
          <w:lang w:val="en-GB"/>
        </w:rPr>
      </w:pPr>
      <w:r w:rsidRPr="003721C4">
        <w:rPr>
          <w:rFonts w:ascii="Arial" w:hAnsi="Arial" w:cs="Arial"/>
          <w:b/>
          <w:bCs/>
          <w:sz w:val="22"/>
          <w:szCs w:val="22"/>
          <w:lang w:val="en-GB"/>
        </w:rPr>
        <w:t xml:space="preserve">(**) </w:t>
      </w:r>
      <w:r w:rsidR="00C6710A" w:rsidRPr="003721C4">
        <w:rPr>
          <w:rFonts w:ascii="Arial" w:hAnsi="Arial" w:cs="Arial"/>
          <w:b/>
          <w:bCs/>
          <w:sz w:val="22"/>
          <w:szCs w:val="22"/>
          <w:lang w:val="en-GB"/>
        </w:rPr>
        <w:t xml:space="preserve">compared to type species, </w:t>
      </w:r>
      <w:r w:rsidRPr="003721C4">
        <w:rPr>
          <w:rFonts w:ascii="Arial" w:hAnsi="Arial" w:cs="Arial"/>
          <w:b/>
          <w:bCs/>
          <w:sz w:val="22"/>
          <w:szCs w:val="22"/>
          <w:lang w:val="en-GB"/>
        </w:rPr>
        <w:t xml:space="preserve">determined using CoreGenes 3.5 [4] or CoreGenes 4.0 at </w:t>
      </w:r>
      <w:hyperlink r:id="rId14" w:history="1">
        <w:r w:rsidRPr="003721C4">
          <w:rPr>
            <w:rStyle w:val="Hyperlink"/>
            <w:rFonts w:ascii="Arial" w:hAnsi="Arial" w:cs="Arial"/>
            <w:b/>
            <w:bCs/>
            <w:sz w:val="22"/>
            <w:szCs w:val="22"/>
            <w:lang w:val="en-GB"/>
          </w:rPr>
          <w:t>https://coregenes.ngrok.io/</w:t>
        </w:r>
      </w:hyperlink>
      <w:r w:rsidRPr="003721C4">
        <w:rPr>
          <w:rFonts w:ascii="Arial" w:hAnsi="Arial" w:cs="Arial"/>
          <w:b/>
          <w:bCs/>
          <w:sz w:val="22"/>
          <w:szCs w:val="22"/>
          <w:lang w:val="en-GB"/>
        </w:rPr>
        <w:t xml:space="preserve"> </w:t>
      </w:r>
    </w:p>
    <w:p w14:paraId="616C6C59" w14:textId="77777777" w:rsidR="00576834" w:rsidRPr="003721C4" w:rsidRDefault="00576834" w:rsidP="00576834">
      <w:pPr>
        <w:pStyle w:val="ListParagraph"/>
        <w:ind w:left="0"/>
        <w:rPr>
          <w:rFonts w:ascii="Arial" w:hAnsi="Arial" w:cs="Arial"/>
          <w:bCs/>
          <w:sz w:val="22"/>
          <w:szCs w:val="22"/>
        </w:rPr>
      </w:pPr>
    </w:p>
    <w:p w14:paraId="178578B0" w14:textId="2CA68896" w:rsidR="00576834" w:rsidRPr="003721C4" w:rsidRDefault="00576834" w:rsidP="00576834">
      <w:pPr>
        <w:rPr>
          <w:rFonts w:ascii="Arial" w:hAnsi="Arial" w:cs="Arial"/>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Pecenková T, Benes V, Paces J, Vlcek C, Paces V. Bacteriophage B103: complete</w:t>
      </w:r>
      <w:r w:rsidR="00DE44BF" w:rsidRPr="003721C4">
        <w:rPr>
          <w:rFonts w:ascii="Arial" w:hAnsi="Arial" w:cs="Arial"/>
          <w:sz w:val="22"/>
          <w:szCs w:val="22"/>
          <w:lang w:val="en-GB"/>
        </w:rPr>
        <w:t xml:space="preserve"> </w:t>
      </w:r>
      <w:r w:rsidRPr="003721C4">
        <w:rPr>
          <w:rFonts w:ascii="Arial" w:hAnsi="Arial" w:cs="Arial"/>
          <w:sz w:val="22"/>
          <w:szCs w:val="22"/>
          <w:lang w:val="en-GB"/>
        </w:rPr>
        <w:t>DNA sequence of its genome and relationship to other Bacillus phages. Gene. 1997;199(1-2):157-63. PubMed PMID: 9358052.</w:t>
      </w:r>
    </w:p>
    <w:p w14:paraId="006425B6" w14:textId="1D0763ED" w:rsidR="008033B1" w:rsidRPr="003721C4" w:rsidRDefault="008033B1" w:rsidP="00576834">
      <w:pPr>
        <w:rPr>
          <w:rFonts w:ascii="Arial" w:hAnsi="Arial" w:cs="Arial"/>
          <w:sz w:val="22"/>
          <w:szCs w:val="22"/>
          <w:lang w:val="en-GB"/>
        </w:rPr>
      </w:pPr>
    </w:p>
    <w:p w14:paraId="3F914667" w14:textId="74E73BD1" w:rsidR="008033B1" w:rsidRPr="003721C4" w:rsidRDefault="008033B1" w:rsidP="00576834">
      <w:pPr>
        <w:rPr>
          <w:rFonts w:ascii="Arial" w:hAnsi="Arial" w:cs="Arial"/>
          <w:sz w:val="22"/>
          <w:szCs w:val="22"/>
          <w:lang w:val="en-GB"/>
        </w:rPr>
      </w:pPr>
      <w:r w:rsidRPr="003721C4">
        <w:rPr>
          <w:rFonts w:ascii="Arial" w:hAnsi="Arial" w:cs="Arial"/>
          <w:sz w:val="22"/>
          <w:szCs w:val="22"/>
          <w:lang w:val="en-GB"/>
        </w:rPr>
        <w:t>Castilla-Llorente V, Salas M, Meijer WJ. Different responses to Spo0A-mediated suppression of the related Bacillus subtilis phages Nf and phi29. Environ Microbiol. 2009;11(5):1137-1149. doi:10.1111/j.1462-2920.2008.01845.x</w:t>
      </w:r>
    </w:p>
    <w:p w14:paraId="7673B00E" w14:textId="77777777" w:rsidR="00576834" w:rsidRPr="003721C4" w:rsidRDefault="00576834" w:rsidP="00576834">
      <w:pPr>
        <w:rPr>
          <w:rFonts w:ascii="Arial" w:hAnsi="Arial" w:cs="Arial"/>
          <w:sz w:val="22"/>
          <w:szCs w:val="22"/>
          <w:lang w:val="en-GB"/>
        </w:rPr>
      </w:pPr>
    </w:p>
    <w:p w14:paraId="4304AA8E" w14:textId="408FDEB0" w:rsidR="000E2D5D" w:rsidRPr="003721C4" w:rsidRDefault="00BB4514" w:rsidP="00BB4514">
      <w:pPr>
        <w:pStyle w:val="ListParagraph"/>
        <w:ind w:left="0"/>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major capsid protein, and DNA polymerases protein homologs of B103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6C4FCCE2" w14:textId="4C73D8CF" w:rsidR="000E2D5D" w:rsidRPr="003721C4" w:rsidRDefault="000E2D5D" w:rsidP="00BB4514">
      <w:pPr>
        <w:pStyle w:val="ListParagraph"/>
        <w:ind w:left="0"/>
        <w:rPr>
          <w:rFonts w:ascii="Arial" w:hAnsi="Arial" w:cs="Arial"/>
          <w:sz w:val="22"/>
          <w:szCs w:val="22"/>
          <w:lang w:val="en-GB"/>
        </w:rPr>
      </w:pPr>
    </w:p>
    <w:p w14:paraId="13516DD2" w14:textId="35EEC4FE" w:rsidR="000E2D5D" w:rsidRPr="003721C4" w:rsidRDefault="000E2D5D" w:rsidP="00BB4514">
      <w:pPr>
        <w:pStyle w:val="ListParagraph"/>
        <w:ind w:left="0"/>
        <w:rPr>
          <w:rFonts w:ascii="Arial" w:hAnsi="Arial" w:cs="Arial"/>
          <w:sz w:val="22"/>
          <w:szCs w:val="22"/>
          <w:lang w:val="en-GB"/>
        </w:rPr>
      </w:pPr>
    </w:p>
    <w:p w14:paraId="2408047D" w14:textId="62A0FC6F" w:rsidR="000E2D5D" w:rsidRPr="003721C4" w:rsidRDefault="000E2D5D" w:rsidP="00BB4514">
      <w:pPr>
        <w:pStyle w:val="ListParagraph"/>
        <w:ind w:left="0"/>
        <w:rPr>
          <w:rFonts w:ascii="Arial" w:hAnsi="Arial" w:cs="Arial"/>
          <w:sz w:val="22"/>
          <w:szCs w:val="22"/>
          <w:lang w:val="en-GB"/>
        </w:rPr>
      </w:pPr>
    </w:p>
    <w:p w14:paraId="55012409" w14:textId="27D054D2" w:rsidR="000E2D5D" w:rsidRPr="003721C4" w:rsidRDefault="000E2D5D" w:rsidP="00BB4514">
      <w:pPr>
        <w:pStyle w:val="ListParagraph"/>
        <w:ind w:left="0"/>
        <w:rPr>
          <w:rFonts w:ascii="Arial" w:hAnsi="Arial" w:cs="Arial"/>
          <w:sz w:val="22"/>
          <w:szCs w:val="22"/>
          <w:lang w:val="en-GB"/>
        </w:rPr>
      </w:pPr>
    </w:p>
    <w:p w14:paraId="7E52D72C" w14:textId="4B15BFD9" w:rsidR="000E2D5D" w:rsidRPr="003721C4" w:rsidRDefault="000E2D5D" w:rsidP="00BB4514">
      <w:pPr>
        <w:pStyle w:val="ListParagraph"/>
        <w:ind w:left="0"/>
        <w:rPr>
          <w:rFonts w:ascii="Arial" w:hAnsi="Arial" w:cs="Arial"/>
          <w:sz w:val="22"/>
          <w:szCs w:val="22"/>
          <w:lang w:val="en-GB"/>
        </w:rPr>
      </w:pPr>
    </w:p>
    <w:p w14:paraId="1C6DD441" w14:textId="3C749515" w:rsidR="000E2D5D" w:rsidRPr="003721C4" w:rsidRDefault="000E2D5D" w:rsidP="00BB4514">
      <w:pPr>
        <w:pStyle w:val="ListParagraph"/>
        <w:ind w:left="0"/>
        <w:rPr>
          <w:rFonts w:ascii="Arial" w:hAnsi="Arial" w:cs="Arial"/>
          <w:sz w:val="22"/>
          <w:szCs w:val="22"/>
          <w:lang w:val="en-GB"/>
        </w:rPr>
      </w:pPr>
    </w:p>
    <w:p w14:paraId="5F882DCE" w14:textId="06521640" w:rsidR="000E2D5D" w:rsidRPr="003721C4" w:rsidRDefault="000E2D5D" w:rsidP="00BB4514">
      <w:pPr>
        <w:pStyle w:val="ListParagraph"/>
        <w:ind w:left="0"/>
        <w:rPr>
          <w:rFonts w:ascii="Arial" w:hAnsi="Arial" w:cs="Arial"/>
          <w:sz w:val="22"/>
          <w:szCs w:val="22"/>
          <w:lang w:val="en-GB"/>
        </w:rPr>
      </w:pPr>
    </w:p>
    <w:p w14:paraId="162C43A2" w14:textId="3B2B6209" w:rsidR="000E2D5D" w:rsidRPr="003721C4" w:rsidRDefault="000E2D5D" w:rsidP="00BB4514">
      <w:pPr>
        <w:pStyle w:val="ListParagraph"/>
        <w:ind w:left="0"/>
        <w:rPr>
          <w:rFonts w:ascii="Arial" w:hAnsi="Arial" w:cs="Arial"/>
          <w:sz w:val="22"/>
          <w:szCs w:val="22"/>
          <w:lang w:val="en-GB"/>
        </w:rPr>
      </w:pPr>
    </w:p>
    <w:p w14:paraId="0A5CD85A" w14:textId="26E4A972" w:rsidR="000E2D5D" w:rsidRPr="003721C4" w:rsidRDefault="000E2D5D" w:rsidP="00BB4514">
      <w:pPr>
        <w:pStyle w:val="ListParagraph"/>
        <w:ind w:left="0"/>
        <w:rPr>
          <w:rFonts w:ascii="Arial" w:hAnsi="Arial" w:cs="Arial"/>
          <w:sz w:val="22"/>
          <w:szCs w:val="22"/>
          <w:lang w:val="en-GB"/>
        </w:rPr>
      </w:pPr>
    </w:p>
    <w:p w14:paraId="2D454F76" w14:textId="57061B90" w:rsidR="000E2D5D" w:rsidRPr="003721C4" w:rsidRDefault="000E2D5D" w:rsidP="00BB4514">
      <w:pPr>
        <w:pStyle w:val="ListParagraph"/>
        <w:ind w:left="0"/>
        <w:rPr>
          <w:rFonts w:ascii="Arial" w:hAnsi="Arial" w:cs="Arial"/>
          <w:sz w:val="22"/>
          <w:szCs w:val="22"/>
          <w:lang w:val="en-GB"/>
        </w:rPr>
      </w:pPr>
    </w:p>
    <w:p w14:paraId="205C37E9" w14:textId="0CD99BE5" w:rsidR="000E2D5D" w:rsidRPr="003721C4" w:rsidRDefault="000E2D5D" w:rsidP="00BB4514">
      <w:pPr>
        <w:pStyle w:val="ListParagraph"/>
        <w:ind w:left="0"/>
        <w:rPr>
          <w:rFonts w:ascii="Arial" w:hAnsi="Arial" w:cs="Arial"/>
          <w:sz w:val="22"/>
          <w:szCs w:val="22"/>
          <w:lang w:val="en-GB"/>
        </w:rPr>
      </w:pPr>
    </w:p>
    <w:p w14:paraId="133E6727" w14:textId="5C07F72B" w:rsidR="000E2D5D" w:rsidRPr="003721C4" w:rsidRDefault="000E2D5D" w:rsidP="00BB4514">
      <w:pPr>
        <w:pStyle w:val="ListParagraph"/>
        <w:ind w:left="0"/>
        <w:rPr>
          <w:rFonts w:ascii="Arial" w:hAnsi="Arial" w:cs="Arial"/>
          <w:sz w:val="22"/>
          <w:szCs w:val="22"/>
          <w:lang w:val="en-GB"/>
        </w:rPr>
      </w:pPr>
    </w:p>
    <w:p w14:paraId="38A208B5" w14:textId="3B34EAA9" w:rsidR="000E2D5D" w:rsidRPr="003721C4" w:rsidRDefault="000E2D5D" w:rsidP="00BB4514">
      <w:pPr>
        <w:pStyle w:val="ListParagraph"/>
        <w:ind w:left="0"/>
        <w:rPr>
          <w:rFonts w:ascii="Arial" w:hAnsi="Arial" w:cs="Arial"/>
          <w:sz w:val="22"/>
          <w:szCs w:val="22"/>
          <w:lang w:val="en-GB"/>
        </w:rPr>
      </w:pPr>
    </w:p>
    <w:p w14:paraId="781B263D" w14:textId="4496F1FD" w:rsidR="000E2D5D" w:rsidRPr="003721C4" w:rsidRDefault="000E2D5D" w:rsidP="00BB4514">
      <w:pPr>
        <w:pStyle w:val="ListParagraph"/>
        <w:ind w:left="0"/>
        <w:rPr>
          <w:rFonts w:ascii="Arial" w:hAnsi="Arial" w:cs="Arial"/>
          <w:sz w:val="22"/>
          <w:szCs w:val="22"/>
          <w:lang w:val="en-GB"/>
        </w:rPr>
      </w:pPr>
    </w:p>
    <w:p w14:paraId="6DCE4C40" w14:textId="77777777" w:rsidR="000E2D5D" w:rsidRPr="003721C4" w:rsidRDefault="000E2D5D" w:rsidP="00BB4514">
      <w:pPr>
        <w:pStyle w:val="ListParagraph"/>
        <w:ind w:left="0"/>
        <w:rPr>
          <w:rFonts w:ascii="Arial" w:hAnsi="Arial" w:cs="Arial"/>
          <w:b/>
          <w:bCs/>
          <w:color w:val="FF0000"/>
          <w:sz w:val="22"/>
          <w:szCs w:val="22"/>
          <w:lang w:val="en-GB"/>
        </w:rPr>
      </w:pPr>
    </w:p>
    <w:p w14:paraId="44B1FCCF" w14:textId="77777777" w:rsidR="00BB4514" w:rsidRPr="003721C4" w:rsidRDefault="00BB4514" w:rsidP="00BB4514">
      <w:pPr>
        <w:rPr>
          <w:rFonts w:ascii="Arial" w:hAnsi="Arial" w:cs="Arial"/>
          <w:sz w:val="22"/>
          <w:szCs w:val="22"/>
          <w:lang w:val="en-GB"/>
        </w:rPr>
      </w:pPr>
    </w:p>
    <w:p w14:paraId="7B3C72D4" w14:textId="3979A751" w:rsidR="00BB4514" w:rsidRPr="003721C4" w:rsidRDefault="00BB4514" w:rsidP="00DD1E82">
      <w:pPr>
        <w:rPr>
          <w:rFonts w:ascii="Arial" w:hAnsi="Arial" w:cs="Arial"/>
          <w:b/>
          <w:bCs/>
          <w:sz w:val="22"/>
          <w:szCs w:val="22"/>
          <w:lang w:val="en-GB"/>
        </w:rPr>
      </w:pPr>
      <w:r w:rsidRPr="003721C4">
        <w:rPr>
          <w:rFonts w:ascii="Arial" w:hAnsi="Arial" w:cs="Arial"/>
          <w:b/>
          <w:bCs/>
          <w:sz w:val="22"/>
          <w:szCs w:val="22"/>
          <w:lang w:val="en-GB"/>
        </w:rPr>
        <w:t>Major capsid protein</w:t>
      </w:r>
    </w:p>
    <w:p w14:paraId="590E22DB" w14:textId="77777777" w:rsidR="00BB4514" w:rsidRPr="003721C4" w:rsidRDefault="00BB4514" w:rsidP="00BB4514">
      <w:pPr>
        <w:rPr>
          <w:rFonts w:ascii="Arial" w:hAnsi="Arial" w:cs="Arial"/>
          <w:b/>
          <w:bCs/>
          <w:sz w:val="22"/>
          <w:szCs w:val="22"/>
          <w:lang w:val="en-GB"/>
        </w:rPr>
      </w:pPr>
    </w:p>
    <w:p w14:paraId="0E5BFE82" w14:textId="77777777" w:rsidR="00BB4514" w:rsidRPr="003721C4" w:rsidRDefault="00BB4514" w:rsidP="00BB4514">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91008" behindDoc="0" locked="0" layoutInCell="1" allowOverlap="1" wp14:anchorId="234E1B18" wp14:editId="76174F99">
                <wp:simplePos x="0" y="0"/>
                <wp:positionH relativeFrom="column">
                  <wp:posOffset>2679404</wp:posOffset>
                </wp:positionH>
                <wp:positionV relativeFrom="paragraph">
                  <wp:posOffset>1316104</wp:posOffset>
                </wp:positionV>
                <wp:extent cx="2456711" cy="333744"/>
                <wp:effectExtent l="12700" t="12700" r="7620" b="9525"/>
                <wp:wrapNone/>
                <wp:docPr id="19" name="Rectangle 19"/>
                <wp:cNvGraphicFramePr/>
                <a:graphic xmlns:a="http://schemas.openxmlformats.org/drawingml/2006/main">
                  <a:graphicData uri="http://schemas.microsoft.com/office/word/2010/wordprocessingShape">
                    <wps:wsp>
                      <wps:cNvSpPr/>
                      <wps:spPr>
                        <a:xfrm>
                          <a:off x="0" y="0"/>
                          <a:ext cx="2456711" cy="333744"/>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850559" id="Rectangle 19" o:spid="_x0000_s1026" style="position:absolute;margin-left:211pt;margin-top:103.65pt;width:193.45pt;height:26.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" filled="f" strokecolor="red" strokeweight="2.25pt"/>
            </w:pict>
          </mc:Fallback>
        </mc:AlternateContent>
      </w:r>
      <w:r w:rsidRPr="003721C4">
        <w:rPr>
          <w:rFonts w:ascii="Arial" w:hAnsi="Arial" w:cs="Arial"/>
          <w:b/>
          <w:bCs/>
          <w:noProof/>
          <w:sz w:val="22"/>
          <w:szCs w:val="22"/>
          <w:lang w:val="en-GB"/>
        </w:rPr>
        <w:drawing>
          <wp:inline distT="0" distB="0" distL="0" distR="0" wp14:anchorId="6292BE72" wp14:editId="28F1C44A">
            <wp:extent cx="5688891" cy="472561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3">
                      <a:extLst>
                        <a:ext uri="{28A0092B-C50C-407E-A947-70E740481C1C}">
                          <a14:useLocalDpi xmlns:a14="http://schemas.microsoft.com/office/drawing/2010/main"/>
                        </a:ext>
                      </a:extLst>
                    </a:blip>
                    <a:stretch>
                      <a:fillRect/>
                    </a:stretch>
                  </pic:blipFill>
                  <pic:spPr>
                    <a:xfrm>
                      <a:off x="0" y="0"/>
                      <a:ext cx="5695048" cy="4730734"/>
                    </a:xfrm>
                    <a:prstGeom prst="rect">
                      <a:avLst/>
                    </a:prstGeom>
                  </pic:spPr>
                </pic:pic>
              </a:graphicData>
            </a:graphic>
          </wp:inline>
        </w:drawing>
      </w:r>
    </w:p>
    <w:p w14:paraId="7A3F779F" w14:textId="22C90604" w:rsidR="00BB4514" w:rsidRPr="003721C4" w:rsidRDefault="00BB4514" w:rsidP="00DD1E82">
      <w:pPr>
        <w:rPr>
          <w:rFonts w:ascii="Arial" w:hAnsi="Arial" w:cs="Arial"/>
          <w:b/>
          <w:bCs/>
          <w:sz w:val="22"/>
          <w:szCs w:val="22"/>
          <w:lang w:val="en-GB"/>
        </w:rPr>
      </w:pPr>
      <w:r w:rsidRPr="003721C4">
        <w:rPr>
          <w:rFonts w:ascii="Arial" w:hAnsi="Arial" w:cs="Arial"/>
          <w:b/>
          <w:bCs/>
          <w:sz w:val="22"/>
          <w:szCs w:val="22"/>
          <w:lang w:val="en-GB"/>
        </w:rPr>
        <w:t>DNA polymerases</w:t>
      </w:r>
    </w:p>
    <w:p w14:paraId="6FDD0A04" w14:textId="1423429E" w:rsidR="00BB4514" w:rsidRPr="003721C4" w:rsidRDefault="00BB4514" w:rsidP="00BB4514">
      <w:pPr>
        <w:rPr>
          <w:rFonts w:ascii="Arial" w:hAnsi="Arial" w:cs="Arial"/>
          <w:b/>
          <w:bCs/>
          <w:sz w:val="22"/>
          <w:szCs w:val="22"/>
          <w:lang w:val="en-GB"/>
        </w:rPr>
      </w:pPr>
    </w:p>
    <w:p w14:paraId="77FF85F3" w14:textId="1AC91305" w:rsidR="00FA7DCD" w:rsidRPr="003721C4" w:rsidRDefault="00BB4514">
      <w:pPr>
        <w:rPr>
          <w:rFonts w:ascii="Arial" w:hAnsi="Arial" w:cs="Arial"/>
          <w:b/>
          <w:bCs/>
          <w:color w:val="FF0000"/>
          <w:sz w:val="22"/>
          <w:szCs w:val="22"/>
          <w:lang w:val="en-GB"/>
        </w:rPr>
      </w:pPr>
      <w:r w:rsidRPr="003721C4">
        <w:rPr>
          <w:rFonts w:ascii="Arial" w:hAnsi="Arial" w:cs="Arial"/>
          <w:noProof/>
          <w:sz w:val="22"/>
          <w:szCs w:val="22"/>
          <w:lang w:val="en-GB"/>
        </w:rPr>
        <w:lastRenderedPageBreak/>
        <mc:AlternateContent>
          <mc:Choice Requires="wps">
            <w:drawing>
              <wp:anchor distT="0" distB="0" distL="114300" distR="114300" simplePos="0" relativeHeight="251692032" behindDoc="0" locked="0" layoutInCell="1" allowOverlap="1" wp14:anchorId="67C1C42F" wp14:editId="477AB929">
                <wp:simplePos x="0" y="0"/>
                <wp:positionH relativeFrom="column">
                  <wp:posOffset>2495550</wp:posOffset>
                </wp:positionH>
                <wp:positionV relativeFrom="paragraph">
                  <wp:posOffset>27940</wp:posOffset>
                </wp:positionV>
                <wp:extent cx="3606800" cy="501650"/>
                <wp:effectExtent l="19050" t="19050" r="12700" b="12700"/>
                <wp:wrapNone/>
                <wp:docPr id="20" name="Rectangle 20"/>
                <wp:cNvGraphicFramePr/>
                <a:graphic xmlns:a="http://schemas.openxmlformats.org/drawingml/2006/main">
                  <a:graphicData uri="http://schemas.microsoft.com/office/word/2010/wordprocessingShape">
                    <wps:wsp>
                      <wps:cNvSpPr/>
                      <wps:spPr>
                        <a:xfrm>
                          <a:off x="0" y="0"/>
                          <a:ext cx="3606800" cy="5016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7B99D3" id="Rectangle 20" o:spid="_x0000_s1026" style="position:absolute;margin-left:196.5pt;margin-top:2.2pt;width:284pt;height:3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" filled="f" strokecolor="red" strokeweight="2.25pt"/>
            </w:pict>
          </mc:Fallback>
        </mc:AlternateContent>
      </w:r>
      <w:r w:rsidRPr="003721C4">
        <w:rPr>
          <w:rFonts w:ascii="Arial" w:hAnsi="Arial" w:cs="Arial"/>
          <w:b/>
          <w:bCs/>
          <w:noProof/>
          <w:sz w:val="22"/>
          <w:szCs w:val="22"/>
          <w:lang w:val="en-GB"/>
        </w:rPr>
        <w:drawing>
          <wp:inline distT="0" distB="0" distL="0" distR="0" wp14:anchorId="2826A304" wp14:editId="6D489097">
            <wp:extent cx="5727700" cy="3394075"/>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NA polymerase phylogenetic tree.tif"/>
                    <pic:cNvPicPr/>
                  </pic:nvPicPr>
                  <pic:blipFill>
                    <a:blip r:embed="rId15">
                      <a:extLst>
                        <a:ext uri="{28A0092B-C50C-407E-A947-70E740481C1C}">
                          <a14:useLocalDpi xmlns:a14="http://schemas.microsoft.com/office/drawing/2010/main"/>
                        </a:ext>
                      </a:extLst>
                    </a:blip>
                    <a:stretch>
                      <a:fillRect/>
                    </a:stretch>
                  </pic:blipFill>
                  <pic:spPr>
                    <a:xfrm>
                      <a:off x="0" y="0"/>
                      <a:ext cx="5727700" cy="3394075"/>
                    </a:xfrm>
                    <a:prstGeom prst="rect">
                      <a:avLst/>
                    </a:prstGeom>
                  </pic:spPr>
                </pic:pic>
              </a:graphicData>
            </a:graphic>
          </wp:inline>
        </w:drawing>
      </w:r>
    </w:p>
    <w:p w14:paraId="28973824" w14:textId="759FBF10" w:rsidR="00D22799" w:rsidRPr="003721C4" w:rsidRDefault="009E29D4" w:rsidP="003721C4">
      <w:pPr>
        <w:pStyle w:val="Heading1"/>
        <w:numPr>
          <w:ilvl w:val="0"/>
          <w:numId w:val="0"/>
        </w:numPr>
        <w:ind w:left="567"/>
      </w:pPr>
      <w:r w:rsidRPr="003721C4">
        <w:t xml:space="preserve">Proposal 3: To modify the current subfamily, </w:t>
      </w:r>
      <w:r w:rsidRPr="003721C4">
        <w:rPr>
          <w:i/>
          <w:iCs/>
        </w:rPr>
        <w:t>Picovirinae</w:t>
      </w:r>
      <w:r w:rsidRPr="003721C4">
        <w:t xml:space="preserve"> to contain two genera, </w:t>
      </w:r>
      <w:r w:rsidRPr="003721C4">
        <w:rPr>
          <w:i/>
          <w:iCs/>
        </w:rPr>
        <w:t>Salasvirus</w:t>
      </w:r>
      <w:r w:rsidRPr="003721C4">
        <w:t xml:space="preserve"> and </w:t>
      </w:r>
      <w:r w:rsidRPr="003721C4">
        <w:rPr>
          <w:i/>
          <w:iCs/>
        </w:rPr>
        <w:t>Beecentumtrevirus</w:t>
      </w:r>
      <w:r w:rsidR="000E2D5D" w:rsidRPr="003721C4">
        <w:br/>
      </w:r>
    </w:p>
    <w:p w14:paraId="19FAFD23" w14:textId="2CF1ED2D" w:rsidR="00576834" w:rsidRPr="003721C4" w:rsidRDefault="00D22799" w:rsidP="00576834">
      <w:pPr>
        <w:rPr>
          <w:rFonts w:ascii="Arial" w:hAnsi="Arial" w:cs="Arial"/>
          <w:sz w:val="22"/>
          <w:szCs w:val="22"/>
          <w:lang w:val="en-GB"/>
        </w:rPr>
      </w:pPr>
      <w:r w:rsidRPr="003721C4">
        <w:rPr>
          <w:rFonts w:ascii="Arial" w:hAnsi="Arial" w:cs="Arial"/>
          <w:b/>
          <w:bCs/>
          <w:color w:val="0000FF"/>
          <w:sz w:val="22"/>
          <w:szCs w:val="22"/>
          <w:lang w:val="en-GB"/>
        </w:rPr>
        <w:t>Logic:</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These two genera share just less than 60% DNA sequence identity.</w:t>
      </w:r>
      <w:r w:rsidR="00DE44BF" w:rsidRPr="003721C4">
        <w:rPr>
          <w:rFonts w:ascii="Arial" w:hAnsi="Arial" w:cs="Arial"/>
          <w:sz w:val="22"/>
          <w:szCs w:val="22"/>
          <w:lang w:val="en-GB"/>
        </w:rPr>
        <w:t xml:space="preserve"> The third genus, </w:t>
      </w:r>
      <w:r w:rsidR="00DE44BF" w:rsidRPr="003721C4">
        <w:rPr>
          <w:rFonts w:ascii="Arial" w:hAnsi="Arial" w:cs="Arial"/>
          <w:i/>
          <w:iCs/>
          <w:sz w:val="22"/>
          <w:szCs w:val="22"/>
          <w:lang w:val="en-GB"/>
        </w:rPr>
        <w:t>Negarvirus</w:t>
      </w:r>
      <w:r w:rsidR="00DE44BF" w:rsidRPr="003721C4">
        <w:rPr>
          <w:rFonts w:ascii="Arial" w:hAnsi="Arial" w:cs="Arial"/>
          <w:sz w:val="22"/>
          <w:szCs w:val="22"/>
          <w:lang w:val="en-GB"/>
        </w:rPr>
        <w:t xml:space="preserve">, has been moved to the family </w:t>
      </w:r>
      <w:r w:rsidR="00DE44BF" w:rsidRPr="003721C4">
        <w:rPr>
          <w:rFonts w:ascii="Arial" w:hAnsi="Arial" w:cs="Arial"/>
          <w:i/>
          <w:iCs/>
          <w:sz w:val="22"/>
          <w:szCs w:val="22"/>
          <w:lang w:val="en-GB"/>
        </w:rPr>
        <w:t>Roundtreeviridae</w:t>
      </w:r>
      <w:r w:rsidR="00DE44BF" w:rsidRPr="003721C4">
        <w:rPr>
          <w:rFonts w:ascii="Arial" w:hAnsi="Arial" w:cs="Arial"/>
          <w:sz w:val="22"/>
          <w:szCs w:val="22"/>
          <w:lang w:val="en-GB"/>
        </w:rPr>
        <w:t xml:space="preserve"> (see </w:t>
      </w:r>
      <w:r w:rsidR="00DE44BF" w:rsidRPr="003721C4">
        <w:rPr>
          <w:rFonts w:ascii="Arial" w:hAnsi="Arial" w:cs="Arial"/>
          <w:i/>
          <w:iCs/>
          <w:sz w:val="22"/>
          <w:szCs w:val="22"/>
          <w:lang w:val="en-GB"/>
        </w:rPr>
        <w:t>Roundtreeviridae</w:t>
      </w:r>
      <w:r w:rsidR="00DE44BF" w:rsidRPr="003721C4">
        <w:rPr>
          <w:rFonts w:ascii="Arial" w:hAnsi="Arial" w:cs="Arial"/>
          <w:sz w:val="22"/>
          <w:szCs w:val="22"/>
          <w:lang w:val="en-GB"/>
        </w:rPr>
        <w:t xml:space="preserve"> proposal). </w:t>
      </w:r>
    </w:p>
    <w:p w14:paraId="4141522F" w14:textId="01FAA447" w:rsidR="009E29D4" w:rsidRPr="003721C4" w:rsidRDefault="009E29D4" w:rsidP="00576834">
      <w:pPr>
        <w:rPr>
          <w:rFonts w:ascii="Arial" w:hAnsi="Arial" w:cs="Arial"/>
          <w:sz w:val="22"/>
          <w:szCs w:val="22"/>
          <w:lang w:val="en-GB"/>
        </w:rPr>
      </w:pPr>
    </w:p>
    <w:p w14:paraId="09866E9C" w14:textId="77777777" w:rsidR="00393DEB" w:rsidRPr="003721C4" w:rsidRDefault="00393DEB" w:rsidP="00576834">
      <w:pPr>
        <w:rPr>
          <w:rFonts w:ascii="Arial" w:hAnsi="Arial" w:cs="Arial"/>
          <w:b/>
          <w:color w:val="0000FF"/>
          <w:sz w:val="22"/>
          <w:szCs w:val="22"/>
          <w:lang w:val="en-GB"/>
        </w:rPr>
      </w:pPr>
    </w:p>
    <w:p w14:paraId="68742971" w14:textId="77777777" w:rsidR="00D2726D" w:rsidRPr="003721C4" w:rsidRDefault="00D2726D" w:rsidP="00492128">
      <w:pPr>
        <w:rPr>
          <w:rFonts w:ascii="Arial" w:hAnsi="Arial" w:cs="Arial"/>
          <w:b/>
          <w:color w:val="0000FF"/>
          <w:sz w:val="22"/>
          <w:szCs w:val="22"/>
          <w:lang w:val="en-GB"/>
        </w:rPr>
      </w:pPr>
    </w:p>
    <w:p w14:paraId="38CAC273" w14:textId="77777777" w:rsidR="00FA7DCD" w:rsidRPr="003721C4" w:rsidRDefault="00FA7DCD">
      <w:pPr>
        <w:rPr>
          <w:rFonts w:ascii="Arial" w:hAnsi="Arial" w:cs="Arial"/>
          <w:b/>
          <w:bCs/>
          <w:color w:val="FF0000"/>
          <w:sz w:val="22"/>
          <w:szCs w:val="22"/>
          <w:lang w:val="en-GB"/>
        </w:rPr>
      </w:pPr>
      <w:r w:rsidRPr="003721C4">
        <w:rPr>
          <w:rFonts w:ascii="Arial" w:hAnsi="Arial" w:cs="Arial"/>
          <w:b/>
          <w:bCs/>
          <w:color w:val="FF0000"/>
          <w:sz w:val="22"/>
          <w:szCs w:val="22"/>
          <w:lang w:val="en-GB"/>
        </w:rPr>
        <w:br w:type="page"/>
      </w:r>
    </w:p>
    <w:p w14:paraId="59093DDE" w14:textId="0C71CBCA" w:rsidR="00D2726D" w:rsidRPr="003721C4" w:rsidRDefault="00D2726D" w:rsidP="003721C4">
      <w:pPr>
        <w:pStyle w:val="Heading1"/>
        <w:numPr>
          <w:ilvl w:val="0"/>
          <w:numId w:val="0"/>
        </w:numPr>
        <w:ind w:left="567"/>
      </w:pPr>
      <w:r w:rsidRPr="003721C4">
        <w:lastRenderedPageBreak/>
        <w:t xml:space="preserve">Proposal </w:t>
      </w:r>
      <w:r w:rsidR="00192506" w:rsidRPr="003721C4">
        <w:t>4</w:t>
      </w:r>
      <w:r w:rsidRPr="003721C4">
        <w:t xml:space="preserve">: To create a new genus, </w:t>
      </w:r>
      <w:r w:rsidRPr="003721C4">
        <w:rPr>
          <w:i/>
          <w:iCs/>
        </w:rPr>
        <w:t>Claudivirus</w:t>
      </w:r>
      <w:r w:rsidRPr="003721C4">
        <w:t xml:space="preserve">, </w:t>
      </w:r>
      <w:r w:rsidR="008B5F63" w:rsidRPr="003721C4">
        <w:t>with seven species</w:t>
      </w:r>
    </w:p>
    <w:p w14:paraId="11E32979" w14:textId="0F8F3411" w:rsidR="00D2726D" w:rsidRPr="003721C4" w:rsidRDefault="00D2726D" w:rsidP="00D2726D">
      <w:pPr>
        <w:rPr>
          <w:rFonts w:ascii="Arial" w:hAnsi="Arial" w:cs="Arial"/>
          <w:color w:val="0000FF"/>
          <w:sz w:val="22"/>
          <w:szCs w:val="22"/>
          <w:lang w:val="en-GB"/>
        </w:rPr>
      </w:pPr>
      <w:bookmarkStart w:id="4" w:name="_Hlk45969954"/>
      <w:bookmarkStart w:id="5" w:name="_Hlk40363633"/>
      <w:r w:rsidRPr="003721C4">
        <w:rPr>
          <w:rFonts w:ascii="Arial" w:hAnsi="Arial" w:cs="Arial"/>
          <w:b/>
          <w:bCs/>
          <w:color w:val="0000FF"/>
          <w:sz w:val="22"/>
          <w:szCs w:val="22"/>
          <w:lang w:val="en-GB"/>
        </w:rPr>
        <w:t xml:space="preserve">Origin </w:t>
      </w:r>
      <w:bookmarkEnd w:id="4"/>
      <w:r w:rsidRPr="003721C4">
        <w:rPr>
          <w:rFonts w:ascii="Arial" w:hAnsi="Arial" w:cs="Arial"/>
          <w:b/>
          <w:bCs/>
          <w:color w:val="0000FF"/>
          <w:sz w:val="22"/>
          <w:szCs w:val="22"/>
          <w:lang w:val="en-GB"/>
        </w:rPr>
        <w:t>of the name of this taxon:</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The name of this is directly derived from the name of the first isolate of its type, Bacillus phage Claudi.</w:t>
      </w:r>
    </w:p>
    <w:bookmarkEnd w:id="5"/>
    <w:p w14:paraId="03C08535" w14:textId="77777777" w:rsidR="00DE44BF" w:rsidRPr="003721C4" w:rsidRDefault="00DE44BF" w:rsidP="00D2726D">
      <w:pPr>
        <w:autoSpaceDE w:val="0"/>
        <w:autoSpaceDN w:val="0"/>
        <w:adjustRightInd w:val="0"/>
        <w:rPr>
          <w:rFonts w:ascii="Arial" w:hAnsi="Arial" w:cs="Arial"/>
          <w:b/>
          <w:bCs/>
          <w:color w:val="0000FF"/>
          <w:sz w:val="22"/>
          <w:szCs w:val="22"/>
          <w:lang w:val="en-GB"/>
        </w:rPr>
      </w:pPr>
    </w:p>
    <w:p w14:paraId="5FB1AFF4" w14:textId="6F03192B" w:rsidR="00D2726D" w:rsidRPr="003721C4" w:rsidRDefault="00D2726D" w:rsidP="00D2726D">
      <w:pPr>
        <w:autoSpaceDE w:val="0"/>
        <w:autoSpaceDN w:val="0"/>
        <w:adjustRightInd w:val="0"/>
        <w:rPr>
          <w:rFonts w:ascii="Arial" w:eastAsiaTheme="minorHAnsi" w:hAnsi="Arial" w:cs="Arial"/>
          <w:color w:val="000000"/>
          <w:sz w:val="22"/>
          <w:szCs w:val="22"/>
          <w:lang w:val="en-CA"/>
        </w:rPr>
      </w:pPr>
      <w:r w:rsidRPr="003721C4">
        <w:rPr>
          <w:rFonts w:ascii="Arial" w:hAnsi="Arial" w:cs="Arial"/>
          <w:b/>
          <w:bCs/>
          <w:color w:val="0000FF"/>
          <w:sz w:val="22"/>
          <w:szCs w:val="22"/>
          <w:lang w:val="en-GB"/>
        </w:rPr>
        <w:t xml:space="preserve">Historical aspects: </w:t>
      </w:r>
      <w:r w:rsidRPr="003721C4">
        <w:rPr>
          <w:rFonts w:ascii="Arial" w:hAnsi="Arial" w:cs="Arial"/>
          <w:sz w:val="22"/>
          <w:szCs w:val="22"/>
          <w:lang w:val="en-GB"/>
        </w:rPr>
        <w:t>Bacillus phage Claudi was isolated in 2014 from soil by enrichment using Bacillus thuringiensis subspecies kurstaki as the host bacterium by Demetrius Carter (Virginia Commonwealth University, Richmond, VA, USA) as part of the Science Education Alliance-Phage Hunters Advancing Genomics and Evolutionary Science program.</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Most of the phages of this genus were isolated in the USA. Phage vB_BthP-Goe4 was isolated in Germany, and is the only one described in a publication </w:t>
      </w:r>
      <w:bookmarkStart w:id="6" w:name="_Hlk39485940"/>
      <w:r w:rsidRPr="003721C4">
        <w:rPr>
          <w:rFonts w:ascii="Arial" w:hAnsi="Arial" w:cs="Arial"/>
          <w:sz w:val="22"/>
          <w:szCs w:val="22"/>
          <w:lang w:val="en-GB"/>
        </w:rPr>
        <w:t>[Schilling T et al. 2018].</w:t>
      </w:r>
      <w:bookmarkEnd w:id="6"/>
    </w:p>
    <w:p w14:paraId="502EE60E" w14:textId="77777777" w:rsidR="00DE44BF" w:rsidRPr="003721C4" w:rsidRDefault="00DE44BF" w:rsidP="00D2726D">
      <w:pPr>
        <w:rPr>
          <w:rFonts w:ascii="Arial" w:hAnsi="Arial" w:cs="Arial"/>
          <w:b/>
          <w:bCs/>
          <w:color w:val="0000FF"/>
          <w:sz w:val="22"/>
          <w:szCs w:val="22"/>
          <w:lang w:val="en-GB"/>
        </w:rPr>
      </w:pPr>
    </w:p>
    <w:p w14:paraId="35027828" w14:textId="69069686" w:rsidR="00D2726D" w:rsidRPr="003721C4" w:rsidRDefault="00D2726D" w:rsidP="00D2726D">
      <w:pPr>
        <w:rPr>
          <w:rFonts w:ascii="Arial" w:hAnsi="Arial" w:cs="Arial"/>
          <w:sz w:val="22"/>
          <w:szCs w:val="22"/>
          <w:lang w:val="en-GB"/>
        </w:rPr>
      </w:pPr>
      <w:r w:rsidRPr="003721C4">
        <w:rPr>
          <w:rFonts w:ascii="Arial" w:hAnsi="Arial" w:cs="Arial"/>
          <w:b/>
          <w:bCs/>
          <w:color w:val="0000FF"/>
          <w:sz w:val="22"/>
          <w:szCs w:val="22"/>
          <w:lang w:val="en-GB"/>
        </w:rPr>
        <w:t>Electron micrograph:</w:t>
      </w:r>
      <w:r w:rsidRPr="003721C4">
        <w:rPr>
          <w:rFonts w:ascii="Arial" w:hAnsi="Arial" w:cs="Arial"/>
          <w:sz w:val="22"/>
          <w:szCs w:val="22"/>
          <w:lang w:val="en-GB"/>
        </w:rPr>
        <w:t xml:space="preserve"> Electron micrograph of negatively stained Bacillus phage Claudi (</w:t>
      </w:r>
      <w:hyperlink r:id="rId16" w:history="1">
        <w:r w:rsidRPr="003721C4">
          <w:rPr>
            <w:rStyle w:val="Hyperlink"/>
            <w:rFonts w:ascii="Arial" w:hAnsi="Arial" w:cs="Arial"/>
            <w:sz w:val="22"/>
            <w:szCs w:val="22"/>
            <w:lang w:val="en-GB"/>
          </w:rPr>
          <w:t>http://bacillus.phagesdb.org/phages/Claudi/</w:t>
        </w:r>
      </w:hyperlink>
      <w:r w:rsidRPr="003721C4">
        <w:rPr>
          <w:rFonts w:ascii="Arial" w:hAnsi="Arial" w:cs="Arial"/>
          <w:sz w:val="22"/>
          <w:szCs w:val="22"/>
          <w:lang w:val="en-GB"/>
        </w:rPr>
        <w:t>) - Limited permission was granted by The Actinobacteriophages Database, funded by the Howard Hughes Medical Institute, to use this electron micrograph for this taxonomy proposal; it cannot be reused without permission of The Actinobacteriophages Database.</w:t>
      </w:r>
      <w:r w:rsidR="00DE44BF" w:rsidRPr="003721C4">
        <w:rPr>
          <w:rFonts w:ascii="Arial" w:hAnsi="Arial" w:cs="Arial"/>
          <w:sz w:val="22"/>
          <w:szCs w:val="22"/>
          <w:lang w:val="en-GB"/>
        </w:rPr>
        <w:t xml:space="preserve"> </w:t>
      </w:r>
      <w:r w:rsidRPr="003721C4">
        <w:rPr>
          <w:rFonts w:ascii="Arial" w:hAnsi="Arial" w:cs="Arial"/>
          <w:sz w:val="22"/>
          <w:szCs w:val="22"/>
          <w:lang w:val="en-GB"/>
        </w:rPr>
        <w:t>Phage vB_BthP-Goe4 has an elongated head (height 70.7 nm and width 50.4 nm) and a short non-contractile tail (length 45.4 nm and width 6.6 nm) [Schilling T et al. 2018].</w:t>
      </w:r>
    </w:p>
    <w:p w14:paraId="3AC864E8" w14:textId="77777777" w:rsidR="00D2726D" w:rsidRPr="003721C4" w:rsidRDefault="00D2726D" w:rsidP="00D2726D">
      <w:pPr>
        <w:rPr>
          <w:rFonts w:ascii="Arial" w:hAnsi="Arial" w:cs="Arial"/>
          <w:sz w:val="22"/>
          <w:szCs w:val="22"/>
          <w:lang w:val="en-GB"/>
        </w:rPr>
      </w:pPr>
      <w:r w:rsidRPr="003721C4">
        <w:rPr>
          <w:rFonts w:ascii="Arial" w:hAnsi="Arial" w:cs="Arial"/>
          <w:sz w:val="22"/>
          <w:szCs w:val="22"/>
          <w:lang w:val="en-GB"/>
        </w:rPr>
        <w:t xml:space="preserve"> </w:t>
      </w:r>
    </w:p>
    <w:p w14:paraId="34D3F1F9" w14:textId="77777777" w:rsidR="00D2726D" w:rsidRPr="003721C4" w:rsidRDefault="00D2726D" w:rsidP="00D2726D">
      <w:pPr>
        <w:jc w:val="center"/>
        <w:rPr>
          <w:rFonts w:ascii="Arial" w:hAnsi="Arial" w:cs="Arial"/>
          <w:sz w:val="22"/>
          <w:szCs w:val="22"/>
          <w:lang w:val="en-GB"/>
        </w:rPr>
      </w:pPr>
      <w:r w:rsidRPr="003721C4">
        <w:rPr>
          <w:rFonts w:ascii="Arial" w:hAnsi="Arial" w:cs="Arial"/>
          <w:noProof/>
          <w:sz w:val="22"/>
          <w:szCs w:val="22"/>
          <w:lang w:val="en-GB"/>
        </w:rPr>
        <w:drawing>
          <wp:inline distT="0" distB="0" distL="0" distR="0" wp14:anchorId="5DF6C23F" wp14:editId="5E86D369">
            <wp:extent cx="1981200" cy="1981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laudi phage.png"/>
                    <pic:cNvPicPr/>
                  </pic:nvPicPr>
                  <pic:blipFill>
                    <a:blip r:embed="rId17" cstate="print">
                      <a:extLst>
                        <a:ext uri="{28A0092B-C50C-407E-A947-70E740481C1C}">
                          <a14:useLocalDpi xmlns:a14="http://schemas.microsoft.com/office/drawing/2010/main"/>
                        </a:ext>
                      </a:extLst>
                    </a:blip>
                    <a:stretch>
                      <a:fillRect/>
                    </a:stretch>
                  </pic:blipFill>
                  <pic:spPr>
                    <a:xfrm>
                      <a:off x="0" y="0"/>
                      <a:ext cx="1981200" cy="1981200"/>
                    </a:xfrm>
                    <a:prstGeom prst="rect">
                      <a:avLst/>
                    </a:prstGeom>
                  </pic:spPr>
                </pic:pic>
              </a:graphicData>
            </a:graphic>
          </wp:inline>
        </w:drawing>
      </w:r>
    </w:p>
    <w:p w14:paraId="2D92B66F" w14:textId="77777777" w:rsidR="00D2726D" w:rsidRPr="003721C4" w:rsidRDefault="00D2726D" w:rsidP="00D2726D">
      <w:pPr>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p>
    <w:p w14:paraId="706D8DCC" w14:textId="77777777" w:rsidR="00D2726D" w:rsidRPr="003721C4" w:rsidRDefault="00D2726D" w:rsidP="00D2726D">
      <w:pPr>
        <w:rPr>
          <w:rFonts w:ascii="Arial" w:hAnsi="Arial" w:cs="Arial"/>
          <w:sz w:val="22"/>
          <w:szCs w:val="22"/>
          <w:lang w:val="en-GB"/>
        </w:rPr>
      </w:pPr>
      <w:r w:rsidRPr="003721C4">
        <w:rPr>
          <w:rFonts w:ascii="Arial" w:hAnsi="Arial" w:cs="Arial"/>
          <w:sz w:val="22"/>
          <w:szCs w:val="22"/>
          <w:lang w:val="en-GB"/>
        </w:rPr>
        <w:t xml:space="preserve">All of these phages possess inverted terminal repeats with the GenBank file on KonjoTrouble specifically mentions imperfect 21 bp inverted </w:t>
      </w:r>
    </w:p>
    <w:tbl>
      <w:tblPr>
        <w:tblStyle w:val="TableGrid"/>
        <w:tblW w:w="0" w:type="auto"/>
        <w:tblLook w:val="04A0" w:firstRow="1" w:lastRow="0" w:firstColumn="1" w:lastColumn="0" w:noHBand="0" w:noVBand="1"/>
      </w:tblPr>
      <w:tblGrid>
        <w:gridCol w:w="1444"/>
        <w:gridCol w:w="1492"/>
        <w:gridCol w:w="1410"/>
        <w:gridCol w:w="730"/>
        <w:gridCol w:w="694"/>
        <w:gridCol w:w="850"/>
        <w:gridCol w:w="1084"/>
        <w:gridCol w:w="1306"/>
      </w:tblGrid>
      <w:tr w:rsidR="00D2726D" w:rsidRPr="003721C4" w14:paraId="4FF06E84" w14:textId="77777777" w:rsidTr="00F24DD8">
        <w:tc>
          <w:tcPr>
            <w:tcW w:w="1444" w:type="dxa"/>
          </w:tcPr>
          <w:p w14:paraId="4AA759F7" w14:textId="77777777" w:rsidR="00D2726D" w:rsidRPr="003721C4" w:rsidRDefault="00D2726D" w:rsidP="00D2726D">
            <w:pPr>
              <w:rPr>
                <w:rFonts w:ascii="Arial" w:hAnsi="Arial" w:cs="Arial"/>
                <w:sz w:val="18"/>
                <w:szCs w:val="18"/>
                <w:lang w:val="en-GB"/>
              </w:rPr>
            </w:pPr>
            <w:bookmarkStart w:id="7" w:name="_Hlk45965528"/>
            <w:r w:rsidRPr="003721C4">
              <w:rPr>
                <w:rFonts w:ascii="Arial" w:hAnsi="Arial" w:cs="Arial"/>
                <w:sz w:val="18"/>
                <w:szCs w:val="18"/>
                <w:lang w:val="en-GB"/>
              </w:rPr>
              <w:t>Phage name</w:t>
            </w:r>
          </w:p>
        </w:tc>
        <w:tc>
          <w:tcPr>
            <w:tcW w:w="1492" w:type="dxa"/>
          </w:tcPr>
          <w:p w14:paraId="11333CD6"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RefSeq No.</w:t>
            </w:r>
          </w:p>
        </w:tc>
        <w:tc>
          <w:tcPr>
            <w:tcW w:w="1410" w:type="dxa"/>
          </w:tcPr>
          <w:p w14:paraId="75B1AAFE"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 xml:space="preserve">INSDC </w:t>
            </w:r>
          </w:p>
        </w:tc>
        <w:tc>
          <w:tcPr>
            <w:tcW w:w="730" w:type="dxa"/>
          </w:tcPr>
          <w:p w14:paraId="3BF9B687"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Size (Kb)</w:t>
            </w:r>
          </w:p>
        </w:tc>
        <w:tc>
          <w:tcPr>
            <w:tcW w:w="694" w:type="dxa"/>
          </w:tcPr>
          <w:p w14:paraId="75DC3461"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 xml:space="preserve">GC% </w:t>
            </w:r>
          </w:p>
        </w:tc>
        <w:tc>
          <w:tcPr>
            <w:tcW w:w="850" w:type="dxa"/>
          </w:tcPr>
          <w:p w14:paraId="1BD25730"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 xml:space="preserve">Protein </w:t>
            </w:r>
          </w:p>
        </w:tc>
        <w:tc>
          <w:tcPr>
            <w:tcW w:w="1084" w:type="dxa"/>
          </w:tcPr>
          <w:p w14:paraId="6F67A048"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Overall % DNA sequence identity (*)</w:t>
            </w:r>
          </w:p>
        </w:tc>
        <w:tc>
          <w:tcPr>
            <w:tcW w:w="1306" w:type="dxa"/>
          </w:tcPr>
          <w:p w14:paraId="757CCDCF"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Overall % homologous proteins (**)</w:t>
            </w:r>
          </w:p>
        </w:tc>
      </w:tr>
      <w:tr w:rsidR="00D2726D" w:rsidRPr="003721C4" w14:paraId="12A0A5DA" w14:textId="77777777" w:rsidTr="00F24DD8">
        <w:tc>
          <w:tcPr>
            <w:tcW w:w="1444" w:type="dxa"/>
          </w:tcPr>
          <w:p w14:paraId="55CCA295"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Claudi</w:t>
            </w:r>
          </w:p>
        </w:tc>
        <w:tc>
          <w:tcPr>
            <w:tcW w:w="1492" w:type="dxa"/>
            <w:vAlign w:val="center"/>
          </w:tcPr>
          <w:p w14:paraId="268605CC" w14:textId="77777777" w:rsidR="00D2726D" w:rsidRPr="003721C4" w:rsidRDefault="00885D7F" w:rsidP="00D2726D">
            <w:pPr>
              <w:rPr>
                <w:rFonts w:ascii="Arial" w:hAnsi="Arial" w:cs="Arial"/>
                <w:sz w:val="18"/>
                <w:szCs w:val="18"/>
                <w:lang w:val="en-GB"/>
              </w:rPr>
            </w:pPr>
            <w:hyperlink r:id="rId18" w:tgtFrame="_blank" w:history="1">
              <w:r w:rsidR="00D2726D" w:rsidRPr="003721C4">
                <w:rPr>
                  <w:rStyle w:val="Hyperlink"/>
                  <w:rFonts w:ascii="Arial" w:eastAsia="Times" w:hAnsi="Arial" w:cs="Arial"/>
                  <w:sz w:val="18"/>
                  <w:szCs w:val="18"/>
                </w:rPr>
                <w:t>NC_031015.1</w:t>
              </w:r>
            </w:hyperlink>
          </w:p>
        </w:tc>
        <w:tc>
          <w:tcPr>
            <w:tcW w:w="1410" w:type="dxa"/>
            <w:vAlign w:val="center"/>
          </w:tcPr>
          <w:p w14:paraId="7E992A83" w14:textId="77777777" w:rsidR="00D2726D" w:rsidRPr="003721C4" w:rsidRDefault="00885D7F" w:rsidP="00D2726D">
            <w:pPr>
              <w:rPr>
                <w:rFonts w:ascii="Arial" w:hAnsi="Arial" w:cs="Arial"/>
                <w:sz w:val="18"/>
                <w:szCs w:val="18"/>
                <w:lang w:val="en-GB"/>
              </w:rPr>
            </w:pPr>
            <w:hyperlink r:id="rId19" w:tgtFrame="_blank" w:history="1">
              <w:r w:rsidR="00D2726D" w:rsidRPr="003721C4">
                <w:rPr>
                  <w:rStyle w:val="Hyperlink"/>
                  <w:rFonts w:ascii="Arial" w:eastAsia="Times" w:hAnsi="Arial" w:cs="Arial"/>
                  <w:sz w:val="18"/>
                  <w:szCs w:val="18"/>
                </w:rPr>
                <w:t>KX349900.1</w:t>
              </w:r>
            </w:hyperlink>
          </w:p>
        </w:tc>
        <w:tc>
          <w:tcPr>
            <w:tcW w:w="730" w:type="dxa"/>
            <w:vAlign w:val="center"/>
          </w:tcPr>
          <w:p w14:paraId="5500E7C3" w14:textId="77777777" w:rsidR="00D2726D" w:rsidRPr="003721C4" w:rsidRDefault="00D2726D" w:rsidP="00D2726D">
            <w:pPr>
              <w:rPr>
                <w:rFonts w:ascii="Arial" w:hAnsi="Arial" w:cs="Arial"/>
                <w:sz w:val="18"/>
                <w:szCs w:val="18"/>
                <w:lang w:val="en-GB"/>
              </w:rPr>
            </w:pPr>
            <w:r w:rsidRPr="003721C4">
              <w:rPr>
                <w:rFonts w:ascii="Arial" w:hAnsi="Arial" w:cs="Arial"/>
                <w:sz w:val="18"/>
                <w:szCs w:val="18"/>
              </w:rPr>
              <w:t>26.5</w:t>
            </w:r>
          </w:p>
        </w:tc>
        <w:tc>
          <w:tcPr>
            <w:tcW w:w="694" w:type="dxa"/>
            <w:vAlign w:val="center"/>
          </w:tcPr>
          <w:p w14:paraId="1EC80D91" w14:textId="77777777" w:rsidR="00D2726D" w:rsidRPr="003721C4" w:rsidRDefault="00D2726D" w:rsidP="00D2726D">
            <w:pPr>
              <w:rPr>
                <w:rFonts w:ascii="Arial" w:hAnsi="Arial" w:cs="Arial"/>
                <w:sz w:val="18"/>
                <w:szCs w:val="18"/>
                <w:lang w:val="en-GB"/>
              </w:rPr>
            </w:pPr>
            <w:r w:rsidRPr="003721C4">
              <w:rPr>
                <w:rFonts w:ascii="Arial" w:hAnsi="Arial" w:cs="Arial"/>
                <w:sz w:val="18"/>
                <w:szCs w:val="18"/>
              </w:rPr>
              <w:t>30.3</w:t>
            </w:r>
          </w:p>
        </w:tc>
        <w:tc>
          <w:tcPr>
            <w:tcW w:w="850" w:type="dxa"/>
            <w:vAlign w:val="center"/>
          </w:tcPr>
          <w:p w14:paraId="7BBD3276" w14:textId="77777777" w:rsidR="00D2726D" w:rsidRPr="003721C4" w:rsidRDefault="00885D7F" w:rsidP="00D2726D">
            <w:pPr>
              <w:rPr>
                <w:rFonts w:ascii="Arial" w:hAnsi="Arial" w:cs="Arial"/>
                <w:sz w:val="18"/>
                <w:szCs w:val="18"/>
                <w:lang w:val="en-GB"/>
              </w:rPr>
            </w:pPr>
            <w:hyperlink r:id="rId20" w:anchor="!/proteins/46191/462577|Bacillus phage Claudi/viral segment/" w:history="1">
              <w:r w:rsidR="00D2726D" w:rsidRPr="003721C4">
                <w:rPr>
                  <w:rStyle w:val="Hyperlink"/>
                  <w:rFonts w:ascii="Arial" w:eastAsia="Times" w:hAnsi="Arial" w:cs="Arial"/>
                  <w:color w:val="000080"/>
                  <w:sz w:val="18"/>
                  <w:szCs w:val="18"/>
                </w:rPr>
                <w:t>46</w:t>
              </w:r>
            </w:hyperlink>
          </w:p>
        </w:tc>
        <w:tc>
          <w:tcPr>
            <w:tcW w:w="1084" w:type="dxa"/>
          </w:tcPr>
          <w:p w14:paraId="2445E150" w14:textId="77777777" w:rsidR="00D2726D" w:rsidRPr="003721C4" w:rsidRDefault="00D2726D" w:rsidP="00D2726D">
            <w:pPr>
              <w:rPr>
                <w:rFonts w:ascii="Arial" w:hAnsi="Arial" w:cs="Arial"/>
                <w:sz w:val="18"/>
                <w:szCs w:val="18"/>
              </w:rPr>
            </w:pPr>
            <w:r w:rsidRPr="003721C4">
              <w:rPr>
                <w:rFonts w:ascii="Arial" w:hAnsi="Arial" w:cs="Arial"/>
                <w:sz w:val="18"/>
                <w:szCs w:val="18"/>
              </w:rPr>
              <w:t>100</w:t>
            </w:r>
          </w:p>
        </w:tc>
        <w:tc>
          <w:tcPr>
            <w:tcW w:w="1306" w:type="dxa"/>
          </w:tcPr>
          <w:p w14:paraId="27E18B10" w14:textId="77777777" w:rsidR="00D2726D" w:rsidRPr="003721C4" w:rsidRDefault="00D2726D" w:rsidP="00D2726D">
            <w:pPr>
              <w:rPr>
                <w:rFonts w:ascii="Arial" w:hAnsi="Arial" w:cs="Arial"/>
                <w:sz w:val="18"/>
                <w:szCs w:val="18"/>
              </w:rPr>
            </w:pPr>
            <w:r w:rsidRPr="003721C4">
              <w:rPr>
                <w:rFonts w:ascii="Arial" w:hAnsi="Arial" w:cs="Arial"/>
                <w:sz w:val="18"/>
                <w:szCs w:val="18"/>
              </w:rPr>
              <w:t>100</w:t>
            </w:r>
          </w:p>
        </w:tc>
      </w:tr>
      <w:tr w:rsidR="00C6710A" w:rsidRPr="003721C4" w14:paraId="793BBB3A" w14:textId="77777777" w:rsidTr="00F24DD8">
        <w:tc>
          <w:tcPr>
            <w:tcW w:w="1444" w:type="dxa"/>
          </w:tcPr>
          <w:p w14:paraId="7B208604" w14:textId="32CF154B" w:rsidR="00C6710A" w:rsidRPr="003721C4" w:rsidRDefault="00C6710A" w:rsidP="00D2726D">
            <w:pPr>
              <w:rPr>
                <w:rFonts w:ascii="Arial" w:hAnsi="Arial" w:cs="Arial"/>
                <w:sz w:val="18"/>
                <w:szCs w:val="18"/>
                <w:lang w:val="en-GB"/>
              </w:rPr>
            </w:pPr>
            <w:r w:rsidRPr="003721C4">
              <w:rPr>
                <w:rFonts w:ascii="Arial" w:hAnsi="Arial" w:cs="Arial"/>
                <w:sz w:val="18"/>
                <w:szCs w:val="18"/>
                <w:lang w:val="en-GB"/>
              </w:rPr>
              <w:t>KonjoTrouble</w:t>
            </w:r>
          </w:p>
        </w:tc>
        <w:tc>
          <w:tcPr>
            <w:tcW w:w="1492" w:type="dxa"/>
            <w:vAlign w:val="center"/>
          </w:tcPr>
          <w:p w14:paraId="29C24F13" w14:textId="6301AEEE" w:rsidR="00C6710A" w:rsidRPr="003721C4" w:rsidRDefault="00C6710A" w:rsidP="00D2726D">
            <w:pPr>
              <w:rPr>
                <w:rFonts w:ascii="Arial" w:hAnsi="Arial" w:cs="Arial"/>
                <w:sz w:val="18"/>
                <w:szCs w:val="18"/>
                <w:lang w:val="en-GB"/>
              </w:rPr>
            </w:pPr>
          </w:p>
        </w:tc>
        <w:tc>
          <w:tcPr>
            <w:tcW w:w="1410" w:type="dxa"/>
            <w:vAlign w:val="center"/>
          </w:tcPr>
          <w:p w14:paraId="1E605D0D" w14:textId="36C673B3" w:rsidR="00C6710A" w:rsidRPr="003721C4" w:rsidRDefault="00885D7F" w:rsidP="00D2726D">
            <w:pPr>
              <w:rPr>
                <w:rFonts w:ascii="Arial" w:hAnsi="Arial" w:cs="Arial"/>
                <w:sz w:val="18"/>
                <w:szCs w:val="18"/>
              </w:rPr>
            </w:pPr>
            <w:hyperlink r:id="rId21" w:history="1">
              <w:r w:rsidR="00C6710A" w:rsidRPr="003721C4">
                <w:rPr>
                  <w:rStyle w:val="Hyperlink"/>
                  <w:rFonts w:ascii="Arial" w:hAnsi="Arial" w:cs="Arial"/>
                  <w:sz w:val="18"/>
                  <w:szCs w:val="18"/>
                  <w:lang w:val="en-GB"/>
                </w:rPr>
                <w:t>MF156578.1</w:t>
              </w:r>
            </w:hyperlink>
          </w:p>
        </w:tc>
        <w:tc>
          <w:tcPr>
            <w:tcW w:w="730" w:type="dxa"/>
            <w:vAlign w:val="center"/>
          </w:tcPr>
          <w:p w14:paraId="71DE8AB2" w14:textId="32E1D752" w:rsidR="00C6710A" w:rsidRPr="003721C4" w:rsidRDefault="00C6710A" w:rsidP="00D2726D">
            <w:pPr>
              <w:rPr>
                <w:rFonts w:ascii="Arial" w:hAnsi="Arial" w:cs="Arial"/>
                <w:sz w:val="18"/>
                <w:szCs w:val="18"/>
              </w:rPr>
            </w:pPr>
            <w:r w:rsidRPr="003721C4">
              <w:rPr>
                <w:rFonts w:ascii="Arial" w:hAnsi="Arial" w:cs="Arial"/>
                <w:sz w:val="18"/>
                <w:szCs w:val="18"/>
              </w:rPr>
              <w:t>26.01</w:t>
            </w:r>
          </w:p>
        </w:tc>
        <w:tc>
          <w:tcPr>
            <w:tcW w:w="694" w:type="dxa"/>
            <w:vAlign w:val="center"/>
          </w:tcPr>
          <w:p w14:paraId="017BB9BE" w14:textId="32764666" w:rsidR="00C6710A" w:rsidRPr="003721C4" w:rsidRDefault="00C6710A" w:rsidP="00D2726D">
            <w:pPr>
              <w:rPr>
                <w:rFonts w:ascii="Arial" w:hAnsi="Arial" w:cs="Arial"/>
                <w:sz w:val="18"/>
                <w:szCs w:val="18"/>
                <w:lang w:val="pl-PL"/>
              </w:rPr>
            </w:pPr>
            <w:r w:rsidRPr="003721C4">
              <w:rPr>
                <w:rFonts w:ascii="Arial" w:hAnsi="Arial" w:cs="Arial"/>
                <w:sz w:val="18"/>
                <w:szCs w:val="18"/>
                <w:lang w:val="pl-PL"/>
              </w:rPr>
              <w:t>30.1</w:t>
            </w:r>
          </w:p>
        </w:tc>
        <w:tc>
          <w:tcPr>
            <w:tcW w:w="850" w:type="dxa"/>
            <w:vAlign w:val="center"/>
          </w:tcPr>
          <w:p w14:paraId="029150DF" w14:textId="08EF3E3A" w:rsidR="00C6710A" w:rsidRPr="003721C4" w:rsidRDefault="00C6710A" w:rsidP="00D2726D">
            <w:pPr>
              <w:rPr>
                <w:rFonts w:ascii="Arial" w:hAnsi="Arial" w:cs="Arial"/>
                <w:sz w:val="18"/>
                <w:szCs w:val="18"/>
              </w:rPr>
            </w:pPr>
            <w:r w:rsidRPr="003721C4">
              <w:rPr>
                <w:rFonts w:ascii="Arial" w:hAnsi="Arial" w:cs="Arial"/>
                <w:sz w:val="18"/>
                <w:szCs w:val="18"/>
              </w:rPr>
              <w:t>40</w:t>
            </w:r>
          </w:p>
        </w:tc>
        <w:tc>
          <w:tcPr>
            <w:tcW w:w="1084" w:type="dxa"/>
          </w:tcPr>
          <w:p w14:paraId="1BD819E3" w14:textId="0C9E23C4" w:rsidR="00C6710A" w:rsidRPr="003721C4" w:rsidRDefault="00C6710A" w:rsidP="00D2726D">
            <w:pPr>
              <w:rPr>
                <w:rFonts w:ascii="Arial" w:hAnsi="Arial" w:cs="Arial"/>
                <w:sz w:val="18"/>
                <w:szCs w:val="18"/>
                <w:lang w:val="en-GB"/>
              </w:rPr>
            </w:pPr>
            <w:r w:rsidRPr="003721C4">
              <w:rPr>
                <w:rFonts w:ascii="Arial" w:hAnsi="Arial" w:cs="Arial"/>
                <w:sz w:val="18"/>
                <w:szCs w:val="18"/>
                <w:lang w:val="en-GB"/>
              </w:rPr>
              <w:t>91.0</w:t>
            </w:r>
          </w:p>
        </w:tc>
        <w:tc>
          <w:tcPr>
            <w:tcW w:w="1306" w:type="dxa"/>
          </w:tcPr>
          <w:p w14:paraId="4C65D225" w14:textId="1E211365" w:rsidR="00C6710A" w:rsidRPr="003721C4" w:rsidRDefault="007F6E7D" w:rsidP="00D2726D">
            <w:pPr>
              <w:rPr>
                <w:rFonts w:ascii="Arial" w:hAnsi="Arial" w:cs="Arial"/>
                <w:sz w:val="18"/>
                <w:szCs w:val="18"/>
                <w:lang w:val="pl-PL"/>
              </w:rPr>
            </w:pPr>
            <w:r w:rsidRPr="003721C4">
              <w:rPr>
                <w:rFonts w:ascii="Arial" w:hAnsi="Arial" w:cs="Arial"/>
                <w:sz w:val="18"/>
                <w:szCs w:val="18"/>
                <w:lang w:val="pl-PL"/>
              </w:rPr>
              <w:t>80.4</w:t>
            </w:r>
          </w:p>
        </w:tc>
      </w:tr>
      <w:tr w:rsidR="00D2726D" w:rsidRPr="003721C4" w14:paraId="380A32DC" w14:textId="77777777" w:rsidTr="00F24DD8">
        <w:tc>
          <w:tcPr>
            <w:tcW w:w="1444" w:type="dxa"/>
          </w:tcPr>
          <w:p w14:paraId="38076926"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SerPounce</w:t>
            </w:r>
          </w:p>
        </w:tc>
        <w:tc>
          <w:tcPr>
            <w:tcW w:w="1492" w:type="dxa"/>
            <w:vAlign w:val="center"/>
          </w:tcPr>
          <w:p w14:paraId="0F599F30" w14:textId="77777777" w:rsidR="00D2726D" w:rsidRPr="003721C4" w:rsidRDefault="00D2726D" w:rsidP="00D2726D">
            <w:pPr>
              <w:rPr>
                <w:rFonts w:ascii="Arial" w:hAnsi="Arial" w:cs="Arial"/>
                <w:sz w:val="18"/>
                <w:szCs w:val="18"/>
                <w:lang w:val="en-GB"/>
              </w:rPr>
            </w:pPr>
          </w:p>
        </w:tc>
        <w:tc>
          <w:tcPr>
            <w:tcW w:w="1410" w:type="dxa"/>
            <w:vAlign w:val="center"/>
          </w:tcPr>
          <w:p w14:paraId="7C3CB9BE" w14:textId="77777777" w:rsidR="00D2726D" w:rsidRPr="003721C4" w:rsidRDefault="00885D7F" w:rsidP="00D2726D">
            <w:pPr>
              <w:rPr>
                <w:rFonts w:ascii="Arial" w:hAnsi="Arial" w:cs="Arial"/>
                <w:sz w:val="18"/>
                <w:szCs w:val="18"/>
                <w:lang w:val="en-GB"/>
              </w:rPr>
            </w:pPr>
            <w:hyperlink r:id="rId22" w:tgtFrame="_blank" w:history="1">
              <w:r w:rsidR="00D2726D" w:rsidRPr="003721C4">
                <w:rPr>
                  <w:rStyle w:val="Hyperlink"/>
                  <w:rFonts w:ascii="Arial" w:eastAsia="Times" w:hAnsi="Arial" w:cs="Arial"/>
                  <w:sz w:val="18"/>
                  <w:szCs w:val="18"/>
                </w:rPr>
                <w:t>KY947509.1</w:t>
              </w:r>
            </w:hyperlink>
          </w:p>
        </w:tc>
        <w:tc>
          <w:tcPr>
            <w:tcW w:w="730" w:type="dxa"/>
            <w:vAlign w:val="center"/>
          </w:tcPr>
          <w:p w14:paraId="40AEAEE6" w14:textId="77777777" w:rsidR="00D2726D" w:rsidRPr="003721C4" w:rsidRDefault="00D2726D" w:rsidP="00D2726D">
            <w:pPr>
              <w:rPr>
                <w:rFonts w:ascii="Arial" w:hAnsi="Arial" w:cs="Arial"/>
                <w:sz w:val="18"/>
                <w:szCs w:val="18"/>
                <w:lang w:val="en-GB"/>
              </w:rPr>
            </w:pPr>
            <w:r w:rsidRPr="003721C4">
              <w:rPr>
                <w:rFonts w:ascii="Arial" w:hAnsi="Arial" w:cs="Arial"/>
                <w:sz w:val="18"/>
                <w:szCs w:val="18"/>
              </w:rPr>
              <w:t>27.21</w:t>
            </w:r>
          </w:p>
        </w:tc>
        <w:tc>
          <w:tcPr>
            <w:tcW w:w="694" w:type="dxa"/>
            <w:vAlign w:val="center"/>
          </w:tcPr>
          <w:p w14:paraId="08789795" w14:textId="77777777" w:rsidR="00D2726D" w:rsidRPr="003721C4" w:rsidRDefault="00D2726D" w:rsidP="00D2726D">
            <w:pPr>
              <w:rPr>
                <w:rFonts w:ascii="Arial" w:hAnsi="Arial" w:cs="Arial"/>
                <w:sz w:val="18"/>
                <w:szCs w:val="18"/>
                <w:lang w:val="en-GB"/>
              </w:rPr>
            </w:pPr>
            <w:r w:rsidRPr="003721C4">
              <w:rPr>
                <w:rFonts w:ascii="Arial" w:hAnsi="Arial" w:cs="Arial"/>
                <w:sz w:val="18"/>
                <w:szCs w:val="18"/>
              </w:rPr>
              <w:t>30.4</w:t>
            </w:r>
          </w:p>
        </w:tc>
        <w:tc>
          <w:tcPr>
            <w:tcW w:w="850" w:type="dxa"/>
            <w:vAlign w:val="center"/>
          </w:tcPr>
          <w:p w14:paraId="155BE36F" w14:textId="77777777" w:rsidR="00D2726D" w:rsidRPr="003721C4" w:rsidRDefault="00885D7F" w:rsidP="00D2726D">
            <w:pPr>
              <w:rPr>
                <w:rFonts w:ascii="Arial" w:hAnsi="Arial" w:cs="Arial"/>
                <w:sz w:val="18"/>
                <w:szCs w:val="18"/>
                <w:lang w:val="en-GB"/>
              </w:rPr>
            </w:pPr>
            <w:hyperlink r:id="rId23" w:anchor="!/proteins/63560/466182|Bacillus phage SerPounce/viral segment/" w:history="1">
              <w:r w:rsidR="00D2726D" w:rsidRPr="003721C4">
                <w:rPr>
                  <w:rStyle w:val="Hyperlink"/>
                  <w:rFonts w:ascii="Arial" w:eastAsia="Times" w:hAnsi="Arial" w:cs="Arial"/>
                  <w:color w:val="000080"/>
                  <w:sz w:val="18"/>
                  <w:szCs w:val="18"/>
                </w:rPr>
                <w:t>44</w:t>
              </w:r>
            </w:hyperlink>
          </w:p>
        </w:tc>
        <w:tc>
          <w:tcPr>
            <w:tcW w:w="1084" w:type="dxa"/>
          </w:tcPr>
          <w:p w14:paraId="0130C490" w14:textId="6A060F85" w:rsidR="00D2726D" w:rsidRPr="003721C4" w:rsidRDefault="002F421C" w:rsidP="00D2726D">
            <w:pPr>
              <w:rPr>
                <w:rFonts w:ascii="Arial" w:hAnsi="Arial" w:cs="Arial"/>
                <w:sz w:val="18"/>
                <w:szCs w:val="18"/>
                <w:lang w:val="en-GB"/>
              </w:rPr>
            </w:pPr>
            <w:r w:rsidRPr="003721C4">
              <w:rPr>
                <w:rFonts w:ascii="Arial" w:hAnsi="Arial" w:cs="Arial"/>
                <w:sz w:val="18"/>
                <w:szCs w:val="18"/>
                <w:lang w:val="en-GB"/>
              </w:rPr>
              <w:t>89.0</w:t>
            </w:r>
          </w:p>
        </w:tc>
        <w:tc>
          <w:tcPr>
            <w:tcW w:w="1306" w:type="dxa"/>
          </w:tcPr>
          <w:p w14:paraId="46F1745F" w14:textId="4318F7FE" w:rsidR="00D2726D" w:rsidRPr="003721C4" w:rsidRDefault="000E5539" w:rsidP="00D2726D">
            <w:pPr>
              <w:rPr>
                <w:rFonts w:ascii="Arial" w:hAnsi="Arial" w:cs="Arial"/>
                <w:sz w:val="18"/>
                <w:szCs w:val="18"/>
                <w:lang w:val="en-GB"/>
              </w:rPr>
            </w:pPr>
            <w:r w:rsidRPr="003721C4">
              <w:rPr>
                <w:rFonts w:ascii="Arial" w:hAnsi="Arial" w:cs="Arial"/>
                <w:sz w:val="18"/>
                <w:szCs w:val="18"/>
                <w:lang w:val="en-GB"/>
              </w:rPr>
              <w:t>80.4</w:t>
            </w:r>
          </w:p>
        </w:tc>
      </w:tr>
      <w:tr w:rsidR="00D2726D" w:rsidRPr="003721C4" w14:paraId="7E562187" w14:textId="77777777" w:rsidTr="00F24DD8">
        <w:tc>
          <w:tcPr>
            <w:tcW w:w="1444" w:type="dxa"/>
          </w:tcPr>
          <w:p w14:paraId="3E1C3176"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Stitch</w:t>
            </w:r>
          </w:p>
        </w:tc>
        <w:tc>
          <w:tcPr>
            <w:tcW w:w="1492" w:type="dxa"/>
            <w:vAlign w:val="center"/>
          </w:tcPr>
          <w:p w14:paraId="5AA25E19" w14:textId="77777777" w:rsidR="00D2726D" w:rsidRPr="003721C4" w:rsidRDefault="00885D7F" w:rsidP="00D2726D">
            <w:pPr>
              <w:rPr>
                <w:rFonts w:ascii="Arial" w:hAnsi="Arial" w:cs="Arial"/>
                <w:sz w:val="18"/>
                <w:szCs w:val="18"/>
                <w:lang w:val="en-GB"/>
              </w:rPr>
            </w:pPr>
            <w:hyperlink r:id="rId24" w:tgtFrame="_blank" w:history="1">
              <w:r w:rsidR="00D2726D" w:rsidRPr="003721C4">
                <w:rPr>
                  <w:rStyle w:val="Hyperlink"/>
                  <w:rFonts w:ascii="Arial" w:eastAsia="Times" w:hAnsi="Arial" w:cs="Arial"/>
                  <w:sz w:val="18"/>
                  <w:szCs w:val="18"/>
                </w:rPr>
                <w:t>NC_031032.1</w:t>
              </w:r>
            </w:hyperlink>
          </w:p>
        </w:tc>
        <w:tc>
          <w:tcPr>
            <w:tcW w:w="1410" w:type="dxa"/>
            <w:vAlign w:val="center"/>
          </w:tcPr>
          <w:p w14:paraId="2200C3F2" w14:textId="77777777" w:rsidR="00D2726D" w:rsidRPr="003721C4" w:rsidRDefault="00885D7F" w:rsidP="00D2726D">
            <w:pPr>
              <w:rPr>
                <w:rFonts w:ascii="Arial" w:hAnsi="Arial" w:cs="Arial"/>
                <w:sz w:val="18"/>
                <w:szCs w:val="18"/>
                <w:lang w:val="en-GB"/>
              </w:rPr>
            </w:pPr>
            <w:hyperlink r:id="rId25" w:tgtFrame="_blank" w:history="1">
              <w:r w:rsidR="00D2726D" w:rsidRPr="003721C4">
                <w:rPr>
                  <w:rStyle w:val="Hyperlink"/>
                  <w:rFonts w:ascii="Arial" w:eastAsia="Times" w:hAnsi="Arial" w:cs="Arial"/>
                  <w:sz w:val="18"/>
                  <w:szCs w:val="18"/>
                </w:rPr>
                <w:t>KX349901.1</w:t>
              </w:r>
            </w:hyperlink>
          </w:p>
        </w:tc>
        <w:tc>
          <w:tcPr>
            <w:tcW w:w="730" w:type="dxa"/>
            <w:vAlign w:val="center"/>
          </w:tcPr>
          <w:p w14:paraId="1269CCBF" w14:textId="77777777" w:rsidR="00D2726D" w:rsidRPr="003721C4" w:rsidRDefault="00D2726D" w:rsidP="00D2726D">
            <w:pPr>
              <w:rPr>
                <w:rFonts w:ascii="Arial" w:hAnsi="Arial" w:cs="Arial"/>
                <w:sz w:val="18"/>
                <w:szCs w:val="18"/>
                <w:lang w:val="en-GB"/>
              </w:rPr>
            </w:pPr>
            <w:r w:rsidRPr="003721C4">
              <w:rPr>
                <w:rFonts w:ascii="Arial" w:hAnsi="Arial" w:cs="Arial"/>
                <w:sz w:val="18"/>
                <w:szCs w:val="18"/>
              </w:rPr>
              <w:t>24.32</w:t>
            </w:r>
          </w:p>
        </w:tc>
        <w:tc>
          <w:tcPr>
            <w:tcW w:w="694" w:type="dxa"/>
            <w:vAlign w:val="center"/>
          </w:tcPr>
          <w:p w14:paraId="7FE066D7" w14:textId="77777777" w:rsidR="00D2726D" w:rsidRPr="003721C4" w:rsidRDefault="00D2726D" w:rsidP="00D2726D">
            <w:pPr>
              <w:rPr>
                <w:rFonts w:ascii="Arial" w:hAnsi="Arial" w:cs="Arial"/>
                <w:sz w:val="18"/>
                <w:szCs w:val="18"/>
                <w:lang w:val="en-GB"/>
              </w:rPr>
            </w:pPr>
            <w:r w:rsidRPr="003721C4">
              <w:rPr>
                <w:rFonts w:ascii="Arial" w:hAnsi="Arial" w:cs="Arial"/>
                <w:sz w:val="18"/>
                <w:szCs w:val="18"/>
              </w:rPr>
              <w:t>30.4</w:t>
            </w:r>
          </w:p>
        </w:tc>
        <w:tc>
          <w:tcPr>
            <w:tcW w:w="850" w:type="dxa"/>
            <w:vAlign w:val="center"/>
          </w:tcPr>
          <w:p w14:paraId="5ED653CB" w14:textId="77777777" w:rsidR="00D2726D" w:rsidRPr="003721C4" w:rsidRDefault="00885D7F" w:rsidP="00D2726D">
            <w:pPr>
              <w:rPr>
                <w:rFonts w:ascii="Arial" w:hAnsi="Arial" w:cs="Arial"/>
                <w:sz w:val="18"/>
                <w:szCs w:val="18"/>
                <w:lang w:val="en-GB"/>
              </w:rPr>
            </w:pPr>
            <w:hyperlink r:id="rId26" w:anchor="!/proteins/46190/462576|Bacillus phage Stitch/viral segment/" w:history="1">
              <w:r w:rsidR="00D2726D" w:rsidRPr="003721C4">
                <w:rPr>
                  <w:rStyle w:val="Hyperlink"/>
                  <w:rFonts w:ascii="Arial" w:eastAsia="Times" w:hAnsi="Arial" w:cs="Arial"/>
                  <w:color w:val="000080"/>
                  <w:sz w:val="18"/>
                  <w:szCs w:val="18"/>
                </w:rPr>
                <w:t>36</w:t>
              </w:r>
            </w:hyperlink>
          </w:p>
        </w:tc>
        <w:tc>
          <w:tcPr>
            <w:tcW w:w="1084" w:type="dxa"/>
          </w:tcPr>
          <w:p w14:paraId="5F597F2A" w14:textId="1F9A31FC" w:rsidR="00D2726D" w:rsidRPr="003721C4" w:rsidRDefault="002F421C" w:rsidP="00D2726D">
            <w:pPr>
              <w:rPr>
                <w:rFonts w:ascii="Arial" w:hAnsi="Arial" w:cs="Arial"/>
                <w:sz w:val="18"/>
                <w:szCs w:val="18"/>
                <w:lang w:val="en-GB"/>
              </w:rPr>
            </w:pPr>
            <w:r w:rsidRPr="003721C4">
              <w:rPr>
                <w:rFonts w:ascii="Arial" w:hAnsi="Arial" w:cs="Arial"/>
                <w:sz w:val="18"/>
                <w:szCs w:val="18"/>
                <w:lang w:val="en-GB"/>
              </w:rPr>
              <w:t>81.2</w:t>
            </w:r>
          </w:p>
        </w:tc>
        <w:tc>
          <w:tcPr>
            <w:tcW w:w="1306" w:type="dxa"/>
          </w:tcPr>
          <w:p w14:paraId="07706818" w14:textId="6A67B17E" w:rsidR="00D2726D" w:rsidRPr="003721C4" w:rsidRDefault="009A16BF" w:rsidP="00D2726D">
            <w:pPr>
              <w:rPr>
                <w:rFonts w:ascii="Arial" w:hAnsi="Arial" w:cs="Arial"/>
                <w:sz w:val="18"/>
                <w:szCs w:val="18"/>
                <w:lang w:val="en-GB"/>
              </w:rPr>
            </w:pPr>
            <w:r w:rsidRPr="003721C4">
              <w:rPr>
                <w:rFonts w:ascii="Arial" w:hAnsi="Arial" w:cs="Arial"/>
                <w:sz w:val="18"/>
                <w:szCs w:val="18"/>
                <w:lang w:val="en-GB"/>
              </w:rPr>
              <w:t>67.4</w:t>
            </w:r>
          </w:p>
        </w:tc>
      </w:tr>
      <w:tr w:rsidR="00D2726D" w:rsidRPr="003721C4" w14:paraId="0E9E0DB7" w14:textId="77777777" w:rsidTr="00F24DD8">
        <w:tc>
          <w:tcPr>
            <w:tcW w:w="1444" w:type="dxa"/>
          </w:tcPr>
          <w:p w14:paraId="49513CD1"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vB_BthP-Goe4</w:t>
            </w:r>
          </w:p>
        </w:tc>
        <w:tc>
          <w:tcPr>
            <w:tcW w:w="1492" w:type="dxa"/>
            <w:vAlign w:val="center"/>
          </w:tcPr>
          <w:p w14:paraId="4C96F2AB" w14:textId="77777777" w:rsidR="00D2726D" w:rsidRPr="003721C4" w:rsidRDefault="00D2726D" w:rsidP="00D2726D">
            <w:pPr>
              <w:rPr>
                <w:rFonts w:ascii="Arial" w:hAnsi="Arial" w:cs="Arial"/>
                <w:sz w:val="18"/>
                <w:szCs w:val="18"/>
              </w:rPr>
            </w:pPr>
          </w:p>
        </w:tc>
        <w:tc>
          <w:tcPr>
            <w:tcW w:w="1410" w:type="dxa"/>
            <w:vAlign w:val="center"/>
          </w:tcPr>
          <w:p w14:paraId="55E874AB" w14:textId="77777777" w:rsidR="00D2726D" w:rsidRPr="003721C4" w:rsidRDefault="00885D7F" w:rsidP="00D2726D">
            <w:pPr>
              <w:rPr>
                <w:rFonts w:ascii="Arial" w:hAnsi="Arial" w:cs="Arial"/>
                <w:sz w:val="18"/>
                <w:szCs w:val="18"/>
              </w:rPr>
            </w:pPr>
            <w:hyperlink r:id="rId27" w:tgtFrame="_blank" w:history="1">
              <w:r w:rsidR="00D2726D" w:rsidRPr="003721C4">
                <w:rPr>
                  <w:rStyle w:val="Hyperlink"/>
                  <w:rFonts w:ascii="Arial" w:eastAsia="Times" w:hAnsi="Arial" w:cs="Arial"/>
                  <w:sz w:val="18"/>
                  <w:szCs w:val="18"/>
                </w:rPr>
                <w:t>MH817022.1</w:t>
              </w:r>
            </w:hyperlink>
          </w:p>
        </w:tc>
        <w:tc>
          <w:tcPr>
            <w:tcW w:w="730" w:type="dxa"/>
            <w:vAlign w:val="center"/>
          </w:tcPr>
          <w:p w14:paraId="51D0A933" w14:textId="77777777" w:rsidR="00D2726D" w:rsidRPr="003721C4" w:rsidRDefault="00D2726D" w:rsidP="00D2726D">
            <w:pPr>
              <w:rPr>
                <w:rFonts w:ascii="Arial" w:hAnsi="Arial" w:cs="Arial"/>
                <w:sz w:val="18"/>
                <w:szCs w:val="18"/>
              </w:rPr>
            </w:pPr>
            <w:r w:rsidRPr="003721C4">
              <w:rPr>
                <w:rFonts w:ascii="Arial" w:hAnsi="Arial" w:cs="Arial"/>
                <w:sz w:val="18"/>
                <w:szCs w:val="18"/>
              </w:rPr>
              <w:t>25.72</w:t>
            </w:r>
          </w:p>
        </w:tc>
        <w:tc>
          <w:tcPr>
            <w:tcW w:w="694" w:type="dxa"/>
            <w:vAlign w:val="center"/>
          </w:tcPr>
          <w:p w14:paraId="4CF7E4A4" w14:textId="77777777" w:rsidR="00D2726D" w:rsidRPr="003721C4" w:rsidRDefault="00D2726D" w:rsidP="00D2726D">
            <w:pPr>
              <w:rPr>
                <w:rFonts w:ascii="Arial" w:hAnsi="Arial" w:cs="Arial"/>
                <w:sz w:val="18"/>
                <w:szCs w:val="18"/>
              </w:rPr>
            </w:pPr>
            <w:r w:rsidRPr="003721C4">
              <w:rPr>
                <w:rFonts w:ascii="Arial" w:hAnsi="Arial" w:cs="Arial"/>
                <w:sz w:val="18"/>
                <w:szCs w:val="18"/>
              </w:rPr>
              <w:t>30.4</w:t>
            </w:r>
          </w:p>
        </w:tc>
        <w:tc>
          <w:tcPr>
            <w:tcW w:w="850" w:type="dxa"/>
            <w:vAlign w:val="center"/>
          </w:tcPr>
          <w:p w14:paraId="5D0B3C9F" w14:textId="77777777" w:rsidR="00D2726D" w:rsidRPr="003721C4" w:rsidRDefault="00885D7F" w:rsidP="00D2726D">
            <w:pPr>
              <w:rPr>
                <w:rFonts w:ascii="Arial" w:hAnsi="Arial" w:cs="Arial"/>
                <w:sz w:val="18"/>
                <w:szCs w:val="18"/>
              </w:rPr>
            </w:pPr>
            <w:hyperlink r:id="rId28" w:anchor="!/proteins/72827/409448|Bacillus phage vB_BthP-Goe4/viral segment/" w:history="1">
              <w:r w:rsidR="00D2726D" w:rsidRPr="003721C4">
                <w:rPr>
                  <w:rStyle w:val="Hyperlink"/>
                  <w:rFonts w:ascii="Arial" w:eastAsia="Times" w:hAnsi="Arial" w:cs="Arial"/>
                  <w:color w:val="000080"/>
                  <w:sz w:val="18"/>
                  <w:szCs w:val="18"/>
                </w:rPr>
                <w:t>43</w:t>
              </w:r>
            </w:hyperlink>
          </w:p>
        </w:tc>
        <w:tc>
          <w:tcPr>
            <w:tcW w:w="1084" w:type="dxa"/>
            <w:vAlign w:val="center"/>
          </w:tcPr>
          <w:p w14:paraId="13217FD3" w14:textId="4B4AC1E4" w:rsidR="00D2726D" w:rsidRPr="003721C4" w:rsidRDefault="002F421C" w:rsidP="00D2726D">
            <w:pPr>
              <w:rPr>
                <w:rFonts w:ascii="Arial" w:hAnsi="Arial" w:cs="Arial"/>
                <w:sz w:val="18"/>
                <w:szCs w:val="18"/>
                <w:lang w:val="en-GB"/>
              </w:rPr>
            </w:pPr>
            <w:r w:rsidRPr="003721C4">
              <w:rPr>
                <w:rFonts w:ascii="Arial" w:hAnsi="Arial" w:cs="Arial"/>
                <w:sz w:val="18"/>
                <w:szCs w:val="18"/>
                <w:lang w:val="en-GB"/>
              </w:rPr>
              <w:t>75.8</w:t>
            </w:r>
          </w:p>
        </w:tc>
        <w:tc>
          <w:tcPr>
            <w:tcW w:w="1306" w:type="dxa"/>
          </w:tcPr>
          <w:p w14:paraId="07316FE3" w14:textId="23D0A16A" w:rsidR="00D2726D" w:rsidRPr="003721C4" w:rsidRDefault="009A16BF" w:rsidP="00D2726D">
            <w:pPr>
              <w:rPr>
                <w:rFonts w:ascii="Arial" w:hAnsi="Arial" w:cs="Arial"/>
                <w:sz w:val="18"/>
                <w:szCs w:val="18"/>
                <w:lang w:val="en-GB"/>
              </w:rPr>
            </w:pPr>
            <w:r w:rsidRPr="003721C4">
              <w:rPr>
                <w:rFonts w:ascii="Arial" w:hAnsi="Arial" w:cs="Arial"/>
                <w:sz w:val="18"/>
                <w:szCs w:val="18"/>
                <w:lang w:val="en-GB"/>
              </w:rPr>
              <w:t>67.4</w:t>
            </w:r>
          </w:p>
        </w:tc>
      </w:tr>
      <w:tr w:rsidR="00D2726D" w:rsidRPr="003721C4" w14:paraId="2CA851F1" w14:textId="77777777" w:rsidTr="00F24DD8">
        <w:tc>
          <w:tcPr>
            <w:tcW w:w="1444" w:type="dxa"/>
          </w:tcPr>
          <w:p w14:paraId="6080EC70"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Aurora</w:t>
            </w:r>
          </w:p>
        </w:tc>
        <w:tc>
          <w:tcPr>
            <w:tcW w:w="1492" w:type="dxa"/>
            <w:vAlign w:val="center"/>
          </w:tcPr>
          <w:p w14:paraId="4CFB5F0D" w14:textId="77777777" w:rsidR="00D2726D" w:rsidRPr="003721C4" w:rsidRDefault="00885D7F" w:rsidP="00D2726D">
            <w:pPr>
              <w:rPr>
                <w:rFonts w:ascii="Arial" w:hAnsi="Arial" w:cs="Arial"/>
                <w:sz w:val="18"/>
                <w:szCs w:val="18"/>
              </w:rPr>
            </w:pPr>
            <w:hyperlink r:id="rId29" w:tgtFrame="_blank" w:history="1">
              <w:r w:rsidR="00D2726D" w:rsidRPr="003721C4">
                <w:rPr>
                  <w:rStyle w:val="Hyperlink"/>
                  <w:rFonts w:ascii="Arial" w:eastAsia="Times" w:hAnsi="Arial" w:cs="Arial"/>
                  <w:sz w:val="18"/>
                  <w:szCs w:val="18"/>
                </w:rPr>
                <w:t>NC_031121.1</w:t>
              </w:r>
            </w:hyperlink>
          </w:p>
        </w:tc>
        <w:tc>
          <w:tcPr>
            <w:tcW w:w="1410" w:type="dxa"/>
            <w:vAlign w:val="center"/>
          </w:tcPr>
          <w:p w14:paraId="627A51CF" w14:textId="77777777" w:rsidR="00D2726D" w:rsidRPr="003721C4" w:rsidRDefault="00885D7F" w:rsidP="00D2726D">
            <w:pPr>
              <w:rPr>
                <w:rFonts w:ascii="Arial" w:hAnsi="Arial" w:cs="Arial"/>
                <w:sz w:val="18"/>
                <w:szCs w:val="18"/>
              </w:rPr>
            </w:pPr>
            <w:hyperlink r:id="rId30" w:tgtFrame="_blank" w:history="1">
              <w:r w:rsidR="00D2726D" w:rsidRPr="003721C4">
                <w:rPr>
                  <w:rStyle w:val="Hyperlink"/>
                  <w:rFonts w:ascii="Arial" w:eastAsia="Times" w:hAnsi="Arial" w:cs="Arial"/>
                  <w:sz w:val="18"/>
                  <w:szCs w:val="18"/>
                </w:rPr>
                <w:t>KX349899.1</w:t>
              </w:r>
            </w:hyperlink>
          </w:p>
        </w:tc>
        <w:tc>
          <w:tcPr>
            <w:tcW w:w="730" w:type="dxa"/>
            <w:vAlign w:val="center"/>
          </w:tcPr>
          <w:p w14:paraId="09A1551C" w14:textId="77777777" w:rsidR="00D2726D" w:rsidRPr="003721C4" w:rsidRDefault="00D2726D" w:rsidP="00D2726D">
            <w:pPr>
              <w:rPr>
                <w:rFonts w:ascii="Arial" w:hAnsi="Arial" w:cs="Arial"/>
                <w:sz w:val="18"/>
                <w:szCs w:val="18"/>
              </w:rPr>
            </w:pPr>
            <w:r w:rsidRPr="003721C4">
              <w:rPr>
                <w:rFonts w:ascii="Arial" w:hAnsi="Arial" w:cs="Arial"/>
                <w:sz w:val="18"/>
                <w:szCs w:val="18"/>
              </w:rPr>
              <w:t>25.91</w:t>
            </w:r>
          </w:p>
        </w:tc>
        <w:tc>
          <w:tcPr>
            <w:tcW w:w="694" w:type="dxa"/>
            <w:vAlign w:val="center"/>
          </w:tcPr>
          <w:p w14:paraId="0D4ABDA9" w14:textId="77777777" w:rsidR="00D2726D" w:rsidRPr="003721C4" w:rsidRDefault="00D2726D" w:rsidP="00D2726D">
            <w:pPr>
              <w:rPr>
                <w:rFonts w:ascii="Arial" w:hAnsi="Arial" w:cs="Arial"/>
                <w:sz w:val="18"/>
                <w:szCs w:val="18"/>
              </w:rPr>
            </w:pPr>
            <w:r w:rsidRPr="003721C4">
              <w:rPr>
                <w:rFonts w:ascii="Arial" w:hAnsi="Arial" w:cs="Arial"/>
                <w:sz w:val="18"/>
                <w:szCs w:val="18"/>
              </w:rPr>
              <w:t>30.7</w:t>
            </w:r>
          </w:p>
        </w:tc>
        <w:tc>
          <w:tcPr>
            <w:tcW w:w="850" w:type="dxa"/>
            <w:vAlign w:val="center"/>
          </w:tcPr>
          <w:p w14:paraId="075AAF80" w14:textId="77777777" w:rsidR="00D2726D" w:rsidRPr="003721C4" w:rsidRDefault="00885D7F" w:rsidP="00D2726D">
            <w:pPr>
              <w:rPr>
                <w:rFonts w:ascii="Arial" w:hAnsi="Arial" w:cs="Arial"/>
                <w:sz w:val="18"/>
                <w:szCs w:val="18"/>
              </w:rPr>
            </w:pPr>
            <w:hyperlink r:id="rId31" w:anchor="!/proteins/46192/462578|Bacillus phage Aurora/viral segment/" w:history="1">
              <w:r w:rsidR="00D2726D" w:rsidRPr="003721C4">
                <w:rPr>
                  <w:rStyle w:val="Hyperlink"/>
                  <w:rFonts w:ascii="Arial" w:eastAsia="Times" w:hAnsi="Arial" w:cs="Arial"/>
                  <w:color w:val="000080"/>
                  <w:sz w:val="18"/>
                  <w:szCs w:val="18"/>
                </w:rPr>
                <w:t>40</w:t>
              </w:r>
            </w:hyperlink>
          </w:p>
        </w:tc>
        <w:tc>
          <w:tcPr>
            <w:tcW w:w="1084" w:type="dxa"/>
          </w:tcPr>
          <w:p w14:paraId="3D0B7055" w14:textId="6D77A7CB" w:rsidR="00D2726D" w:rsidRPr="003721C4" w:rsidRDefault="002F421C" w:rsidP="00D2726D">
            <w:pPr>
              <w:rPr>
                <w:rFonts w:ascii="Arial" w:hAnsi="Arial" w:cs="Arial"/>
                <w:sz w:val="18"/>
                <w:szCs w:val="18"/>
                <w:lang w:val="en-GB"/>
              </w:rPr>
            </w:pPr>
            <w:r w:rsidRPr="003721C4">
              <w:rPr>
                <w:rFonts w:ascii="Arial" w:hAnsi="Arial" w:cs="Arial"/>
                <w:sz w:val="18"/>
                <w:szCs w:val="18"/>
                <w:lang w:val="en-GB"/>
              </w:rPr>
              <w:t>78.2</w:t>
            </w:r>
          </w:p>
        </w:tc>
        <w:tc>
          <w:tcPr>
            <w:tcW w:w="1306" w:type="dxa"/>
          </w:tcPr>
          <w:p w14:paraId="7AE13482" w14:textId="0E504AD7" w:rsidR="00D2726D" w:rsidRPr="003721C4" w:rsidRDefault="009A16BF" w:rsidP="00D2726D">
            <w:pPr>
              <w:rPr>
                <w:rFonts w:ascii="Arial" w:hAnsi="Arial" w:cs="Arial"/>
                <w:sz w:val="18"/>
                <w:szCs w:val="18"/>
                <w:lang w:val="en-GB"/>
              </w:rPr>
            </w:pPr>
            <w:r w:rsidRPr="003721C4">
              <w:rPr>
                <w:rFonts w:ascii="Arial" w:hAnsi="Arial" w:cs="Arial"/>
                <w:sz w:val="18"/>
                <w:szCs w:val="18"/>
                <w:lang w:val="en-GB"/>
              </w:rPr>
              <w:t>69.6</w:t>
            </w:r>
          </w:p>
        </w:tc>
      </w:tr>
      <w:tr w:rsidR="00D2726D" w:rsidRPr="003721C4" w14:paraId="01095D9E" w14:textId="77777777" w:rsidTr="00F24DD8">
        <w:tc>
          <w:tcPr>
            <w:tcW w:w="1444" w:type="dxa"/>
          </w:tcPr>
          <w:p w14:paraId="505C67FC"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QCM11</w:t>
            </w:r>
          </w:p>
        </w:tc>
        <w:tc>
          <w:tcPr>
            <w:tcW w:w="1492" w:type="dxa"/>
            <w:vAlign w:val="center"/>
          </w:tcPr>
          <w:p w14:paraId="040E1BCC" w14:textId="77777777" w:rsidR="00D2726D" w:rsidRPr="003721C4" w:rsidRDefault="00D2726D" w:rsidP="00D2726D">
            <w:pPr>
              <w:rPr>
                <w:rFonts w:ascii="Arial" w:hAnsi="Arial" w:cs="Arial"/>
                <w:sz w:val="18"/>
                <w:szCs w:val="18"/>
              </w:rPr>
            </w:pPr>
          </w:p>
        </w:tc>
        <w:tc>
          <w:tcPr>
            <w:tcW w:w="1410" w:type="dxa"/>
            <w:vAlign w:val="center"/>
          </w:tcPr>
          <w:p w14:paraId="2C4D0E25" w14:textId="77777777" w:rsidR="00D2726D" w:rsidRPr="003721C4" w:rsidRDefault="00885D7F" w:rsidP="00D2726D">
            <w:pPr>
              <w:rPr>
                <w:rFonts w:ascii="Arial" w:hAnsi="Arial" w:cs="Arial"/>
                <w:sz w:val="18"/>
                <w:szCs w:val="18"/>
              </w:rPr>
            </w:pPr>
            <w:hyperlink r:id="rId32" w:tgtFrame="_blank" w:history="1">
              <w:r w:rsidR="00D2726D" w:rsidRPr="003721C4">
                <w:rPr>
                  <w:rStyle w:val="Hyperlink"/>
                  <w:rFonts w:ascii="Arial" w:eastAsia="Times" w:hAnsi="Arial" w:cs="Arial"/>
                  <w:sz w:val="18"/>
                  <w:szCs w:val="18"/>
                </w:rPr>
                <w:t>KX961631.1</w:t>
              </w:r>
            </w:hyperlink>
          </w:p>
        </w:tc>
        <w:tc>
          <w:tcPr>
            <w:tcW w:w="730" w:type="dxa"/>
            <w:vAlign w:val="center"/>
          </w:tcPr>
          <w:p w14:paraId="23245B4A" w14:textId="77777777" w:rsidR="00D2726D" w:rsidRPr="003721C4" w:rsidRDefault="00D2726D" w:rsidP="00D2726D">
            <w:pPr>
              <w:rPr>
                <w:rFonts w:ascii="Arial" w:hAnsi="Arial" w:cs="Arial"/>
                <w:sz w:val="18"/>
                <w:szCs w:val="18"/>
              </w:rPr>
            </w:pPr>
            <w:r w:rsidRPr="003721C4">
              <w:rPr>
                <w:rFonts w:ascii="Arial" w:hAnsi="Arial" w:cs="Arial"/>
                <w:sz w:val="18"/>
                <w:szCs w:val="18"/>
              </w:rPr>
              <w:t>26.05</w:t>
            </w:r>
          </w:p>
        </w:tc>
        <w:tc>
          <w:tcPr>
            <w:tcW w:w="694" w:type="dxa"/>
            <w:vAlign w:val="center"/>
          </w:tcPr>
          <w:p w14:paraId="44CEE20D" w14:textId="77777777" w:rsidR="00D2726D" w:rsidRPr="003721C4" w:rsidRDefault="00D2726D" w:rsidP="00D2726D">
            <w:pPr>
              <w:rPr>
                <w:rFonts w:ascii="Arial" w:hAnsi="Arial" w:cs="Arial"/>
                <w:sz w:val="18"/>
                <w:szCs w:val="18"/>
              </w:rPr>
            </w:pPr>
            <w:r w:rsidRPr="003721C4">
              <w:rPr>
                <w:rFonts w:ascii="Arial" w:hAnsi="Arial" w:cs="Arial"/>
                <w:sz w:val="18"/>
                <w:szCs w:val="18"/>
              </w:rPr>
              <w:t>30.4</w:t>
            </w:r>
          </w:p>
        </w:tc>
        <w:tc>
          <w:tcPr>
            <w:tcW w:w="850" w:type="dxa"/>
            <w:vAlign w:val="center"/>
          </w:tcPr>
          <w:p w14:paraId="4FC2E117" w14:textId="77777777" w:rsidR="00D2726D" w:rsidRPr="003721C4" w:rsidRDefault="00885D7F" w:rsidP="00D2726D">
            <w:pPr>
              <w:rPr>
                <w:rFonts w:ascii="Arial" w:hAnsi="Arial" w:cs="Arial"/>
                <w:sz w:val="18"/>
                <w:szCs w:val="18"/>
              </w:rPr>
            </w:pPr>
            <w:hyperlink r:id="rId33" w:anchor="!/proteins/63106/465729|Bacillus phage QCM11/viral segment/" w:history="1">
              <w:r w:rsidR="00D2726D" w:rsidRPr="003721C4">
                <w:rPr>
                  <w:rStyle w:val="Hyperlink"/>
                  <w:rFonts w:ascii="Arial" w:eastAsia="Times" w:hAnsi="Arial" w:cs="Arial"/>
                  <w:color w:val="000080"/>
                  <w:sz w:val="18"/>
                  <w:szCs w:val="18"/>
                </w:rPr>
                <w:t>41</w:t>
              </w:r>
            </w:hyperlink>
          </w:p>
        </w:tc>
        <w:tc>
          <w:tcPr>
            <w:tcW w:w="1084" w:type="dxa"/>
          </w:tcPr>
          <w:p w14:paraId="02421D6E" w14:textId="19F24AEE" w:rsidR="00D2726D" w:rsidRPr="003721C4" w:rsidRDefault="002F421C" w:rsidP="00D2726D">
            <w:pPr>
              <w:rPr>
                <w:rFonts w:ascii="Arial" w:hAnsi="Arial" w:cs="Arial"/>
                <w:sz w:val="18"/>
                <w:szCs w:val="18"/>
                <w:lang w:val="en-GB"/>
              </w:rPr>
            </w:pPr>
            <w:r w:rsidRPr="003721C4">
              <w:rPr>
                <w:rFonts w:ascii="Arial" w:hAnsi="Arial" w:cs="Arial"/>
                <w:sz w:val="18"/>
                <w:szCs w:val="18"/>
                <w:lang w:val="en-GB"/>
              </w:rPr>
              <w:t>82.8</w:t>
            </w:r>
          </w:p>
        </w:tc>
        <w:tc>
          <w:tcPr>
            <w:tcW w:w="1306" w:type="dxa"/>
          </w:tcPr>
          <w:p w14:paraId="3D6FB1EB" w14:textId="0CB45A8E" w:rsidR="00D2726D" w:rsidRPr="003721C4" w:rsidRDefault="009A16BF" w:rsidP="00D2726D">
            <w:pPr>
              <w:rPr>
                <w:rFonts w:ascii="Arial" w:hAnsi="Arial" w:cs="Arial"/>
                <w:sz w:val="18"/>
                <w:szCs w:val="18"/>
                <w:lang w:val="en-GB"/>
              </w:rPr>
            </w:pPr>
            <w:r w:rsidRPr="003721C4">
              <w:rPr>
                <w:rFonts w:ascii="Arial" w:hAnsi="Arial" w:cs="Arial"/>
                <w:sz w:val="18"/>
                <w:szCs w:val="18"/>
                <w:lang w:val="en-GB"/>
              </w:rPr>
              <w:t>76.1</w:t>
            </w:r>
          </w:p>
        </w:tc>
      </w:tr>
      <w:tr w:rsidR="00D2726D" w:rsidRPr="003721C4" w14:paraId="2C509461" w14:textId="77777777" w:rsidTr="00F24DD8">
        <w:tc>
          <w:tcPr>
            <w:tcW w:w="1444" w:type="dxa"/>
          </w:tcPr>
          <w:p w14:paraId="5F592753" w14:textId="77777777" w:rsidR="00D2726D" w:rsidRPr="003721C4" w:rsidRDefault="00D2726D" w:rsidP="00D2726D">
            <w:pPr>
              <w:rPr>
                <w:rFonts w:ascii="Arial" w:hAnsi="Arial" w:cs="Arial"/>
                <w:sz w:val="18"/>
                <w:szCs w:val="18"/>
                <w:lang w:val="en-GB"/>
              </w:rPr>
            </w:pPr>
            <w:r w:rsidRPr="003721C4">
              <w:rPr>
                <w:rFonts w:ascii="Arial" w:hAnsi="Arial" w:cs="Arial"/>
                <w:sz w:val="18"/>
                <w:szCs w:val="18"/>
                <w:lang w:val="en-GB"/>
              </w:rPr>
              <w:t>Juan</w:t>
            </w:r>
          </w:p>
        </w:tc>
        <w:tc>
          <w:tcPr>
            <w:tcW w:w="1492" w:type="dxa"/>
            <w:vAlign w:val="center"/>
          </w:tcPr>
          <w:p w14:paraId="7A468C71" w14:textId="77777777" w:rsidR="00D2726D" w:rsidRPr="003721C4" w:rsidRDefault="00D2726D" w:rsidP="00D2726D">
            <w:pPr>
              <w:rPr>
                <w:rFonts w:ascii="Arial" w:hAnsi="Arial" w:cs="Arial"/>
                <w:sz w:val="18"/>
                <w:szCs w:val="18"/>
              </w:rPr>
            </w:pPr>
          </w:p>
        </w:tc>
        <w:tc>
          <w:tcPr>
            <w:tcW w:w="1410" w:type="dxa"/>
            <w:vAlign w:val="center"/>
          </w:tcPr>
          <w:p w14:paraId="7F86C8ED" w14:textId="77777777" w:rsidR="00D2726D" w:rsidRPr="003721C4" w:rsidRDefault="00885D7F" w:rsidP="00D2726D">
            <w:pPr>
              <w:rPr>
                <w:rFonts w:ascii="Arial" w:hAnsi="Arial" w:cs="Arial"/>
                <w:sz w:val="18"/>
                <w:szCs w:val="18"/>
              </w:rPr>
            </w:pPr>
            <w:hyperlink r:id="rId34" w:tgtFrame="_blank" w:history="1">
              <w:r w:rsidR="00D2726D" w:rsidRPr="003721C4">
                <w:rPr>
                  <w:rStyle w:val="Hyperlink"/>
                  <w:rFonts w:ascii="Arial" w:eastAsia="Times" w:hAnsi="Arial" w:cs="Arial"/>
                  <w:sz w:val="18"/>
                  <w:szCs w:val="18"/>
                </w:rPr>
                <w:t>MF156577.1</w:t>
              </w:r>
            </w:hyperlink>
          </w:p>
        </w:tc>
        <w:tc>
          <w:tcPr>
            <w:tcW w:w="730" w:type="dxa"/>
            <w:vAlign w:val="center"/>
          </w:tcPr>
          <w:p w14:paraId="70D7324B" w14:textId="77777777" w:rsidR="00D2726D" w:rsidRPr="003721C4" w:rsidRDefault="00D2726D" w:rsidP="00D2726D">
            <w:pPr>
              <w:rPr>
                <w:rFonts w:ascii="Arial" w:hAnsi="Arial" w:cs="Arial"/>
                <w:sz w:val="18"/>
                <w:szCs w:val="18"/>
              </w:rPr>
            </w:pPr>
            <w:r w:rsidRPr="003721C4">
              <w:rPr>
                <w:rFonts w:ascii="Arial" w:hAnsi="Arial" w:cs="Arial"/>
                <w:sz w:val="18"/>
                <w:szCs w:val="18"/>
              </w:rPr>
              <w:t>25.03</w:t>
            </w:r>
          </w:p>
        </w:tc>
        <w:tc>
          <w:tcPr>
            <w:tcW w:w="694" w:type="dxa"/>
            <w:vAlign w:val="center"/>
          </w:tcPr>
          <w:p w14:paraId="0AB14D60" w14:textId="77777777" w:rsidR="00D2726D" w:rsidRPr="003721C4" w:rsidRDefault="00D2726D" w:rsidP="00D2726D">
            <w:pPr>
              <w:rPr>
                <w:rFonts w:ascii="Arial" w:hAnsi="Arial" w:cs="Arial"/>
                <w:sz w:val="18"/>
                <w:szCs w:val="18"/>
              </w:rPr>
            </w:pPr>
            <w:r w:rsidRPr="003721C4">
              <w:rPr>
                <w:rFonts w:ascii="Arial" w:hAnsi="Arial" w:cs="Arial"/>
                <w:sz w:val="18"/>
                <w:szCs w:val="18"/>
              </w:rPr>
              <w:t>30.6</w:t>
            </w:r>
          </w:p>
        </w:tc>
        <w:tc>
          <w:tcPr>
            <w:tcW w:w="850" w:type="dxa"/>
            <w:vAlign w:val="center"/>
          </w:tcPr>
          <w:p w14:paraId="4EF22587" w14:textId="77777777" w:rsidR="00D2726D" w:rsidRPr="003721C4" w:rsidRDefault="00885D7F" w:rsidP="00D2726D">
            <w:pPr>
              <w:rPr>
                <w:rFonts w:ascii="Arial" w:hAnsi="Arial" w:cs="Arial"/>
                <w:sz w:val="18"/>
                <w:szCs w:val="18"/>
              </w:rPr>
            </w:pPr>
            <w:hyperlink r:id="rId35" w:anchor="!/proteins/63750/466371|Bacillus phage Juan/viral segment/" w:history="1">
              <w:r w:rsidR="00D2726D" w:rsidRPr="003721C4">
                <w:rPr>
                  <w:rStyle w:val="Hyperlink"/>
                  <w:rFonts w:ascii="Arial" w:eastAsia="Times" w:hAnsi="Arial" w:cs="Arial"/>
                  <w:color w:val="000080"/>
                  <w:sz w:val="18"/>
                  <w:szCs w:val="18"/>
                </w:rPr>
                <w:t>34</w:t>
              </w:r>
            </w:hyperlink>
          </w:p>
        </w:tc>
        <w:tc>
          <w:tcPr>
            <w:tcW w:w="1084" w:type="dxa"/>
          </w:tcPr>
          <w:p w14:paraId="3A969B16" w14:textId="01BF3ED2" w:rsidR="00D2726D" w:rsidRPr="003721C4" w:rsidRDefault="002F421C" w:rsidP="00D2726D">
            <w:pPr>
              <w:rPr>
                <w:rFonts w:ascii="Arial" w:hAnsi="Arial" w:cs="Arial"/>
                <w:sz w:val="18"/>
                <w:szCs w:val="18"/>
                <w:lang w:val="en-GB"/>
              </w:rPr>
            </w:pPr>
            <w:r w:rsidRPr="003721C4">
              <w:rPr>
                <w:rFonts w:ascii="Arial" w:hAnsi="Arial" w:cs="Arial"/>
                <w:sz w:val="18"/>
                <w:szCs w:val="18"/>
                <w:lang w:val="en-GB"/>
              </w:rPr>
              <w:t>82.3</w:t>
            </w:r>
          </w:p>
        </w:tc>
        <w:tc>
          <w:tcPr>
            <w:tcW w:w="1306" w:type="dxa"/>
          </w:tcPr>
          <w:p w14:paraId="3EC87C2D" w14:textId="7AFE376A" w:rsidR="00D2726D" w:rsidRPr="003721C4" w:rsidRDefault="009A16BF" w:rsidP="00D2726D">
            <w:pPr>
              <w:rPr>
                <w:rFonts w:ascii="Arial" w:hAnsi="Arial" w:cs="Arial"/>
                <w:sz w:val="18"/>
                <w:szCs w:val="18"/>
                <w:lang w:val="en-GB"/>
              </w:rPr>
            </w:pPr>
            <w:r w:rsidRPr="003721C4">
              <w:rPr>
                <w:rFonts w:ascii="Arial" w:hAnsi="Arial" w:cs="Arial"/>
                <w:sz w:val="18"/>
                <w:szCs w:val="18"/>
                <w:lang w:val="en-GB"/>
              </w:rPr>
              <w:t>65.2</w:t>
            </w:r>
          </w:p>
        </w:tc>
      </w:tr>
    </w:tbl>
    <w:bookmarkEnd w:id="7"/>
    <w:p w14:paraId="2A591266" w14:textId="589256B7" w:rsidR="00D2726D" w:rsidRPr="003721C4" w:rsidRDefault="00D2726D" w:rsidP="00D2726D">
      <w:pPr>
        <w:rPr>
          <w:rFonts w:ascii="Arial" w:hAnsi="Arial" w:cs="Arial"/>
          <w:b/>
          <w:bCs/>
          <w:sz w:val="22"/>
          <w:szCs w:val="22"/>
          <w:lang w:val="en-GB"/>
        </w:rPr>
      </w:pPr>
      <w:r w:rsidRPr="003721C4">
        <w:rPr>
          <w:rFonts w:ascii="Arial" w:hAnsi="Arial" w:cs="Arial"/>
          <w:b/>
          <w:bCs/>
          <w:sz w:val="22"/>
          <w:szCs w:val="22"/>
          <w:lang w:val="en-GB"/>
        </w:rPr>
        <w:t xml:space="preserve">(*) </w:t>
      </w:r>
      <w:r w:rsidR="00C6710A" w:rsidRPr="003721C4">
        <w:rPr>
          <w:rFonts w:ascii="Arial" w:hAnsi="Arial" w:cs="Arial"/>
          <w:b/>
          <w:bCs/>
          <w:sz w:val="22"/>
          <w:szCs w:val="22"/>
          <w:lang w:val="en-GB"/>
        </w:rPr>
        <w:t xml:space="preserve">compared to type species, </w:t>
      </w:r>
      <w:r w:rsidRPr="003721C4">
        <w:rPr>
          <w:rFonts w:ascii="Arial" w:hAnsi="Arial" w:cs="Arial"/>
          <w:b/>
          <w:bCs/>
          <w:sz w:val="22"/>
          <w:szCs w:val="22"/>
          <w:lang w:val="en-GB"/>
        </w:rPr>
        <w:t>determined using VIRIDIC [1]</w:t>
      </w:r>
    </w:p>
    <w:p w14:paraId="36239FA2" w14:textId="7B91E4E3" w:rsidR="00D2726D" w:rsidRPr="003721C4" w:rsidRDefault="00D2726D" w:rsidP="00D2726D">
      <w:pPr>
        <w:rPr>
          <w:rFonts w:ascii="Arial" w:hAnsi="Arial" w:cs="Arial"/>
          <w:b/>
          <w:bCs/>
          <w:sz w:val="22"/>
          <w:szCs w:val="22"/>
          <w:lang w:val="en-GB"/>
        </w:rPr>
      </w:pPr>
      <w:r w:rsidRPr="003721C4">
        <w:rPr>
          <w:rFonts w:ascii="Arial" w:hAnsi="Arial" w:cs="Arial"/>
          <w:b/>
          <w:bCs/>
          <w:sz w:val="22"/>
          <w:szCs w:val="22"/>
          <w:lang w:val="en-GB"/>
        </w:rPr>
        <w:t>(**)</w:t>
      </w:r>
      <w:r w:rsidR="00C6710A" w:rsidRPr="003721C4">
        <w:rPr>
          <w:rFonts w:ascii="Arial" w:hAnsi="Arial" w:cs="Arial"/>
          <w:b/>
          <w:bCs/>
          <w:sz w:val="22"/>
          <w:szCs w:val="22"/>
          <w:lang w:val="en-GB"/>
        </w:rPr>
        <w:t xml:space="preserve">compared to type species, </w:t>
      </w:r>
      <w:r w:rsidRPr="003721C4">
        <w:rPr>
          <w:rFonts w:ascii="Arial" w:hAnsi="Arial" w:cs="Arial"/>
          <w:b/>
          <w:bCs/>
          <w:sz w:val="22"/>
          <w:szCs w:val="22"/>
          <w:lang w:val="en-GB"/>
        </w:rPr>
        <w:t>determined using CoreGenes 3.5 [4]</w:t>
      </w:r>
      <w:r w:rsidR="008B5F63" w:rsidRPr="003721C4">
        <w:rPr>
          <w:rFonts w:ascii="Arial" w:hAnsi="Arial" w:cs="Arial"/>
          <w:b/>
          <w:bCs/>
          <w:sz w:val="22"/>
          <w:szCs w:val="22"/>
          <w:lang w:val="en-GB"/>
        </w:rPr>
        <w:t xml:space="preserve"> or CoreGenes 4.0 at </w:t>
      </w:r>
      <w:hyperlink r:id="rId36" w:history="1">
        <w:r w:rsidR="008B5017" w:rsidRPr="003721C4">
          <w:rPr>
            <w:rStyle w:val="Hyperlink"/>
            <w:rFonts w:ascii="Arial" w:hAnsi="Arial" w:cs="Arial"/>
            <w:b/>
            <w:bCs/>
            <w:sz w:val="22"/>
            <w:szCs w:val="22"/>
            <w:lang w:val="en-GB"/>
          </w:rPr>
          <w:t>https://coregenes.ngrok.io/</w:t>
        </w:r>
      </w:hyperlink>
      <w:r w:rsidR="008B5017" w:rsidRPr="003721C4">
        <w:rPr>
          <w:rFonts w:ascii="Arial" w:hAnsi="Arial" w:cs="Arial"/>
          <w:b/>
          <w:bCs/>
          <w:sz w:val="22"/>
          <w:szCs w:val="22"/>
          <w:lang w:val="en-GB"/>
        </w:rPr>
        <w:t xml:space="preserve"> </w:t>
      </w:r>
    </w:p>
    <w:p w14:paraId="0FAFD5C2" w14:textId="2706C676" w:rsidR="00D2726D" w:rsidRPr="003721C4" w:rsidRDefault="00D2726D" w:rsidP="00D2726D">
      <w:pPr>
        <w:rPr>
          <w:rFonts w:ascii="Arial" w:hAnsi="Arial" w:cs="Arial"/>
          <w:b/>
          <w:bCs/>
          <w:sz w:val="22"/>
          <w:szCs w:val="22"/>
          <w:lang w:val="en-GB"/>
        </w:rPr>
      </w:pPr>
      <w:r w:rsidRPr="003721C4">
        <w:rPr>
          <w:rFonts w:ascii="Arial" w:hAnsi="Arial" w:cs="Arial"/>
          <w:b/>
          <w:bCs/>
          <w:sz w:val="22"/>
          <w:szCs w:val="22"/>
          <w:lang w:val="en-GB"/>
        </w:rPr>
        <w:t xml:space="preserve">N.B. Bacillus phage </w:t>
      </w:r>
      <w:r w:rsidR="00F24DD8" w:rsidRPr="003721C4">
        <w:rPr>
          <w:rFonts w:ascii="Arial" w:hAnsi="Arial" w:cs="Arial"/>
          <w:b/>
          <w:bCs/>
          <w:sz w:val="22"/>
          <w:szCs w:val="22"/>
          <w:lang w:val="en-GB"/>
        </w:rPr>
        <w:t>VioletteMad</w:t>
      </w:r>
      <w:r w:rsidR="00B47EC8" w:rsidRPr="003721C4">
        <w:rPr>
          <w:rFonts w:ascii="Arial" w:hAnsi="Arial" w:cs="Arial"/>
          <w:b/>
          <w:bCs/>
          <w:sz w:val="22"/>
          <w:szCs w:val="22"/>
          <w:lang w:val="en-GB"/>
        </w:rPr>
        <w:t xml:space="preserve"> should be considered strain of </w:t>
      </w:r>
      <w:r w:rsidR="00C6710A" w:rsidRPr="003721C4">
        <w:rPr>
          <w:rFonts w:ascii="Arial" w:hAnsi="Arial" w:cs="Arial"/>
          <w:b/>
          <w:bCs/>
          <w:sz w:val="22"/>
          <w:szCs w:val="22"/>
          <w:lang w:val="en-GB"/>
        </w:rPr>
        <w:t>KonjoTrouble</w:t>
      </w:r>
      <w:r w:rsidRPr="003721C4">
        <w:rPr>
          <w:rFonts w:ascii="Arial" w:hAnsi="Arial" w:cs="Arial"/>
          <w:b/>
          <w:bCs/>
          <w:sz w:val="22"/>
          <w:szCs w:val="22"/>
          <w:lang w:val="en-GB"/>
        </w:rPr>
        <w:t>, Bacillus phage RadRaab and Bacillus phage StevenHerd11 should be considered strains</w:t>
      </w:r>
      <w:r w:rsidR="009E29D4" w:rsidRPr="003721C4">
        <w:rPr>
          <w:rFonts w:ascii="Arial" w:hAnsi="Arial" w:cs="Arial"/>
          <w:b/>
          <w:bCs/>
          <w:sz w:val="22"/>
          <w:szCs w:val="22"/>
          <w:lang w:val="en-GB"/>
        </w:rPr>
        <w:t xml:space="preserve"> of </w:t>
      </w:r>
      <w:r w:rsidR="00C6710A" w:rsidRPr="003721C4">
        <w:rPr>
          <w:rFonts w:ascii="Arial" w:hAnsi="Arial" w:cs="Arial"/>
          <w:b/>
          <w:bCs/>
          <w:sz w:val="22"/>
          <w:szCs w:val="22"/>
          <w:lang w:val="en-GB"/>
        </w:rPr>
        <w:t xml:space="preserve">Stitch </w:t>
      </w:r>
      <w:r w:rsidR="009E29D4" w:rsidRPr="003721C4">
        <w:rPr>
          <w:rFonts w:ascii="Arial" w:hAnsi="Arial" w:cs="Arial"/>
          <w:b/>
          <w:bCs/>
          <w:sz w:val="22"/>
          <w:szCs w:val="22"/>
          <w:lang w:val="en-GB"/>
        </w:rPr>
        <w:t xml:space="preserve">species </w:t>
      </w:r>
      <w:r w:rsidRPr="003721C4">
        <w:rPr>
          <w:rFonts w:ascii="Arial" w:hAnsi="Arial" w:cs="Arial"/>
          <w:b/>
          <w:bCs/>
          <w:sz w:val="22"/>
          <w:szCs w:val="22"/>
          <w:lang w:val="en-GB"/>
        </w:rPr>
        <w:t>in this genus.</w:t>
      </w:r>
    </w:p>
    <w:p w14:paraId="67A82706" w14:textId="77777777" w:rsidR="00D2726D" w:rsidRPr="003721C4" w:rsidRDefault="00D2726D" w:rsidP="00D2726D">
      <w:pPr>
        <w:rPr>
          <w:rFonts w:ascii="Arial" w:hAnsi="Arial" w:cs="Arial"/>
          <w:b/>
          <w:bCs/>
          <w:color w:val="0000FF"/>
          <w:sz w:val="22"/>
          <w:szCs w:val="22"/>
          <w:lang w:val="en-GB"/>
        </w:rPr>
      </w:pPr>
    </w:p>
    <w:p w14:paraId="06E177CE" w14:textId="16E5AAFE" w:rsidR="00D2726D" w:rsidRPr="003721C4" w:rsidRDefault="00D2726D" w:rsidP="00D2726D">
      <w:pPr>
        <w:rPr>
          <w:rFonts w:ascii="Arial" w:hAnsi="Arial" w:cs="Arial"/>
          <w:b/>
          <w:bCs/>
          <w:color w:val="0000FF"/>
          <w:sz w:val="22"/>
          <w:szCs w:val="22"/>
          <w:lang w:val="en-GB"/>
        </w:rPr>
      </w:pPr>
      <w:r w:rsidRPr="003721C4">
        <w:rPr>
          <w:rFonts w:ascii="Arial" w:hAnsi="Arial" w:cs="Arial"/>
          <w:b/>
          <w:bCs/>
          <w:color w:val="0000FF"/>
          <w:sz w:val="22"/>
          <w:szCs w:val="22"/>
          <w:lang w:val="en-GB"/>
        </w:rPr>
        <w:lastRenderedPageBreak/>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Schilling T, Hoppert M, Hertel R. Genomic Analysis of the Recent Viral Isolate vB_BthP-Goe4 Reveals Increased Diversity of φ29-Like Phages. Viruses. 2018;10(11). pii: E624. doi: 10.3390/v10110624. PubMed PMID: 30428528</w:t>
      </w:r>
    </w:p>
    <w:p w14:paraId="12BDD63B" w14:textId="77777777" w:rsidR="00D2726D" w:rsidRPr="003721C4" w:rsidRDefault="00D2726D" w:rsidP="00D2726D">
      <w:pPr>
        <w:jc w:val="center"/>
        <w:rPr>
          <w:rFonts w:ascii="Arial" w:hAnsi="Arial" w:cs="Arial"/>
          <w:b/>
          <w:color w:val="0000FF"/>
          <w:sz w:val="22"/>
          <w:szCs w:val="22"/>
          <w:lang w:val="en-GB"/>
        </w:rPr>
      </w:pPr>
    </w:p>
    <w:p w14:paraId="17D05859" w14:textId="673DE771" w:rsidR="00D2726D" w:rsidRPr="003721C4" w:rsidRDefault="00D2726D" w:rsidP="00D2726D">
      <w:pPr>
        <w:rPr>
          <w:rFonts w:ascii="Arial" w:hAnsi="Arial" w:cs="Arial"/>
          <w:sz w:val="22"/>
          <w:szCs w:val="22"/>
          <w:lang w:val="en-GB"/>
        </w:rPr>
      </w:pPr>
      <w:r w:rsidRPr="003721C4">
        <w:rPr>
          <w:rFonts w:ascii="Arial" w:hAnsi="Arial" w:cs="Arial"/>
          <w:b/>
          <w:color w:val="0000FF"/>
          <w:sz w:val="22"/>
          <w:szCs w:val="22"/>
          <w:lang w:val="en-GB"/>
        </w:rPr>
        <w:t xml:space="preserve">Phylogeny: </w:t>
      </w:r>
      <w:bookmarkStart w:id="8" w:name="_Hlk40427878"/>
      <w:r w:rsidRPr="003721C4">
        <w:rPr>
          <w:rFonts w:ascii="Arial" w:hAnsi="Arial" w:cs="Arial"/>
          <w:sz w:val="22"/>
          <w:szCs w:val="22"/>
          <w:lang w:val="en-GB"/>
        </w:rPr>
        <w:t>The phylogenetic tree was constructed using the A. major capsid protein,</w:t>
      </w:r>
      <w:r w:rsidR="002F421C" w:rsidRPr="003721C4">
        <w:rPr>
          <w:rFonts w:ascii="Arial" w:hAnsi="Arial" w:cs="Arial"/>
          <w:sz w:val="22"/>
          <w:szCs w:val="22"/>
          <w:lang w:val="en-GB"/>
        </w:rPr>
        <w:t xml:space="preserve"> </w:t>
      </w:r>
      <w:r w:rsidRPr="003721C4">
        <w:rPr>
          <w:rFonts w:ascii="Arial" w:hAnsi="Arial" w:cs="Arial"/>
          <w:sz w:val="22"/>
          <w:szCs w:val="22"/>
          <w:lang w:val="en-GB"/>
        </w:rPr>
        <w:t>and</w:t>
      </w:r>
      <w:r w:rsidR="00DE44BF" w:rsidRPr="003721C4">
        <w:rPr>
          <w:rFonts w:ascii="Arial" w:hAnsi="Arial" w:cs="Arial"/>
          <w:sz w:val="22"/>
          <w:szCs w:val="22"/>
          <w:lang w:val="en-GB"/>
        </w:rPr>
        <w:t xml:space="preserve"> </w:t>
      </w:r>
      <w:r w:rsidRPr="003721C4">
        <w:rPr>
          <w:rFonts w:ascii="Arial" w:hAnsi="Arial" w:cs="Arial"/>
          <w:sz w:val="22"/>
          <w:szCs w:val="22"/>
          <w:lang w:val="en-GB"/>
        </w:rPr>
        <w:t>B. DNA polymerases protein homologs of Claudi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2EDA09AD" w14:textId="77777777" w:rsidR="00D2726D" w:rsidRPr="003721C4" w:rsidRDefault="00D2726D" w:rsidP="00D2726D">
      <w:pPr>
        <w:rPr>
          <w:rFonts w:ascii="Arial" w:hAnsi="Arial" w:cs="Arial"/>
          <w:sz w:val="22"/>
          <w:szCs w:val="22"/>
          <w:lang w:val="en-GB"/>
        </w:rPr>
      </w:pPr>
    </w:p>
    <w:p w14:paraId="121E084F" w14:textId="77777777" w:rsidR="00FA7DCD" w:rsidRPr="003721C4" w:rsidRDefault="00FA7DCD">
      <w:pPr>
        <w:rPr>
          <w:rFonts w:ascii="Arial" w:hAnsi="Arial" w:cs="Arial"/>
          <w:b/>
          <w:bCs/>
          <w:sz w:val="22"/>
          <w:szCs w:val="22"/>
          <w:lang w:val="en-GB"/>
        </w:rPr>
      </w:pPr>
      <w:r w:rsidRPr="003721C4">
        <w:rPr>
          <w:rFonts w:ascii="Arial" w:hAnsi="Arial" w:cs="Arial"/>
          <w:b/>
          <w:bCs/>
          <w:sz w:val="22"/>
          <w:szCs w:val="22"/>
          <w:lang w:val="en-GB"/>
        </w:rPr>
        <w:br w:type="page"/>
      </w:r>
    </w:p>
    <w:p w14:paraId="7DB2064A" w14:textId="5DFEC6D0"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Major capsid protein</w:t>
      </w:r>
    </w:p>
    <w:p w14:paraId="31A839EC" w14:textId="77777777" w:rsidR="00D2726D" w:rsidRPr="003721C4" w:rsidRDefault="00D2726D" w:rsidP="00D2726D">
      <w:pPr>
        <w:rPr>
          <w:rFonts w:ascii="Arial" w:hAnsi="Arial" w:cs="Arial"/>
          <w:b/>
          <w:bCs/>
          <w:sz w:val="22"/>
          <w:szCs w:val="22"/>
          <w:lang w:val="en-GB"/>
        </w:rPr>
      </w:pPr>
    </w:p>
    <w:p w14:paraId="1DC2E216" w14:textId="69427953" w:rsidR="00D2726D" w:rsidRPr="003721C4" w:rsidRDefault="00D2726D"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1552" behindDoc="0" locked="0" layoutInCell="1" allowOverlap="1" wp14:anchorId="5C3BCB0C" wp14:editId="3A5C44AA">
                <wp:simplePos x="0" y="0"/>
                <wp:positionH relativeFrom="column">
                  <wp:posOffset>2000988</wp:posOffset>
                </wp:positionH>
                <wp:positionV relativeFrom="paragraph">
                  <wp:posOffset>2190041</wp:posOffset>
                </wp:positionV>
                <wp:extent cx="3170717" cy="1396867"/>
                <wp:effectExtent l="12700" t="12700" r="17145" b="13335"/>
                <wp:wrapNone/>
                <wp:docPr id="45" name="Rectangle 45"/>
                <wp:cNvGraphicFramePr/>
                <a:graphic xmlns:a="http://schemas.openxmlformats.org/drawingml/2006/main">
                  <a:graphicData uri="http://schemas.microsoft.com/office/word/2010/wordprocessingShape">
                    <wps:wsp>
                      <wps:cNvSpPr/>
                      <wps:spPr>
                        <a:xfrm>
                          <a:off x="0" y="0"/>
                          <a:ext cx="3170717" cy="1396867"/>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E41052" id="Rectangle 45" o:spid="_x0000_s1026" style="position:absolute;margin-left:157.55pt;margin-top:172.45pt;width:249.65pt;height:11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" filled="f" strokecolor="red" strokeweight="2.25pt"/>
            </w:pict>
          </mc:Fallback>
        </mc:AlternateContent>
      </w:r>
      <w:r w:rsidRPr="003721C4">
        <w:rPr>
          <w:rFonts w:ascii="Arial" w:hAnsi="Arial" w:cs="Arial"/>
          <w:b/>
          <w:bCs/>
          <w:noProof/>
          <w:sz w:val="22"/>
          <w:szCs w:val="22"/>
          <w:lang w:val="en-GB"/>
        </w:rPr>
        <w:drawing>
          <wp:inline distT="0" distB="0" distL="0" distR="0" wp14:anchorId="259650C1" wp14:editId="66ECC355">
            <wp:extent cx="5592022" cy="4645152"/>
            <wp:effectExtent l="0" t="0" r="889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3">
                      <a:extLst>
                        <a:ext uri="{28A0092B-C50C-407E-A947-70E740481C1C}">
                          <a14:useLocalDpi xmlns:a14="http://schemas.microsoft.com/office/drawing/2010/main"/>
                        </a:ext>
                      </a:extLst>
                    </a:blip>
                    <a:stretch>
                      <a:fillRect/>
                    </a:stretch>
                  </pic:blipFill>
                  <pic:spPr>
                    <a:xfrm>
                      <a:off x="0" y="0"/>
                      <a:ext cx="5608040" cy="4658457"/>
                    </a:xfrm>
                    <a:prstGeom prst="rect">
                      <a:avLst/>
                    </a:prstGeom>
                  </pic:spPr>
                </pic:pic>
              </a:graphicData>
            </a:graphic>
          </wp:inline>
        </w:drawing>
      </w:r>
    </w:p>
    <w:p w14:paraId="363552B3" w14:textId="36B265EF" w:rsidR="000E2D5D" w:rsidRPr="003721C4" w:rsidRDefault="000E2D5D" w:rsidP="00D2726D">
      <w:pPr>
        <w:rPr>
          <w:rFonts w:ascii="Arial" w:hAnsi="Arial" w:cs="Arial"/>
          <w:b/>
          <w:bCs/>
          <w:sz w:val="22"/>
          <w:szCs w:val="22"/>
          <w:lang w:val="en-GB"/>
        </w:rPr>
      </w:pPr>
    </w:p>
    <w:p w14:paraId="5868272E" w14:textId="77777777"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DNA polymerases</w:t>
      </w:r>
    </w:p>
    <w:p w14:paraId="2EB3EA9A" w14:textId="77777777" w:rsidR="00D2726D" w:rsidRPr="003721C4" w:rsidRDefault="00D2726D" w:rsidP="00D2726D">
      <w:pPr>
        <w:rPr>
          <w:rFonts w:ascii="Arial" w:hAnsi="Arial" w:cs="Arial"/>
          <w:b/>
          <w:bCs/>
          <w:sz w:val="22"/>
          <w:szCs w:val="22"/>
          <w:lang w:val="en-GB"/>
        </w:rPr>
      </w:pPr>
    </w:p>
    <w:p w14:paraId="18697359" w14:textId="22FB9445" w:rsidR="00FA7DCD" w:rsidRPr="003721C4" w:rsidRDefault="00D2726D">
      <w:pPr>
        <w:rPr>
          <w:rFonts w:ascii="Arial" w:hAnsi="Arial" w:cs="Arial"/>
          <w:b/>
          <w:bCs/>
          <w:color w:val="FF0000"/>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2576" behindDoc="0" locked="0" layoutInCell="1" allowOverlap="1" wp14:anchorId="5757D2D5" wp14:editId="1610A8AF">
                <wp:simplePos x="0" y="0"/>
                <wp:positionH relativeFrom="column">
                  <wp:posOffset>2305050</wp:posOffset>
                </wp:positionH>
                <wp:positionV relativeFrom="paragraph">
                  <wp:posOffset>1916888</wp:posOffset>
                </wp:positionV>
                <wp:extent cx="3606800" cy="1096630"/>
                <wp:effectExtent l="12700" t="12700" r="12700" b="8890"/>
                <wp:wrapNone/>
                <wp:docPr id="46" name="Rectangle 46"/>
                <wp:cNvGraphicFramePr/>
                <a:graphic xmlns:a="http://schemas.openxmlformats.org/drawingml/2006/main">
                  <a:graphicData uri="http://schemas.microsoft.com/office/word/2010/wordprocessingShape">
                    <wps:wsp>
                      <wps:cNvSpPr/>
                      <wps:spPr>
                        <a:xfrm>
                          <a:off x="0" y="0"/>
                          <a:ext cx="3606800" cy="109663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E51077" id="Rectangle 46" o:spid="_x0000_s1026" style="position:absolute;margin-left:181.5pt;margin-top:150.95pt;width:284pt;height:86.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" filled="f" strokecolor="red" strokeweight="2.25pt"/>
            </w:pict>
          </mc:Fallback>
        </mc:AlternateContent>
      </w:r>
      <w:r w:rsidRPr="003721C4">
        <w:rPr>
          <w:rFonts w:ascii="Arial" w:hAnsi="Arial" w:cs="Arial"/>
          <w:b/>
          <w:bCs/>
          <w:noProof/>
          <w:sz w:val="22"/>
          <w:szCs w:val="22"/>
          <w:lang w:val="en-GB"/>
        </w:rPr>
        <w:drawing>
          <wp:inline distT="0" distB="0" distL="0" distR="0" wp14:anchorId="36E27109" wp14:editId="2135DC05">
            <wp:extent cx="5537606" cy="3281431"/>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NA polymerase phylogenetic tree.tif"/>
                    <pic:cNvPicPr/>
                  </pic:nvPicPr>
                  <pic:blipFill>
                    <a:blip r:embed="rId15">
                      <a:extLst>
                        <a:ext uri="{28A0092B-C50C-407E-A947-70E740481C1C}">
                          <a14:useLocalDpi xmlns:a14="http://schemas.microsoft.com/office/drawing/2010/main"/>
                        </a:ext>
                      </a:extLst>
                    </a:blip>
                    <a:stretch>
                      <a:fillRect/>
                    </a:stretch>
                  </pic:blipFill>
                  <pic:spPr>
                    <a:xfrm>
                      <a:off x="0" y="0"/>
                      <a:ext cx="5542927" cy="3284584"/>
                    </a:xfrm>
                    <a:prstGeom prst="rect">
                      <a:avLst/>
                    </a:prstGeom>
                  </pic:spPr>
                </pic:pic>
              </a:graphicData>
            </a:graphic>
          </wp:inline>
        </w:drawing>
      </w:r>
      <w:bookmarkEnd w:id="8"/>
    </w:p>
    <w:p w14:paraId="34592F45" w14:textId="029E646F" w:rsidR="00D2726D" w:rsidRPr="003721C4" w:rsidRDefault="00D2726D" w:rsidP="003721C4">
      <w:pPr>
        <w:pStyle w:val="Heading1"/>
        <w:numPr>
          <w:ilvl w:val="0"/>
          <w:numId w:val="0"/>
        </w:numPr>
        <w:ind w:left="720"/>
      </w:pPr>
      <w:r w:rsidRPr="003721C4">
        <w:t xml:space="preserve">Proposal </w:t>
      </w:r>
      <w:r w:rsidR="002F421C" w:rsidRPr="003721C4">
        <w:t>5</w:t>
      </w:r>
      <w:r w:rsidRPr="003721C4">
        <w:t xml:space="preserve">: To create a new genus, </w:t>
      </w:r>
      <w:bookmarkStart w:id="9" w:name="_Hlk45974916"/>
      <w:r w:rsidRPr="003721C4">
        <w:rPr>
          <w:i/>
          <w:iCs/>
        </w:rPr>
        <w:t>Klosterneuburgvirus</w:t>
      </w:r>
      <w:r w:rsidRPr="003721C4">
        <w:t xml:space="preserve">, </w:t>
      </w:r>
      <w:bookmarkEnd w:id="9"/>
      <w:r w:rsidRPr="003721C4">
        <w:t xml:space="preserve">containing a single species </w:t>
      </w:r>
    </w:p>
    <w:p w14:paraId="5C77452E" w14:textId="6E278CB7" w:rsidR="00D2726D" w:rsidRPr="003721C4" w:rsidRDefault="00D2726D" w:rsidP="00D2726D">
      <w:pPr>
        <w:pStyle w:val="ListParagraph"/>
        <w:ind w:left="0"/>
        <w:rPr>
          <w:rFonts w:ascii="Arial" w:hAnsi="Arial" w:cs="Arial"/>
          <w:bCs/>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This genus is named after the location Institute of Science and Technology Austria (IST Austria), Klosterneuburg, Austria where Bacillus phage MG-B1 was isolated.</w:t>
      </w:r>
    </w:p>
    <w:p w14:paraId="66A5CAC1" w14:textId="77777777" w:rsidR="00D2726D" w:rsidRPr="003721C4" w:rsidRDefault="00D2726D" w:rsidP="00D2726D">
      <w:pPr>
        <w:pStyle w:val="ListParagraph"/>
        <w:ind w:left="0"/>
        <w:rPr>
          <w:rFonts w:ascii="Arial" w:hAnsi="Arial" w:cs="Arial"/>
          <w:bCs/>
          <w:sz w:val="22"/>
          <w:szCs w:val="22"/>
        </w:rPr>
      </w:pPr>
    </w:p>
    <w:p w14:paraId="01602E2D" w14:textId="5C565358" w:rsidR="00D2726D" w:rsidRPr="003721C4" w:rsidRDefault="00D2726D" w:rsidP="00D2726D">
      <w:pPr>
        <w:pStyle w:val="ListParagraph"/>
        <w:ind w:left="0"/>
        <w:rPr>
          <w:rFonts w:ascii="Arial" w:hAnsi="Arial" w:cs="Arial"/>
          <w:sz w:val="22"/>
          <w:szCs w:val="22"/>
          <w:lang w:val="en-GB"/>
        </w:rPr>
      </w:pPr>
      <w:bookmarkStart w:id="10" w:name="_Hlk40365657"/>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2F421C" w:rsidRPr="003721C4">
        <w:rPr>
          <w:rFonts w:ascii="Arial" w:hAnsi="Arial" w:cs="Arial"/>
          <w:sz w:val="22"/>
          <w:szCs w:val="22"/>
          <w:lang w:val="en-GB"/>
        </w:rPr>
        <w:t>“Both MG-B1 and its host (B. weihenstephanensis MG01) were isolated from secondary growth forest soil in Austria.</w:t>
      </w:r>
      <w:r w:rsidR="002F421C" w:rsidRPr="003721C4">
        <w:rPr>
          <w:rFonts w:ascii="Arial" w:hAnsi="Arial" w:cs="Arial"/>
          <w:sz w:val="22"/>
          <w:szCs w:val="22"/>
        </w:rPr>
        <w:t xml:space="preserve"> </w:t>
      </w:r>
      <w:r w:rsidR="002F421C" w:rsidRPr="003721C4">
        <w:rPr>
          <w:rFonts w:ascii="Arial" w:hAnsi="Arial" w:cs="Arial"/>
          <w:sz w:val="22"/>
          <w:szCs w:val="22"/>
          <w:lang w:val="en-GB"/>
        </w:rPr>
        <w:t>Its inverted short terminal repeats of 22 nucleotides (5′-AAATATAGTGGGGTACACTTTT) are also much larger than those of the previously described species, Phi29, B103, and GA-1, which have 6, 8, and 7 nucleotides, respectively.” [Renondo RA et al. 2013]</w:t>
      </w:r>
    </w:p>
    <w:p w14:paraId="61D82294" w14:textId="77777777" w:rsidR="00D2726D" w:rsidRPr="003721C4" w:rsidRDefault="00D2726D" w:rsidP="00D2726D">
      <w:pPr>
        <w:pStyle w:val="ListParagraph"/>
        <w:ind w:left="0"/>
        <w:rPr>
          <w:rFonts w:ascii="Arial" w:hAnsi="Arial" w:cs="Arial"/>
          <w:sz w:val="22"/>
          <w:szCs w:val="22"/>
          <w:lang w:val="en-GB"/>
        </w:rPr>
      </w:pPr>
    </w:p>
    <w:p w14:paraId="3BB36461" w14:textId="191F77BD" w:rsidR="00D2726D" w:rsidRPr="003721C4" w:rsidRDefault="00D2726D" w:rsidP="00D2726D">
      <w:pPr>
        <w:rPr>
          <w:rFonts w:ascii="Arial" w:hAnsi="Arial" w:cs="Arial"/>
          <w:color w:val="000000" w:themeColor="text1"/>
          <w:sz w:val="22"/>
          <w:szCs w:val="22"/>
          <w:lang w:val="en-GB"/>
        </w:rPr>
      </w:pPr>
      <w:r w:rsidRPr="003721C4">
        <w:rPr>
          <w:rFonts w:ascii="Arial" w:hAnsi="Arial" w:cs="Arial"/>
          <w:b/>
          <w:bCs/>
          <w:color w:val="0000FF"/>
          <w:sz w:val="22"/>
          <w:szCs w:val="22"/>
          <w:lang w:val="en-GB"/>
        </w:rPr>
        <w:t>Genome summary:</w:t>
      </w:r>
      <w:r w:rsidR="00DE44BF" w:rsidRPr="003721C4">
        <w:rPr>
          <w:rFonts w:ascii="Arial" w:hAnsi="Arial" w:cs="Arial"/>
          <w:b/>
          <w:bCs/>
          <w:color w:val="0000FF"/>
          <w:sz w:val="22"/>
          <w:szCs w:val="22"/>
          <w:lang w:val="en-GB"/>
        </w:rPr>
        <w:t xml:space="preserve"> </w:t>
      </w:r>
      <w:r w:rsidR="00DE39D2" w:rsidRPr="003721C4">
        <w:rPr>
          <w:rFonts w:ascii="Arial" w:hAnsi="Arial" w:cs="Arial"/>
          <w:color w:val="000000" w:themeColor="text1"/>
          <w:sz w:val="22"/>
          <w:szCs w:val="22"/>
          <w:lang w:val="en-GB"/>
        </w:rPr>
        <w:t>Only shares 46.8% DNA sequence identity with B103.</w:t>
      </w:r>
    </w:p>
    <w:p w14:paraId="79FBAF3B" w14:textId="77777777" w:rsidR="002F421C" w:rsidRPr="003721C4" w:rsidRDefault="002F421C" w:rsidP="00D2726D">
      <w:pPr>
        <w:rPr>
          <w:rFonts w:ascii="Arial" w:hAnsi="Arial" w:cs="Arial"/>
          <w:b/>
          <w:bCs/>
          <w:color w:val="0000FF"/>
          <w:sz w:val="22"/>
          <w:szCs w:val="22"/>
          <w:lang w:val="en-GB"/>
        </w:rPr>
      </w:pPr>
    </w:p>
    <w:tbl>
      <w:tblPr>
        <w:tblStyle w:val="TableGrid"/>
        <w:tblW w:w="8708" w:type="dxa"/>
        <w:tblLayout w:type="fixed"/>
        <w:tblLook w:val="04A0" w:firstRow="1" w:lastRow="0" w:firstColumn="1" w:lastColumn="0" w:noHBand="0" w:noVBand="1"/>
      </w:tblPr>
      <w:tblGrid>
        <w:gridCol w:w="2263"/>
        <w:gridCol w:w="1520"/>
        <w:gridCol w:w="1329"/>
        <w:gridCol w:w="1829"/>
        <w:gridCol w:w="843"/>
        <w:gridCol w:w="924"/>
      </w:tblGrid>
      <w:tr w:rsidR="002F421C" w:rsidRPr="003721C4" w14:paraId="5E4280A5" w14:textId="77777777" w:rsidTr="00DE39D2">
        <w:tc>
          <w:tcPr>
            <w:tcW w:w="2263" w:type="dxa"/>
          </w:tcPr>
          <w:p w14:paraId="0410F883" w14:textId="77777777" w:rsidR="002F421C" w:rsidRPr="003721C4" w:rsidRDefault="002F421C" w:rsidP="008151F0">
            <w:pPr>
              <w:rPr>
                <w:rFonts w:ascii="Arial" w:hAnsi="Arial" w:cs="Arial"/>
                <w:sz w:val="22"/>
                <w:szCs w:val="22"/>
                <w:lang w:val="en-GB"/>
              </w:rPr>
            </w:pPr>
            <w:r w:rsidRPr="003721C4">
              <w:rPr>
                <w:rFonts w:ascii="Arial" w:hAnsi="Arial" w:cs="Arial"/>
                <w:sz w:val="22"/>
                <w:szCs w:val="22"/>
                <w:lang w:val="en-GB"/>
              </w:rPr>
              <w:t>Phage name</w:t>
            </w:r>
          </w:p>
        </w:tc>
        <w:tc>
          <w:tcPr>
            <w:tcW w:w="1520" w:type="dxa"/>
          </w:tcPr>
          <w:p w14:paraId="1A1A6474" w14:textId="77777777" w:rsidR="002F421C" w:rsidRPr="003721C4" w:rsidRDefault="002F421C" w:rsidP="008151F0">
            <w:pPr>
              <w:rPr>
                <w:rFonts w:ascii="Arial" w:hAnsi="Arial" w:cs="Arial"/>
                <w:sz w:val="22"/>
                <w:szCs w:val="22"/>
                <w:lang w:val="en-GB"/>
              </w:rPr>
            </w:pPr>
            <w:r w:rsidRPr="003721C4">
              <w:rPr>
                <w:rFonts w:ascii="Arial" w:hAnsi="Arial" w:cs="Arial"/>
                <w:sz w:val="22"/>
                <w:szCs w:val="22"/>
                <w:lang w:val="en-GB"/>
              </w:rPr>
              <w:t>RefSeq No.</w:t>
            </w:r>
          </w:p>
        </w:tc>
        <w:tc>
          <w:tcPr>
            <w:tcW w:w="1329" w:type="dxa"/>
          </w:tcPr>
          <w:p w14:paraId="018C65B9" w14:textId="77777777" w:rsidR="002F421C" w:rsidRPr="003721C4" w:rsidRDefault="002F421C"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1829" w:type="dxa"/>
          </w:tcPr>
          <w:p w14:paraId="02272ACD" w14:textId="77777777" w:rsidR="002F421C" w:rsidRPr="003721C4" w:rsidRDefault="002F421C" w:rsidP="00DE39D2">
            <w:pPr>
              <w:ind w:right="1029"/>
              <w:rPr>
                <w:rFonts w:ascii="Arial" w:hAnsi="Arial" w:cs="Arial"/>
                <w:sz w:val="22"/>
                <w:szCs w:val="22"/>
                <w:lang w:val="en-GB"/>
              </w:rPr>
            </w:pPr>
            <w:r w:rsidRPr="003721C4">
              <w:rPr>
                <w:rFonts w:ascii="Arial" w:hAnsi="Arial" w:cs="Arial"/>
                <w:sz w:val="22"/>
                <w:szCs w:val="22"/>
                <w:lang w:val="en-GB"/>
              </w:rPr>
              <w:t>Size (Kb)</w:t>
            </w:r>
          </w:p>
        </w:tc>
        <w:tc>
          <w:tcPr>
            <w:tcW w:w="843" w:type="dxa"/>
          </w:tcPr>
          <w:p w14:paraId="33A19D9E" w14:textId="77777777" w:rsidR="002F421C" w:rsidRPr="003721C4" w:rsidRDefault="002F421C" w:rsidP="008151F0">
            <w:pPr>
              <w:rPr>
                <w:rFonts w:ascii="Arial" w:hAnsi="Arial" w:cs="Arial"/>
                <w:sz w:val="22"/>
                <w:szCs w:val="22"/>
                <w:lang w:val="en-GB"/>
              </w:rPr>
            </w:pPr>
            <w:r w:rsidRPr="003721C4">
              <w:rPr>
                <w:rFonts w:ascii="Arial" w:hAnsi="Arial" w:cs="Arial"/>
                <w:sz w:val="22"/>
                <w:szCs w:val="22"/>
                <w:lang w:val="en-GB"/>
              </w:rPr>
              <w:t xml:space="preserve">GC% </w:t>
            </w:r>
          </w:p>
        </w:tc>
        <w:tc>
          <w:tcPr>
            <w:tcW w:w="924" w:type="dxa"/>
          </w:tcPr>
          <w:p w14:paraId="5A287CA4" w14:textId="77777777" w:rsidR="002F421C" w:rsidRPr="003721C4" w:rsidRDefault="002F421C" w:rsidP="008151F0">
            <w:pPr>
              <w:ind w:left="-54"/>
              <w:rPr>
                <w:rFonts w:ascii="Arial" w:hAnsi="Arial" w:cs="Arial"/>
                <w:sz w:val="22"/>
                <w:szCs w:val="22"/>
                <w:lang w:val="en-GB"/>
              </w:rPr>
            </w:pPr>
            <w:r w:rsidRPr="003721C4">
              <w:rPr>
                <w:rFonts w:ascii="Arial" w:hAnsi="Arial" w:cs="Arial"/>
                <w:sz w:val="22"/>
                <w:szCs w:val="22"/>
                <w:lang w:val="en-GB"/>
              </w:rPr>
              <w:t xml:space="preserve">Protein </w:t>
            </w:r>
          </w:p>
        </w:tc>
      </w:tr>
      <w:tr w:rsidR="002F421C" w:rsidRPr="003721C4" w14:paraId="0DD31A28" w14:textId="77777777" w:rsidTr="00DE39D2">
        <w:tc>
          <w:tcPr>
            <w:tcW w:w="2263" w:type="dxa"/>
          </w:tcPr>
          <w:p w14:paraId="384E3307" w14:textId="77777777" w:rsidR="002F421C" w:rsidRPr="003721C4" w:rsidRDefault="002F421C" w:rsidP="008151F0">
            <w:pPr>
              <w:rPr>
                <w:rFonts w:ascii="Arial" w:hAnsi="Arial" w:cs="Arial"/>
                <w:sz w:val="22"/>
                <w:szCs w:val="22"/>
                <w:lang w:val="en-GB"/>
              </w:rPr>
            </w:pPr>
            <w:r w:rsidRPr="003721C4">
              <w:rPr>
                <w:rStyle w:val="genometitle"/>
                <w:rFonts w:ascii="Arial" w:eastAsia="Times" w:hAnsi="Arial" w:cs="Arial"/>
                <w:sz w:val="22"/>
                <w:szCs w:val="22"/>
              </w:rPr>
              <w:t>Bacillus phage MG-B1</w:t>
            </w:r>
          </w:p>
        </w:tc>
        <w:tc>
          <w:tcPr>
            <w:tcW w:w="1520" w:type="dxa"/>
            <w:vAlign w:val="center"/>
          </w:tcPr>
          <w:tbl>
            <w:tblPr>
              <w:tblW w:w="2657"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2176"/>
              <w:gridCol w:w="91"/>
              <w:gridCol w:w="91"/>
              <w:gridCol w:w="299"/>
            </w:tblGrid>
            <w:tr w:rsidR="002F421C" w:rsidRPr="003721C4" w14:paraId="7CB10117" w14:textId="77777777" w:rsidTr="00DE39D2">
              <w:trPr>
                <w:tblCellSpacing w:w="15" w:type="dxa"/>
              </w:trPr>
              <w:tc>
                <w:tcPr>
                  <w:tcW w:w="2131" w:type="dxa"/>
                  <w:vAlign w:val="center"/>
                  <w:hideMark/>
                </w:tcPr>
                <w:p w14:paraId="2B085B67" w14:textId="77777777" w:rsidR="002F421C" w:rsidRPr="003721C4" w:rsidRDefault="00885D7F" w:rsidP="008151F0">
                  <w:pPr>
                    <w:rPr>
                      <w:rFonts w:ascii="Arial" w:hAnsi="Arial" w:cs="Arial"/>
                      <w:sz w:val="22"/>
                      <w:szCs w:val="22"/>
                      <w:lang w:val="en-CA"/>
                    </w:rPr>
                  </w:pPr>
                  <w:hyperlink r:id="rId37" w:tgtFrame="_blank" w:history="1">
                    <w:r w:rsidR="002F421C" w:rsidRPr="003721C4">
                      <w:rPr>
                        <w:rStyle w:val="Hyperlink"/>
                        <w:rFonts w:ascii="Arial" w:hAnsi="Arial" w:cs="Arial"/>
                        <w:sz w:val="22"/>
                        <w:szCs w:val="22"/>
                        <w:lang w:val="en-CA"/>
                      </w:rPr>
                      <w:t>NC_021336.1</w:t>
                    </w:r>
                  </w:hyperlink>
                </w:p>
              </w:tc>
              <w:tc>
                <w:tcPr>
                  <w:tcW w:w="61" w:type="dxa"/>
                  <w:vAlign w:val="center"/>
                  <w:hideMark/>
                </w:tcPr>
                <w:p w14:paraId="7AA7394F" w14:textId="77777777" w:rsidR="002F421C" w:rsidRPr="003721C4" w:rsidRDefault="002F421C" w:rsidP="008151F0">
                  <w:pPr>
                    <w:rPr>
                      <w:rFonts w:ascii="Arial" w:hAnsi="Arial" w:cs="Arial"/>
                      <w:sz w:val="22"/>
                      <w:szCs w:val="22"/>
                      <w:lang w:val="en-CA"/>
                    </w:rPr>
                  </w:pPr>
                </w:p>
              </w:tc>
              <w:tc>
                <w:tcPr>
                  <w:tcW w:w="61" w:type="dxa"/>
                  <w:vAlign w:val="center"/>
                  <w:hideMark/>
                </w:tcPr>
                <w:p w14:paraId="7C4E830E" w14:textId="77777777" w:rsidR="002F421C" w:rsidRPr="003721C4" w:rsidRDefault="002F421C" w:rsidP="008151F0">
                  <w:pPr>
                    <w:rPr>
                      <w:rFonts w:ascii="Arial" w:hAnsi="Arial" w:cs="Arial"/>
                      <w:sz w:val="22"/>
                      <w:szCs w:val="22"/>
                      <w:lang w:val="en-CA"/>
                    </w:rPr>
                  </w:pPr>
                </w:p>
              </w:tc>
              <w:tc>
                <w:tcPr>
                  <w:tcW w:w="506" w:type="pct"/>
                  <w:vAlign w:val="center"/>
                  <w:hideMark/>
                </w:tcPr>
                <w:p w14:paraId="6B06BDEC" w14:textId="77777777" w:rsidR="002F421C" w:rsidRPr="003721C4" w:rsidRDefault="002F421C" w:rsidP="008151F0">
                  <w:pPr>
                    <w:rPr>
                      <w:rFonts w:ascii="Arial" w:hAnsi="Arial" w:cs="Arial"/>
                      <w:sz w:val="22"/>
                      <w:szCs w:val="22"/>
                      <w:lang w:val="en-CA"/>
                    </w:rPr>
                  </w:pPr>
                </w:p>
              </w:tc>
            </w:tr>
          </w:tbl>
          <w:p w14:paraId="2D83C106" w14:textId="77777777" w:rsidR="002F421C" w:rsidRPr="003721C4" w:rsidRDefault="002F421C" w:rsidP="008151F0">
            <w:pPr>
              <w:rPr>
                <w:rFonts w:ascii="Arial" w:hAnsi="Arial" w:cs="Arial"/>
                <w:sz w:val="22"/>
                <w:szCs w:val="22"/>
                <w:lang w:val="en-GB"/>
              </w:rPr>
            </w:pPr>
          </w:p>
        </w:tc>
        <w:tc>
          <w:tcPr>
            <w:tcW w:w="1329" w:type="dxa"/>
            <w:vAlign w:val="center"/>
          </w:tcPr>
          <w:p w14:paraId="3290CBC9" w14:textId="77777777" w:rsidR="002F421C" w:rsidRPr="003721C4" w:rsidRDefault="00885D7F" w:rsidP="008151F0">
            <w:pPr>
              <w:rPr>
                <w:rFonts w:ascii="Arial" w:hAnsi="Arial" w:cs="Arial"/>
                <w:sz w:val="22"/>
                <w:szCs w:val="22"/>
                <w:lang w:val="en-GB"/>
              </w:rPr>
            </w:pPr>
            <w:hyperlink r:id="rId38" w:tgtFrame="_blank" w:history="1">
              <w:r w:rsidR="002F421C" w:rsidRPr="003721C4">
                <w:rPr>
                  <w:rStyle w:val="Hyperlink"/>
                  <w:rFonts w:ascii="Arial" w:hAnsi="Arial" w:cs="Arial"/>
                  <w:sz w:val="22"/>
                  <w:szCs w:val="22"/>
                  <w:lang w:val="en-CA"/>
                </w:rPr>
                <w:t>KC685370.1</w:t>
              </w:r>
            </w:hyperlink>
          </w:p>
        </w:tc>
        <w:tc>
          <w:tcPr>
            <w:tcW w:w="1829" w:type="dxa"/>
            <w:vAlign w:val="center"/>
          </w:tcPr>
          <w:tbl>
            <w:tblPr>
              <w:tblW w:w="2567"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2567"/>
            </w:tblGrid>
            <w:tr w:rsidR="002F421C" w:rsidRPr="003721C4" w14:paraId="6936A3F2" w14:textId="77777777" w:rsidTr="00DE39D2">
              <w:trPr>
                <w:tblCellSpacing w:w="15" w:type="dxa"/>
              </w:trPr>
              <w:tc>
                <w:tcPr>
                  <w:tcW w:w="2507" w:type="dxa"/>
                  <w:vAlign w:val="center"/>
                  <w:hideMark/>
                </w:tcPr>
                <w:p w14:paraId="77E6B83B" w14:textId="77777777" w:rsidR="002F421C" w:rsidRPr="003721C4" w:rsidRDefault="002F421C" w:rsidP="00DE39D2">
                  <w:pPr>
                    <w:ind w:right="1839"/>
                    <w:rPr>
                      <w:rFonts w:ascii="Arial" w:hAnsi="Arial" w:cs="Arial"/>
                      <w:sz w:val="22"/>
                      <w:szCs w:val="22"/>
                      <w:lang w:val="en-CA"/>
                    </w:rPr>
                  </w:pPr>
                  <w:r w:rsidRPr="003721C4">
                    <w:rPr>
                      <w:rFonts w:ascii="Arial" w:hAnsi="Arial" w:cs="Arial"/>
                      <w:sz w:val="22"/>
                      <w:szCs w:val="22"/>
                      <w:lang w:val="en-CA"/>
                    </w:rPr>
                    <w:t>27.19</w:t>
                  </w:r>
                </w:p>
              </w:tc>
            </w:tr>
          </w:tbl>
          <w:p w14:paraId="703C6622" w14:textId="77777777" w:rsidR="002F421C" w:rsidRPr="003721C4" w:rsidRDefault="002F421C" w:rsidP="008151F0">
            <w:pPr>
              <w:rPr>
                <w:rFonts w:ascii="Arial" w:hAnsi="Arial" w:cs="Arial"/>
                <w:sz w:val="22"/>
                <w:szCs w:val="22"/>
                <w:lang w:val="en-GB"/>
              </w:rPr>
            </w:pPr>
          </w:p>
        </w:tc>
        <w:tc>
          <w:tcPr>
            <w:tcW w:w="843" w:type="dxa"/>
            <w:vAlign w:val="center"/>
          </w:tcPr>
          <w:p w14:paraId="582723C8" w14:textId="77777777" w:rsidR="002F421C" w:rsidRPr="003721C4" w:rsidRDefault="002F421C" w:rsidP="008151F0">
            <w:pPr>
              <w:rPr>
                <w:rFonts w:ascii="Arial" w:hAnsi="Arial" w:cs="Arial"/>
                <w:sz w:val="22"/>
                <w:szCs w:val="22"/>
                <w:lang w:val="en-GB"/>
              </w:rPr>
            </w:pPr>
            <w:r w:rsidRPr="003721C4">
              <w:rPr>
                <w:rFonts w:ascii="Arial" w:hAnsi="Arial" w:cs="Arial"/>
                <w:sz w:val="22"/>
                <w:szCs w:val="22"/>
                <w:lang w:val="en-CA"/>
              </w:rPr>
              <w:t>30.7</w:t>
            </w:r>
          </w:p>
        </w:tc>
        <w:tc>
          <w:tcPr>
            <w:tcW w:w="924" w:type="dxa"/>
            <w:vAlign w:val="center"/>
          </w:tcPr>
          <w:p w14:paraId="70948C31" w14:textId="77777777" w:rsidR="002F421C" w:rsidRPr="003721C4" w:rsidRDefault="00885D7F" w:rsidP="008151F0">
            <w:pPr>
              <w:rPr>
                <w:rFonts w:ascii="Arial" w:hAnsi="Arial" w:cs="Arial"/>
                <w:sz w:val="22"/>
                <w:szCs w:val="22"/>
                <w:lang w:val="en-GB"/>
              </w:rPr>
            </w:pPr>
            <w:hyperlink r:id="rId39" w:anchor="!/proteins/17876/460076|Bacillus phage MG-B1/viral segment/" w:history="1">
              <w:r w:rsidR="002F421C" w:rsidRPr="003721C4">
                <w:rPr>
                  <w:rStyle w:val="Hyperlink"/>
                  <w:rFonts w:ascii="Arial" w:hAnsi="Arial" w:cs="Arial"/>
                  <w:sz w:val="22"/>
                  <w:szCs w:val="22"/>
                  <w:lang w:val="en-CA"/>
                </w:rPr>
                <w:t>42</w:t>
              </w:r>
            </w:hyperlink>
          </w:p>
        </w:tc>
      </w:tr>
    </w:tbl>
    <w:p w14:paraId="6C1EAFA8" w14:textId="77777777" w:rsidR="00D2726D" w:rsidRPr="003721C4" w:rsidRDefault="00D2726D" w:rsidP="00D2726D">
      <w:pPr>
        <w:pStyle w:val="ListParagraph"/>
        <w:ind w:left="0"/>
        <w:rPr>
          <w:rFonts w:ascii="Arial" w:hAnsi="Arial" w:cs="Arial"/>
          <w:bCs/>
          <w:sz w:val="22"/>
          <w:szCs w:val="22"/>
        </w:rPr>
      </w:pPr>
    </w:p>
    <w:bookmarkEnd w:id="10"/>
    <w:p w14:paraId="6BA6D241" w14:textId="5117C31D" w:rsidR="00D2726D" w:rsidRPr="003721C4" w:rsidRDefault="00D2726D" w:rsidP="00D2726D">
      <w:pPr>
        <w:rPr>
          <w:rFonts w:ascii="Arial" w:hAnsi="Arial" w:cs="Arial"/>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Redondo RA, Kupczok A, Stift G, Bollback JP. Complete Genome Sequence of the Novel Phage MG-B1 Infecting Bacillus weihenstephanensis. Genome Announc. 2013;1(3). pii: e00216-13. doi: 10.1128/genomeA.00216-13. PubMed PMID: 23766400</w:t>
      </w:r>
    </w:p>
    <w:p w14:paraId="79DCFCE0" w14:textId="77777777" w:rsidR="00D2726D" w:rsidRPr="003721C4" w:rsidRDefault="00D2726D" w:rsidP="00D2726D">
      <w:pPr>
        <w:rPr>
          <w:rFonts w:ascii="Arial" w:hAnsi="Arial" w:cs="Arial"/>
          <w:sz w:val="22"/>
          <w:szCs w:val="22"/>
          <w:lang w:val="en-GB"/>
        </w:rPr>
      </w:pPr>
    </w:p>
    <w:p w14:paraId="2DDE0D18" w14:textId="0A156ACB" w:rsidR="00D2726D" w:rsidRPr="003721C4" w:rsidRDefault="00D2726D" w:rsidP="00D2726D">
      <w:pPr>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major capsid protein, and</w:t>
      </w:r>
      <w:r w:rsidR="00DE44BF" w:rsidRPr="003721C4">
        <w:rPr>
          <w:rFonts w:ascii="Arial" w:hAnsi="Arial" w:cs="Arial"/>
          <w:sz w:val="22"/>
          <w:szCs w:val="22"/>
          <w:lang w:val="en-GB"/>
        </w:rPr>
        <w:t xml:space="preserve"> </w:t>
      </w:r>
      <w:r w:rsidRPr="003721C4">
        <w:rPr>
          <w:rFonts w:ascii="Arial" w:hAnsi="Arial" w:cs="Arial"/>
          <w:sz w:val="22"/>
          <w:szCs w:val="22"/>
          <w:lang w:val="en-GB"/>
        </w:rPr>
        <w:t>DNA polymerases protein homologs of MG-B1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3AA924F7" w14:textId="77777777" w:rsidR="00D2726D" w:rsidRPr="003721C4" w:rsidRDefault="00D2726D" w:rsidP="00D2726D">
      <w:pPr>
        <w:rPr>
          <w:rFonts w:ascii="Arial" w:hAnsi="Arial" w:cs="Arial"/>
          <w:sz w:val="22"/>
          <w:szCs w:val="22"/>
          <w:lang w:val="en-GB"/>
        </w:rPr>
      </w:pPr>
    </w:p>
    <w:p w14:paraId="247B11EC" w14:textId="77777777" w:rsidR="00FA7DCD" w:rsidRPr="003721C4" w:rsidRDefault="00FA7DCD">
      <w:pPr>
        <w:rPr>
          <w:rFonts w:ascii="Arial" w:hAnsi="Arial" w:cs="Arial"/>
          <w:b/>
          <w:bCs/>
          <w:sz w:val="22"/>
          <w:szCs w:val="22"/>
          <w:lang w:val="en-GB"/>
        </w:rPr>
      </w:pPr>
      <w:r w:rsidRPr="003721C4">
        <w:rPr>
          <w:rFonts w:ascii="Arial" w:hAnsi="Arial" w:cs="Arial"/>
          <w:b/>
          <w:bCs/>
          <w:sz w:val="22"/>
          <w:szCs w:val="22"/>
          <w:lang w:val="en-GB"/>
        </w:rPr>
        <w:br w:type="page"/>
      </w:r>
    </w:p>
    <w:p w14:paraId="05FBEA01" w14:textId="207ADCF3"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Major capsid protein</w:t>
      </w:r>
    </w:p>
    <w:p w14:paraId="2C4CECC6" w14:textId="77777777" w:rsidR="00D2726D" w:rsidRPr="003721C4" w:rsidRDefault="00D2726D" w:rsidP="00D2726D">
      <w:pPr>
        <w:rPr>
          <w:rFonts w:ascii="Arial" w:hAnsi="Arial" w:cs="Arial"/>
          <w:b/>
          <w:bCs/>
          <w:sz w:val="22"/>
          <w:szCs w:val="22"/>
          <w:lang w:val="en-GB"/>
        </w:rPr>
      </w:pPr>
    </w:p>
    <w:p w14:paraId="1E243B8D" w14:textId="64243AA3" w:rsidR="00D2726D" w:rsidRPr="003721C4" w:rsidRDefault="00D2726D"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3600" behindDoc="0" locked="0" layoutInCell="1" allowOverlap="1" wp14:anchorId="1E22F7A7" wp14:editId="3E837B23">
                <wp:simplePos x="0" y="0"/>
                <wp:positionH relativeFrom="column">
                  <wp:posOffset>2286000</wp:posOffset>
                </wp:positionH>
                <wp:positionV relativeFrom="paragraph">
                  <wp:posOffset>2025650</wp:posOffset>
                </wp:positionV>
                <wp:extent cx="3054350" cy="209550"/>
                <wp:effectExtent l="19050" t="19050" r="12700" b="19050"/>
                <wp:wrapNone/>
                <wp:docPr id="47" name="Rectangle 47"/>
                <wp:cNvGraphicFramePr/>
                <a:graphic xmlns:a="http://schemas.openxmlformats.org/drawingml/2006/main">
                  <a:graphicData uri="http://schemas.microsoft.com/office/word/2010/wordprocessingShape">
                    <wps:wsp>
                      <wps:cNvSpPr/>
                      <wps:spPr>
                        <a:xfrm>
                          <a:off x="0" y="0"/>
                          <a:ext cx="3054350" cy="209550"/>
                        </a:xfrm>
                        <a:prstGeom prst="rect">
                          <a:avLst/>
                        </a:prstGeom>
                        <a:noFill/>
                        <a:ln w="28575"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CC28EF" id="Rectangle 47" o:spid="_x0000_s1026" style="position:absolute;margin-left:180pt;margin-top:159.5pt;width:240.5pt;height:1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" filled="f" strokecolor="#c00000" strokeweight="2.25pt"/>
            </w:pict>
          </mc:Fallback>
        </mc:AlternateContent>
      </w:r>
      <w:r w:rsidRPr="003721C4">
        <w:rPr>
          <w:rFonts w:ascii="Arial" w:hAnsi="Arial" w:cs="Arial"/>
          <w:b/>
          <w:bCs/>
          <w:noProof/>
          <w:sz w:val="22"/>
          <w:szCs w:val="22"/>
          <w:lang w:val="en-GB"/>
        </w:rPr>
        <w:drawing>
          <wp:inline distT="0" distB="0" distL="0" distR="0" wp14:anchorId="5517D3C4" wp14:editId="0E23EF2E">
            <wp:extent cx="5175250" cy="4298950"/>
            <wp:effectExtent l="0" t="0" r="635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3">
                      <a:extLst>
                        <a:ext uri="{28A0092B-C50C-407E-A947-70E740481C1C}">
                          <a14:useLocalDpi xmlns:a14="http://schemas.microsoft.com/office/drawing/2010/main"/>
                        </a:ext>
                      </a:extLst>
                    </a:blip>
                    <a:stretch>
                      <a:fillRect/>
                    </a:stretch>
                  </pic:blipFill>
                  <pic:spPr>
                    <a:xfrm>
                      <a:off x="0" y="0"/>
                      <a:ext cx="5175250" cy="4298950"/>
                    </a:xfrm>
                    <a:prstGeom prst="rect">
                      <a:avLst/>
                    </a:prstGeom>
                  </pic:spPr>
                </pic:pic>
              </a:graphicData>
            </a:graphic>
          </wp:inline>
        </w:drawing>
      </w:r>
    </w:p>
    <w:p w14:paraId="57D43E94" w14:textId="77777777" w:rsidR="000E2D5D" w:rsidRPr="003721C4" w:rsidRDefault="000E2D5D" w:rsidP="00D2726D">
      <w:pPr>
        <w:rPr>
          <w:rFonts w:ascii="Arial" w:hAnsi="Arial" w:cs="Arial"/>
          <w:b/>
          <w:bCs/>
          <w:sz w:val="22"/>
          <w:szCs w:val="22"/>
          <w:lang w:val="en-GB"/>
        </w:rPr>
      </w:pPr>
    </w:p>
    <w:p w14:paraId="6F0D5EF8" w14:textId="77777777"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DNA polymerases</w:t>
      </w:r>
    </w:p>
    <w:p w14:paraId="6F014C9F" w14:textId="77777777" w:rsidR="00D2726D" w:rsidRPr="003721C4" w:rsidRDefault="00D2726D" w:rsidP="00D2726D">
      <w:pPr>
        <w:rPr>
          <w:rFonts w:ascii="Arial" w:hAnsi="Arial" w:cs="Arial"/>
          <w:b/>
          <w:bCs/>
          <w:sz w:val="22"/>
          <w:szCs w:val="22"/>
          <w:lang w:val="en-GB"/>
        </w:rPr>
      </w:pPr>
    </w:p>
    <w:p w14:paraId="1FE56BC5" w14:textId="77777777" w:rsidR="00D2726D" w:rsidRPr="003721C4" w:rsidRDefault="00D2726D"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4624" behindDoc="0" locked="0" layoutInCell="1" allowOverlap="1" wp14:anchorId="139B7D8C" wp14:editId="4F2C226D">
                <wp:simplePos x="0" y="0"/>
                <wp:positionH relativeFrom="column">
                  <wp:posOffset>2965450</wp:posOffset>
                </wp:positionH>
                <wp:positionV relativeFrom="paragraph">
                  <wp:posOffset>1141730</wp:posOffset>
                </wp:positionV>
                <wp:extent cx="2990850" cy="203200"/>
                <wp:effectExtent l="19050" t="19050" r="19050" b="25400"/>
                <wp:wrapNone/>
                <wp:docPr id="48" name="Rectangle 48"/>
                <wp:cNvGraphicFramePr/>
                <a:graphic xmlns:a="http://schemas.openxmlformats.org/drawingml/2006/main">
                  <a:graphicData uri="http://schemas.microsoft.com/office/word/2010/wordprocessingShape">
                    <wps:wsp>
                      <wps:cNvSpPr/>
                      <wps:spPr>
                        <a:xfrm>
                          <a:off x="0" y="0"/>
                          <a:ext cx="2990850" cy="203200"/>
                        </a:xfrm>
                        <a:prstGeom prst="rect">
                          <a:avLst/>
                        </a:prstGeom>
                        <a:noFill/>
                        <a:ln w="28575"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68171D" id="Rectangle 48" o:spid="_x0000_s1026" style="position:absolute;margin-left:233.5pt;margin-top:89.9pt;width:235.5pt;height:1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" filled="f" strokecolor="#c00000" strokeweight="2.25pt"/>
            </w:pict>
          </mc:Fallback>
        </mc:AlternateContent>
      </w:r>
      <w:r w:rsidRPr="003721C4">
        <w:rPr>
          <w:rFonts w:ascii="Arial" w:hAnsi="Arial" w:cs="Arial"/>
          <w:b/>
          <w:bCs/>
          <w:noProof/>
          <w:sz w:val="22"/>
          <w:szCs w:val="22"/>
          <w:lang w:val="en-GB"/>
        </w:rPr>
        <w:drawing>
          <wp:inline distT="0" distB="0" distL="0" distR="0" wp14:anchorId="6B317CC6" wp14:editId="648C9537">
            <wp:extent cx="5727700" cy="339407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NA polymerase phylogenetic tree.tif"/>
                    <pic:cNvPicPr/>
                  </pic:nvPicPr>
                  <pic:blipFill>
                    <a:blip r:embed="rId15">
                      <a:extLst>
                        <a:ext uri="{28A0092B-C50C-407E-A947-70E740481C1C}">
                          <a14:useLocalDpi xmlns:a14="http://schemas.microsoft.com/office/drawing/2010/main"/>
                        </a:ext>
                      </a:extLst>
                    </a:blip>
                    <a:stretch>
                      <a:fillRect/>
                    </a:stretch>
                  </pic:blipFill>
                  <pic:spPr>
                    <a:xfrm>
                      <a:off x="0" y="0"/>
                      <a:ext cx="5727700" cy="3394075"/>
                    </a:xfrm>
                    <a:prstGeom prst="rect">
                      <a:avLst/>
                    </a:prstGeom>
                  </pic:spPr>
                </pic:pic>
              </a:graphicData>
            </a:graphic>
          </wp:inline>
        </w:drawing>
      </w:r>
    </w:p>
    <w:p w14:paraId="474B41F6" w14:textId="77777777" w:rsidR="00D2726D" w:rsidRPr="003721C4" w:rsidRDefault="00D2726D" w:rsidP="00D2726D">
      <w:pPr>
        <w:pStyle w:val="ListParagraph"/>
        <w:ind w:left="0"/>
        <w:rPr>
          <w:rFonts w:ascii="Arial" w:hAnsi="Arial" w:cs="Arial"/>
          <w:b/>
          <w:sz w:val="22"/>
          <w:szCs w:val="22"/>
        </w:rPr>
      </w:pPr>
    </w:p>
    <w:p w14:paraId="0F5B26D0" w14:textId="77777777" w:rsidR="00393DEB" w:rsidRPr="003721C4" w:rsidRDefault="00393DEB">
      <w:pPr>
        <w:rPr>
          <w:rFonts w:ascii="Arial" w:hAnsi="Arial" w:cs="Arial"/>
          <w:b/>
          <w:bCs/>
          <w:color w:val="FF0000"/>
          <w:sz w:val="22"/>
          <w:szCs w:val="22"/>
          <w:lang w:val="en-GB"/>
        </w:rPr>
      </w:pPr>
      <w:bookmarkStart w:id="11" w:name="_Hlk40361358"/>
      <w:r w:rsidRPr="003721C4">
        <w:rPr>
          <w:rFonts w:ascii="Arial" w:hAnsi="Arial" w:cs="Arial"/>
          <w:sz w:val="22"/>
          <w:szCs w:val="22"/>
        </w:rPr>
        <w:br w:type="page"/>
      </w:r>
    </w:p>
    <w:p w14:paraId="2D2E4BE4" w14:textId="67D8E3B5" w:rsidR="00D2726D" w:rsidRPr="003721C4" w:rsidRDefault="00D2726D" w:rsidP="003721C4">
      <w:pPr>
        <w:pStyle w:val="Heading1"/>
        <w:numPr>
          <w:ilvl w:val="0"/>
          <w:numId w:val="0"/>
        </w:numPr>
        <w:ind w:left="567"/>
      </w:pPr>
      <w:r w:rsidRPr="003721C4">
        <w:t xml:space="preserve">Proposal </w:t>
      </w:r>
      <w:r w:rsidR="00DE39D2" w:rsidRPr="003721C4">
        <w:t>6</w:t>
      </w:r>
      <w:r w:rsidRPr="003721C4">
        <w:t xml:space="preserve">: To create a new genus, </w:t>
      </w:r>
      <w:r w:rsidRPr="003721C4">
        <w:rPr>
          <w:i/>
          <w:iCs/>
        </w:rPr>
        <w:t>Hemphillvirus</w:t>
      </w:r>
      <w:r w:rsidRPr="003721C4">
        <w:t xml:space="preserve">, containing three species </w:t>
      </w:r>
    </w:p>
    <w:p w14:paraId="642240BE" w14:textId="135D03A4" w:rsidR="00D2726D" w:rsidRPr="003721C4" w:rsidRDefault="00D2726D" w:rsidP="00DD1E82">
      <w:pPr>
        <w:pStyle w:val="ListParagraph"/>
        <w:spacing w:before="120" w:after="120"/>
        <w:ind w:left="0"/>
        <w:contextualSpacing w:val="0"/>
        <w:rPr>
          <w:rFonts w:ascii="Arial" w:hAnsi="Arial" w:cs="Arial"/>
          <w:bCs/>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 xml:space="preserve">This genus in named in honour of Dr. H. Ernest Hemphill (b. </w:t>
      </w:r>
      <w:r w:rsidR="00373EBC" w:rsidRPr="003721C4">
        <w:rPr>
          <w:rFonts w:ascii="Arial" w:hAnsi="Arial" w:cs="Arial"/>
          <w:bCs/>
          <w:sz w:val="22"/>
          <w:szCs w:val="22"/>
        </w:rPr>
        <w:t>1940,</w:t>
      </w:r>
      <w:r w:rsidRPr="003721C4">
        <w:rPr>
          <w:rFonts w:ascii="Arial" w:hAnsi="Arial" w:cs="Arial"/>
          <w:bCs/>
          <w:sz w:val="22"/>
          <w:szCs w:val="22"/>
        </w:rPr>
        <w:t xml:space="preserve"> Professor Emeritus Syracuse University (NY, USA) who early in his career worked on Bacillus phages.</w:t>
      </w:r>
    </w:p>
    <w:p w14:paraId="478BCB66" w14:textId="4557C3C4" w:rsidR="00D2726D" w:rsidRPr="003721C4" w:rsidRDefault="00D2726D" w:rsidP="00DD1E82">
      <w:pPr>
        <w:pStyle w:val="ListParagraph"/>
        <w:spacing w:before="120" w:after="120"/>
        <w:ind w:left="0"/>
        <w:contextualSpacing w:val="0"/>
        <w:rPr>
          <w:rFonts w:ascii="Arial" w:hAnsi="Arial" w:cs="Arial"/>
          <w:sz w:val="22"/>
          <w:szCs w:val="22"/>
          <w:lang w:val="en-GB"/>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316945" w:rsidRPr="003721C4">
        <w:rPr>
          <w:rFonts w:ascii="Arial" w:hAnsi="Arial" w:cs="Arial"/>
          <w:sz w:val="22"/>
          <w:szCs w:val="22"/>
          <w:lang w:val="en-GB"/>
        </w:rPr>
        <w:t>These three phages were isolated by The Guangdong Institute of Microbiology (China) using Bacillus cereus as the host bacterium.</w:t>
      </w:r>
    </w:p>
    <w:p w14:paraId="5D948A3E" w14:textId="77777777" w:rsidR="008B5017" w:rsidRPr="003721C4" w:rsidRDefault="008B5017" w:rsidP="00DD1E82">
      <w:pPr>
        <w:spacing w:before="120" w:after="120"/>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p>
    <w:p w14:paraId="26886396" w14:textId="77777777" w:rsidR="008B5017" w:rsidRPr="003721C4" w:rsidRDefault="008B5017" w:rsidP="008B5017">
      <w:pPr>
        <w:pStyle w:val="ListParagraph"/>
        <w:ind w:left="0"/>
        <w:rPr>
          <w:rFonts w:ascii="Arial" w:hAnsi="Arial" w:cs="Arial"/>
          <w:bCs/>
          <w:sz w:val="22"/>
          <w:szCs w:val="22"/>
        </w:rPr>
      </w:pPr>
    </w:p>
    <w:tbl>
      <w:tblPr>
        <w:tblStyle w:val="TableGrid"/>
        <w:tblW w:w="0" w:type="auto"/>
        <w:tblLook w:val="04A0" w:firstRow="1" w:lastRow="0" w:firstColumn="1" w:lastColumn="0" w:noHBand="0" w:noVBand="1"/>
      </w:tblPr>
      <w:tblGrid>
        <w:gridCol w:w="1012"/>
        <w:gridCol w:w="2273"/>
        <w:gridCol w:w="767"/>
        <w:gridCol w:w="742"/>
        <w:gridCol w:w="914"/>
        <w:gridCol w:w="1171"/>
        <w:gridCol w:w="1415"/>
      </w:tblGrid>
      <w:tr w:rsidR="00316945" w:rsidRPr="003721C4" w14:paraId="534FF1DD" w14:textId="77777777" w:rsidTr="00316945">
        <w:tc>
          <w:tcPr>
            <w:tcW w:w="1012" w:type="dxa"/>
          </w:tcPr>
          <w:p w14:paraId="268AAE04"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Phage name</w:t>
            </w:r>
          </w:p>
        </w:tc>
        <w:tc>
          <w:tcPr>
            <w:tcW w:w="2273" w:type="dxa"/>
          </w:tcPr>
          <w:p w14:paraId="650F37CC"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756" w:type="dxa"/>
          </w:tcPr>
          <w:p w14:paraId="13DC6F0B"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Size (Kb)</w:t>
            </w:r>
          </w:p>
        </w:tc>
        <w:tc>
          <w:tcPr>
            <w:tcW w:w="726" w:type="dxa"/>
          </w:tcPr>
          <w:p w14:paraId="0A9CBBFC"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 xml:space="preserve">GC% </w:t>
            </w:r>
          </w:p>
        </w:tc>
        <w:tc>
          <w:tcPr>
            <w:tcW w:w="850" w:type="dxa"/>
          </w:tcPr>
          <w:p w14:paraId="39E474DC"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 xml:space="preserve">Protein </w:t>
            </w:r>
          </w:p>
        </w:tc>
        <w:tc>
          <w:tcPr>
            <w:tcW w:w="1084" w:type="dxa"/>
          </w:tcPr>
          <w:p w14:paraId="0C63EC40"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Overall % DNA sequence identity (*)</w:t>
            </w:r>
          </w:p>
        </w:tc>
        <w:tc>
          <w:tcPr>
            <w:tcW w:w="1306" w:type="dxa"/>
          </w:tcPr>
          <w:p w14:paraId="706AFBEF" w14:textId="7777777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Overall % homologous proteins (**)</w:t>
            </w:r>
          </w:p>
        </w:tc>
      </w:tr>
      <w:tr w:rsidR="00316945" w:rsidRPr="003721C4" w14:paraId="283355D7" w14:textId="77777777" w:rsidTr="007548BB">
        <w:tc>
          <w:tcPr>
            <w:tcW w:w="1012" w:type="dxa"/>
          </w:tcPr>
          <w:p w14:paraId="3CFE96CF" w14:textId="11A5FE48"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Bacillus phage DK1</w:t>
            </w:r>
          </w:p>
        </w:tc>
        <w:tc>
          <w:tcPr>
            <w:tcW w:w="2273"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802"/>
              <w:gridCol w:w="80"/>
              <w:gridCol w:w="80"/>
              <w:gridCol w:w="95"/>
            </w:tblGrid>
            <w:tr w:rsidR="00316945" w:rsidRPr="003721C4" w14:paraId="70452B19" w14:textId="77777777" w:rsidTr="00316945">
              <w:trPr>
                <w:tblCellSpacing w:w="15" w:type="dxa"/>
              </w:trPr>
              <w:tc>
                <w:tcPr>
                  <w:tcW w:w="0" w:type="auto"/>
                  <w:vAlign w:val="center"/>
                  <w:hideMark/>
                </w:tcPr>
                <w:p w14:paraId="0B20A061" w14:textId="77777777" w:rsidR="00316945" w:rsidRPr="003721C4" w:rsidRDefault="00885D7F" w:rsidP="00316945">
                  <w:pPr>
                    <w:rPr>
                      <w:rFonts w:ascii="Arial" w:hAnsi="Arial" w:cs="Arial"/>
                      <w:sz w:val="22"/>
                      <w:szCs w:val="22"/>
                      <w:lang w:val="en-CA" w:eastAsia="en-CA"/>
                    </w:rPr>
                  </w:pPr>
                  <w:hyperlink r:id="rId40" w:tgtFrame="_blank" w:history="1">
                    <w:r w:rsidR="00316945" w:rsidRPr="003721C4">
                      <w:rPr>
                        <w:rFonts w:ascii="Arial" w:hAnsi="Arial" w:cs="Arial"/>
                        <w:color w:val="0000FF"/>
                        <w:sz w:val="22"/>
                        <w:szCs w:val="22"/>
                        <w:u w:val="single"/>
                        <w:lang w:val="en-CA" w:eastAsia="en-CA"/>
                      </w:rPr>
                      <w:t>MK284526.1</w:t>
                    </w:r>
                  </w:hyperlink>
                </w:p>
              </w:tc>
              <w:tc>
                <w:tcPr>
                  <w:tcW w:w="0" w:type="auto"/>
                  <w:vAlign w:val="center"/>
                  <w:hideMark/>
                </w:tcPr>
                <w:p w14:paraId="7DB54DF3" w14:textId="576E7F5C" w:rsidR="00316945" w:rsidRPr="003721C4" w:rsidRDefault="00316945" w:rsidP="00316945">
                  <w:pPr>
                    <w:jc w:val="center"/>
                    <w:rPr>
                      <w:rFonts w:ascii="Arial" w:hAnsi="Arial" w:cs="Arial"/>
                      <w:sz w:val="22"/>
                      <w:szCs w:val="22"/>
                      <w:lang w:val="en-CA" w:eastAsia="en-CA"/>
                    </w:rPr>
                  </w:pPr>
                </w:p>
              </w:tc>
              <w:tc>
                <w:tcPr>
                  <w:tcW w:w="0" w:type="auto"/>
                  <w:vAlign w:val="center"/>
                  <w:hideMark/>
                </w:tcPr>
                <w:p w14:paraId="2F7C63A1" w14:textId="4CE8A53D" w:rsidR="00316945" w:rsidRPr="003721C4" w:rsidRDefault="00316945" w:rsidP="00316945">
                  <w:pPr>
                    <w:jc w:val="center"/>
                    <w:rPr>
                      <w:rFonts w:ascii="Arial" w:hAnsi="Arial" w:cs="Arial"/>
                      <w:sz w:val="22"/>
                      <w:szCs w:val="22"/>
                      <w:lang w:val="en-CA" w:eastAsia="en-CA"/>
                    </w:rPr>
                  </w:pPr>
                </w:p>
              </w:tc>
              <w:tc>
                <w:tcPr>
                  <w:tcW w:w="0" w:type="auto"/>
                  <w:vAlign w:val="center"/>
                  <w:hideMark/>
                </w:tcPr>
                <w:p w14:paraId="5206F72C" w14:textId="715BC484" w:rsidR="00316945" w:rsidRPr="003721C4" w:rsidRDefault="00316945" w:rsidP="00316945">
                  <w:pPr>
                    <w:jc w:val="center"/>
                    <w:rPr>
                      <w:rFonts w:ascii="Arial" w:hAnsi="Arial" w:cs="Arial"/>
                      <w:sz w:val="22"/>
                      <w:szCs w:val="22"/>
                      <w:lang w:val="en-CA" w:eastAsia="en-CA"/>
                    </w:rPr>
                  </w:pPr>
                </w:p>
              </w:tc>
            </w:tr>
          </w:tbl>
          <w:p w14:paraId="3DBD5132" w14:textId="3CA7127B" w:rsidR="00316945" w:rsidRPr="003721C4" w:rsidRDefault="00316945" w:rsidP="008151F0">
            <w:pPr>
              <w:rPr>
                <w:rFonts w:ascii="Arial" w:hAnsi="Arial" w:cs="Arial"/>
                <w:sz w:val="22"/>
                <w:szCs w:val="22"/>
                <w:lang w:val="en-GB"/>
              </w:rPr>
            </w:pPr>
          </w:p>
        </w:tc>
        <w:tc>
          <w:tcPr>
            <w:tcW w:w="756" w:type="dxa"/>
            <w:vAlign w:val="center"/>
          </w:tcPr>
          <w:p w14:paraId="22E0C515" w14:textId="4518DB3E" w:rsidR="00316945" w:rsidRPr="003721C4" w:rsidRDefault="00316945" w:rsidP="008151F0">
            <w:pPr>
              <w:rPr>
                <w:rFonts w:ascii="Arial" w:hAnsi="Arial" w:cs="Arial"/>
                <w:sz w:val="22"/>
                <w:szCs w:val="22"/>
                <w:lang w:val="en-GB"/>
              </w:rPr>
            </w:pPr>
            <w:r w:rsidRPr="003721C4">
              <w:rPr>
                <w:rFonts w:ascii="Arial" w:hAnsi="Arial" w:cs="Arial"/>
                <w:sz w:val="22"/>
                <w:szCs w:val="22"/>
                <w:lang w:val="en-CA" w:eastAsia="en-CA"/>
              </w:rPr>
              <w:t>27.18</w:t>
            </w:r>
          </w:p>
        </w:tc>
        <w:tc>
          <w:tcPr>
            <w:tcW w:w="726" w:type="dxa"/>
            <w:vAlign w:val="center"/>
          </w:tcPr>
          <w:p w14:paraId="23F568E8" w14:textId="1417F1A0" w:rsidR="00316945" w:rsidRPr="003721C4" w:rsidRDefault="00316945" w:rsidP="008151F0">
            <w:pPr>
              <w:rPr>
                <w:rFonts w:ascii="Arial" w:hAnsi="Arial" w:cs="Arial"/>
                <w:sz w:val="22"/>
                <w:szCs w:val="22"/>
                <w:lang w:val="en-GB"/>
              </w:rPr>
            </w:pPr>
            <w:r w:rsidRPr="003721C4">
              <w:rPr>
                <w:rFonts w:ascii="Arial" w:hAnsi="Arial" w:cs="Arial"/>
                <w:sz w:val="22"/>
                <w:szCs w:val="22"/>
                <w:lang w:val="en-CA" w:eastAsia="en-CA"/>
              </w:rPr>
              <w:t>30.9</w:t>
            </w:r>
          </w:p>
        </w:tc>
        <w:tc>
          <w:tcPr>
            <w:tcW w:w="850" w:type="dxa"/>
            <w:vAlign w:val="center"/>
          </w:tcPr>
          <w:p w14:paraId="18C6618D" w14:textId="688EF3E9" w:rsidR="00316945" w:rsidRPr="003721C4" w:rsidRDefault="00885D7F" w:rsidP="008151F0">
            <w:pPr>
              <w:rPr>
                <w:rFonts w:ascii="Arial" w:hAnsi="Arial" w:cs="Arial"/>
                <w:sz w:val="22"/>
                <w:szCs w:val="22"/>
                <w:lang w:val="en-GB"/>
              </w:rPr>
            </w:pPr>
            <w:hyperlink r:id="rId41" w:anchor="!/proteins/75713/443880|Bacillus phage DK1/viral segment/" w:history="1">
              <w:r w:rsidR="00316945" w:rsidRPr="003721C4">
                <w:rPr>
                  <w:rFonts w:ascii="Arial" w:hAnsi="Arial" w:cs="Arial"/>
                  <w:color w:val="000080"/>
                  <w:sz w:val="22"/>
                  <w:szCs w:val="22"/>
                  <w:u w:val="single"/>
                  <w:lang w:val="en-CA" w:eastAsia="en-CA"/>
                </w:rPr>
                <w:t>49</w:t>
              </w:r>
            </w:hyperlink>
          </w:p>
        </w:tc>
        <w:tc>
          <w:tcPr>
            <w:tcW w:w="1084" w:type="dxa"/>
            <w:vAlign w:val="center"/>
          </w:tcPr>
          <w:p w14:paraId="0D992CD3" w14:textId="1A04C751" w:rsidR="00316945" w:rsidRPr="003721C4" w:rsidRDefault="00316945" w:rsidP="008151F0">
            <w:pPr>
              <w:rPr>
                <w:rFonts w:ascii="Arial" w:hAnsi="Arial" w:cs="Arial"/>
                <w:sz w:val="22"/>
                <w:szCs w:val="22"/>
              </w:rPr>
            </w:pPr>
            <w:r w:rsidRPr="003721C4">
              <w:rPr>
                <w:rFonts w:ascii="Arial" w:hAnsi="Arial" w:cs="Arial"/>
                <w:sz w:val="22"/>
                <w:szCs w:val="22"/>
              </w:rPr>
              <w:t>100</w:t>
            </w:r>
          </w:p>
        </w:tc>
        <w:tc>
          <w:tcPr>
            <w:tcW w:w="1306" w:type="dxa"/>
            <w:vAlign w:val="center"/>
          </w:tcPr>
          <w:p w14:paraId="485962E2" w14:textId="3421A96C" w:rsidR="00316945" w:rsidRPr="003721C4" w:rsidRDefault="00316945" w:rsidP="008151F0">
            <w:pPr>
              <w:rPr>
                <w:rFonts w:ascii="Arial" w:hAnsi="Arial" w:cs="Arial"/>
                <w:sz w:val="22"/>
                <w:szCs w:val="22"/>
              </w:rPr>
            </w:pPr>
            <w:r w:rsidRPr="003721C4">
              <w:rPr>
                <w:rFonts w:ascii="Arial" w:hAnsi="Arial" w:cs="Arial"/>
                <w:sz w:val="22"/>
                <w:szCs w:val="22"/>
              </w:rPr>
              <w:t>100</w:t>
            </w:r>
          </w:p>
        </w:tc>
      </w:tr>
      <w:tr w:rsidR="00316945" w:rsidRPr="003721C4" w14:paraId="3394F813" w14:textId="77777777" w:rsidTr="007548BB">
        <w:tc>
          <w:tcPr>
            <w:tcW w:w="1012" w:type="dxa"/>
          </w:tcPr>
          <w:p w14:paraId="5470D57F" w14:textId="46C670EF"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Bacillus phage DK2</w:t>
            </w:r>
          </w:p>
        </w:tc>
        <w:tc>
          <w:tcPr>
            <w:tcW w:w="2273" w:type="dxa"/>
            <w:vAlign w:val="center"/>
          </w:tcPr>
          <w:tbl>
            <w:tblPr>
              <w:tblW w:w="2057" w:type="dxa"/>
              <w:tblCellSpacing w:w="15" w:type="dxa"/>
              <w:tblCellMar>
                <w:top w:w="15" w:type="dxa"/>
                <w:left w:w="15" w:type="dxa"/>
                <w:bottom w:w="15" w:type="dxa"/>
                <w:right w:w="15" w:type="dxa"/>
              </w:tblCellMar>
              <w:tblLook w:val="04A0" w:firstRow="1" w:lastRow="0" w:firstColumn="1" w:lastColumn="0" w:noHBand="0" w:noVBand="1"/>
            </w:tblPr>
            <w:tblGrid>
              <w:gridCol w:w="1883"/>
              <w:gridCol w:w="82"/>
              <w:gridCol w:w="92"/>
            </w:tblGrid>
            <w:tr w:rsidR="00316945" w:rsidRPr="003721C4" w14:paraId="5ED43647" w14:textId="77777777" w:rsidTr="00316945">
              <w:trPr>
                <w:tblCellSpacing w:w="15" w:type="dxa"/>
              </w:trPr>
              <w:tc>
                <w:tcPr>
                  <w:tcW w:w="0" w:type="auto"/>
                  <w:vAlign w:val="center"/>
                  <w:hideMark/>
                </w:tcPr>
                <w:p w14:paraId="5D8E8356" w14:textId="77777777" w:rsidR="00316945" w:rsidRPr="003721C4" w:rsidRDefault="00885D7F" w:rsidP="00316945">
                  <w:pPr>
                    <w:rPr>
                      <w:rFonts w:ascii="Arial" w:hAnsi="Arial" w:cs="Arial"/>
                      <w:sz w:val="22"/>
                      <w:szCs w:val="22"/>
                      <w:lang w:val="en-CA" w:eastAsia="en-CA"/>
                    </w:rPr>
                  </w:pPr>
                  <w:hyperlink r:id="rId42" w:tgtFrame="_blank" w:history="1">
                    <w:r w:rsidR="00316945" w:rsidRPr="003721C4">
                      <w:rPr>
                        <w:rFonts w:ascii="Arial" w:hAnsi="Arial" w:cs="Arial"/>
                        <w:color w:val="0000FF"/>
                        <w:sz w:val="22"/>
                        <w:szCs w:val="22"/>
                        <w:u w:val="single"/>
                        <w:lang w:val="en-CA" w:eastAsia="en-CA"/>
                      </w:rPr>
                      <w:t>MK284527.1</w:t>
                    </w:r>
                  </w:hyperlink>
                </w:p>
              </w:tc>
              <w:tc>
                <w:tcPr>
                  <w:tcW w:w="0" w:type="auto"/>
                  <w:vAlign w:val="center"/>
                  <w:hideMark/>
                </w:tcPr>
                <w:p w14:paraId="3F517101" w14:textId="74C2A19E" w:rsidR="00316945" w:rsidRPr="003721C4" w:rsidRDefault="00316945" w:rsidP="00316945">
                  <w:pPr>
                    <w:jc w:val="center"/>
                    <w:rPr>
                      <w:rFonts w:ascii="Arial" w:hAnsi="Arial" w:cs="Arial"/>
                      <w:sz w:val="22"/>
                      <w:szCs w:val="22"/>
                      <w:lang w:val="en-CA" w:eastAsia="en-CA"/>
                    </w:rPr>
                  </w:pPr>
                </w:p>
              </w:tc>
              <w:tc>
                <w:tcPr>
                  <w:tcW w:w="122" w:type="pct"/>
                  <w:vAlign w:val="center"/>
                  <w:hideMark/>
                </w:tcPr>
                <w:p w14:paraId="32690962" w14:textId="103E542E" w:rsidR="00316945" w:rsidRPr="003721C4" w:rsidRDefault="00316945" w:rsidP="00316945">
                  <w:pPr>
                    <w:jc w:val="center"/>
                    <w:rPr>
                      <w:rFonts w:ascii="Arial" w:hAnsi="Arial" w:cs="Arial"/>
                      <w:sz w:val="22"/>
                      <w:szCs w:val="22"/>
                      <w:lang w:val="en-CA" w:eastAsia="en-CA"/>
                    </w:rPr>
                  </w:pPr>
                </w:p>
              </w:tc>
            </w:tr>
          </w:tbl>
          <w:p w14:paraId="385567DA" w14:textId="614DA23B" w:rsidR="00316945" w:rsidRPr="003721C4" w:rsidRDefault="00316945" w:rsidP="008151F0">
            <w:pPr>
              <w:rPr>
                <w:rFonts w:ascii="Arial" w:hAnsi="Arial" w:cs="Arial"/>
                <w:sz w:val="22"/>
                <w:szCs w:val="22"/>
                <w:lang w:val="en-GB"/>
              </w:rPr>
            </w:pPr>
          </w:p>
        </w:tc>
        <w:tc>
          <w:tcPr>
            <w:tcW w:w="756" w:type="dxa"/>
            <w:vAlign w:val="center"/>
          </w:tcPr>
          <w:p w14:paraId="3F7DEAA4" w14:textId="69BF168E" w:rsidR="00316945" w:rsidRPr="003721C4" w:rsidRDefault="00316945" w:rsidP="008151F0">
            <w:pPr>
              <w:rPr>
                <w:rFonts w:ascii="Arial" w:hAnsi="Arial" w:cs="Arial"/>
                <w:sz w:val="22"/>
                <w:szCs w:val="22"/>
                <w:lang w:val="en-GB"/>
              </w:rPr>
            </w:pPr>
            <w:r w:rsidRPr="003721C4">
              <w:rPr>
                <w:rFonts w:ascii="Arial" w:hAnsi="Arial" w:cs="Arial"/>
                <w:sz w:val="22"/>
                <w:szCs w:val="22"/>
                <w:lang w:val="en-CA" w:eastAsia="en-CA"/>
              </w:rPr>
              <w:t>26.36</w:t>
            </w:r>
          </w:p>
        </w:tc>
        <w:tc>
          <w:tcPr>
            <w:tcW w:w="726" w:type="dxa"/>
            <w:vAlign w:val="center"/>
          </w:tcPr>
          <w:p w14:paraId="5C9F6440" w14:textId="42303391" w:rsidR="00316945" w:rsidRPr="003721C4" w:rsidRDefault="00316945" w:rsidP="008151F0">
            <w:pPr>
              <w:rPr>
                <w:rFonts w:ascii="Arial" w:hAnsi="Arial" w:cs="Arial"/>
                <w:sz w:val="22"/>
                <w:szCs w:val="22"/>
                <w:lang w:val="en-GB"/>
              </w:rPr>
            </w:pPr>
            <w:r w:rsidRPr="003721C4">
              <w:rPr>
                <w:rFonts w:ascii="Arial" w:hAnsi="Arial" w:cs="Arial"/>
                <w:sz w:val="22"/>
                <w:szCs w:val="22"/>
                <w:lang w:val="en-CA" w:eastAsia="en-CA"/>
              </w:rPr>
              <w:t>30.9</w:t>
            </w:r>
          </w:p>
        </w:tc>
        <w:tc>
          <w:tcPr>
            <w:tcW w:w="850"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98"/>
            </w:tblGrid>
            <w:tr w:rsidR="00316945" w:rsidRPr="003721C4" w14:paraId="0EDBCD11" w14:textId="77777777" w:rsidTr="008151F0">
              <w:trPr>
                <w:tblCellSpacing w:w="15" w:type="dxa"/>
              </w:trPr>
              <w:tc>
                <w:tcPr>
                  <w:tcW w:w="0" w:type="auto"/>
                  <w:vAlign w:val="center"/>
                  <w:hideMark/>
                </w:tcPr>
                <w:p w14:paraId="24E5618B" w14:textId="77777777" w:rsidR="00316945" w:rsidRPr="003721C4" w:rsidRDefault="00885D7F" w:rsidP="00316945">
                  <w:pPr>
                    <w:rPr>
                      <w:rFonts w:ascii="Arial" w:hAnsi="Arial" w:cs="Arial"/>
                      <w:sz w:val="22"/>
                      <w:szCs w:val="22"/>
                      <w:lang w:val="en-CA" w:eastAsia="en-CA"/>
                    </w:rPr>
                  </w:pPr>
                  <w:hyperlink r:id="rId43" w:anchor="!/proteins/75714/443881|Bacillus phage DK2/viral segment/" w:history="1">
                    <w:r w:rsidR="00316945" w:rsidRPr="003721C4">
                      <w:rPr>
                        <w:rFonts w:ascii="Arial" w:hAnsi="Arial" w:cs="Arial"/>
                        <w:color w:val="000080"/>
                        <w:sz w:val="22"/>
                        <w:szCs w:val="22"/>
                        <w:u w:val="single"/>
                        <w:lang w:val="en-CA" w:eastAsia="en-CA"/>
                      </w:rPr>
                      <w:t>45</w:t>
                    </w:r>
                  </w:hyperlink>
                </w:p>
              </w:tc>
            </w:tr>
          </w:tbl>
          <w:p w14:paraId="69D5E0CF" w14:textId="764CF330" w:rsidR="00316945" w:rsidRPr="003721C4" w:rsidRDefault="00316945" w:rsidP="008151F0">
            <w:pPr>
              <w:rPr>
                <w:rFonts w:ascii="Arial" w:hAnsi="Arial" w:cs="Arial"/>
                <w:sz w:val="22"/>
                <w:szCs w:val="22"/>
                <w:lang w:val="en-GB"/>
              </w:rPr>
            </w:pPr>
          </w:p>
        </w:tc>
        <w:tc>
          <w:tcPr>
            <w:tcW w:w="1084" w:type="dxa"/>
            <w:vAlign w:val="center"/>
          </w:tcPr>
          <w:p w14:paraId="4D1E652D" w14:textId="2B177A81" w:rsidR="00316945" w:rsidRPr="003721C4" w:rsidRDefault="00324023" w:rsidP="008151F0">
            <w:pPr>
              <w:rPr>
                <w:rFonts w:ascii="Arial" w:hAnsi="Arial" w:cs="Arial"/>
                <w:sz w:val="22"/>
                <w:szCs w:val="22"/>
                <w:lang w:val="en-GB"/>
              </w:rPr>
            </w:pPr>
            <w:r w:rsidRPr="003721C4">
              <w:rPr>
                <w:rFonts w:ascii="Arial" w:hAnsi="Arial" w:cs="Arial"/>
                <w:sz w:val="22"/>
                <w:szCs w:val="22"/>
                <w:lang w:val="en-GB"/>
              </w:rPr>
              <w:t>80.5</w:t>
            </w:r>
          </w:p>
        </w:tc>
        <w:tc>
          <w:tcPr>
            <w:tcW w:w="1306" w:type="dxa"/>
            <w:vAlign w:val="center"/>
          </w:tcPr>
          <w:p w14:paraId="221C527B" w14:textId="5BEE8F7A" w:rsidR="00316945" w:rsidRPr="003721C4" w:rsidRDefault="00CD1188" w:rsidP="008151F0">
            <w:pPr>
              <w:rPr>
                <w:rFonts w:ascii="Arial" w:hAnsi="Arial" w:cs="Arial"/>
                <w:sz w:val="22"/>
                <w:szCs w:val="22"/>
                <w:lang w:val="en-GB"/>
              </w:rPr>
            </w:pPr>
            <w:r w:rsidRPr="003721C4">
              <w:rPr>
                <w:rFonts w:ascii="Arial" w:hAnsi="Arial" w:cs="Arial"/>
                <w:sz w:val="22"/>
                <w:szCs w:val="22"/>
                <w:lang w:val="en-GB"/>
              </w:rPr>
              <w:t>75.5</w:t>
            </w:r>
          </w:p>
        </w:tc>
      </w:tr>
      <w:tr w:rsidR="00316945" w:rsidRPr="003721C4" w14:paraId="7514FC48" w14:textId="77777777" w:rsidTr="007548BB">
        <w:tc>
          <w:tcPr>
            <w:tcW w:w="1012" w:type="dxa"/>
          </w:tcPr>
          <w:p w14:paraId="74FDBE00" w14:textId="552F78B7" w:rsidR="00316945" w:rsidRPr="003721C4" w:rsidRDefault="00316945" w:rsidP="008151F0">
            <w:pPr>
              <w:rPr>
                <w:rFonts w:ascii="Arial" w:hAnsi="Arial" w:cs="Arial"/>
                <w:sz w:val="22"/>
                <w:szCs w:val="22"/>
                <w:lang w:val="en-GB"/>
              </w:rPr>
            </w:pPr>
            <w:r w:rsidRPr="003721C4">
              <w:rPr>
                <w:rFonts w:ascii="Arial" w:hAnsi="Arial" w:cs="Arial"/>
                <w:sz w:val="22"/>
                <w:szCs w:val="22"/>
                <w:lang w:val="en-GB"/>
              </w:rPr>
              <w:t>Bacillus phage DK3</w:t>
            </w:r>
          </w:p>
        </w:tc>
        <w:tc>
          <w:tcPr>
            <w:tcW w:w="2273" w:type="dxa"/>
            <w:vAlign w:val="center"/>
          </w:tcPr>
          <w:tbl>
            <w:tblPr>
              <w:tblW w:w="3920" w:type="pct"/>
              <w:tblCellSpacing w:w="15" w:type="dxa"/>
              <w:tblCellMar>
                <w:top w:w="15" w:type="dxa"/>
                <w:left w:w="15" w:type="dxa"/>
                <w:bottom w:w="15" w:type="dxa"/>
                <w:right w:w="15" w:type="dxa"/>
              </w:tblCellMar>
              <w:tblLook w:val="04A0" w:firstRow="1" w:lastRow="0" w:firstColumn="1" w:lastColumn="0" w:noHBand="0" w:noVBand="1"/>
            </w:tblPr>
            <w:tblGrid>
              <w:gridCol w:w="1458"/>
              <w:gridCol w:w="70"/>
              <w:gridCol w:w="85"/>
            </w:tblGrid>
            <w:tr w:rsidR="00316945" w:rsidRPr="003721C4" w14:paraId="19950F9A" w14:textId="77777777" w:rsidTr="00316945">
              <w:trPr>
                <w:tblCellSpacing w:w="15" w:type="dxa"/>
              </w:trPr>
              <w:tc>
                <w:tcPr>
                  <w:tcW w:w="0" w:type="auto"/>
                  <w:vAlign w:val="center"/>
                  <w:hideMark/>
                </w:tcPr>
                <w:p w14:paraId="094B6449" w14:textId="77777777" w:rsidR="00316945" w:rsidRPr="003721C4" w:rsidRDefault="00885D7F" w:rsidP="00316945">
                  <w:pPr>
                    <w:jc w:val="center"/>
                    <w:rPr>
                      <w:rFonts w:ascii="Arial" w:hAnsi="Arial" w:cs="Arial"/>
                      <w:sz w:val="22"/>
                      <w:szCs w:val="22"/>
                      <w:lang w:val="en-CA" w:eastAsia="en-CA"/>
                    </w:rPr>
                  </w:pPr>
                  <w:hyperlink r:id="rId44" w:tgtFrame="_blank" w:history="1">
                    <w:r w:rsidR="00316945" w:rsidRPr="003721C4">
                      <w:rPr>
                        <w:rFonts w:ascii="Arial" w:hAnsi="Arial" w:cs="Arial"/>
                        <w:color w:val="0000FF"/>
                        <w:sz w:val="22"/>
                        <w:szCs w:val="22"/>
                        <w:u w:val="single"/>
                        <w:lang w:val="en-CA" w:eastAsia="en-CA"/>
                      </w:rPr>
                      <w:t>MK284528.1</w:t>
                    </w:r>
                  </w:hyperlink>
                </w:p>
              </w:tc>
              <w:tc>
                <w:tcPr>
                  <w:tcW w:w="0" w:type="auto"/>
                  <w:vAlign w:val="center"/>
                  <w:hideMark/>
                </w:tcPr>
                <w:p w14:paraId="2C52EDA8" w14:textId="7B7307C6" w:rsidR="00316945" w:rsidRPr="003721C4" w:rsidRDefault="00316945" w:rsidP="00316945">
                  <w:pPr>
                    <w:jc w:val="center"/>
                    <w:rPr>
                      <w:rFonts w:ascii="Arial" w:hAnsi="Arial" w:cs="Arial"/>
                      <w:sz w:val="22"/>
                      <w:szCs w:val="22"/>
                      <w:lang w:val="en-CA" w:eastAsia="en-CA"/>
                    </w:rPr>
                  </w:pPr>
                </w:p>
              </w:tc>
              <w:tc>
                <w:tcPr>
                  <w:tcW w:w="0" w:type="auto"/>
                  <w:vAlign w:val="center"/>
                  <w:hideMark/>
                </w:tcPr>
                <w:p w14:paraId="745C722D" w14:textId="7D49C3AC" w:rsidR="00316945" w:rsidRPr="003721C4" w:rsidRDefault="00316945" w:rsidP="00316945">
                  <w:pPr>
                    <w:jc w:val="center"/>
                    <w:rPr>
                      <w:rFonts w:ascii="Arial" w:hAnsi="Arial" w:cs="Arial"/>
                      <w:sz w:val="22"/>
                      <w:szCs w:val="22"/>
                      <w:lang w:val="en-CA" w:eastAsia="en-CA"/>
                    </w:rPr>
                  </w:pPr>
                </w:p>
              </w:tc>
            </w:tr>
          </w:tbl>
          <w:p w14:paraId="4EC6B0A4" w14:textId="74531099" w:rsidR="00316945" w:rsidRPr="003721C4" w:rsidRDefault="00316945" w:rsidP="008151F0">
            <w:pPr>
              <w:rPr>
                <w:rFonts w:ascii="Arial" w:hAnsi="Arial" w:cs="Arial"/>
                <w:sz w:val="22"/>
                <w:szCs w:val="22"/>
                <w:lang w:val="en-GB"/>
              </w:rPr>
            </w:pPr>
          </w:p>
        </w:tc>
        <w:tc>
          <w:tcPr>
            <w:tcW w:w="756" w:type="dxa"/>
            <w:vAlign w:val="center"/>
          </w:tcPr>
          <w:p w14:paraId="37735ED7" w14:textId="06FE4140" w:rsidR="00316945" w:rsidRPr="003721C4" w:rsidRDefault="00316945" w:rsidP="008151F0">
            <w:pPr>
              <w:rPr>
                <w:rFonts w:ascii="Arial" w:hAnsi="Arial" w:cs="Arial"/>
                <w:sz w:val="22"/>
                <w:szCs w:val="22"/>
                <w:lang w:val="en-GB"/>
              </w:rPr>
            </w:pPr>
            <w:r w:rsidRPr="003721C4">
              <w:rPr>
                <w:rFonts w:ascii="Arial" w:hAnsi="Arial" w:cs="Arial"/>
                <w:sz w:val="22"/>
                <w:szCs w:val="22"/>
                <w:lang w:val="en-CA" w:eastAsia="en-CA"/>
              </w:rPr>
              <w:t>26.87</w:t>
            </w:r>
          </w:p>
        </w:tc>
        <w:tc>
          <w:tcPr>
            <w:tcW w:w="726"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26"/>
            </w:tblGrid>
            <w:tr w:rsidR="00316945" w:rsidRPr="003721C4" w14:paraId="1099B6D1" w14:textId="77777777" w:rsidTr="008151F0">
              <w:trPr>
                <w:tblCellSpacing w:w="15" w:type="dxa"/>
              </w:trPr>
              <w:tc>
                <w:tcPr>
                  <w:tcW w:w="0" w:type="auto"/>
                  <w:vAlign w:val="center"/>
                  <w:hideMark/>
                </w:tcPr>
                <w:p w14:paraId="161722AB" w14:textId="77777777" w:rsidR="00316945" w:rsidRPr="003721C4" w:rsidRDefault="00316945" w:rsidP="00316945">
                  <w:pPr>
                    <w:jc w:val="center"/>
                    <w:rPr>
                      <w:rFonts w:ascii="Arial" w:hAnsi="Arial" w:cs="Arial"/>
                      <w:sz w:val="22"/>
                      <w:szCs w:val="22"/>
                      <w:lang w:val="en-CA" w:eastAsia="en-CA"/>
                    </w:rPr>
                  </w:pPr>
                  <w:r w:rsidRPr="003721C4">
                    <w:rPr>
                      <w:rFonts w:ascii="Arial" w:hAnsi="Arial" w:cs="Arial"/>
                      <w:sz w:val="22"/>
                      <w:szCs w:val="22"/>
                      <w:lang w:val="en-CA" w:eastAsia="en-CA"/>
                    </w:rPr>
                    <w:t>31.1</w:t>
                  </w:r>
                </w:p>
              </w:tc>
            </w:tr>
          </w:tbl>
          <w:p w14:paraId="600A4116" w14:textId="76034187" w:rsidR="00316945" w:rsidRPr="003721C4" w:rsidRDefault="00316945" w:rsidP="008151F0">
            <w:pPr>
              <w:rPr>
                <w:rFonts w:ascii="Arial" w:hAnsi="Arial" w:cs="Arial"/>
                <w:sz w:val="22"/>
                <w:szCs w:val="22"/>
                <w:lang w:val="en-GB"/>
              </w:rPr>
            </w:pPr>
          </w:p>
        </w:tc>
        <w:tc>
          <w:tcPr>
            <w:tcW w:w="850" w:type="dxa"/>
            <w:vAlign w:val="center"/>
          </w:tcPr>
          <w:p w14:paraId="046FC0D0" w14:textId="11E48B55" w:rsidR="00316945" w:rsidRPr="003721C4" w:rsidRDefault="00885D7F" w:rsidP="008151F0">
            <w:pPr>
              <w:rPr>
                <w:rFonts w:ascii="Arial" w:hAnsi="Arial" w:cs="Arial"/>
                <w:sz w:val="22"/>
                <w:szCs w:val="22"/>
                <w:lang w:val="en-GB"/>
              </w:rPr>
            </w:pPr>
            <w:hyperlink r:id="rId45" w:anchor="!/proteins/75715/443882|Bacillus phage DK3/viral segment/" w:history="1">
              <w:r w:rsidR="00316945" w:rsidRPr="003721C4">
                <w:rPr>
                  <w:rFonts w:ascii="Arial" w:hAnsi="Arial" w:cs="Arial"/>
                  <w:color w:val="000080"/>
                  <w:sz w:val="22"/>
                  <w:szCs w:val="22"/>
                  <w:u w:val="single"/>
                  <w:lang w:val="en-CA" w:eastAsia="en-CA"/>
                </w:rPr>
                <w:t>46</w:t>
              </w:r>
            </w:hyperlink>
          </w:p>
        </w:tc>
        <w:tc>
          <w:tcPr>
            <w:tcW w:w="1084" w:type="dxa"/>
            <w:vAlign w:val="center"/>
          </w:tcPr>
          <w:p w14:paraId="4E449A8B" w14:textId="7F3EFAB0" w:rsidR="00316945" w:rsidRPr="003721C4" w:rsidRDefault="00324023" w:rsidP="008151F0">
            <w:pPr>
              <w:rPr>
                <w:rFonts w:ascii="Arial" w:hAnsi="Arial" w:cs="Arial"/>
                <w:sz w:val="22"/>
                <w:szCs w:val="22"/>
                <w:lang w:val="en-GB"/>
              </w:rPr>
            </w:pPr>
            <w:r w:rsidRPr="003721C4">
              <w:rPr>
                <w:rFonts w:ascii="Arial" w:hAnsi="Arial" w:cs="Arial"/>
                <w:sz w:val="22"/>
                <w:szCs w:val="22"/>
                <w:lang w:val="en-GB"/>
              </w:rPr>
              <w:t>81.9</w:t>
            </w:r>
          </w:p>
        </w:tc>
        <w:tc>
          <w:tcPr>
            <w:tcW w:w="1306" w:type="dxa"/>
            <w:vAlign w:val="center"/>
          </w:tcPr>
          <w:p w14:paraId="38E99C11" w14:textId="51ABE6F8" w:rsidR="00316945" w:rsidRPr="003721C4" w:rsidRDefault="00CD1188" w:rsidP="008151F0">
            <w:pPr>
              <w:rPr>
                <w:rFonts w:ascii="Arial" w:hAnsi="Arial" w:cs="Arial"/>
                <w:sz w:val="22"/>
                <w:szCs w:val="22"/>
                <w:lang w:val="en-GB"/>
              </w:rPr>
            </w:pPr>
            <w:r w:rsidRPr="003721C4">
              <w:rPr>
                <w:rFonts w:ascii="Arial" w:hAnsi="Arial" w:cs="Arial"/>
                <w:sz w:val="22"/>
                <w:szCs w:val="22"/>
                <w:lang w:val="en-GB"/>
              </w:rPr>
              <w:t>75.5</w:t>
            </w:r>
          </w:p>
        </w:tc>
      </w:tr>
    </w:tbl>
    <w:p w14:paraId="327D48B1" w14:textId="77777777" w:rsidR="008B5017" w:rsidRPr="003721C4" w:rsidRDefault="008B5017" w:rsidP="008B5017">
      <w:pPr>
        <w:rPr>
          <w:rFonts w:ascii="Arial" w:hAnsi="Arial" w:cs="Arial"/>
          <w:b/>
          <w:bCs/>
          <w:sz w:val="22"/>
          <w:szCs w:val="22"/>
          <w:lang w:val="en-GB"/>
        </w:rPr>
      </w:pPr>
      <w:r w:rsidRPr="003721C4">
        <w:rPr>
          <w:rFonts w:ascii="Arial" w:hAnsi="Arial" w:cs="Arial"/>
          <w:b/>
          <w:bCs/>
          <w:sz w:val="22"/>
          <w:szCs w:val="22"/>
          <w:lang w:val="en-GB"/>
        </w:rPr>
        <w:t>(*) determined using VIRIDIC [1]</w:t>
      </w:r>
    </w:p>
    <w:p w14:paraId="0B5A6EAB" w14:textId="3F60B93A" w:rsidR="008B5017" w:rsidRPr="003721C4" w:rsidRDefault="008B5017" w:rsidP="008B5017">
      <w:pPr>
        <w:rPr>
          <w:rFonts w:ascii="Arial" w:hAnsi="Arial" w:cs="Arial"/>
          <w:b/>
          <w:bCs/>
          <w:sz w:val="22"/>
          <w:szCs w:val="22"/>
          <w:lang w:val="en-GB"/>
        </w:rPr>
      </w:pPr>
      <w:r w:rsidRPr="003721C4">
        <w:rPr>
          <w:rFonts w:ascii="Arial" w:hAnsi="Arial" w:cs="Arial"/>
          <w:b/>
          <w:bCs/>
          <w:sz w:val="22"/>
          <w:szCs w:val="22"/>
          <w:lang w:val="en-GB"/>
        </w:rPr>
        <w:t xml:space="preserve">(**) determined using CoreGenes 3.5 [4] or CoreGenes 4.0 at </w:t>
      </w:r>
      <w:hyperlink r:id="rId46" w:history="1">
        <w:r w:rsidRPr="003721C4">
          <w:rPr>
            <w:rStyle w:val="Hyperlink"/>
            <w:rFonts w:ascii="Arial" w:hAnsi="Arial" w:cs="Arial"/>
            <w:b/>
            <w:bCs/>
            <w:sz w:val="22"/>
            <w:szCs w:val="22"/>
            <w:lang w:val="en-GB"/>
          </w:rPr>
          <w:t>https://coregenes.ngrok.io/</w:t>
        </w:r>
      </w:hyperlink>
      <w:r w:rsidRPr="003721C4">
        <w:rPr>
          <w:rFonts w:ascii="Arial" w:hAnsi="Arial" w:cs="Arial"/>
          <w:b/>
          <w:bCs/>
          <w:sz w:val="22"/>
          <w:szCs w:val="22"/>
          <w:lang w:val="en-GB"/>
        </w:rPr>
        <w:t xml:space="preserve"> </w:t>
      </w:r>
    </w:p>
    <w:p w14:paraId="79E68AE9" w14:textId="1C5F30E4" w:rsidR="00D2726D" w:rsidRPr="003721C4" w:rsidRDefault="00D2726D" w:rsidP="00DD1E82">
      <w:pPr>
        <w:spacing w:before="120" w:after="120"/>
        <w:rPr>
          <w:rFonts w:ascii="Arial" w:hAnsi="Arial" w:cs="Arial"/>
          <w:b/>
          <w:bCs/>
          <w:color w:val="0000FF"/>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None</w:t>
      </w:r>
    </w:p>
    <w:p w14:paraId="75D44DFE" w14:textId="2F3E06F6" w:rsidR="00D2726D" w:rsidRPr="003721C4" w:rsidRDefault="00D2726D" w:rsidP="00DD1E82">
      <w:pPr>
        <w:spacing w:before="120" w:after="120"/>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major capsid protein,</w:t>
      </w:r>
      <w:r w:rsidR="00DD5165" w:rsidRPr="003721C4">
        <w:rPr>
          <w:rFonts w:ascii="Arial" w:hAnsi="Arial" w:cs="Arial"/>
          <w:sz w:val="22"/>
          <w:szCs w:val="22"/>
          <w:lang w:val="en-GB"/>
        </w:rPr>
        <w:t xml:space="preserve"> </w:t>
      </w:r>
      <w:r w:rsidRPr="003721C4">
        <w:rPr>
          <w:rFonts w:ascii="Arial" w:hAnsi="Arial" w:cs="Arial"/>
          <w:sz w:val="22"/>
          <w:szCs w:val="22"/>
          <w:lang w:val="en-GB"/>
        </w:rPr>
        <w:t>and</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DNA polymerases protein homologs of </w:t>
      </w:r>
      <w:r w:rsidR="00DD5165" w:rsidRPr="003721C4">
        <w:rPr>
          <w:rFonts w:ascii="Arial" w:hAnsi="Arial" w:cs="Arial"/>
          <w:sz w:val="22"/>
          <w:szCs w:val="22"/>
          <w:lang w:val="en-GB"/>
        </w:rPr>
        <w:t xml:space="preserve">DK1 </w:t>
      </w:r>
      <w:r w:rsidRPr="003721C4">
        <w:rPr>
          <w:rFonts w:ascii="Arial" w:hAnsi="Arial" w:cs="Arial"/>
          <w:sz w:val="22"/>
          <w:szCs w:val="22"/>
          <w:lang w:val="en-GB"/>
        </w:rPr>
        <w:t>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0E52A836" w14:textId="77777777" w:rsidR="00393DEB" w:rsidRPr="003721C4" w:rsidRDefault="00393DEB">
      <w:pPr>
        <w:rPr>
          <w:rFonts w:ascii="Arial" w:hAnsi="Arial" w:cs="Arial"/>
          <w:b/>
          <w:bCs/>
          <w:sz w:val="22"/>
          <w:szCs w:val="22"/>
          <w:lang w:val="en-GB"/>
        </w:rPr>
      </w:pPr>
      <w:r w:rsidRPr="003721C4">
        <w:rPr>
          <w:rFonts w:ascii="Arial" w:hAnsi="Arial" w:cs="Arial"/>
          <w:b/>
          <w:bCs/>
          <w:sz w:val="22"/>
          <w:szCs w:val="22"/>
          <w:lang w:val="en-GB"/>
        </w:rPr>
        <w:br w:type="page"/>
      </w:r>
    </w:p>
    <w:p w14:paraId="444202E4" w14:textId="06A48A39"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Major capsid protein</w:t>
      </w:r>
    </w:p>
    <w:p w14:paraId="3375D0A7" w14:textId="77777777" w:rsidR="00D2726D" w:rsidRPr="003721C4" w:rsidRDefault="00D2726D" w:rsidP="00D2726D">
      <w:pPr>
        <w:rPr>
          <w:rFonts w:ascii="Arial" w:hAnsi="Arial" w:cs="Arial"/>
          <w:b/>
          <w:bCs/>
          <w:sz w:val="22"/>
          <w:szCs w:val="22"/>
          <w:lang w:val="en-GB"/>
        </w:rPr>
      </w:pPr>
    </w:p>
    <w:p w14:paraId="2A545F82" w14:textId="64319AC9" w:rsidR="000E2D5D" w:rsidRPr="003721C4" w:rsidRDefault="00D2726D"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5648" behindDoc="0" locked="0" layoutInCell="1" allowOverlap="1" wp14:anchorId="00453E5E" wp14:editId="6F090D5D">
                <wp:simplePos x="0" y="0"/>
                <wp:positionH relativeFrom="column">
                  <wp:posOffset>1955800</wp:posOffset>
                </wp:positionH>
                <wp:positionV relativeFrom="paragraph">
                  <wp:posOffset>1600200</wp:posOffset>
                </wp:positionV>
                <wp:extent cx="3054350" cy="469900"/>
                <wp:effectExtent l="19050" t="19050" r="12700" b="25400"/>
                <wp:wrapNone/>
                <wp:docPr id="51" name="Rectangle 51"/>
                <wp:cNvGraphicFramePr/>
                <a:graphic xmlns:a="http://schemas.openxmlformats.org/drawingml/2006/main">
                  <a:graphicData uri="http://schemas.microsoft.com/office/word/2010/wordprocessingShape">
                    <wps:wsp>
                      <wps:cNvSpPr/>
                      <wps:spPr>
                        <a:xfrm>
                          <a:off x="0" y="0"/>
                          <a:ext cx="3054350" cy="4699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B5646" id="Rectangle 51" o:spid="_x0000_s1026" style="position:absolute;margin-left:154pt;margin-top:126pt;width:240.5pt;height:3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" filled="f" strokecolor="red" strokeweight="2.25pt"/>
            </w:pict>
          </mc:Fallback>
        </mc:AlternateContent>
      </w:r>
      <w:r w:rsidRPr="003721C4">
        <w:rPr>
          <w:rFonts w:ascii="Arial" w:hAnsi="Arial" w:cs="Arial"/>
          <w:b/>
          <w:bCs/>
          <w:noProof/>
          <w:sz w:val="22"/>
          <w:szCs w:val="22"/>
          <w:lang w:val="en-GB"/>
        </w:rPr>
        <w:drawing>
          <wp:inline distT="0" distB="0" distL="0" distR="0" wp14:anchorId="0629CFAC" wp14:editId="0D10A52C">
            <wp:extent cx="5175250" cy="4298950"/>
            <wp:effectExtent l="0" t="0" r="635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3">
                      <a:extLst>
                        <a:ext uri="{28A0092B-C50C-407E-A947-70E740481C1C}">
                          <a14:useLocalDpi xmlns:a14="http://schemas.microsoft.com/office/drawing/2010/main"/>
                        </a:ext>
                      </a:extLst>
                    </a:blip>
                    <a:stretch>
                      <a:fillRect/>
                    </a:stretch>
                  </pic:blipFill>
                  <pic:spPr>
                    <a:xfrm>
                      <a:off x="0" y="0"/>
                      <a:ext cx="5175250" cy="4298950"/>
                    </a:xfrm>
                    <a:prstGeom prst="rect">
                      <a:avLst/>
                    </a:prstGeom>
                  </pic:spPr>
                </pic:pic>
              </a:graphicData>
            </a:graphic>
          </wp:inline>
        </w:drawing>
      </w:r>
    </w:p>
    <w:p w14:paraId="25A3C5E6" w14:textId="105B0A2C"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DNA polymerases</w:t>
      </w:r>
    </w:p>
    <w:p w14:paraId="16EBBD9B" w14:textId="77777777" w:rsidR="00D2726D" w:rsidRPr="003721C4" w:rsidRDefault="00D2726D" w:rsidP="00D2726D">
      <w:pPr>
        <w:rPr>
          <w:rFonts w:ascii="Arial" w:hAnsi="Arial" w:cs="Arial"/>
          <w:b/>
          <w:bCs/>
          <w:sz w:val="22"/>
          <w:szCs w:val="22"/>
          <w:lang w:val="en-GB"/>
        </w:rPr>
      </w:pPr>
    </w:p>
    <w:p w14:paraId="6CD5ADDC" w14:textId="17DF7A32" w:rsidR="00D2726D" w:rsidRPr="003721C4" w:rsidRDefault="00D2726D"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6672" behindDoc="0" locked="0" layoutInCell="1" allowOverlap="1" wp14:anchorId="529D387D" wp14:editId="6942277E">
                <wp:simplePos x="0" y="0"/>
                <wp:positionH relativeFrom="column">
                  <wp:posOffset>2717800</wp:posOffset>
                </wp:positionH>
                <wp:positionV relativeFrom="paragraph">
                  <wp:posOffset>1513840</wp:posOffset>
                </wp:positionV>
                <wp:extent cx="3340100" cy="457200"/>
                <wp:effectExtent l="19050" t="19050" r="12700" b="19050"/>
                <wp:wrapNone/>
                <wp:docPr id="52" name="Rectangle 52"/>
                <wp:cNvGraphicFramePr/>
                <a:graphic xmlns:a="http://schemas.openxmlformats.org/drawingml/2006/main">
                  <a:graphicData uri="http://schemas.microsoft.com/office/word/2010/wordprocessingShape">
                    <wps:wsp>
                      <wps:cNvSpPr/>
                      <wps:spPr>
                        <a:xfrm>
                          <a:off x="0" y="0"/>
                          <a:ext cx="3340100" cy="4572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B4ACC" id="Rectangle 52" o:spid="_x0000_s1026" style="position:absolute;margin-left:214pt;margin-top:119.2pt;width:263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" filled="f" strokecolor="red" strokeweight="2.25pt"/>
            </w:pict>
          </mc:Fallback>
        </mc:AlternateContent>
      </w:r>
      <w:r w:rsidRPr="003721C4">
        <w:rPr>
          <w:rFonts w:ascii="Arial" w:hAnsi="Arial" w:cs="Arial"/>
          <w:b/>
          <w:bCs/>
          <w:noProof/>
          <w:sz w:val="22"/>
          <w:szCs w:val="22"/>
          <w:lang w:val="en-GB"/>
        </w:rPr>
        <w:drawing>
          <wp:inline distT="0" distB="0" distL="0" distR="0" wp14:anchorId="5E623751" wp14:editId="78F0FF28">
            <wp:extent cx="5727700" cy="3394075"/>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NA polymerase phylogenetic tree.tif"/>
                    <pic:cNvPicPr/>
                  </pic:nvPicPr>
                  <pic:blipFill>
                    <a:blip r:embed="rId15">
                      <a:extLst>
                        <a:ext uri="{28A0092B-C50C-407E-A947-70E740481C1C}">
                          <a14:useLocalDpi xmlns:a14="http://schemas.microsoft.com/office/drawing/2010/main"/>
                        </a:ext>
                      </a:extLst>
                    </a:blip>
                    <a:stretch>
                      <a:fillRect/>
                    </a:stretch>
                  </pic:blipFill>
                  <pic:spPr>
                    <a:xfrm>
                      <a:off x="0" y="0"/>
                      <a:ext cx="5727700" cy="3394075"/>
                    </a:xfrm>
                    <a:prstGeom prst="rect">
                      <a:avLst/>
                    </a:prstGeom>
                  </pic:spPr>
                </pic:pic>
              </a:graphicData>
            </a:graphic>
          </wp:inline>
        </w:drawing>
      </w:r>
    </w:p>
    <w:p w14:paraId="09021B12" w14:textId="77777777" w:rsidR="00FA7DCD" w:rsidRPr="003721C4" w:rsidRDefault="00FA7DCD">
      <w:pPr>
        <w:rPr>
          <w:rFonts w:ascii="Arial" w:hAnsi="Arial" w:cs="Arial"/>
          <w:b/>
          <w:bCs/>
          <w:color w:val="FF0000"/>
          <w:sz w:val="22"/>
          <w:szCs w:val="22"/>
          <w:lang w:val="en-GB"/>
        </w:rPr>
      </w:pPr>
      <w:r w:rsidRPr="003721C4">
        <w:rPr>
          <w:rFonts w:ascii="Arial" w:hAnsi="Arial" w:cs="Arial"/>
          <w:b/>
          <w:bCs/>
          <w:color w:val="FF0000"/>
          <w:sz w:val="22"/>
          <w:szCs w:val="22"/>
          <w:lang w:val="en-GB"/>
        </w:rPr>
        <w:br w:type="page"/>
      </w:r>
    </w:p>
    <w:p w14:paraId="4618A703" w14:textId="546E7426" w:rsidR="0087105E" w:rsidRPr="003721C4" w:rsidRDefault="0087105E" w:rsidP="003721C4">
      <w:pPr>
        <w:pStyle w:val="Heading1"/>
        <w:numPr>
          <w:ilvl w:val="0"/>
          <w:numId w:val="0"/>
        </w:numPr>
        <w:ind w:left="567"/>
      </w:pPr>
      <w:r w:rsidRPr="003721C4">
        <w:t xml:space="preserve">Proposal </w:t>
      </w:r>
      <w:r w:rsidR="008B5017" w:rsidRPr="003721C4">
        <w:t>7</w:t>
      </w:r>
      <w:r w:rsidRPr="003721C4">
        <w:t xml:space="preserve">: To create a new subfamily, </w:t>
      </w:r>
      <w:r w:rsidRPr="003721C4">
        <w:rPr>
          <w:i/>
          <w:iCs/>
        </w:rPr>
        <w:t>Northropvirinae</w:t>
      </w:r>
      <w:r w:rsidRPr="003721C4">
        <w:t>, to contain</w:t>
      </w:r>
      <w:r w:rsidR="008B5017" w:rsidRPr="003721C4">
        <w:t xml:space="preserve"> the</w:t>
      </w:r>
      <w:r w:rsidR="00723271" w:rsidRPr="003721C4">
        <w:t xml:space="preserve"> genera</w:t>
      </w:r>
      <w:r w:rsidR="008B5017" w:rsidRPr="003721C4">
        <w:t xml:space="preserve"> </w:t>
      </w:r>
      <w:r w:rsidR="008B5017" w:rsidRPr="003721C4">
        <w:rPr>
          <w:i/>
          <w:iCs/>
        </w:rPr>
        <w:t>Claudivirus, Hemphillvirus</w:t>
      </w:r>
      <w:r w:rsidR="008B5017" w:rsidRPr="003721C4">
        <w:t xml:space="preserve"> and </w:t>
      </w:r>
      <w:r w:rsidR="008B5017" w:rsidRPr="003721C4">
        <w:rPr>
          <w:i/>
          <w:iCs/>
        </w:rPr>
        <w:t>Klosterneuburgvirus</w:t>
      </w:r>
      <w:r w:rsidRPr="003721C4">
        <w:t>.</w:t>
      </w:r>
    </w:p>
    <w:p w14:paraId="6BF7EA51" w14:textId="38B86AAE" w:rsidR="0030619A" w:rsidRPr="003721C4" w:rsidRDefault="0030619A" w:rsidP="00DD1E82">
      <w:pPr>
        <w:pStyle w:val="ListParagraph"/>
        <w:spacing w:before="120" w:after="120"/>
        <w:ind w:left="0"/>
        <w:contextualSpacing w:val="0"/>
        <w:rPr>
          <w:rFonts w:ascii="Arial" w:hAnsi="Arial" w:cs="Arial"/>
          <w:bCs/>
          <w:color w:val="000000" w:themeColor="text1"/>
          <w:sz w:val="22"/>
          <w:szCs w:val="22"/>
        </w:rPr>
      </w:pPr>
      <w:r w:rsidRPr="003721C4">
        <w:rPr>
          <w:rFonts w:ascii="Arial" w:hAnsi="Arial" w:cs="Arial"/>
          <w:b/>
          <w:color w:val="0000FF"/>
          <w:sz w:val="22"/>
          <w:szCs w:val="22"/>
        </w:rPr>
        <w:t xml:space="preserve">Logic: </w:t>
      </w:r>
      <w:r w:rsidR="00723271" w:rsidRPr="003721C4">
        <w:rPr>
          <w:rFonts w:ascii="Arial" w:hAnsi="Arial" w:cs="Arial"/>
          <w:bCs/>
          <w:color w:val="000000" w:themeColor="text1"/>
          <w:sz w:val="22"/>
          <w:szCs w:val="22"/>
        </w:rPr>
        <w:t>Members of th</w:t>
      </w:r>
      <w:r w:rsidRPr="003721C4">
        <w:rPr>
          <w:rFonts w:ascii="Arial" w:hAnsi="Arial" w:cs="Arial"/>
          <w:bCs/>
          <w:color w:val="000000" w:themeColor="text1"/>
          <w:sz w:val="22"/>
          <w:szCs w:val="22"/>
        </w:rPr>
        <w:t>ese three genera share &gt;45% DNA sequence identity.</w:t>
      </w:r>
    </w:p>
    <w:p w14:paraId="3B66B47E" w14:textId="2015DBDA" w:rsidR="0087105E" w:rsidRPr="003721C4" w:rsidRDefault="0087105E" w:rsidP="00DD1E82">
      <w:pPr>
        <w:pStyle w:val="ListParagraph"/>
        <w:spacing w:before="120" w:after="120"/>
        <w:ind w:left="0"/>
        <w:contextualSpacing w:val="0"/>
        <w:rPr>
          <w:rFonts w:ascii="Arial" w:hAnsi="Arial" w:cs="Arial"/>
          <w:bCs/>
          <w:sz w:val="22"/>
          <w:szCs w:val="22"/>
        </w:rPr>
      </w:pPr>
      <w:bookmarkStart w:id="12" w:name="_Hlk40363874"/>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 xml:space="preserve">This genus </w:t>
      </w:r>
      <w:bookmarkEnd w:id="12"/>
      <w:r w:rsidRPr="003721C4">
        <w:rPr>
          <w:rFonts w:ascii="Arial" w:hAnsi="Arial" w:cs="Arial"/>
          <w:bCs/>
          <w:sz w:val="22"/>
          <w:szCs w:val="22"/>
        </w:rPr>
        <w:t>is named in honour of John H. Northrop - (1891 - 1987) American biochemist and Nobel</w:t>
      </w:r>
      <w:r w:rsidR="00DE44BF" w:rsidRPr="003721C4">
        <w:rPr>
          <w:rFonts w:ascii="Arial" w:hAnsi="Arial" w:cs="Arial"/>
          <w:bCs/>
          <w:sz w:val="22"/>
          <w:szCs w:val="22"/>
        </w:rPr>
        <w:t xml:space="preserve"> </w:t>
      </w:r>
      <w:r w:rsidRPr="003721C4">
        <w:rPr>
          <w:rFonts w:ascii="Arial" w:hAnsi="Arial" w:cs="Arial"/>
          <w:bCs/>
          <w:sz w:val="22"/>
          <w:szCs w:val="22"/>
        </w:rPr>
        <w:t xml:space="preserve">Prize (Chemistry) winner in 1946. He was a Professor of Bacteriology and Medical Physics, </w:t>
      </w:r>
      <w:r w:rsidR="00C018AA" w:rsidRPr="003721C4">
        <w:rPr>
          <w:rFonts w:ascii="Arial" w:hAnsi="Arial" w:cs="Arial"/>
          <w:bCs/>
          <w:sz w:val="22"/>
          <w:szCs w:val="22"/>
        </w:rPr>
        <w:t xml:space="preserve">and then </w:t>
      </w:r>
      <w:r w:rsidRPr="003721C4">
        <w:rPr>
          <w:rFonts w:ascii="Arial" w:hAnsi="Arial" w:cs="Arial"/>
          <w:bCs/>
          <w:sz w:val="22"/>
          <w:szCs w:val="22"/>
        </w:rPr>
        <w:t>Emeritus, at University of California, Berkeley.</w:t>
      </w:r>
      <w:r w:rsidR="00DE44BF" w:rsidRPr="003721C4">
        <w:rPr>
          <w:rFonts w:ascii="Arial" w:hAnsi="Arial" w:cs="Arial"/>
          <w:bCs/>
          <w:sz w:val="22"/>
          <w:szCs w:val="22"/>
        </w:rPr>
        <w:t xml:space="preserve"> </w:t>
      </w:r>
      <w:r w:rsidRPr="003721C4">
        <w:rPr>
          <w:rFonts w:ascii="Arial" w:hAnsi="Arial" w:cs="Arial"/>
          <w:bCs/>
          <w:sz w:val="22"/>
          <w:szCs w:val="22"/>
        </w:rPr>
        <w:t>Northrop worked on Bacillus phages in the early 1950s.</w:t>
      </w:r>
    </w:p>
    <w:p w14:paraId="6E27078F" w14:textId="77777777" w:rsidR="0087105E" w:rsidRPr="003721C4" w:rsidRDefault="0087105E" w:rsidP="0087105E">
      <w:pPr>
        <w:spacing w:before="120" w:after="120"/>
        <w:jc w:val="center"/>
        <w:rPr>
          <w:rFonts w:ascii="Arial" w:hAnsi="Arial" w:cs="Arial"/>
          <w:b/>
          <w:sz w:val="22"/>
          <w:szCs w:val="22"/>
        </w:rPr>
      </w:pPr>
      <w:r w:rsidRPr="003721C4">
        <w:rPr>
          <w:rFonts w:ascii="Arial" w:hAnsi="Arial" w:cs="Arial"/>
          <w:b/>
          <w:noProof/>
          <w:sz w:val="22"/>
          <w:szCs w:val="22"/>
        </w:rPr>
        <w:drawing>
          <wp:inline distT="0" distB="0" distL="0" distR="0" wp14:anchorId="15BB8151" wp14:editId="555CD073">
            <wp:extent cx="2145274" cy="4084879"/>
            <wp:effectExtent l="0" t="0" r="762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John H. Northrop MBL_ALBUM 2 PAGE 30_2338.web.jpg"/>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2147048" cy="4088256"/>
                    </a:xfrm>
                    <a:prstGeom prst="rect">
                      <a:avLst/>
                    </a:prstGeom>
                    <a:ln>
                      <a:noFill/>
                    </a:ln>
                    <a:extLst>
                      <a:ext uri="{53640926-AAD7-44D8-BBD7-CCE9431645EC}">
                        <a14:shadowObscured xmlns:a14="http://schemas.microsoft.com/office/drawing/2010/main"/>
                      </a:ext>
                    </a:extLst>
                  </pic:spPr>
                </pic:pic>
              </a:graphicData>
            </a:graphic>
          </wp:inline>
        </w:drawing>
      </w:r>
    </w:p>
    <w:p w14:paraId="14D3549F" w14:textId="71575CA9" w:rsidR="00393DEB" w:rsidRPr="003721C4" w:rsidRDefault="0087105E" w:rsidP="0087105E">
      <w:pPr>
        <w:spacing w:before="120" w:after="120"/>
        <w:rPr>
          <w:rFonts w:ascii="Arial" w:hAnsi="Arial" w:cs="Arial"/>
          <w:b/>
          <w:bCs/>
          <w:color w:val="FF0000"/>
          <w:sz w:val="22"/>
          <w:szCs w:val="22"/>
          <w:lang w:val="en-GB"/>
        </w:rPr>
      </w:pPr>
      <w:r w:rsidRPr="003721C4">
        <w:rPr>
          <w:rFonts w:ascii="Arial" w:hAnsi="Arial" w:cs="Arial"/>
          <w:bCs/>
          <w:sz w:val="22"/>
          <w:szCs w:val="22"/>
        </w:rPr>
        <w:t>("John H. Northrop". Embryo Project Encyclopedia (1934). ISSN: 1940-5030https://hpsrepository.asu.edu/handle/10776/2981,</w:t>
      </w:r>
      <w:r w:rsidRPr="003721C4">
        <w:rPr>
          <w:rFonts w:ascii="Arial" w:hAnsi="Arial" w:cs="Arial"/>
          <w:b/>
          <w:sz w:val="22"/>
          <w:szCs w:val="22"/>
        </w:rPr>
        <w:t xml:space="preserve"> </w:t>
      </w:r>
      <w:r w:rsidRPr="003721C4">
        <w:rPr>
          <w:rFonts w:ascii="Arial" w:hAnsi="Arial" w:cs="Arial"/>
          <w:sz w:val="22"/>
          <w:szCs w:val="22"/>
        </w:rPr>
        <w:t>Marine Biological Laboratory Archives)</w:t>
      </w:r>
    </w:p>
    <w:p w14:paraId="5C7BC6DC" w14:textId="610B64FB" w:rsidR="00393DEB" w:rsidRPr="003721C4" w:rsidRDefault="00393DEB">
      <w:pPr>
        <w:rPr>
          <w:rFonts w:ascii="Arial" w:hAnsi="Arial" w:cs="Arial"/>
          <w:b/>
          <w:bCs/>
          <w:color w:val="FF0000"/>
          <w:sz w:val="22"/>
          <w:szCs w:val="22"/>
          <w:lang w:val="en-GB"/>
        </w:rPr>
      </w:pPr>
      <w:r w:rsidRPr="003721C4">
        <w:rPr>
          <w:rFonts w:ascii="Arial" w:hAnsi="Arial" w:cs="Arial"/>
          <w:sz w:val="22"/>
          <w:szCs w:val="22"/>
        </w:rPr>
        <w:br w:type="page"/>
      </w:r>
    </w:p>
    <w:p w14:paraId="211348C1" w14:textId="449553FD" w:rsidR="00D2726D" w:rsidRPr="003721C4" w:rsidRDefault="00D2726D" w:rsidP="003721C4">
      <w:pPr>
        <w:pStyle w:val="Heading1"/>
        <w:numPr>
          <w:ilvl w:val="0"/>
          <w:numId w:val="0"/>
        </w:numPr>
        <w:ind w:left="567"/>
      </w:pPr>
      <w:bookmarkStart w:id="13" w:name="_Hlk40361563"/>
      <w:bookmarkEnd w:id="11"/>
      <w:r w:rsidRPr="003721C4">
        <w:t xml:space="preserve">Proposal </w:t>
      </w:r>
      <w:r w:rsidR="000D4D24" w:rsidRPr="003721C4">
        <w:t>8</w:t>
      </w:r>
      <w:r w:rsidRPr="003721C4">
        <w:t xml:space="preserve">: To create a new genus, </w:t>
      </w:r>
      <w:r w:rsidRPr="003721C4">
        <w:rPr>
          <w:i/>
          <w:iCs/>
        </w:rPr>
        <w:t>Harambevirus</w:t>
      </w:r>
      <w:r w:rsidRPr="003721C4">
        <w:t xml:space="preserve">, containing two species </w:t>
      </w:r>
    </w:p>
    <w:p w14:paraId="7BDAD00D" w14:textId="7302A7E6" w:rsidR="00D2726D" w:rsidRPr="003721C4" w:rsidRDefault="00D2726D" w:rsidP="00DD1E82">
      <w:pPr>
        <w:pStyle w:val="ListParagraph"/>
        <w:spacing w:before="120" w:after="120"/>
        <w:ind w:left="0"/>
        <w:contextualSpacing w:val="0"/>
        <w:rPr>
          <w:rFonts w:ascii="Arial" w:hAnsi="Arial" w:cs="Arial"/>
          <w:bCs/>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This genus is named after the virus of its type, Bacillus phage Harambe.</w:t>
      </w:r>
    </w:p>
    <w:p w14:paraId="23B37B28" w14:textId="2CAA3AAE" w:rsidR="00D2726D" w:rsidRPr="003721C4" w:rsidRDefault="00D2726D" w:rsidP="00DD1E82">
      <w:pPr>
        <w:pStyle w:val="ListParagraph"/>
        <w:spacing w:before="120" w:after="120"/>
        <w:ind w:left="0"/>
        <w:contextualSpacing w:val="0"/>
        <w:rPr>
          <w:rFonts w:ascii="Arial" w:hAnsi="Arial" w:cs="Arial"/>
          <w:bCs/>
          <w:sz w:val="22"/>
          <w:szCs w:val="22"/>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597149" w:rsidRPr="003721C4">
        <w:rPr>
          <w:rFonts w:ascii="Arial" w:hAnsi="Arial" w:cs="Arial"/>
          <w:sz w:val="22"/>
          <w:szCs w:val="22"/>
          <w:lang w:val="en-GB"/>
        </w:rPr>
        <w:t>Both of this bacteria were isolated from soil using Bacillus thuringiensis subsp. kurstaki ATCC 33679 as the host bacterium</w:t>
      </w:r>
    </w:p>
    <w:p w14:paraId="05E47C91" w14:textId="77777777" w:rsidR="00D2726D" w:rsidRPr="003721C4" w:rsidRDefault="00D2726D" w:rsidP="00DD1E82">
      <w:pPr>
        <w:spacing w:before="120" w:after="120"/>
        <w:rPr>
          <w:rFonts w:ascii="Arial" w:hAnsi="Arial" w:cs="Arial"/>
          <w:b/>
          <w:bCs/>
          <w:color w:val="0000FF"/>
          <w:sz w:val="22"/>
          <w:szCs w:val="22"/>
          <w:lang w:val="en-GB"/>
        </w:rPr>
      </w:pPr>
      <w:bookmarkStart w:id="14" w:name="_Hlk40426859"/>
      <w:bookmarkStart w:id="15" w:name="_Hlk45975022"/>
      <w:r w:rsidRPr="003721C4">
        <w:rPr>
          <w:rFonts w:ascii="Arial" w:hAnsi="Arial" w:cs="Arial"/>
          <w:b/>
          <w:bCs/>
          <w:color w:val="0000FF"/>
          <w:sz w:val="22"/>
          <w:szCs w:val="22"/>
          <w:lang w:val="en-GB"/>
        </w:rPr>
        <w:t>Genome summary:</w:t>
      </w:r>
    </w:p>
    <w:tbl>
      <w:tblPr>
        <w:tblStyle w:val="TableGrid"/>
        <w:tblW w:w="0" w:type="auto"/>
        <w:tblLook w:val="04A0" w:firstRow="1" w:lastRow="0" w:firstColumn="1" w:lastColumn="0" w:noHBand="0" w:noVBand="1"/>
      </w:tblPr>
      <w:tblGrid>
        <w:gridCol w:w="1293"/>
        <w:gridCol w:w="2273"/>
        <w:gridCol w:w="857"/>
        <w:gridCol w:w="742"/>
        <w:gridCol w:w="914"/>
        <w:gridCol w:w="1171"/>
        <w:gridCol w:w="1415"/>
      </w:tblGrid>
      <w:tr w:rsidR="00597149" w:rsidRPr="003721C4" w14:paraId="736B63BD" w14:textId="77777777" w:rsidTr="001C76F7">
        <w:tc>
          <w:tcPr>
            <w:tcW w:w="1195" w:type="dxa"/>
          </w:tcPr>
          <w:p w14:paraId="189A3543" w14:textId="77777777" w:rsidR="00597149" w:rsidRPr="003721C4" w:rsidRDefault="00597149" w:rsidP="008151F0">
            <w:pPr>
              <w:rPr>
                <w:rFonts w:ascii="Arial" w:hAnsi="Arial" w:cs="Arial"/>
                <w:sz w:val="22"/>
                <w:szCs w:val="22"/>
                <w:lang w:val="en-GB"/>
              </w:rPr>
            </w:pPr>
            <w:bookmarkStart w:id="16" w:name="_Hlk45984854"/>
            <w:bookmarkEnd w:id="14"/>
            <w:r w:rsidRPr="003721C4">
              <w:rPr>
                <w:rFonts w:ascii="Arial" w:hAnsi="Arial" w:cs="Arial"/>
                <w:sz w:val="22"/>
                <w:szCs w:val="22"/>
                <w:lang w:val="en-GB"/>
              </w:rPr>
              <w:t>Phage name</w:t>
            </w:r>
          </w:p>
        </w:tc>
        <w:tc>
          <w:tcPr>
            <w:tcW w:w="2273" w:type="dxa"/>
          </w:tcPr>
          <w:p w14:paraId="6EFA12BE" w14:textId="77777777"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846" w:type="dxa"/>
          </w:tcPr>
          <w:p w14:paraId="0AAE0733" w14:textId="77777777"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Size (Kb)</w:t>
            </w:r>
          </w:p>
        </w:tc>
        <w:tc>
          <w:tcPr>
            <w:tcW w:w="726" w:type="dxa"/>
          </w:tcPr>
          <w:p w14:paraId="5156F2E3" w14:textId="77777777"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 xml:space="preserve">GC% </w:t>
            </w:r>
          </w:p>
        </w:tc>
        <w:tc>
          <w:tcPr>
            <w:tcW w:w="850" w:type="dxa"/>
          </w:tcPr>
          <w:p w14:paraId="0FB0D39F" w14:textId="77777777"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 xml:space="preserve">Protein </w:t>
            </w:r>
          </w:p>
        </w:tc>
        <w:tc>
          <w:tcPr>
            <w:tcW w:w="1084" w:type="dxa"/>
          </w:tcPr>
          <w:p w14:paraId="0DB3367C" w14:textId="77777777"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Overall % DNA sequence identity (*)</w:t>
            </w:r>
          </w:p>
        </w:tc>
        <w:tc>
          <w:tcPr>
            <w:tcW w:w="1306" w:type="dxa"/>
          </w:tcPr>
          <w:p w14:paraId="2F3DDD9C" w14:textId="77777777"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Overall % homologous proteins (**)</w:t>
            </w:r>
          </w:p>
        </w:tc>
      </w:tr>
      <w:tr w:rsidR="00597149" w:rsidRPr="003721C4" w14:paraId="194388C1" w14:textId="77777777" w:rsidTr="001C76F7">
        <w:tc>
          <w:tcPr>
            <w:tcW w:w="1195" w:type="dxa"/>
          </w:tcPr>
          <w:p w14:paraId="79DE4118" w14:textId="05E15743"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Bacillus phage Harambe</w:t>
            </w:r>
          </w:p>
        </w:tc>
        <w:tc>
          <w:tcPr>
            <w:tcW w:w="2273" w:type="dxa"/>
            <w:vAlign w:val="center"/>
          </w:tcPr>
          <w:tbl>
            <w:tblPr>
              <w:tblW w:w="3374" w:type="pct"/>
              <w:tblCellSpacing w:w="15" w:type="dxa"/>
              <w:tblCellMar>
                <w:top w:w="15" w:type="dxa"/>
                <w:left w:w="15" w:type="dxa"/>
                <w:bottom w:w="15" w:type="dxa"/>
                <w:right w:w="15" w:type="dxa"/>
              </w:tblCellMar>
              <w:tblLook w:val="04A0" w:firstRow="1" w:lastRow="0" w:firstColumn="1" w:lastColumn="0" w:noHBand="0" w:noVBand="1"/>
            </w:tblPr>
            <w:tblGrid>
              <w:gridCol w:w="1306"/>
              <w:gridCol w:w="82"/>
            </w:tblGrid>
            <w:tr w:rsidR="00597149" w:rsidRPr="003721C4" w14:paraId="7F2EB473" w14:textId="77777777" w:rsidTr="00597149">
              <w:trPr>
                <w:tblCellSpacing w:w="15" w:type="dxa"/>
              </w:trPr>
              <w:tc>
                <w:tcPr>
                  <w:tcW w:w="0" w:type="auto"/>
                  <w:vAlign w:val="center"/>
                  <w:hideMark/>
                </w:tcPr>
                <w:p w14:paraId="43024804" w14:textId="77777777" w:rsidR="00597149" w:rsidRPr="003721C4" w:rsidRDefault="00885D7F" w:rsidP="00597149">
                  <w:pPr>
                    <w:jc w:val="center"/>
                    <w:rPr>
                      <w:rFonts w:ascii="Arial" w:hAnsi="Arial" w:cs="Arial"/>
                      <w:sz w:val="22"/>
                      <w:szCs w:val="22"/>
                      <w:lang w:val="en-CA" w:eastAsia="en-CA"/>
                    </w:rPr>
                  </w:pPr>
                  <w:hyperlink r:id="rId48" w:tgtFrame="_blank" w:history="1">
                    <w:r w:rsidR="00597149" w:rsidRPr="003721C4">
                      <w:rPr>
                        <w:rFonts w:ascii="Arial" w:hAnsi="Arial" w:cs="Arial"/>
                        <w:color w:val="0000FF"/>
                        <w:sz w:val="22"/>
                        <w:szCs w:val="22"/>
                        <w:u w:val="single"/>
                        <w:lang w:val="en-CA" w:eastAsia="en-CA"/>
                      </w:rPr>
                      <w:t>KY821088.1</w:t>
                    </w:r>
                  </w:hyperlink>
                </w:p>
              </w:tc>
              <w:tc>
                <w:tcPr>
                  <w:tcW w:w="0" w:type="auto"/>
                  <w:vAlign w:val="center"/>
                  <w:hideMark/>
                </w:tcPr>
                <w:p w14:paraId="6EE8E17B" w14:textId="62099814" w:rsidR="00597149" w:rsidRPr="003721C4" w:rsidRDefault="00597149" w:rsidP="00597149">
                  <w:pPr>
                    <w:jc w:val="center"/>
                    <w:rPr>
                      <w:rFonts w:ascii="Arial" w:hAnsi="Arial" w:cs="Arial"/>
                      <w:sz w:val="22"/>
                      <w:szCs w:val="22"/>
                      <w:lang w:val="en-CA" w:eastAsia="en-CA"/>
                    </w:rPr>
                  </w:pPr>
                </w:p>
              </w:tc>
            </w:tr>
          </w:tbl>
          <w:p w14:paraId="015139D0" w14:textId="77777777" w:rsidR="00597149" w:rsidRPr="003721C4" w:rsidRDefault="00597149" w:rsidP="008151F0">
            <w:pPr>
              <w:rPr>
                <w:rFonts w:ascii="Arial" w:hAnsi="Arial" w:cs="Arial"/>
                <w:sz w:val="22"/>
                <w:szCs w:val="22"/>
                <w:lang w:val="en-GB"/>
              </w:rPr>
            </w:pPr>
          </w:p>
        </w:tc>
        <w:tc>
          <w:tcPr>
            <w:tcW w:w="846"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41"/>
            </w:tblGrid>
            <w:tr w:rsidR="00597149" w:rsidRPr="003721C4" w14:paraId="71C0315C" w14:textId="77777777" w:rsidTr="008151F0">
              <w:trPr>
                <w:tblCellSpacing w:w="15" w:type="dxa"/>
              </w:trPr>
              <w:tc>
                <w:tcPr>
                  <w:tcW w:w="0" w:type="auto"/>
                  <w:vAlign w:val="center"/>
                  <w:hideMark/>
                </w:tcPr>
                <w:p w14:paraId="4035F9E2" w14:textId="77777777" w:rsidR="00597149" w:rsidRPr="003721C4" w:rsidRDefault="00597149" w:rsidP="00597149">
                  <w:pPr>
                    <w:jc w:val="center"/>
                    <w:rPr>
                      <w:rFonts w:ascii="Arial" w:hAnsi="Arial" w:cs="Arial"/>
                      <w:sz w:val="22"/>
                      <w:szCs w:val="22"/>
                      <w:lang w:val="en-CA" w:eastAsia="en-CA"/>
                    </w:rPr>
                  </w:pPr>
                  <w:r w:rsidRPr="003721C4">
                    <w:rPr>
                      <w:rFonts w:ascii="Arial" w:hAnsi="Arial" w:cs="Arial"/>
                      <w:sz w:val="22"/>
                      <w:szCs w:val="22"/>
                      <w:lang w:val="en-CA" w:eastAsia="en-CA"/>
                    </w:rPr>
                    <w:t>21.68</w:t>
                  </w:r>
                </w:p>
              </w:tc>
            </w:tr>
          </w:tbl>
          <w:p w14:paraId="242394A4" w14:textId="69CF97CB" w:rsidR="00597149" w:rsidRPr="003721C4" w:rsidRDefault="00597149" w:rsidP="008151F0">
            <w:pPr>
              <w:rPr>
                <w:rFonts w:ascii="Arial" w:hAnsi="Arial" w:cs="Arial"/>
                <w:sz w:val="22"/>
                <w:szCs w:val="22"/>
                <w:lang w:val="en-GB"/>
              </w:rPr>
            </w:pPr>
          </w:p>
        </w:tc>
        <w:tc>
          <w:tcPr>
            <w:tcW w:w="726" w:type="dxa"/>
            <w:vAlign w:val="center"/>
          </w:tcPr>
          <w:p w14:paraId="040A1446" w14:textId="251C2F87" w:rsidR="00597149" w:rsidRPr="003721C4" w:rsidRDefault="00597149" w:rsidP="008151F0">
            <w:pPr>
              <w:rPr>
                <w:rFonts w:ascii="Arial" w:hAnsi="Arial" w:cs="Arial"/>
                <w:sz w:val="22"/>
                <w:szCs w:val="22"/>
                <w:lang w:val="en-GB"/>
              </w:rPr>
            </w:pPr>
            <w:r w:rsidRPr="003721C4">
              <w:rPr>
                <w:rFonts w:ascii="Arial" w:hAnsi="Arial" w:cs="Arial"/>
                <w:sz w:val="22"/>
                <w:szCs w:val="22"/>
                <w:lang w:val="en-CA" w:eastAsia="en-CA"/>
              </w:rPr>
              <w:t>35.3</w:t>
            </w:r>
          </w:p>
        </w:tc>
        <w:tc>
          <w:tcPr>
            <w:tcW w:w="850" w:type="dxa"/>
            <w:vAlign w:val="center"/>
          </w:tcPr>
          <w:tbl>
            <w:tblPr>
              <w:tblW w:w="3896" w:type="pct"/>
              <w:tblCellSpacing w:w="15" w:type="dxa"/>
              <w:tblCellMar>
                <w:top w:w="15" w:type="dxa"/>
                <w:left w:w="15" w:type="dxa"/>
                <w:bottom w:w="15" w:type="dxa"/>
                <w:right w:w="15" w:type="dxa"/>
              </w:tblCellMar>
              <w:tblLook w:val="04A0" w:firstRow="1" w:lastRow="0" w:firstColumn="1" w:lastColumn="0" w:noHBand="0" w:noVBand="1"/>
            </w:tblPr>
            <w:tblGrid>
              <w:gridCol w:w="544"/>
            </w:tblGrid>
            <w:tr w:rsidR="00597149" w:rsidRPr="003721C4" w14:paraId="0A9D8EC7" w14:textId="77777777" w:rsidTr="008151F0">
              <w:trPr>
                <w:tblCellSpacing w:w="15" w:type="dxa"/>
              </w:trPr>
              <w:tc>
                <w:tcPr>
                  <w:tcW w:w="0" w:type="auto"/>
                  <w:vAlign w:val="center"/>
                  <w:hideMark/>
                </w:tcPr>
                <w:p w14:paraId="27D0A6D9" w14:textId="77777777" w:rsidR="00597149" w:rsidRPr="003721C4" w:rsidRDefault="00885D7F" w:rsidP="00597149">
                  <w:pPr>
                    <w:rPr>
                      <w:rFonts w:ascii="Arial" w:hAnsi="Arial" w:cs="Arial"/>
                      <w:sz w:val="22"/>
                      <w:szCs w:val="22"/>
                      <w:lang w:val="en-CA" w:eastAsia="en-CA"/>
                    </w:rPr>
                  </w:pPr>
                  <w:hyperlink r:id="rId49" w:anchor="!/proteins/63519/466139|Bacillus phage Harambe/viral segment/" w:history="1">
                    <w:r w:rsidR="00597149" w:rsidRPr="003721C4">
                      <w:rPr>
                        <w:rFonts w:ascii="Arial" w:hAnsi="Arial" w:cs="Arial"/>
                        <w:color w:val="000080"/>
                        <w:sz w:val="22"/>
                        <w:szCs w:val="22"/>
                        <w:u w:val="single"/>
                        <w:lang w:val="en-CA" w:eastAsia="en-CA"/>
                      </w:rPr>
                      <w:t>33</w:t>
                    </w:r>
                  </w:hyperlink>
                </w:p>
              </w:tc>
            </w:tr>
          </w:tbl>
          <w:p w14:paraId="11B8855B" w14:textId="13322033" w:rsidR="00597149" w:rsidRPr="003721C4" w:rsidRDefault="00597149" w:rsidP="008151F0">
            <w:pPr>
              <w:rPr>
                <w:rFonts w:ascii="Arial" w:hAnsi="Arial" w:cs="Arial"/>
                <w:sz w:val="22"/>
                <w:szCs w:val="22"/>
                <w:lang w:val="en-GB"/>
              </w:rPr>
            </w:pPr>
          </w:p>
        </w:tc>
        <w:tc>
          <w:tcPr>
            <w:tcW w:w="1084" w:type="dxa"/>
            <w:vAlign w:val="center"/>
          </w:tcPr>
          <w:p w14:paraId="6EE0AD90" w14:textId="30F8ED79" w:rsidR="00597149" w:rsidRPr="003721C4" w:rsidRDefault="00597149" w:rsidP="008151F0">
            <w:pPr>
              <w:rPr>
                <w:rFonts w:ascii="Arial" w:hAnsi="Arial" w:cs="Arial"/>
                <w:sz w:val="22"/>
                <w:szCs w:val="22"/>
              </w:rPr>
            </w:pPr>
            <w:r w:rsidRPr="003721C4">
              <w:rPr>
                <w:rFonts w:ascii="Arial" w:hAnsi="Arial" w:cs="Arial"/>
                <w:sz w:val="22"/>
                <w:szCs w:val="22"/>
              </w:rPr>
              <w:t>100</w:t>
            </w:r>
          </w:p>
        </w:tc>
        <w:tc>
          <w:tcPr>
            <w:tcW w:w="1306" w:type="dxa"/>
            <w:vAlign w:val="center"/>
          </w:tcPr>
          <w:p w14:paraId="3C6F6A08" w14:textId="07F757DB" w:rsidR="00597149" w:rsidRPr="003721C4" w:rsidRDefault="00597149" w:rsidP="008151F0">
            <w:pPr>
              <w:rPr>
                <w:rFonts w:ascii="Arial" w:hAnsi="Arial" w:cs="Arial"/>
                <w:sz w:val="22"/>
                <w:szCs w:val="22"/>
              </w:rPr>
            </w:pPr>
            <w:r w:rsidRPr="003721C4">
              <w:rPr>
                <w:rFonts w:ascii="Arial" w:hAnsi="Arial" w:cs="Arial"/>
                <w:sz w:val="22"/>
                <w:szCs w:val="22"/>
              </w:rPr>
              <w:t>100</w:t>
            </w:r>
          </w:p>
        </w:tc>
      </w:tr>
      <w:tr w:rsidR="00597149" w:rsidRPr="003721C4" w14:paraId="2FD0B1E6" w14:textId="77777777" w:rsidTr="001C76F7">
        <w:tc>
          <w:tcPr>
            <w:tcW w:w="1195" w:type="dxa"/>
          </w:tcPr>
          <w:p w14:paraId="4EE21167" w14:textId="24915C8B" w:rsidR="00597149" w:rsidRPr="003721C4" w:rsidRDefault="00597149" w:rsidP="008151F0">
            <w:pPr>
              <w:rPr>
                <w:rFonts w:ascii="Arial" w:hAnsi="Arial" w:cs="Arial"/>
                <w:sz w:val="22"/>
                <w:szCs w:val="22"/>
                <w:lang w:val="en-GB"/>
              </w:rPr>
            </w:pPr>
            <w:r w:rsidRPr="003721C4">
              <w:rPr>
                <w:rFonts w:ascii="Arial" w:hAnsi="Arial" w:cs="Arial"/>
                <w:sz w:val="22"/>
                <w:szCs w:val="22"/>
                <w:lang w:val="en-GB"/>
              </w:rPr>
              <w:t>Bacillus phage BeachBum</w:t>
            </w:r>
          </w:p>
        </w:tc>
        <w:tc>
          <w:tcPr>
            <w:tcW w:w="2273" w:type="dxa"/>
            <w:vAlign w:val="center"/>
          </w:tcPr>
          <w:tbl>
            <w:tblPr>
              <w:tblW w:w="4118" w:type="pct"/>
              <w:tblCellSpacing w:w="15" w:type="dxa"/>
              <w:tblCellMar>
                <w:top w:w="15" w:type="dxa"/>
                <w:left w:w="15" w:type="dxa"/>
                <w:bottom w:w="15" w:type="dxa"/>
                <w:right w:w="15" w:type="dxa"/>
              </w:tblCellMar>
              <w:tblLook w:val="04A0" w:firstRow="1" w:lastRow="0" w:firstColumn="1" w:lastColumn="0" w:noHBand="0" w:noVBand="1"/>
            </w:tblPr>
            <w:tblGrid>
              <w:gridCol w:w="1533"/>
              <w:gridCol w:w="73"/>
              <w:gridCol w:w="88"/>
            </w:tblGrid>
            <w:tr w:rsidR="00597149" w:rsidRPr="003721C4" w14:paraId="1754CFF6" w14:textId="77777777" w:rsidTr="00597149">
              <w:trPr>
                <w:tblCellSpacing w:w="15" w:type="dxa"/>
              </w:trPr>
              <w:tc>
                <w:tcPr>
                  <w:tcW w:w="0" w:type="auto"/>
                  <w:vAlign w:val="center"/>
                  <w:hideMark/>
                </w:tcPr>
                <w:p w14:paraId="6D060E50" w14:textId="77777777" w:rsidR="00597149" w:rsidRPr="003721C4" w:rsidRDefault="00885D7F" w:rsidP="0072105B">
                  <w:pPr>
                    <w:rPr>
                      <w:rFonts w:ascii="Arial" w:hAnsi="Arial" w:cs="Arial"/>
                      <w:sz w:val="22"/>
                      <w:szCs w:val="22"/>
                      <w:lang w:val="en-CA" w:eastAsia="en-CA"/>
                    </w:rPr>
                  </w:pPr>
                  <w:hyperlink r:id="rId50" w:tgtFrame="_blank" w:history="1">
                    <w:r w:rsidR="00597149" w:rsidRPr="003721C4">
                      <w:rPr>
                        <w:rFonts w:ascii="Arial" w:hAnsi="Arial" w:cs="Arial"/>
                        <w:color w:val="0000FF"/>
                        <w:sz w:val="22"/>
                        <w:szCs w:val="22"/>
                        <w:u w:val="single"/>
                        <w:lang w:val="en-CA" w:eastAsia="en-CA"/>
                      </w:rPr>
                      <w:t>KY921761.1</w:t>
                    </w:r>
                  </w:hyperlink>
                </w:p>
              </w:tc>
              <w:tc>
                <w:tcPr>
                  <w:tcW w:w="0" w:type="auto"/>
                  <w:vAlign w:val="center"/>
                  <w:hideMark/>
                </w:tcPr>
                <w:p w14:paraId="1C601704" w14:textId="68AD1F1C" w:rsidR="00597149" w:rsidRPr="003721C4" w:rsidRDefault="00597149" w:rsidP="00597149">
                  <w:pPr>
                    <w:jc w:val="center"/>
                    <w:rPr>
                      <w:rFonts w:ascii="Arial" w:hAnsi="Arial" w:cs="Arial"/>
                      <w:sz w:val="22"/>
                      <w:szCs w:val="22"/>
                      <w:lang w:val="en-CA" w:eastAsia="en-CA"/>
                    </w:rPr>
                  </w:pPr>
                </w:p>
              </w:tc>
              <w:tc>
                <w:tcPr>
                  <w:tcW w:w="0" w:type="auto"/>
                  <w:vAlign w:val="center"/>
                  <w:hideMark/>
                </w:tcPr>
                <w:p w14:paraId="2D5FA2FC" w14:textId="7C70CA9A" w:rsidR="00597149" w:rsidRPr="003721C4" w:rsidRDefault="00597149" w:rsidP="00597149">
                  <w:pPr>
                    <w:jc w:val="center"/>
                    <w:rPr>
                      <w:rFonts w:ascii="Arial" w:hAnsi="Arial" w:cs="Arial"/>
                      <w:sz w:val="22"/>
                      <w:szCs w:val="22"/>
                      <w:lang w:val="en-CA" w:eastAsia="en-CA"/>
                    </w:rPr>
                  </w:pPr>
                </w:p>
              </w:tc>
            </w:tr>
          </w:tbl>
          <w:p w14:paraId="6E261CB0" w14:textId="77777777" w:rsidR="00597149" w:rsidRPr="003721C4" w:rsidRDefault="00597149" w:rsidP="008151F0">
            <w:pPr>
              <w:rPr>
                <w:rFonts w:ascii="Arial" w:hAnsi="Arial" w:cs="Arial"/>
                <w:sz w:val="22"/>
                <w:szCs w:val="22"/>
                <w:lang w:val="en-GB"/>
              </w:rPr>
            </w:pPr>
          </w:p>
        </w:tc>
        <w:tc>
          <w:tcPr>
            <w:tcW w:w="846" w:type="dxa"/>
            <w:vAlign w:val="center"/>
          </w:tcPr>
          <w:p w14:paraId="472789F7" w14:textId="548F6EDB" w:rsidR="00597149" w:rsidRPr="003721C4" w:rsidRDefault="00597149" w:rsidP="008151F0">
            <w:pPr>
              <w:rPr>
                <w:rFonts w:ascii="Arial" w:hAnsi="Arial" w:cs="Arial"/>
                <w:sz w:val="22"/>
                <w:szCs w:val="22"/>
                <w:lang w:val="en-GB"/>
              </w:rPr>
            </w:pPr>
            <w:r w:rsidRPr="003721C4">
              <w:rPr>
                <w:rFonts w:ascii="Arial" w:hAnsi="Arial" w:cs="Arial"/>
                <w:sz w:val="22"/>
                <w:szCs w:val="22"/>
                <w:lang w:val="en-CA" w:eastAsia="en-CA"/>
              </w:rPr>
              <w:t>21.05</w:t>
            </w:r>
          </w:p>
        </w:tc>
        <w:tc>
          <w:tcPr>
            <w:tcW w:w="726" w:type="dxa"/>
            <w:vAlign w:val="center"/>
          </w:tcPr>
          <w:p w14:paraId="52E4B6A6" w14:textId="0E196E95" w:rsidR="00597149" w:rsidRPr="003721C4" w:rsidRDefault="00597149" w:rsidP="008151F0">
            <w:pPr>
              <w:rPr>
                <w:rFonts w:ascii="Arial" w:hAnsi="Arial" w:cs="Arial"/>
                <w:sz w:val="22"/>
                <w:szCs w:val="22"/>
                <w:lang w:val="en-GB"/>
              </w:rPr>
            </w:pPr>
            <w:r w:rsidRPr="003721C4">
              <w:rPr>
                <w:rFonts w:ascii="Arial" w:hAnsi="Arial" w:cs="Arial"/>
                <w:sz w:val="22"/>
                <w:szCs w:val="22"/>
                <w:lang w:val="en-CA" w:eastAsia="en-CA"/>
              </w:rPr>
              <w:t>35.4</w:t>
            </w:r>
          </w:p>
        </w:tc>
        <w:tc>
          <w:tcPr>
            <w:tcW w:w="850"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98"/>
            </w:tblGrid>
            <w:tr w:rsidR="00597149" w:rsidRPr="003721C4" w14:paraId="65080717" w14:textId="77777777" w:rsidTr="008151F0">
              <w:trPr>
                <w:tblCellSpacing w:w="15" w:type="dxa"/>
              </w:trPr>
              <w:tc>
                <w:tcPr>
                  <w:tcW w:w="0" w:type="auto"/>
                  <w:vAlign w:val="center"/>
                  <w:hideMark/>
                </w:tcPr>
                <w:p w14:paraId="622FF648" w14:textId="77777777" w:rsidR="00597149" w:rsidRPr="003721C4" w:rsidRDefault="00885D7F" w:rsidP="00597149">
                  <w:pPr>
                    <w:rPr>
                      <w:rFonts w:ascii="Arial" w:hAnsi="Arial" w:cs="Arial"/>
                      <w:sz w:val="22"/>
                      <w:szCs w:val="22"/>
                      <w:lang w:val="en-CA" w:eastAsia="en-CA"/>
                    </w:rPr>
                  </w:pPr>
                  <w:hyperlink r:id="rId51" w:anchor="!/proteins/63563/466185|Bacillus phage BeachBum/viral segment/" w:history="1">
                    <w:r w:rsidR="00597149" w:rsidRPr="003721C4">
                      <w:rPr>
                        <w:rFonts w:ascii="Arial" w:hAnsi="Arial" w:cs="Arial"/>
                        <w:color w:val="000080"/>
                        <w:sz w:val="22"/>
                        <w:szCs w:val="22"/>
                        <w:u w:val="single"/>
                        <w:lang w:val="en-CA" w:eastAsia="en-CA"/>
                      </w:rPr>
                      <w:t>30</w:t>
                    </w:r>
                  </w:hyperlink>
                </w:p>
              </w:tc>
            </w:tr>
          </w:tbl>
          <w:p w14:paraId="5DE06ECB" w14:textId="77777777" w:rsidR="00597149" w:rsidRPr="003721C4" w:rsidRDefault="00597149" w:rsidP="008151F0">
            <w:pPr>
              <w:rPr>
                <w:rFonts w:ascii="Arial" w:hAnsi="Arial" w:cs="Arial"/>
                <w:sz w:val="22"/>
                <w:szCs w:val="22"/>
                <w:lang w:val="en-GB"/>
              </w:rPr>
            </w:pPr>
          </w:p>
        </w:tc>
        <w:tc>
          <w:tcPr>
            <w:tcW w:w="1084" w:type="dxa"/>
            <w:vAlign w:val="center"/>
          </w:tcPr>
          <w:p w14:paraId="06073CCA" w14:textId="3E719D7D" w:rsidR="00597149" w:rsidRPr="003721C4" w:rsidRDefault="00B110C1" w:rsidP="008151F0">
            <w:pPr>
              <w:rPr>
                <w:rFonts w:ascii="Arial" w:hAnsi="Arial" w:cs="Arial"/>
                <w:sz w:val="22"/>
                <w:szCs w:val="22"/>
                <w:lang w:val="en-GB"/>
              </w:rPr>
            </w:pPr>
            <w:r w:rsidRPr="003721C4">
              <w:rPr>
                <w:rFonts w:ascii="Arial" w:hAnsi="Arial" w:cs="Arial"/>
                <w:sz w:val="22"/>
                <w:szCs w:val="22"/>
                <w:lang w:val="en-GB"/>
              </w:rPr>
              <w:t>93.7</w:t>
            </w:r>
          </w:p>
        </w:tc>
        <w:tc>
          <w:tcPr>
            <w:tcW w:w="1306" w:type="dxa"/>
            <w:vAlign w:val="center"/>
          </w:tcPr>
          <w:p w14:paraId="5EB3B918" w14:textId="563D2A99" w:rsidR="00597149" w:rsidRPr="003721C4" w:rsidRDefault="00B110C1" w:rsidP="008151F0">
            <w:pPr>
              <w:rPr>
                <w:rFonts w:ascii="Arial" w:hAnsi="Arial" w:cs="Arial"/>
                <w:sz w:val="22"/>
                <w:szCs w:val="22"/>
                <w:lang w:val="en-GB"/>
              </w:rPr>
            </w:pPr>
            <w:r w:rsidRPr="003721C4">
              <w:rPr>
                <w:rFonts w:ascii="Arial" w:hAnsi="Arial" w:cs="Arial"/>
                <w:sz w:val="22"/>
                <w:szCs w:val="22"/>
                <w:lang w:val="en-GB"/>
              </w:rPr>
              <w:t>100</w:t>
            </w:r>
          </w:p>
        </w:tc>
      </w:tr>
    </w:tbl>
    <w:p w14:paraId="7939D579" w14:textId="77777777" w:rsidR="001C76F7" w:rsidRPr="003721C4" w:rsidRDefault="001C76F7" w:rsidP="001C76F7">
      <w:pPr>
        <w:rPr>
          <w:rFonts w:ascii="Arial" w:hAnsi="Arial" w:cs="Arial"/>
          <w:b/>
          <w:bCs/>
          <w:sz w:val="22"/>
          <w:szCs w:val="22"/>
          <w:lang w:val="en-GB"/>
        </w:rPr>
      </w:pPr>
      <w:r w:rsidRPr="003721C4">
        <w:rPr>
          <w:rFonts w:ascii="Arial" w:hAnsi="Arial" w:cs="Arial"/>
          <w:b/>
          <w:bCs/>
          <w:sz w:val="22"/>
          <w:szCs w:val="22"/>
          <w:lang w:val="en-GB"/>
        </w:rPr>
        <w:t>(*) determined using VIRIDIC [1]</w:t>
      </w:r>
    </w:p>
    <w:p w14:paraId="3ABF6A22" w14:textId="77777777" w:rsidR="001C76F7" w:rsidRPr="003721C4" w:rsidRDefault="001C76F7" w:rsidP="001C76F7">
      <w:pPr>
        <w:rPr>
          <w:rFonts w:ascii="Arial" w:hAnsi="Arial" w:cs="Arial"/>
          <w:b/>
          <w:bCs/>
          <w:sz w:val="22"/>
          <w:szCs w:val="22"/>
          <w:lang w:val="en-GB"/>
        </w:rPr>
      </w:pPr>
      <w:r w:rsidRPr="003721C4">
        <w:rPr>
          <w:rFonts w:ascii="Arial" w:hAnsi="Arial" w:cs="Arial"/>
          <w:b/>
          <w:bCs/>
          <w:sz w:val="22"/>
          <w:szCs w:val="22"/>
          <w:lang w:val="en-GB"/>
        </w:rPr>
        <w:t xml:space="preserve">(**) determined using CoreGenes 3.5 [4] or CoreGenes 4.0 at </w:t>
      </w:r>
      <w:hyperlink r:id="rId52" w:history="1">
        <w:r w:rsidRPr="003721C4">
          <w:rPr>
            <w:rStyle w:val="Hyperlink"/>
            <w:rFonts w:ascii="Arial" w:hAnsi="Arial" w:cs="Arial"/>
            <w:b/>
            <w:bCs/>
            <w:sz w:val="22"/>
            <w:szCs w:val="22"/>
            <w:lang w:val="en-GB"/>
          </w:rPr>
          <w:t>https://coregenes.ngrok.io/</w:t>
        </w:r>
      </w:hyperlink>
      <w:r w:rsidRPr="003721C4">
        <w:rPr>
          <w:rFonts w:ascii="Arial" w:hAnsi="Arial" w:cs="Arial"/>
          <w:b/>
          <w:bCs/>
          <w:sz w:val="22"/>
          <w:szCs w:val="22"/>
          <w:lang w:val="en-GB"/>
        </w:rPr>
        <w:t xml:space="preserve"> </w:t>
      </w:r>
    </w:p>
    <w:bookmarkEnd w:id="16"/>
    <w:p w14:paraId="6697DED0" w14:textId="60D73C2E" w:rsidR="00D2726D" w:rsidRPr="003721C4" w:rsidRDefault="00D2726D" w:rsidP="00D2726D">
      <w:pPr>
        <w:rPr>
          <w:rFonts w:ascii="Arial" w:hAnsi="Arial" w:cs="Arial"/>
          <w:b/>
          <w:bCs/>
          <w:color w:val="0000FF"/>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None</w:t>
      </w:r>
    </w:p>
    <w:bookmarkEnd w:id="15"/>
    <w:p w14:paraId="6B4BBD02" w14:textId="77777777" w:rsidR="00D2726D" w:rsidRPr="003721C4" w:rsidRDefault="00D2726D" w:rsidP="00D2726D">
      <w:pPr>
        <w:rPr>
          <w:rFonts w:ascii="Arial" w:hAnsi="Arial" w:cs="Arial"/>
          <w:sz w:val="22"/>
          <w:szCs w:val="22"/>
          <w:lang w:val="en-GB"/>
        </w:rPr>
      </w:pPr>
    </w:p>
    <w:p w14:paraId="539EE1B3" w14:textId="67AF2FB9" w:rsidR="00D2726D" w:rsidRPr="003721C4" w:rsidRDefault="00D2726D" w:rsidP="00D2726D">
      <w:pPr>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 xml:space="preserve">The phylogenetic tree was constructed using the A. major capsid protein homologs of </w:t>
      </w:r>
      <w:r w:rsidR="008B0E43" w:rsidRPr="003721C4">
        <w:rPr>
          <w:rFonts w:ascii="Arial" w:hAnsi="Arial" w:cs="Arial"/>
          <w:sz w:val="22"/>
          <w:szCs w:val="22"/>
          <w:lang w:val="en-GB"/>
        </w:rPr>
        <w:t>Harambe</w:t>
      </w:r>
      <w:r w:rsidRPr="003721C4">
        <w:rPr>
          <w:rFonts w:ascii="Arial" w:hAnsi="Arial" w:cs="Arial"/>
          <w:sz w:val="22"/>
          <w:szCs w:val="22"/>
          <w:lang w:val="en-GB"/>
        </w:rPr>
        <w:t xml:space="preserve">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7FA96C8A" w14:textId="77777777" w:rsidR="009C06D9" w:rsidRPr="003721C4" w:rsidRDefault="009C06D9" w:rsidP="00D2726D">
      <w:pPr>
        <w:rPr>
          <w:rFonts w:ascii="Arial" w:hAnsi="Arial" w:cs="Arial"/>
          <w:sz w:val="22"/>
          <w:szCs w:val="22"/>
          <w:lang w:val="en-GB"/>
        </w:rPr>
      </w:pPr>
    </w:p>
    <w:p w14:paraId="434E84E5" w14:textId="77777777" w:rsidR="00EF03D9" w:rsidRPr="003721C4" w:rsidRDefault="00EF03D9">
      <w:pPr>
        <w:rPr>
          <w:rFonts w:ascii="Arial" w:hAnsi="Arial" w:cs="Arial"/>
          <w:b/>
          <w:bCs/>
          <w:sz w:val="22"/>
          <w:szCs w:val="22"/>
          <w:lang w:val="en-GB"/>
        </w:rPr>
      </w:pPr>
      <w:r w:rsidRPr="003721C4">
        <w:rPr>
          <w:rFonts w:ascii="Arial" w:hAnsi="Arial" w:cs="Arial"/>
          <w:b/>
          <w:bCs/>
          <w:sz w:val="22"/>
          <w:szCs w:val="22"/>
          <w:lang w:val="en-GB"/>
        </w:rPr>
        <w:br w:type="page"/>
      </w:r>
    </w:p>
    <w:p w14:paraId="76F27AB3" w14:textId="0C7B9D9F" w:rsidR="00EF03D9" w:rsidRPr="003721C4" w:rsidRDefault="00D2726D">
      <w:pPr>
        <w:rPr>
          <w:rFonts w:ascii="Arial" w:hAnsi="Arial" w:cs="Arial"/>
          <w:b/>
          <w:bCs/>
          <w:sz w:val="22"/>
          <w:szCs w:val="22"/>
          <w:lang w:val="en-GB"/>
        </w:rPr>
      </w:pPr>
      <w:r w:rsidRPr="003721C4">
        <w:rPr>
          <w:rFonts w:ascii="Arial" w:hAnsi="Arial" w:cs="Arial"/>
          <w:b/>
          <w:bCs/>
          <w:sz w:val="22"/>
          <w:szCs w:val="22"/>
          <w:lang w:val="en-GB"/>
        </w:rPr>
        <w:t>Major capsid protein</w:t>
      </w:r>
    </w:p>
    <w:p w14:paraId="1A521FF7" w14:textId="77777777" w:rsidR="00D2726D" w:rsidRPr="003721C4" w:rsidRDefault="00D2726D" w:rsidP="00D2726D">
      <w:pPr>
        <w:rPr>
          <w:rFonts w:ascii="Arial" w:hAnsi="Arial" w:cs="Arial"/>
          <w:b/>
          <w:bCs/>
          <w:sz w:val="22"/>
          <w:szCs w:val="22"/>
          <w:lang w:val="en-GB"/>
        </w:rPr>
      </w:pPr>
    </w:p>
    <w:p w14:paraId="64770293" w14:textId="77777777" w:rsidR="00D2726D" w:rsidRPr="003721C4" w:rsidRDefault="00D2726D"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7696" behindDoc="0" locked="0" layoutInCell="1" allowOverlap="1" wp14:anchorId="50798E7A" wp14:editId="06A24783">
                <wp:simplePos x="0" y="0"/>
                <wp:positionH relativeFrom="column">
                  <wp:posOffset>2419350</wp:posOffset>
                </wp:positionH>
                <wp:positionV relativeFrom="paragraph">
                  <wp:posOffset>309245</wp:posOffset>
                </wp:positionV>
                <wp:extent cx="2495550" cy="317500"/>
                <wp:effectExtent l="19050" t="19050" r="19050" b="25400"/>
                <wp:wrapNone/>
                <wp:docPr id="55" name="Rectangle 55"/>
                <wp:cNvGraphicFramePr/>
                <a:graphic xmlns:a="http://schemas.openxmlformats.org/drawingml/2006/main">
                  <a:graphicData uri="http://schemas.microsoft.com/office/word/2010/wordprocessingShape">
                    <wps:wsp>
                      <wps:cNvSpPr/>
                      <wps:spPr>
                        <a:xfrm>
                          <a:off x="0" y="0"/>
                          <a:ext cx="2495550" cy="3175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4031A3" id="Rectangle 55" o:spid="_x0000_s1026" style="position:absolute;margin-left:190.5pt;margin-top:24.35pt;width:196.5pt;height: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" filled="f" strokecolor="red" strokeweight="2.25pt"/>
            </w:pict>
          </mc:Fallback>
        </mc:AlternateContent>
      </w:r>
      <w:r w:rsidRPr="003721C4">
        <w:rPr>
          <w:rFonts w:ascii="Arial" w:hAnsi="Arial" w:cs="Arial"/>
          <w:b/>
          <w:bCs/>
          <w:noProof/>
          <w:sz w:val="22"/>
          <w:szCs w:val="22"/>
          <w:lang w:val="en-GB"/>
        </w:rPr>
        <w:drawing>
          <wp:inline distT="0" distB="0" distL="0" distR="0" wp14:anchorId="7455C752" wp14:editId="19CC93F2">
            <wp:extent cx="5175250" cy="4298950"/>
            <wp:effectExtent l="0" t="0" r="635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3">
                      <a:extLst>
                        <a:ext uri="{28A0092B-C50C-407E-A947-70E740481C1C}">
                          <a14:useLocalDpi xmlns:a14="http://schemas.microsoft.com/office/drawing/2010/main"/>
                        </a:ext>
                      </a:extLst>
                    </a:blip>
                    <a:stretch>
                      <a:fillRect/>
                    </a:stretch>
                  </pic:blipFill>
                  <pic:spPr>
                    <a:xfrm>
                      <a:off x="0" y="0"/>
                      <a:ext cx="5175250" cy="4298950"/>
                    </a:xfrm>
                    <a:prstGeom prst="rect">
                      <a:avLst/>
                    </a:prstGeom>
                  </pic:spPr>
                </pic:pic>
              </a:graphicData>
            </a:graphic>
          </wp:inline>
        </w:drawing>
      </w:r>
    </w:p>
    <w:p w14:paraId="7BF71A3C" w14:textId="77777777" w:rsidR="00FA7DCD" w:rsidRPr="003721C4" w:rsidRDefault="00FA7DCD">
      <w:pPr>
        <w:rPr>
          <w:rFonts w:ascii="Arial" w:hAnsi="Arial" w:cs="Arial"/>
          <w:b/>
          <w:bCs/>
          <w:color w:val="FF0000"/>
          <w:sz w:val="22"/>
          <w:szCs w:val="22"/>
          <w:lang w:val="en-GB"/>
        </w:rPr>
      </w:pPr>
      <w:bookmarkStart w:id="17" w:name="_Hlk40361800"/>
      <w:bookmarkEnd w:id="13"/>
      <w:r w:rsidRPr="003721C4">
        <w:rPr>
          <w:rFonts w:ascii="Arial" w:hAnsi="Arial" w:cs="Arial"/>
          <w:b/>
          <w:bCs/>
          <w:color w:val="FF0000"/>
          <w:sz w:val="22"/>
          <w:szCs w:val="22"/>
          <w:lang w:val="en-GB"/>
        </w:rPr>
        <w:br w:type="page"/>
      </w:r>
    </w:p>
    <w:p w14:paraId="717FBE66" w14:textId="3441F6F8" w:rsidR="00D2726D" w:rsidRPr="003721C4" w:rsidRDefault="00D2726D" w:rsidP="003721C4">
      <w:pPr>
        <w:pStyle w:val="Heading1"/>
        <w:numPr>
          <w:ilvl w:val="0"/>
          <w:numId w:val="0"/>
        </w:numPr>
        <w:ind w:left="567"/>
      </w:pPr>
      <w:r w:rsidRPr="003721C4">
        <w:t xml:space="preserve">Proposal </w:t>
      </w:r>
      <w:r w:rsidR="00E402DA" w:rsidRPr="003721C4">
        <w:t>9</w:t>
      </w:r>
      <w:r w:rsidRPr="003721C4">
        <w:t xml:space="preserve">: To create a new genus, </w:t>
      </w:r>
      <w:r w:rsidRPr="003721C4">
        <w:rPr>
          <w:i/>
          <w:iCs/>
        </w:rPr>
        <w:t>Mingyongvirus</w:t>
      </w:r>
      <w:r w:rsidRPr="003721C4">
        <w:t xml:space="preserve">, containing a single species </w:t>
      </w:r>
    </w:p>
    <w:p w14:paraId="4CB8490A" w14:textId="15A65F8F" w:rsidR="00D2726D" w:rsidRPr="003721C4" w:rsidRDefault="00D2726D" w:rsidP="00652ABC">
      <w:pPr>
        <w:pStyle w:val="ListParagraph"/>
        <w:spacing w:before="120" w:after="120"/>
        <w:ind w:left="0"/>
        <w:contextualSpacing w:val="0"/>
        <w:rPr>
          <w:rFonts w:ascii="Arial" w:hAnsi="Arial" w:cs="Arial"/>
          <w:bCs/>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This genus is named after the source, Mingyong Glacier in China, from whence Bacillus phage VMY22 was isolated.</w:t>
      </w:r>
    </w:p>
    <w:p w14:paraId="50782CC5" w14:textId="66CC164D" w:rsidR="00D2726D" w:rsidRPr="003721C4" w:rsidRDefault="00D2726D" w:rsidP="00652ABC">
      <w:pPr>
        <w:pStyle w:val="ListParagraph"/>
        <w:spacing w:before="120" w:after="120"/>
        <w:ind w:left="0"/>
        <w:contextualSpacing w:val="0"/>
        <w:rPr>
          <w:rFonts w:ascii="Arial" w:hAnsi="Arial" w:cs="Arial"/>
          <w:bCs/>
          <w:sz w:val="22"/>
          <w:szCs w:val="22"/>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4F1D49" w:rsidRPr="003721C4">
        <w:rPr>
          <w:rFonts w:ascii="Arial" w:hAnsi="Arial" w:cs="Arial"/>
          <w:sz w:val="22"/>
          <w:szCs w:val="22"/>
          <w:lang w:val="en-GB"/>
        </w:rPr>
        <w:t>Bacteriophage VMY22, a B. cereus lytic cold-active phage, was isolated from Mingyong Glacier, which is located in the Meili Snow Mountains, part of the Hengduan Mountains in Yunnan Province, China. [Qin K et al. 2016]</w:t>
      </w:r>
    </w:p>
    <w:p w14:paraId="7DCABDF3" w14:textId="3E8074D8" w:rsidR="00D2726D" w:rsidRPr="003721C4" w:rsidRDefault="00D2726D" w:rsidP="00652ABC">
      <w:pPr>
        <w:spacing w:before="120" w:after="120"/>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p>
    <w:tbl>
      <w:tblPr>
        <w:tblStyle w:val="TableGrid"/>
        <w:tblW w:w="0" w:type="auto"/>
        <w:tblLayout w:type="fixed"/>
        <w:tblLook w:val="04A0" w:firstRow="1" w:lastRow="0" w:firstColumn="1" w:lastColumn="0" w:noHBand="0" w:noVBand="1"/>
      </w:tblPr>
      <w:tblGrid>
        <w:gridCol w:w="2689"/>
        <w:gridCol w:w="2126"/>
        <w:gridCol w:w="1559"/>
        <w:gridCol w:w="851"/>
        <w:gridCol w:w="850"/>
        <w:gridCol w:w="935"/>
      </w:tblGrid>
      <w:tr w:rsidR="009C06D9" w:rsidRPr="003721C4" w14:paraId="0724D9BA" w14:textId="77777777" w:rsidTr="00DD1E82">
        <w:tc>
          <w:tcPr>
            <w:tcW w:w="2689" w:type="dxa"/>
          </w:tcPr>
          <w:p w14:paraId="0D102960" w14:textId="77777777" w:rsidR="007F0B06" w:rsidRPr="003721C4" w:rsidRDefault="007F0B06" w:rsidP="008151F0">
            <w:pPr>
              <w:rPr>
                <w:rFonts w:ascii="Arial" w:hAnsi="Arial" w:cs="Arial"/>
                <w:sz w:val="22"/>
                <w:szCs w:val="22"/>
                <w:lang w:val="en-GB"/>
              </w:rPr>
            </w:pPr>
            <w:r w:rsidRPr="003721C4">
              <w:rPr>
                <w:rFonts w:ascii="Arial" w:hAnsi="Arial" w:cs="Arial"/>
                <w:sz w:val="22"/>
                <w:szCs w:val="22"/>
                <w:lang w:val="en-GB"/>
              </w:rPr>
              <w:t>Phage name</w:t>
            </w:r>
          </w:p>
        </w:tc>
        <w:tc>
          <w:tcPr>
            <w:tcW w:w="2126" w:type="dxa"/>
          </w:tcPr>
          <w:p w14:paraId="6A2C6F1B" w14:textId="4991D642" w:rsidR="007F0B06" w:rsidRPr="003721C4" w:rsidRDefault="007F0B06" w:rsidP="008151F0">
            <w:pPr>
              <w:rPr>
                <w:rFonts w:ascii="Arial" w:hAnsi="Arial" w:cs="Arial"/>
                <w:sz w:val="22"/>
                <w:szCs w:val="22"/>
                <w:lang w:val="en-GB"/>
              </w:rPr>
            </w:pPr>
            <w:r w:rsidRPr="003721C4">
              <w:rPr>
                <w:rFonts w:ascii="Arial" w:hAnsi="Arial" w:cs="Arial"/>
                <w:sz w:val="22"/>
                <w:szCs w:val="22"/>
                <w:lang w:val="en-GB"/>
              </w:rPr>
              <w:t>RefSeq</w:t>
            </w:r>
          </w:p>
        </w:tc>
        <w:tc>
          <w:tcPr>
            <w:tcW w:w="1559" w:type="dxa"/>
          </w:tcPr>
          <w:p w14:paraId="40100DA2" w14:textId="2483AA63" w:rsidR="007F0B06" w:rsidRPr="003721C4" w:rsidRDefault="007F0B06"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851" w:type="dxa"/>
          </w:tcPr>
          <w:p w14:paraId="42E7DDD0" w14:textId="77777777" w:rsidR="007F0B06" w:rsidRPr="003721C4" w:rsidRDefault="007F0B06" w:rsidP="00DD1E82">
            <w:pPr>
              <w:jc w:val="center"/>
              <w:rPr>
                <w:rFonts w:ascii="Arial" w:hAnsi="Arial" w:cs="Arial"/>
                <w:sz w:val="22"/>
                <w:szCs w:val="22"/>
                <w:lang w:val="en-GB"/>
              </w:rPr>
            </w:pPr>
            <w:r w:rsidRPr="003721C4">
              <w:rPr>
                <w:rFonts w:ascii="Arial" w:hAnsi="Arial" w:cs="Arial"/>
                <w:sz w:val="22"/>
                <w:szCs w:val="22"/>
                <w:lang w:val="en-GB"/>
              </w:rPr>
              <w:t>Size (Kb)</w:t>
            </w:r>
          </w:p>
        </w:tc>
        <w:tc>
          <w:tcPr>
            <w:tcW w:w="850" w:type="dxa"/>
          </w:tcPr>
          <w:p w14:paraId="543545DC" w14:textId="4CED67F7" w:rsidR="007F0B06" w:rsidRPr="003721C4" w:rsidRDefault="007F0B06" w:rsidP="00DD1E82">
            <w:pPr>
              <w:jc w:val="center"/>
              <w:rPr>
                <w:rFonts w:ascii="Arial" w:hAnsi="Arial" w:cs="Arial"/>
                <w:sz w:val="22"/>
                <w:szCs w:val="22"/>
                <w:lang w:val="en-GB"/>
              </w:rPr>
            </w:pPr>
            <w:r w:rsidRPr="003721C4">
              <w:rPr>
                <w:rFonts w:ascii="Arial" w:hAnsi="Arial" w:cs="Arial"/>
                <w:sz w:val="22"/>
                <w:szCs w:val="22"/>
                <w:lang w:val="en-GB"/>
              </w:rPr>
              <w:t>GC%</w:t>
            </w:r>
          </w:p>
        </w:tc>
        <w:tc>
          <w:tcPr>
            <w:tcW w:w="935" w:type="dxa"/>
          </w:tcPr>
          <w:p w14:paraId="1AC5E5D6" w14:textId="4ABA4B44" w:rsidR="007F0B06" w:rsidRPr="003721C4" w:rsidRDefault="007F0B06" w:rsidP="00DD1E82">
            <w:pPr>
              <w:jc w:val="center"/>
              <w:rPr>
                <w:rFonts w:ascii="Arial" w:hAnsi="Arial" w:cs="Arial"/>
                <w:sz w:val="22"/>
                <w:szCs w:val="22"/>
                <w:lang w:val="en-GB"/>
              </w:rPr>
            </w:pPr>
            <w:r w:rsidRPr="003721C4">
              <w:rPr>
                <w:rFonts w:ascii="Arial" w:hAnsi="Arial" w:cs="Arial"/>
                <w:sz w:val="22"/>
                <w:szCs w:val="22"/>
                <w:lang w:val="en-GB"/>
              </w:rPr>
              <w:t>Protein</w:t>
            </w:r>
          </w:p>
        </w:tc>
      </w:tr>
      <w:tr w:rsidR="009C06D9" w:rsidRPr="003721C4" w14:paraId="5882442E" w14:textId="77777777" w:rsidTr="00DD1E82">
        <w:tc>
          <w:tcPr>
            <w:tcW w:w="2689" w:type="dxa"/>
          </w:tcPr>
          <w:p w14:paraId="6EF44BD1" w14:textId="3F7621AE" w:rsidR="009C06D9" w:rsidRPr="003721C4" w:rsidRDefault="009C06D9" w:rsidP="008151F0">
            <w:pPr>
              <w:rPr>
                <w:rFonts w:ascii="Arial" w:hAnsi="Arial" w:cs="Arial"/>
                <w:sz w:val="22"/>
                <w:szCs w:val="22"/>
                <w:lang w:val="en-GB"/>
              </w:rPr>
            </w:pPr>
            <w:r w:rsidRPr="003721C4">
              <w:rPr>
                <w:rFonts w:ascii="Arial" w:hAnsi="Arial" w:cs="Arial"/>
                <w:sz w:val="22"/>
                <w:szCs w:val="22"/>
                <w:lang w:val="en-GB"/>
              </w:rPr>
              <w:t xml:space="preserve">Bacillus phage </w:t>
            </w:r>
            <w:r w:rsidRPr="003721C4">
              <w:rPr>
                <w:rFonts w:ascii="Arial" w:hAnsi="Arial" w:cs="Arial"/>
                <w:bCs/>
                <w:sz w:val="22"/>
                <w:szCs w:val="22"/>
              </w:rPr>
              <w:t>VMY22</w:t>
            </w:r>
          </w:p>
        </w:tc>
        <w:tc>
          <w:tcPr>
            <w:tcW w:w="2126" w:type="dxa"/>
          </w:tcPr>
          <w:p w14:paraId="2D0D7A93" w14:textId="224558D1" w:rsidR="009C06D9" w:rsidRPr="003721C4" w:rsidRDefault="00885D7F" w:rsidP="008151F0">
            <w:pPr>
              <w:rPr>
                <w:rFonts w:ascii="Arial" w:hAnsi="Arial" w:cs="Arial"/>
                <w:sz w:val="22"/>
                <w:szCs w:val="22"/>
                <w:lang w:val="pl-PL"/>
              </w:rPr>
            </w:pPr>
            <w:hyperlink r:id="rId53" w:history="1">
              <w:r w:rsidR="009C06D9" w:rsidRPr="003721C4">
                <w:rPr>
                  <w:rStyle w:val="Hyperlink"/>
                  <w:rFonts w:ascii="Arial" w:hAnsi="Arial" w:cs="Arial"/>
                  <w:sz w:val="22"/>
                  <w:szCs w:val="22"/>
                  <w:lang w:val="pl-PL"/>
                </w:rPr>
                <w:t>NC_028789.1</w:t>
              </w:r>
            </w:hyperlink>
          </w:p>
        </w:tc>
        <w:tc>
          <w:tcPr>
            <w:tcW w:w="1559" w:type="dxa"/>
          </w:tcPr>
          <w:p w14:paraId="792437BC" w14:textId="0EEDD4F9" w:rsidR="009C06D9" w:rsidRPr="003721C4" w:rsidRDefault="00885D7F" w:rsidP="008151F0">
            <w:pPr>
              <w:rPr>
                <w:rFonts w:ascii="Arial" w:hAnsi="Arial" w:cs="Arial"/>
                <w:sz w:val="22"/>
                <w:szCs w:val="22"/>
                <w:lang w:val="en-GB"/>
              </w:rPr>
            </w:pPr>
            <w:hyperlink r:id="rId54" w:tgtFrame="_blank" w:history="1">
              <w:r w:rsidR="009C06D9" w:rsidRPr="003721C4">
                <w:rPr>
                  <w:rFonts w:ascii="Arial" w:hAnsi="Arial" w:cs="Arial"/>
                  <w:color w:val="0000FF"/>
                  <w:sz w:val="22"/>
                  <w:szCs w:val="22"/>
                  <w:u w:val="single"/>
                  <w:lang w:val="en-CA" w:eastAsia="en-CA"/>
                </w:rPr>
                <w:t>KT780304.1</w:t>
              </w:r>
            </w:hyperlink>
          </w:p>
        </w:tc>
        <w:tc>
          <w:tcPr>
            <w:tcW w:w="851" w:type="dxa"/>
          </w:tcPr>
          <w:p w14:paraId="7D7B1B6F" w14:textId="3CB9AAF5" w:rsidR="009C06D9" w:rsidRPr="003721C4" w:rsidRDefault="009C06D9" w:rsidP="009C06D9">
            <w:pPr>
              <w:jc w:val="center"/>
              <w:rPr>
                <w:rFonts w:ascii="Arial" w:hAnsi="Arial" w:cs="Arial"/>
                <w:sz w:val="22"/>
                <w:szCs w:val="22"/>
                <w:lang w:val="en-GB"/>
              </w:rPr>
            </w:pPr>
            <w:r w:rsidRPr="003721C4">
              <w:rPr>
                <w:rFonts w:ascii="Arial" w:hAnsi="Arial" w:cs="Arial"/>
                <w:sz w:val="22"/>
                <w:szCs w:val="22"/>
                <w:lang w:val="en-CA" w:eastAsia="en-CA"/>
              </w:rPr>
              <w:t>18.61</w:t>
            </w:r>
          </w:p>
        </w:tc>
        <w:tc>
          <w:tcPr>
            <w:tcW w:w="850" w:type="dxa"/>
          </w:tcPr>
          <w:p w14:paraId="76D86024" w14:textId="464349E2" w:rsidR="009C06D9" w:rsidRPr="003721C4" w:rsidRDefault="009C06D9" w:rsidP="009C06D9">
            <w:pPr>
              <w:jc w:val="center"/>
              <w:rPr>
                <w:rFonts w:ascii="Arial" w:hAnsi="Arial" w:cs="Arial"/>
                <w:sz w:val="22"/>
                <w:szCs w:val="22"/>
                <w:lang w:val="en-GB"/>
              </w:rPr>
            </w:pPr>
            <w:r w:rsidRPr="003721C4">
              <w:rPr>
                <w:rFonts w:ascii="Arial" w:hAnsi="Arial" w:cs="Arial"/>
                <w:sz w:val="22"/>
                <w:szCs w:val="22"/>
                <w:lang w:val="en-CA" w:eastAsia="en-CA"/>
              </w:rPr>
              <w:t>36.4</w:t>
            </w:r>
          </w:p>
        </w:tc>
        <w:tc>
          <w:tcPr>
            <w:tcW w:w="935" w:type="dxa"/>
          </w:tcPr>
          <w:p w14:paraId="65ED37CB" w14:textId="4A196F54" w:rsidR="009C06D9" w:rsidRPr="003721C4" w:rsidRDefault="00885D7F" w:rsidP="009C06D9">
            <w:pPr>
              <w:jc w:val="center"/>
              <w:rPr>
                <w:rFonts w:ascii="Arial" w:hAnsi="Arial" w:cs="Arial"/>
                <w:sz w:val="22"/>
                <w:szCs w:val="22"/>
                <w:lang w:val="en-CA" w:eastAsia="en-CA"/>
              </w:rPr>
            </w:pPr>
            <w:hyperlink r:id="rId55" w:anchor="!/proteins/42483/462048|Bacillus phage VMY22/viral segment/" w:history="1">
              <w:r w:rsidR="009C06D9" w:rsidRPr="003721C4">
                <w:rPr>
                  <w:rFonts w:ascii="Arial" w:hAnsi="Arial" w:cs="Arial"/>
                  <w:color w:val="000080"/>
                  <w:sz w:val="22"/>
                  <w:szCs w:val="22"/>
                  <w:u w:val="single"/>
                  <w:lang w:val="en-CA" w:eastAsia="en-CA"/>
                </w:rPr>
                <w:t>25</w:t>
              </w:r>
            </w:hyperlink>
          </w:p>
        </w:tc>
      </w:tr>
    </w:tbl>
    <w:p w14:paraId="47C818F2" w14:textId="3DB0C9D0" w:rsidR="00D2726D" w:rsidRPr="003721C4" w:rsidRDefault="00D2726D" w:rsidP="00652ABC">
      <w:pPr>
        <w:spacing w:before="120" w:after="120"/>
        <w:rPr>
          <w:rFonts w:ascii="Arial" w:hAnsi="Arial" w:cs="Arial"/>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Qin K, Cheng B, Zhang S, Wang N, Fang Y, Zhang Q, Kuang A, Lin L, Ji X, Wei Y. Complete genome sequence of the cold-active bacteriophage VMY22 from Bacillus cereus. Virus Genes. 2016;52(3):432-5. doi: 10.1007/s11262-016-1300-7. Epub 2016 Mar 3. PubMed PMID: 26941234.</w:t>
      </w:r>
    </w:p>
    <w:p w14:paraId="44EE359A" w14:textId="76D355BC" w:rsidR="00D2726D" w:rsidRPr="003721C4" w:rsidRDefault="00D2726D" w:rsidP="00652ABC">
      <w:pPr>
        <w:spacing w:before="120" w:after="120"/>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major capsid protein,</w:t>
      </w:r>
      <w:r w:rsidR="005E6FE1" w:rsidRPr="003721C4">
        <w:rPr>
          <w:rFonts w:ascii="Arial" w:hAnsi="Arial" w:cs="Arial"/>
          <w:sz w:val="22"/>
          <w:szCs w:val="22"/>
          <w:lang w:val="en-GB"/>
        </w:rPr>
        <w:t xml:space="preserve"> </w:t>
      </w:r>
      <w:r w:rsidRPr="003721C4">
        <w:rPr>
          <w:rFonts w:ascii="Arial" w:hAnsi="Arial" w:cs="Arial"/>
          <w:sz w:val="22"/>
          <w:szCs w:val="22"/>
          <w:lang w:val="en-GB"/>
        </w:rPr>
        <w:t>and</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DNA polymerases protein homologs of </w:t>
      </w:r>
      <w:r w:rsidR="004C5D4C" w:rsidRPr="003721C4">
        <w:rPr>
          <w:rFonts w:ascii="Arial" w:hAnsi="Arial" w:cs="Arial"/>
          <w:sz w:val="22"/>
          <w:szCs w:val="22"/>
          <w:lang w:val="en-GB"/>
        </w:rPr>
        <w:t>VMY22</w:t>
      </w:r>
      <w:r w:rsidRPr="003721C4">
        <w:rPr>
          <w:rFonts w:ascii="Arial" w:hAnsi="Arial" w:cs="Arial"/>
          <w:sz w:val="22"/>
          <w:szCs w:val="22"/>
          <w:lang w:val="en-GB"/>
        </w:rPr>
        <w:t>i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55A26EC4" w14:textId="7D5A8C1D" w:rsidR="00D2726D" w:rsidRPr="003721C4" w:rsidRDefault="00D2726D" w:rsidP="00DD1E82">
      <w:pPr>
        <w:spacing w:before="120"/>
        <w:rPr>
          <w:rFonts w:ascii="Arial" w:hAnsi="Arial" w:cs="Arial"/>
          <w:b/>
          <w:bCs/>
          <w:sz w:val="22"/>
          <w:szCs w:val="22"/>
          <w:lang w:val="en-GB"/>
        </w:rPr>
      </w:pPr>
      <w:r w:rsidRPr="003721C4">
        <w:rPr>
          <w:rFonts w:ascii="Arial" w:hAnsi="Arial" w:cs="Arial"/>
          <w:b/>
          <w:bCs/>
          <w:sz w:val="22"/>
          <w:szCs w:val="22"/>
          <w:lang w:val="en-GB"/>
        </w:rPr>
        <w:t>Major capsid protein</w:t>
      </w:r>
    </w:p>
    <w:p w14:paraId="53803377" w14:textId="484B9F12" w:rsidR="00D2726D" w:rsidRPr="003721C4" w:rsidRDefault="004C5D4C"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79744" behindDoc="0" locked="0" layoutInCell="1" allowOverlap="1" wp14:anchorId="50D99AD5" wp14:editId="03E3B35D">
                <wp:simplePos x="0" y="0"/>
                <wp:positionH relativeFrom="column">
                  <wp:posOffset>2819400</wp:posOffset>
                </wp:positionH>
                <wp:positionV relativeFrom="paragraph">
                  <wp:posOffset>1468755</wp:posOffset>
                </wp:positionV>
                <wp:extent cx="3054350" cy="203200"/>
                <wp:effectExtent l="19050" t="19050" r="12700" b="25400"/>
                <wp:wrapNone/>
                <wp:docPr id="63" name="Rectangle 63"/>
                <wp:cNvGraphicFramePr/>
                <a:graphic xmlns:a="http://schemas.openxmlformats.org/drawingml/2006/main">
                  <a:graphicData uri="http://schemas.microsoft.com/office/word/2010/wordprocessingShape">
                    <wps:wsp>
                      <wps:cNvSpPr/>
                      <wps:spPr>
                        <a:xfrm>
                          <a:off x="0" y="0"/>
                          <a:ext cx="3054350" cy="2032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1091CB" id="Rectangle 63" o:spid="_x0000_s1026" style="position:absolute;margin-left:222pt;margin-top:115.65pt;width:240.5pt;height:1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" filled="f" strokecolor="red" strokeweight="2.25pt"/>
            </w:pict>
          </mc:Fallback>
        </mc:AlternateContent>
      </w:r>
      <w:r w:rsidRPr="003721C4">
        <w:rPr>
          <w:rFonts w:ascii="Arial" w:hAnsi="Arial" w:cs="Arial"/>
          <w:b/>
          <w:bCs/>
          <w:noProof/>
          <w:sz w:val="22"/>
          <w:szCs w:val="22"/>
          <w:lang w:val="en-GB"/>
        </w:rPr>
        <w:drawing>
          <wp:inline distT="0" distB="0" distL="0" distR="0" wp14:anchorId="51A2A4FC" wp14:editId="20BF1ECB">
            <wp:extent cx="5727700" cy="207835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ajor capsid protein phylo tree.tif"/>
                    <pic:cNvPicPr/>
                  </pic:nvPicPr>
                  <pic:blipFill>
                    <a:blip r:embed="rId56" cstate="print">
                      <a:extLst>
                        <a:ext uri="{28A0092B-C50C-407E-A947-70E740481C1C}">
                          <a14:useLocalDpi xmlns:a14="http://schemas.microsoft.com/office/drawing/2010/main"/>
                        </a:ext>
                      </a:extLst>
                    </a:blip>
                    <a:stretch>
                      <a:fillRect/>
                    </a:stretch>
                  </pic:blipFill>
                  <pic:spPr>
                    <a:xfrm>
                      <a:off x="0" y="0"/>
                      <a:ext cx="5727700" cy="2078355"/>
                    </a:xfrm>
                    <a:prstGeom prst="rect">
                      <a:avLst/>
                    </a:prstGeom>
                  </pic:spPr>
                </pic:pic>
              </a:graphicData>
            </a:graphic>
          </wp:inline>
        </w:drawing>
      </w:r>
    </w:p>
    <w:p w14:paraId="445BCF46" w14:textId="6FE741B0" w:rsidR="00D2726D" w:rsidRPr="003721C4" w:rsidRDefault="00D2726D" w:rsidP="00DD1E82">
      <w:pPr>
        <w:pStyle w:val="ListParagraph"/>
        <w:spacing w:before="120"/>
        <w:ind w:left="0"/>
        <w:contextualSpacing w:val="0"/>
        <w:rPr>
          <w:rFonts w:ascii="Arial" w:hAnsi="Arial" w:cs="Arial"/>
          <w:b/>
          <w:bCs/>
          <w:sz w:val="22"/>
          <w:szCs w:val="22"/>
          <w:lang w:val="en-GB"/>
        </w:rPr>
      </w:pPr>
      <w:r w:rsidRPr="003721C4">
        <w:rPr>
          <w:rFonts w:ascii="Arial" w:hAnsi="Arial" w:cs="Arial"/>
          <w:b/>
          <w:bCs/>
          <w:sz w:val="22"/>
          <w:szCs w:val="22"/>
          <w:lang w:val="en-GB"/>
        </w:rPr>
        <w:t>DNA polymerases</w:t>
      </w:r>
    </w:p>
    <w:p w14:paraId="4D789558" w14:textId="028E85C2" w:rsidR="00D2726D" w:rsidRPr="003721C4" w:rsidRDefault="004C5D4C"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80768" behindDoc="0" locked="0" layoutInCell="1" allowOverlap="1" wp14:anchorId="153B9BD8" wp14:editId="26093576">
                <wp:simplePos x="0" y="0"/>
                <wp:positionH relativeFrom="column">
                  <wp:posOffset>2635250</wp:posOffset>
                </wp:positionH>
                <wp:positionV relativeFrom="paragraph">
                  <wp:posOffset>331470</wp:posOffset>
                </wp:positionV>
                <wp:extent cx="3606800" cy="209550"/>
                <wp:effectExtent l="19050" t="19050" r="12700" b="19050"/>
                <wp:wrapNone/>
                <wp:docPr id="64" name="Rectangle 64"/>
                <wp:cNvGraphicFramePr/>
                <a:graphic xmlns:a="http://schemas.openxmlformats.org/drawingml/2006/main">
                  <a:graphicData uri="http://schemas.microsoft.com/office/word/2010/wordprocessingShape">
                    <wps:wsp>
                      <wps:cNvSpPr/>
                      <wps:spPr>
                        <a:xfrm>
                          <a:off x="0" y="0"/>
                          <a:ext cx="3606800" cy="2095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DD3697" id="Rectangle 64" o:spid="_x0000_s1026" style="position:absolute;margin-left:207.5pt;margin-top:26.1pt;width:284pt;height:1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" filled="f" strokecolor="red" strokeweight="2.25pt"/>
            </w:pict>
          </mc:Fallback>
        </mc:AlternateContent>
      </w:r>
      <w:r w:rsidRPr="003721C4">
        <w:rPr>
          <w:rFonts w:ascii="Arial" w:hAnsi="Arial" w:cs="Arial"/>
          <w:noProof/>
          <w:sz w:val="22"/>
          <w:szCs w:val="22"/>
          <w:lang w:val="en-GB"/>
        </w:rPr>
        <w:drawing>
          <wp:inline distT="0" distB="0" distL="0" distR="0" wp14:anchorId="17BB0E29" wp14:editId="4DEB7C3B">
            <wp:extent cx="5727700" cy="179133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NA polymerase protein phylo tree.tif"/>
                    <pic:cNvPicPr/>
                  </pic:nvPicPr>
                  <pic:blipFill>
                    <a:blip r:embed="rId57" cstate="print">
                      <a:extLst>
                        <a:ext uri="{28A0092B-C50C-407E-A947-70E740481C1C}">
                          <a14:useLocalDpi xmlns:a14="http://schemas.microsoft.com/office/drawing/2010/main"/>
                        </a:ext>
                      </a:extLst>
                    </a:blip>
                    <a:stretch>
                      <a:fillRect/>
                    </a:stretch>
                  </pic:blipFill>
                  <pic:spPr>
                    <a:xfrm>
                      <a:off x="0" y="0"/>
                      <a:ext cx="5727700" cy="1791335"/>
                    </a:xfrm>
                    <a:prstGeom prst="rect">
                      <a:avLst/>
                    </a:prstGeom>
                  </pic:spPr>
                </pic:pic>
              </a:graphicData>
            </a:graphic>
          </wp:inline>
        </w:drawing>
      </w:r>
    </w:p>
    <w:bookmarkEnd w:id="17"/>
    <w:p w14:paraId="39162886" w14:textId="77777777" w:rsidR="009C06D9" w:rsidRPr="003721C4" w:rsidRDefault="00D2726D" w:rsidP="003721C4">
      <w:pPr>
        <w:pStyle w:val="Heading1"/>
        <w:numPr>
          <w:ilvl w:val="0"/>
          <w:numId w:val="0"/>
        </w:numPr>
        <w:ind w:left="567"/>
      </w:pPr>
      <w:r w:rsidRPr="003721C4">
        <w:t xml:space="preserve">Proposal </w:t>
      </w:r>
      <w:r w:rsidR="00C73356" w:rsidRPr="003721C4">
        <w:t>10</w:t>
      </w:r>
      <w:r w:rsidRPr="003721C4">
        <w:t xml:space="preserve">: To create a new genus, </w:t>
      </w:r>
      <w:r w:rsidRPr="003721C4">
        <w:rPr>
          <w:i/>
          <w:iCs/>
        </w:rPr>
        <w:t>Bundooravirus</w:t>
      </w:r>
      <w:r w:rsidRPr="003721C4">
        <w:t xml:space="preserve">, containing two species </w:t>
      </w:r>
    </w:p>
    <w:p w14:paraId="5B7854BE" w14:textId="2BD4F417" w:rsidR="00D2726D" w:rsidRPr="003721C4" w:rsidRDefault="00D2726D" w:rsidP="00DD1E82">
      <w:pPr>
        <w:pStyle w:val="ListParagraph"/>
        <w:spacing w:before="120" w:after="120"/>
        <w:ind w:left="0"/>
        <w:contextualSpacing w:val="0"/>
        <w:rPr>
          <w:rFonts w:ascii="Arial" w:hAnsi="Arial" w:cs="Arial"/>
          <w:b/>
          <w:bCs/>
          <w:color w:val="FF0000"/>
          <w:sz w:val="22"/>
          <w:szCs w:val="22"/>
          <w:lang w:val="en-GB"/>
        </w:rPr>
      </w:pPr>
      <w:r w:rsidRPr="003721C4">
        <w:rPr>
          <w:rFonts w:ascii="Arial" w:hAnsi="Arial" w:cs="Arial"/>
          <w:b/>
          <w:bCs/>
          <w:color w:val="FF0000"/>
          <w:sz w:val="22"/>
          <w:szCs w:val="22"/>
          <w:lang w:val="en-GB"/>
        </w:rPr>
        <w:br/>
      </w: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 xml:space="preserve">This genus is named after the suburb where in the Physiology, Anatomy &amp; Microbiology of La Trobe University Bacillus phage </w:t>
      </w:r>
      <w:bookmarkStart w:id="18" w:name="_Hlk45984749"/>
      <w:r w:rsidRPr="003721C4">
        <w:rPr>
          <w:rFonts w:ascii="Arial" w:hAnsi="Arial" w:cs="Arial"/>
          <w:bCs/>
          <w:sz w:val="22"/>
          <w:szCs w:val="22"/>
        </w:rPr>
        <w:t xml:space="preserve">vB_Bpu_PumA1 </w:t>
      </w:r>
      <w:bookmarkEnd w:id="18"/>
      <w:r w:rsidRPr="003721C4">
        <w:rPr>
          <w:rFonts w:ascii="Arial" w:hAnsi="Arial" w:cs="Arial"/>
          <w:bCs/>
          <w:sz w:val="22"/>
          <w:szCs w:val="22"/>
        </w:rPr>
        <w:t xml:space="preserve">was isolated. </w:t>
      </w:r>
    </w:p>
    <w:p w14:paraId="20881588" w14:textId="54650C17" w:rsidR="00D2726D" w:rsidRPr="003721C4" w:rsidRDefault="00D2726D" w:rsidP="00652ABC">
      <w:pPr>
        <w:pStyle w:val="ListParagraph"/>
        <w:spacing w:before="120" w:after="120"/>
        <w:ind w:left="0"/>
        <w:contextualSpacing w:val="0"/>
        <w:rPr>
          <w:rFonts w:ascii="Arial" w:hAnsi="Arial" w:cs="Arial"/>
          <w:bCs/>
          <w:sz w:val="22"/>
          <w:szCs w:val="22"/>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8D062F" w:rsidRPr="003721C4">
        <w:rPr>
          <w:rFonts w:ascii="Arial" w:hAnsi="Arial" w:cs="Arial"/>
          <w:sz w:val="22"/>
          <w:szCs w:val="22"/>
          <w:lang w:val="en-GB"/>
        </w:rPr>
        <w:t>These phages were isolated from Australian soil using Bacillus pumilus as the host bacterium.</w:t>
      </w:r>
    </w:p>
    <w:p w14:paraId="11B47507" w14:textId="03D51DC8" w:rsidR="00D2726D" w:rsidRPr="003721C4" w:rsidRDefault="00D2726D" w:rsidP="00652ABC">
      <w:pPr>
        <w:spacing w:before="120" w:after="120"/>
        <w:rPr>
          <w:rFonts w:ascii="Arial" w:hAnsi="Arial" w:cs="Arial"/>
          <w:bCs/>
          <w:sz w:val="22"/>
          <w:szCs w:val="22"/>
        </w:rPr>
      </w:pPr>
      <w:r w:rsidRPr="003721C4">
        <w:rPr>
          <w:rFonts w:ascii="Arial" w:hAnsi="Arial" w:cs="Arial"/>
          <w:b/>
          <w:bCs/>
          <w:color w:val="0000FF"/>
          <w:sz w:val="22"/>
          <w:szCs w:val="22"/>
          <w:lang w:val="en-GB"/>
        </w:rPr>
        <w:t>Genome summary:</w:t>
      </w:r>
      <w:bookmarkStart w:id="19" w:name="_Hlk46031935"/>
    </w:p>
    <w:tbl>
      <w:tblPr>
        <w:tblStyle w:val="TableGrid"/>
        <w:tblW w:w="0" w:type="auto"/>
        <w:tblLook w:val="04A0" w:firstRow="1" w:lastRow="0" w:firstColumn="1" w:lastColumn="0" w:noHBand="0" w:noVBand="1"/>
      </w:tblPr>
      <w:tblGrid>
        <w:gridCol w:w="1831"/>
        <w:gridCol w:w="2115"/>
        <w:gridCol w:w="822"/>
        <w:gridCol w:w="742"/>
        <w:gridCol w:w="914"/>
        <w:gridCol w:w="1171"/>
        <w:gridCol w:w="1415"/>
      </w:tblGrid>
      <w:tr w:rsidR="00C13577" w:rsidRPr="003721C4" w14:paraId="54F08C76" w14:textId="77777777" w:rsidTr="008151F0">
        <w:tc>
          <w:tcPr>
            <w:tcW w:w="1195" w:type="dxa"/>
          </w:tcPr>
          <w:p w14:paraId="6C9A804D" w14:textId="77777777" w:rsidR="00C13577" w:rsidRPr="003721C4" w:rsidRDefault="00C13577" w:rsidP="008151F0">
            <w:pPr>
              <w:rPr>
                <w:rFonts w:ascii="Arial" w:hAnsi="Arial" w:cs="Arial"/>
                <w:sz w:val="22"/>
                <w:szCs w:val="22"/>
                <w:lang w:val="en-GB"/>
              </w:rPr>
            </w:pPr>
            <w:bookmarkStart w:id="20" w:name="_Hlk46031297"/>
            <w:r w:rsidRPr="003721C4">
              <w:rPr>
                <w:rFonts w:ascii="Arial" w:hAnsi="Arial" w:cs="Arial"/>
                <w:sz w:val="22"/>
                <w:szCs w:val="22"/>
                <w:lang w:val="en-GB"/>
              </w:rPr>
              <w:t>Phage name</w:t>
            </w:r>
          </w:p>
        </w:tc>
        <w:tc>
          <w:tcPr>
            <w:tcW w:w="2273" w:type="dxa"/>
          </w:tcPr>
          <w:p w14:paraId="7E38F87D" w14:textId="77777777" w:rsidR="00C13577" w:rsidRPr="003721C4" w:rsidRDefault="00C13577"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846" w:type="dxa"/>
          </w:tcPr>
          <w:p w14:paraId="6AA1D09D" w14:textId="77777777" w:rsidR="00C13577" w:rsidRPr="003721C4" w:rsidRDefault="00C13577" w:rsidP="008151F0">
            <w:pPr>
              <w:rPr>
                <w:rFonts w:ascii="Arial" w:hAnsi="Arial" w:cs="Arial"/>
                <w:sz w:val="22"/>
                <w:szCs w:val="22"/>
                <w:lang w:val="en-GB"/>
              </w:rPr>
            </w:pPr>
            <w:r w:rsidRPr="003721C4">
              <w:rPr>
                <w:rFonts w:ascii="Arial" w:hAnsi="Arial" w:cs="Arial"/>
                <w:sz w:val="22"/>
                <w:szCs w:val="22"/>
                <w:lang w:val="en-GB"/>
              </w:rPr>
              <w:t>Size (Kb)</w:t>
            </w:r>
          </w:p>
        </w:tc>
        <w:tc>
          <w:tcPr>
            <w:tcW w:w="726" w:type="dxa"/>
          </w:tcPr>
          <w:p w14:paraId="5CCD04F4" w14:textId="77777777" w:rsidR="00C13577" w:rsidRPr="003721C4" w:rsidRDefault="00C13577" w:rsidP="008151F0">
            <w:pPr>
              <w:rPr>
                <w:rFonts w:ascii="Arial" w:hAnsi="Arial" w:cs="Arial"/>
                <w:sz w:val="22"/>
                <w:szCs w:val="22"/>
                <w:lang w:val="en-GB"/>
              </w:rPr>
            </w:pPr>
            <w:r w:rsidRPr="003721C4">
              <w:rPr>
                <w:rFonts w:ascii="Arial" w:hAnsi="Arial" w:cs="Arial"/>
                <w:sz w:val="22"/>
                <w:szCs w:val="22"/>
                <w:lang w:val="en-GB"/>
              </w:rPr>
              <w:t xml:space="preserve">GC% </w:t>
            </w:r>
          </w:p>
        </w:tc>
        <w:tc>
          <w:tcPr>
            <w:tcW w:w="850" w:type="dxa"/>
          </w:tcPr>
          <w:p w14:paraId="4043F063" w14:textId="77777777" w:rsidR="00C13577" w:rsidRPr="003721C4" w:rsidRDefault="00C13577" w:rsidP="008151F0">
            <w:pPr>
              <w:rPr>
                <w:rFonts w:ascii="Arial" w:hAnsi="Arial" w:cs="Arial"/>
                <w:sz w:val="22"/>
                <w:szCs w:val="22"/>
                <w:lang w:val="en-GB"/>
              </w:rPr>
            </w:pPr>
            <w:r w:rsidRPr="003721C4">
              <w:rPr>
                <w:rFonts w:ascii="Arial" w:hAnsi="Arial" w:cs="Arial"/>
                <w:sz w:val="22"/>
                <w:szCs w:val="22"/>
                <w:lang w:val="en-GB"/>
              </w:rPr>
              <w:t xml:space="preserve">Protein </w:t>
            </w:r>
          </w:p>
        </w:tc>
        <w:tc>
          <w:tcPr>
            <w:tcW w:w="1084" w:type="dxa"/>
          </w:tcPr>
          <w:p w14:paraId="0969E773" w14:textId="77777777" w:rsidR="00C13577" w:rsidRPr="003721C4" w:rsidRDefault="00C13577" w:rsidP="008151F0">
            <w:pPr>
              <w:rPr>
                <w:rFonts w:ascii="Arial" w:hAnsi="Arial" w:cs="Arial"/>
                <w:sz w:val="22"/>
                <w:szCs w:val="22"/>
                <w:lang w:val="en-GB"/>
              </w:rPr>
            </w:pPr>
            <w:r w:rsidRPr="003721C4">
              <w:rPr>
                <w:rFonts w:ascii="Arial" w:hAnsi="Arial" w:cs="Arial"/>
                <w:sz w:val="22"/>
                <w:szCs w:val="22"/>
                <w:lang w:val="en-GB"/>
              </w:rPr>
              <w:t>Overall % DNA sequence identity (*)</w:t>
            </w:r>
          </w:p>
        </w:tc>
        <w:tc>
          <w:tcPr>
            <w:tcW w:w="1306" w:type="dxa"/>
          </w:tcPr>
          <w:p w14:paraId="3EE0E651" w14:textId="77777777" w:rsidR="00C13577" w:rsidRPr="003721C4" w:rsidRDefault="00C13577" w:rsidP="008151F0">
            <w:pPr>
              <w:rPr>
                <w:rFonts w:ascii="Arial" w:hAnsi="Arial" w:cs="Arial"/>
                <w:sz w:val="22"/>
                <w:szCs w:val="22"/>
                <w:lang w:val="en-GB"/>
              </w:rPr>
            </w:pPr>
            <w:r w:rsidRPr="003721C4">
              <w:rPr>
                <w:rFonts w:ascii="Arial" w:hAnsi="Arial" w:cs="Arial"/>
                <w:sz w:val="22"/>
                <w:szCs w:val="22"/>
                <w:lang w:val="en-GB"/>
              </w:rPr>
              <w:t>Overall % homologous proteins (**)</w:t>
            </w:r>
          </w:p>
        </w:tc>
      </w:tr>
      <w:tr w:rsidR="00C13577" w:rsidRPr="003721C4" w14:paraId="7D0C1B4F" w14:textId="77777777" w:rsidTr="008151F0">
        <w:tc>
          <w:tcPr>
            <w:tcW w:w="1195" w:type="dxa"/>
          </w:tcPr>
          <w:p w14:paraId="2B497F4F" w14:textId="2312A57A" w:rsidR="00C13577" w:rsidRPr="00375AE0" w:rsidRDefault="00C93620" w:rsidP="008151F0">
            <w:pPr>
              <w:rPr>
                <w:rFonts w:ascii="Arial" w:hAnsi="Arial" w:cs="Arial"/>
                <w:sz w:val="22"/>
                <w:szCs w:val="22"/>
                <w:lang w:val="fr-FR"/>
              </w:rPr>
            </w:pPr>
            <w:r w:rsidRPr="00375AE0">
              <w:rPr>
                <w:rFonts w:ascii="Arial" w:hAnsi="Arial" w:cs="Arial"/>
                <w:sz w:val="22"/>
                <w:szCs w:val="22"/>
                <w:lang w:val="fr-FR"/>
              </w:rPr>
              <w:t>Bacillus phage vB_Bpu_PumA1</w:t>
            </w:r>
          </w:p>
        </w:tc>
        <w:tc>
          <w:tcPr>
            <w:tcW w:w="2273"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659"/>
              <w:gridCol w:w="75"/>
              <w:gridCol w:w="75"/>
              <w:gridCol w:w="90"/>
            </w:tblGrid>
            <w:tr w:rsidR="00C93620" w:rsidRPr="003721C4" w14:paraId="785A7F39" w14:textId="77777777" w:rsidTr="00C93620">
              <w:trPr>
                <w:tblCellSpacing w:w="15" w:type="dxa"/>
              </w:trPr>
              <w:tc>
                <w:tcPr>
                  <w:tcW w:w="0" w:type="auto"/>
                  <w:vAlign w:val="center"/>
                  <w:hideMark/>
                </w:tcPr>
                <w:p w14:paraId="359EA2CD" w14:textId="77777777" w:rsidR="00C93620" w:rsidRPr="003721C4" w:rsidRDefault="00885D7F" w:rsidP="00C93620">
                  <w:pPr>
                    <w:rPr>
                      <w:rFonts w:ascii="Arial" w:hAnsi="Arial" w:cs="Arial"/>
                      <w:sz w:val="22"/>
                      <w:szCs w:val="22"/>
                      <w:lang w:val="en-CA" w:eastAsia="en-CA"/>
                    </w:rPr>
                  </w:pPr>
                  <w:hyperlink r:id="rId58" w:tgtFrame="_blank" w:history="1">
                    <w:r w:rsidR="00C93620" w:rsidRPr="003721C4">
                      <w:rPr>
                        <w:rFonts w:ascii="Arial" w:hAnsi="Arial" w:cs="Arial"/>
                        <w:color w:val="0000FF"/>
                        <w:sz w:val="22"/>
                        <w:szCs w:val="22"/>
                        <w:u w:val="single"/>
                        <w:lang w:val="en-CA" w:eastAsia="en-CA"/>
                      </w:rPr>
                      <w:t>MN524844.1</w:t>
                    </w:r>
                  </w:hyperlink>
                </w:p>
              </w:tc>
              <w:tc>
                <w:tcPr>
                  <w:tcW w:w="0" w:type="auto"/>
                  <w:vAlign w:val="center"/>
                  <w:hideMark/>
                </w:tcPr>
                <w:p w14:paraId="21D868A4" w14:textId="1C083DEF" w:rsidR="00C93620" w:rsidRPr="003721C4" w:rsidRDefault="00C93620" w:rsidP="00C93620">
                  <w:pPr>
                    <w:jc w:val="center"/>
                    <w:rPr>
                      <w:rFonts w:ascii="Arial" w:hAnsi="Arial" w:cs="Arial"/>
                      <w:sz w:val="22"/>
                      <w:szCs w:val="22"/>
                      <w:lang w:val="en-CA" w:eastAsia="en-CA"/>
                    </w:rPr>
                  </w:pPr>
                </w:p>
              </w:tc>
              <w:tc>
                <w:tcPr>
                  <w:tcW w:w="0" w:type="auto"/>
                  <w:vAlign w:val="center"/>
                  <w:hideMark/>
                </w:tcPr>
                <w:p w14:paraId="06333113" w14:textId="24AB6768" w:rsidR="00C93620" w:rsidRPr="003721C4" w:rsidRDefault="00C93620" w:rsidP="00C93620">
                  <w:pPr>
                    <w:jc w:val="center"/>
                    <w:rPr>
                      <w:rFonts w:ascii="Arial" w:hAnsi="Arial" w:cs="Arial"/>
                      <w:sz w:val="22"/>
                      <w:szCs w:val="22"/>
                      <w:lang w:val="en-CA" w:eastAsia="en-CA"/>
                    </w:rPr>
                  </w:pPr>
                </w:p>
              </w:tc>
              <w:tc>
                <w:tcPr>
                  <w:tcW w:w="0" w:type="auto"/>
                  <w:vAlign w:val="center"/>
                  <w:hideMark/>
                </w:tcPr>
                <w:p w14:paraId="74EE630A" w14:textId="7E92D148" w:rsidR="00C93620" w:rsidRPr="003721C4" w:rsidRDefault="00C93620" w:rsidP="00C93620">
                  <w:pPr>
                    <w:jc w:val="center"/>
                    <w:rPr>
                      <w:rFonts w:ascii="Arial" w:hAnsi="Arial" w:cs="Arial"/>
                      <w:sz w:val="22"/>
                      <w:szCs w:val="22"/>
                      <w:lang w:val="en-CA" w:eastAsia="en-CA"/>
                    </w:rPr>
                  </w:pPr>
                </w:p>
              </w:tc>
            </w:tr>
          </w:tbl>
          <w:p w14:paraId="18EF0177" w14:textId="77777777" w:rsidR="00C13577" w:rsidRPr="003721C4" w:rsidRDefault="00C13577" w:rsidP="008151F0">
            <w:pPr>
              <w:rPr>
                <w:rFonts w:ascii="Arial" w:hAnsi="Arial" w:cs="Arial"/>
                <w:sz w:val="22"/>
                <w:szCs w:val="22"/>
                <w:lang w:val="en-GB"/>
              </w:rPr>
            </w:pPr>
          </w:p>
        </w:tc>
        <w:tc>
          <w:tcPr>
            <w:tcW w:w="846" w:type="dxa"/>
            <w:vAlign w:val="center"/>
          </w:tcPr>
          <w:p w14:paraId="7B4616F4" w14:textId="033CCDAC" w:rsidR="00C13577" w:rsidRPr="003721C4" w:rsidRDefault="00C93620" w:rsidP="008151F0">
            <w:pPr>
              <w:rPr>
                <w:rFonts w:ascii="Arial" w:hAnsi="Arial" w:cs="Arial"/>
                <w:sz w:val="22"/>
                <w:szCs w:val="22"/>
                <w:lang w:val="en-GB"/>
              </w:rPr>
            </w:pPr>
            <w:r w:rsidRPr="003721C4">
              <w:rPr>
                <w:rFonts w:ascii="Arial" w:hAnsi="Arial" w:cs="Arial"/>
                <w:sz w:val="22"/>
                <w:szCs w:val="22"/>
                <w:lang w:val="en-CA" w:eastAsia="en-CA"/>
              </w:rPr>
              <w:t>18.47</w:t>
            </w:r>
          </w:p>
        </w:tc>
        <w:tc>
          <w:tcPr>
            <w:tcW w:w="726" w:type="dxa"/>
            <w:vAlign w:val="center"/>
          </w:tcPr>
          <w:p w14:paraId="4AEB7C7C" w14:textId="5EAAC590" w:rsidR="00C13577" w:rsidRPr="003721C4" w:rsidRDefault="00C93620" w:rsidP="008151F0">
            <w:pPr>
              <w:rPr>
                <w:rFonts w:ascii="Arial" w:hAnsi="Arial" w:cs="Arial"/>
                <w:sz w:val="22"/>
                <w:szCs w:val="22"/>
                <w:lang w:val="en-GB"/>
              </w:rPr>
            </w:pPr>
            <w:r w:rsidRPr="003721C4">
              <w:rPr>
                <w:rFonts w:ascii="Arial" w:hAnsi="Arial" w:cs="Arial"/>
                <w:sz w:val="22"/>
                <w:szCs w:val="22"/>
                <w:lang w:val="en-CA" w:eastAsia="en-CA"/>
              </w:rPr>
              <w:t>34.3</w:t>
            </w:r>
          </w:p>
        </w:tc>
        <w:tc>
          <w:tcPr>
            <w:tcW w:w="850" w:type="dxa"/>
            <w:vAlign w:val="center"/>
          </w:tcPr>
          <w:p w14:paraId="64EBD7EC" w14:textId="6173A932" w:rsidR="00C13577" w:rsidRPr="003721C4" w:rsidRDefault="00885D7F" w:rsidP="008151F0">
            <w:pPr>
              <w:rPr>
                <w:rFonts w:ascii="Arial" w:hAnsi="Arial" w:cs="Arial"/>
                <w:sz w:val="22"/>
                <w:szCs w:val="22"/>
                <w:lang w:val="en-GB"/>
              </w:rPr>
            </w:pPr>
            <w:hyperlink r:id="rId59" w:anchor="!/proteins/85591/743750|Bacillus phage vB_Bpu_PumA1/viral segment/" w:history="1">
              <w:r w:rsidR="00C93620" w:rsidRPr="003721C4">
                <w:rPr>
                  <w:rFonts w:ascii="Arial" w:hAnsi="Arial" w:cs="Arial"/>
                  <w:color w:val="000080"/>
                  <w:sz w:val="22"/>
                  <w:szCs w:val="22"/>
                  <w:u w:val="single"/>
                  <w:lang w:val="en-CA" w:eastAsia="en-CA"/>
                </w:rPr>
                <w:t>26</w:t>
              </w:r>
            </w:hyperlink>
          </w:p>
        </w:tc>
        <w:tc>
          <w:tcPr>
            <w:tcW w:w="1084" w:type="dxa"/>
            <w:vAlign w:val="center"/>
          </w:tcPr>
          <w:p w14:paraId="46C7580B" w14:textId="72DDA27E" w:rsidR="00C13577" w:rsidRPr="003721C4" w:rsidRDefault="00C13577" w:rsidP="008151F0">
            <w:pPr>
              <w:rPr>
                <w:rFonts w:ascii="Arial" w:hAnsi="Arial" w:cs="Arial"/>
                <w:sz w:val="22"/>
                <w:szCs w:val="22"/>
              </w:rPr>
            </w:pPr>
            <w:r w:rsidRPr="003721C4">
              <w:rPr>
                <w:rFonts w:ascii="Arial" w:hAnsi="Arial" w:cs="Arial"/>
                <w:sz w:val="22"/>
                <w:szCs w:val="22"/>
              </w:rPr>
              <w:t>100</w:t>
            </w:r>
          </w:p>
        </w:tc>
        <w:tc>
          <w:tcPr>
            <w:tcW w:w="1306" w:type="dxa"/>
            <w:vAlign w:val="center"/>
          </w:tcPr>
          <w:p w14:paraId="688979A2" w14:textId="14067A1A" w:rsidR="00C13577" w:rsidRPr="003721C4" w:rsidRDefault="00C13577" w:rsidP="008151F0">
            <w:pPr>
              <w:rPr>
                <w:rFonts w:ascii="Arial" w:hAnsi="Arial" w:cs="Arial"/>
                <w:sz w:val="22"/>
                <w:szCs w:val="22"/>
              </w:rPr>
            </w:pPr>
            <w:r w:rsidRPr="003721C4">
              <w:rPr>
                <w:rFonts w:ascii="Arial" w:hAnsi="Arial" w:cs="Arial"/>
                <w:sz w:val="22"/>
                <w:szCs w:val="22"/>
              </w:rPr>
              <w:t>100</w:t>
            </w:r>
          </w:p>
        </w:tc>
      </w:tr>
      <w:bookmarkEnd w:id="20"/>
      <w:tr w:rsidR="00C13577" w:rsidRPr="003721C4" w14:paraId="366F98F3" w14:textId="77777777" w:rsidTr="008151F0">
        <w:tc>
          <w:tcPr>
            <w:tcW w:w="1195" w:type="dxa"/>
          </w:tcPr>
          <w:p w14:paraId="54808F46" w14:textId="073B9CB3" w:rsidR="00C13577" w:rsidRPr="00375AE0" w:rsidRDefault="00C93620" w:rsidP="008151F0">
            <w:pPr>
              <w:rPr>
                <w:rFonts w:ascii="Arial" w:hAnsi="Arial" w:cs="Arial"/>
                <w:sz w:val="22"/>
                <w:szCs w:val="22"/>
                <w:lang w:val="fr-FR"/>
              </w:rPr>
            </w:pPr>
            <w:r w:rsidRPr="00375AE0">
              <w:rPr>
                <w:rFonts w:ascii="Arial" w:hAnsi="Arial" w:cs="Arial"/>
                <w:sz w:val="22"/>
                <w:szCs w:val="22"/>
                <w:lang w:val="fr-FR"/>
              </w:rPr>
              <w:t>Bacillus phage vB_Bpu_PumA2</w:t>
            </w:r>
          </w:p>
        </w:tc>
        <w:tc>
          <w:tcPr>
            <w:tcW w:w="2273" w:type="dxa"/>
            <w:vAlign w:val="center"/>
          </w:tcPr>
          <w:tbl>
            <w:tblPr>
              <w:tblW w:w="3920" w:type="pct"/>
              <w:tblCellSpacing w:w="15" w:type="dxa"/>
              <w:tblCellMar>
                <w:top w:w="15" w:type="dxa"/>
                <w:left w:w="15" w:type="dxa"/>
                <w:bottom w:w="15" w:type="dxa"/>
                <w:right w:w="15" w:type="dxa"/>
              </w:tblCellMar>
              <w:tblLook w:val="04A0" w:firstRow="1" w:lastRow="0" w:firstColumn="1" w:lastColumn="0" w:noHBand="0" w:noVBand="1"/>
            </w:tblPr>
            <w:tblGrid>
              <w:gridCol w:w="1342"/>
              <w:gridCol w:w="66"/>
              <w:gridCol w:w="81"/>
            </w:tblGrid>
            <w:tr w:rsidR="00C93620" w:rsidRPr="003721C4" w14:paraId="31D920AE" w14:textId="77777777" w:rsidTr="00C93620">
              <w:trPr>
                <w:tblCellSpacing w:w="15" w:type="dxa"/>
              </w:trPr>
              <w:tc>
                <w:tcPr>
                  <w:tcW w:w="0" w:type="auto"/>
                  <w:vAlign w:val="center"/>
                  <w:hideMark/>
                </w:tcPr>
                <w:p w14:paraId="72D6B9E5" w14:textId="77777777" w:rsidR="00C93620" w:rsidRPr="003721C4" w:rsidRDefault="00885D7F" w:rsidP="00C93620">
                  <w:pPr>
                    <w:jc w:val="center"/>
                    <w:rPr>
                      <w:rFonts w:ascii="Arial" w:hAnsi="Arial" w:cs="Arial"/>
                      <w:sz w:val="22"/>
                      <w:szCs w:val="22"/>
                      <w:lang w:val="en-CA" w:eastAsia="en-CA"/>
                    </w:rPr>
                  </w:pPr>
                  <w:hyperlink r:id="rId60" w:tgtFrame="_blank" w:history="1">
                    <w:r w:rsidR="00C93620" w:rsidRPr="003721C4">
                      <w:rPr>
                        <w:rFonts w:ascii="Arial" w:hAnsi="Arial" w:cs="Arial"/>
                        <w:color w:val="0000FF"/>
                        <w:sz w:val="22"/>
                        <w:szCs w:val="22"/>
                        <w:u w:val="single"/>
                        <w:lang w:val="en-CA" w:eastAsia="en-CA"/>
                      </w:rPr>
                      <w:t>MN524845.1</w:t>
                    </w:r>
                  </w:hyperlink>
                </w:p>
              </w:tc>
              <w:tc>
                <w:tcPr>
                  <w:tcW w:w="0" w:type="auto"/>
                  <w:vAlign w:val="center"/>
                  <w:hideMark/>
                </w:tcPr>
                <w:p w14:paraId="32A67396" w14:textId="1763A1F6" w:rsidR="00C93620" w:rsidRPr="003721C4" w:rsidRDefault="00C93620" w:rsidP="00C93620">
                  <w:pPr>
                    <w:jc w:val="center"/>
                    <w:rPr>
                      <w:rFonts w:ascii="Arial" w:hAnsi="Arial" w:cs="Arial"/>
                      <w:sz w:val="22"/>
                      <w:szCs w:val="22"/>
                      <w:lang w:val="en-CA" w:eastAsia="en-CA"/>
                    </w:rPr>
                  </w:pPr>
                </w:p>
              </w:tc>
              <w:tc>
                <w:tcPr>
                  <w:tcW w:w="0" w:type="auto"/>
                  <w:vAlign w:val="center"/>
                  <w:hideMark/>
                </w:tcPr>
                <w:p w14:paraId="2B1DD09F" w14:textId="551F610B" w:rsidR="00C93620" w:rsidRPr="003721C4" w:rsidRDefault="00C93620" w:rsidP="00C93620">
                  <w:pPr>
                    <w:jc w:val="center"/>
                    <w:rPr>
                      <w:rFonts w:ascii="Arial" w:hAnsi="Arial" w:cs="Arial"/>
                      <w:sz w:val="22"/>
                      <w:szCs w:val="22"/>
                      <w:lang w:val="en-CA" w:eastAsia="en-CA"/>
                    </w:rPr>
                  </w:pPr>
                </w:p>
              </w:tc>
            </w:tr>
          </w:tbl>
          <w:p w14:paraId="1A4B197D" w14:textId="77777777" w:rsidR="00C13577" w:rsidRPr="003721C4" w:rsidRDefault="00C13577" w:rsidP="008151F0">
            <w:pPr>
              <w:rPr>
                <w:rFonts w:ascii="Arial" w:hAnsi="Arial" w:cs="Arial"/>
                <w:sz w:val="22"/>
                <w:szCs w:val="22"/>
                <w:lang w:val="en-GB"/>
              </w:rPr>
            </w:pPr>
          </w:p>
        </w:tc>
        <w:tc>
          <w:tcPr>
            <w:tcW w:w="846" w:type="dxa"/>
            <w:vAlign w:val="center"/>
          </w:tcPr>
          <w:p w14:paraId="4E1D8010" w14:textId="64492991" w:rsidR="00C13577" w:rsidRPr="003721C4" w:rsidRDefault="00C93620" w:rsidP="008151F0">
            <w:pPr>
              <w:rPr>
                <w:rFonts w:ascii="Arial" w:hAnsi="Arial" w:cs="Arial"/>
                <w:sz w:val="22"/>
                <w:szCs w:val="22"/>
                <w:lang w:val="en-GB"/>
              </w:rPr>
            </w:pPr>
            <w:r w:rsidRPr="003721C4">
              <w:rPr>
                <w:rFonts w:ascii="Arial" w:hAnsi="Arial" w:cs="Arial"/>
                <w:sz w:val="22"/>
                <w:szCs w:val="22"/>
                <w:lang w:val="en-CA" w:eastAsia="en-CA"/>
              </w:rPr>
              <w:t>18.93</w:t>
            </w:r>
          </w:p>
        </w:tc>
        <w:tc>
          <w:tcPr>
            <w:tcW w:w="726"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26"/>
            </w:tblGrid>
            <w:tr w:rsidR="00C93620" w:rsidRPr="003721C4" w14:paraId="2AA93D5F" w14:textId="77777777" w:rsidTr="008151F0">
              <w:trPr>
                <w:tblCellSpacing w:w="15" w:type="dxa"/>
              </w:trPr>
              <w:tc>
                <w:tcPr>
                  <w:tcW w:w="0" w:type="auto"/>
                  <w:vAlign w:val="center"/>
                  <w:hideMark/>
                </w:tcPr>
                <w:p w14:paraId="6ABB333B" w14:textId="77777777" w:rsidR="00C93620" w:rsidRPr="003721C4" w:rsidRDefault="00C93620" w:rsidP="00C93620">
                  <w:pPr>
                    <w:jc w:val="center"/>
                    <w:rPr>
                      <w:rFonts w:ascii="Arial" w:hAnsi="Arial" w:cs="Arial"/>
                      <w:sz w:val="22"/>
                      <w:szCs w:val="22"/>
                      <w:lang w:val="en-CA" w:eastAsia="en-CA"/>
                    </w:rPr>
                  </w:pPr>
                  <w:r w:rsidRPr="003721C4">
                    <w:rPr>
                      <w:rFonts w:ascii="Arial" w:hAnsi="Arial" w:cs="Arial"/>
                      <w:sz w:val="22"/>
                      <w:szCs w:val="22"/>
                      <w:lang w:val="en-CA" w:eastAsia="en-CA"/>
                    </w:rPr>
                    <w:t>35.8</w:t>
                  </w:r>
                </w:p>
              </w:tc>
            </w:tr>
          </w:tbl>
          <w:p w14:paraId="5CC6D3BB" w14:textId="2088909C" w:rsidR="00C13577" w:rsidRPr="003721C4" w:rsidRDefault="00C13577" w:rsidP="008151F0">
            <w:pPr>
              <w:rPr>
                <w:rFonts w:ascii="Arial" w:hAnsi="Arial" w:cs="Arial"/>
                <w:sz w:val="22"/>
                <w:szCs w:val="22"/>
                <w:lang w:val="en-GB"/>
              </w:rPr>
            </w:pPr>
          </w:p>
        </w:tc>
        <w:tc>
          <w:tcPr>
            <w:tcW w:w="850" w:type="dxa"/>
            <w:vAlign w:val="center"/>
          </w:tcPr>
          <w:p w14:paraId="2A526834" w14:textId="2FDAB472" w:rsidR="00C13577" w:rsidRPr="003721C4" w:rsidRDefault="00885D7F" w:rsidP="008151F0">
            <w:pPr>
              <w:rPr>
                <w:rFonts w:ascii="Arial" w:hAnsi="Arial" w:cs="Arial"/>
                <w:sz w:val="22"/>
                <w:szCs w:val="22"/>
                <w:lang w:val="en-GB"/>
              </w:rPr>
            </w:pPr>
            <w:hyperlink r:id="rId61" w:anchor="!/proteins/85592/743751|Bacillus phage vB_Bpu_PumA2/viral segment/" w:history="1">
              <w:r w:rsidR="00C93620" w:rsidRPr="003721C4">
                <w:rPr>
                  <w:rFonts w:ascii="Arial" w:hAnsi="Arial" w:cs="Arial"/>
                  <w:color w:val="000080"/>
                  <w:sz w:val="22"/>
                  <w:szCs w:val="22"/>
                  <w:u w:val="single"/>
                  <w:lang w:val="en-CA" w:eastAsia="en-CA"/>
                </w:rPr>
                <w:t>28</w:t>
              </w:r>
            </w:hyperlink>
          </w:p>
        </w:tc>
        <w:tc>
          <w:tcPr>
            <w:tcW w:w="1084" w:type="dxa"/>
            <w:vAlign w:val="center"/>
          </w:tcPr>
          <w:p w14:paraId="36746DEE" w14:textId="634739F3" w:rsidR="00C13577" w:rsidRPr="003721C4" w:rsidRDefault="00C93620" w:rsidP="008151F0">
            <w:pPr>
              <w:rPr>
                <w:rFonts w:ascii="Arial" w:hAnsi="Arial" w:cs="Arial"/>
                <w:sz w:val="22"/>
                <w:szCs w:val="22"/>
                <w:lang w:val="en-GB"/>
              </w:rPr>
            </w:pPr>
            <w:r w:rsidRPr="003721C4">
              <w:rPr>
                <w:rFonts w:ascii="Arial" w:hAnsi="Arial" w:cs="Arial"/>
                <w:sz w:val="22"/>
                <w:szCs w:val="22"/>
                <w:lang w:val="en-GB"/>
              </w:rPr>
              <w:t>80.3</w:t>
            </w:r>
          </w:p>
        </w:tc>
        <w:tc>
          <w:tcPr>
            <w:tcW w:w="1306" w:type="dxa"/>
            <w:vAlign w:val="center"/>
          </w:tcPr>
          <w:p w14:paraId="2BAA118A" w14:textId="488E7055" w:rsidR="00C13577" w:rsidRPr="003721C4" w:rsidRDefault="00F17114" w:rsidP="008151F0">
            <w:pPr>
              <w:rPr>
                <w:rFonts w:ascii="Arial" w:hAnsi="Arial" w:cs="Arial"/>
                <w:sz w:val="22"/>
                <w:szCs w:val="22"/>
                <w:lang w:val="en-GB"/>
              </w:rPr>
            </w:pPr>
            <w:r w:rsidRPr="003721C4">
              <w:rPr>
                <w:rFonts w:ascii="Arial" w:hAnsi="Arial" w:cs="Arial"/>
                <w:sz w:val="22"/>
                <w:szCs w:val="22"/>
                <w:lang w:val="en-GB"/>
              </w:rPr>
              <w:t>100</w:t>
            </w:r>
          </w:p>
        </w:tc>
      </w:tr>
    </w:tbl>
    <w:p w14:paraId="724B767E" w14:textId="77777777" w:rsidR="00C13577" w:rsidRPr="003721C4" w:rsidRDefault="00C13577" w:rsidP="00C13577">
      <w:pPr>
        <w:rPr>
          <w:rFonts w:ascii="Arial" w:hAnsi="Arial" w:cs="Arial"/>
          <w:b/>
          <w:bCs/>
          <w:sz w:val="22"/>
          <w:szCs w:val="22"/>
          <w:lang w:val="en-GB"/>
        </w:rPr>
      </w:pPr>
      <w:r w:rsidRPr="003721C4">
        <w:rPr>
          <w:rFonts w:ascii="Arial" w:hAnsi="Arial" w:cs="Arial"/>
          <w:b/>
          <w:bCs/>
          <w:sz w:val="22"/>
          <w:szCs w:val="22"/>
          <w:lang w:val="en-GB"/>
        </w:rPr>
        <w:t>(*) determined using VIRIDIC [1]</w:t>
      </w:r>
    </w:p>
    <w:p w14:paraId="2327A9B1" w14:textId="21E43B34" w:rsidR="00C13577" w:rsidRPr="003721C4" w:rsidRDefault="00C13577" w:rsidP="00652ABC">
      <w:pPr>
        <w:rPr>
          <w:rFonts w:ascii="Arial" w:hAnsi="Arial" w:cs="Arial"/>
          <w:bCs/>
          <w:sz w:val="22"/>
          <w:szCs w:val="22"/>
        </w:rPr>
      </w:pPr>
      <w:r w:rsidRPr="003721C4">
        <w:rPr>
          <w:rFonts w:ascii="Arial" w:hAnsi="Arial" w:cs="Arial"/>
          <w:b/>
          <w:bCs/>
          <w:sz w:val="22"/>
          <w:szCs w:val="22"/>
          <w:lang w:val="en-GB"/>
        </w:rPr>
        <w:t xml:space="preserve">(**) determined using CoreGenes 3.5 [4] or CoreGenes 4.0 at </w:t>
      </w:r>
      <w:hyperlink r:id="rId62" w:history="1">
        <w:r w:rsidRPr="003721C4">
          <w:rPr>
            <w:rStyle w:val="Hyperlink"/>
            <w:rFonts w:ascii="Arial" w:hAnsi="Arial" w:cs="Arial"/>
            <w:b/>
            <w:bCs/>
            <w:sz w:val="22"/>
            <w:szCs w:val="22"/>
            <w:lang w:val="en-GB"/>
          </w:rPr>
          <w:t>https://coregenes.ngrok.io/</w:t>
        </w:r>
      </w:hyperlink>
      <w:r w:rsidRPr="003721C4">
        <w:rPr>
          <w:rFonts w:ascii="Arial" w:hAnsi="Arial" w:cs="Arial"/>
          <w:b/>
          <w:bCs/>
          <w:sz w:val="22"/>
          <w:szCs w:val="22"/>
          <w:lang w:val="en-GB"/>
        </w:rPr>
        <w:t xml:space="preserve"> </w:t>
      </w:r>
      <w:bookmarkEnd w:id="19"/>
    </w:p>
    <w:p w14:paraId="67AE16B1" w14:textId="061EA830" w:rsidR="00D2726D" w:rsidRPr="003721C4" w:rsidRDefault="00D2726D" w:rsidP="00652ABC">
      <w:pPr>
        <w:spacing w:before="120" w:after="120"/>
        <w:rPr>
          <w:rFonts w:ascii="Arial" w:hAnsi="Arial" w:cs="Arial"/>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None</w:t>
      </w:r>
    </w:p>
    <w:p w14:paraId="1CA966AF" w14:textId="4F0475F0" w:rsidR="00D2726D" w:rsidRPr="003721C4" w:rsidRDefault="00D2726D" w:rsidP="00652ABC">
      <w:pPr>
        <w:spacing w:before="120" w:after="120"/>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major capsid protein,</w:t>
      </w:r>
      <w:r w:rsidR="00C73356" w:rsidRPr="003721C4">
        <w:rPr>
          <w:rFonts w:ascii="Arial" w:hAnsi="Arial" w:cs="Arial"/>
          <w:sz w:val="22"/>
          <w:szCs w:val="22"/>
          <w:lang w:val="en-GB"/>
        </w:rPr>
        <w:t xml:space="preserve"> </w:t>
      </w:r>
      <w:r w:rsidRPr="003721C4">
        <w:rPr>
          <w:rFonts w:ascii="Arial" w:hAnsi="Arial" w:cs="Arial"/>
          <w:sz w:val="22"/>
          <w:szCs w:val="22"/>
          <w:lang w:val="en-GB"/>
        </w:rPr>
        <w:t>and</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DNA polymerases protein homologs of </w:t>
      </w:r>
      <w:r w:rsidR="00C73356" w:rsidRPr="003721C4">
        <w:rPr>
          <w:rFonts w:ascii="Arial" w:hAnsi="Arial" w:cs="Arial"/>
          <w:sz w:val="22"/>
          <w:szCs w:val="22"/>
          <w:lang w:val="en-GB"/>
        </w:rPr>
        <w:t>vB_Bpu_PumA1</w:t>
      </w:r>
      <w:r w:rsidRPr="003721C4">
        <w:rPr>
          <w:rFonts w:ascii="Arial" w:hAnsi="Arial" w:cs="Arial"/>
          <w:sz w:val="22"/>
          <w:szCs w:val="22"/>
          <w:lang w:val="en-GB"/>
        </w:rPr>
        <w:t xml:space="preserve">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7F1690B3" w14:textId="77777777" w:rsidR="00652ABC" w:rsidRPr="003721C4" w:rsidRDefault="00652ABC">
      <w:pPr>
        <w:rPr>
          <w:rFonts w:ascii="Arial" w:hAnsi="Arial" w:cs="Arial"/>
          <w:b/>
          <w:bCs/>
          <w:sz w:val="22"/>
          <w:szCs w:val="22"/>
          <w:lang w:val="en-GB"/>
        </w:rPr>
      </w:pPr>
      <w:r w:rsidRPr="003721C4">
        <w:rPr>
          <w:rFonts w:ascii="Arial" w:hAnsi="Arial" w:cs="Arial"/>
          <w:b/>
          <w:bCs/>
          <w:sz w:val="22"/>
          <w:szCs w:val="22"/>
          <w:lang w:val="en-GB"/>
        </w:rPr>
        <w:br w:type="page"/>
      </w:r>
    </w:p>
    <w:p w14:paraId="76AFE96A" w14:textId="0B7ADA13" w:rsidR="00D2726D" w:rsidRPr="003721C4" w:rsidRDefault="00723271" w:rsidP="00DD1E82">
      <w:pPr>
        <w:spacing w:after="240"/>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82816" behindDoc="0" locked="0" layoutInCell="1" allowOverlap="1" wp14:anchorId="67D02C5B" wp14:editId="7B8EC370">
                <wp:simplePos x="0" y="0"/>
                <wp:positionH relativeFrom="page">
                  <wp:posOffset>3397250</wp:posOffset>
                </wp:positionH>
                <wp:positionV relativeFrom="paragraph">
                  <wp:posOffset>1082306</wp:posOffset>
                </wp:positionV>
                <wp:extent cx="3606800" cy="355600"/>
                <wp:effectExtent l="19050" t="19050" r="12700" b="25400"/>
                <wp:wrapNone/>
                <wp:docPr id="68" name="Rectangle 68"/>
                <wp:cNvGraphicFramePr/>
                <a:graphic xmlns:a="http://schemas.openxmlformats.org/drawingml/2006/main">
                  <a:graphicData uri="http://schemas.microsoft.com/office/word/2010/wordprocessingShape">
                    <wps:wsp>
                      <wps:cNvSpPr/>
                      <wps:spPr>
                        <a:xfrm>
                          <a:off x="0" y="0"/>
                          <a:ext cx="3606800" cy="3556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38AE64" id="Rectangle 68" o:spid="_x0000_s1026" style="position:absolute;margin-left:267.5pt;margin-top:85.2pt;width:284pt;height:28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" filled="f" strokecolor="red" strokeweight="2.25pt">
                <w10:wrap anchorx="page"/>
              </v:rect>
            </w:pict>
          </mc:Fallback>
        </mc:AlternateContent>
      </w:r>
      <w:r w:rsidR="00D2726D" w:rsidRPr="003721C4">
        <w:rPr>
          <w:rFonts w:ascii="Arial" w:hAnsi="Arial" w:cs="Arial"/>
          <w:b/>
          <w:bCs/>
          <w:sz w:val="22"/>
          <w:szCs w:val="22"/>
          <w:lang w:val="en-GB"/>
        </w:rPr>
        <w:t>Major capsid protein</w:t>
      </w:r>
      <w:r w:rsidR="00DA403F" w:rsidRPr="003721C4">
        <w:rPr>
          <w:rFonts w:ascii="Arial" w:hAnsi="Arial" w:cs="Arial"/>
          <w:b/>
          <w:bCs/>
          <w:noProof/>
          <w:sz w:val="22"/>
          <w:szCs w:val="22"/>
          <w:lang w:val="en-GB"/>
        </w:rPr>
        <w:drawing>
          <wp:inline distT="0" distB="0" distL="0" distR="0" wp14:anchorId="6E0066ED" wp14:editId="67713AA5">
            <wp:extent cx="5727700" cy="278384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ajor capsid protein tree.tif"/>
                    <pic:cNvPicPr/>
                  </pic:nvPicPr>
                  <pic:blipFill>
                    <a:blip r:embed="rId63">
                      <a:extLst>
                        <a:ext uri="{28A0092B-C50C-407E-A947-70E740481C1C}">
                          <a14:useLocalDpi xmlns:a14="http://schemas.microsoft.com/office/drawing/2010/main"/>
                        </a:ext>
                      </a:extLst>
                    </a:blip>
                    <a:stretch>
                      <a:fillRect/>
                    </a:stretch>
                  </pic:blipFill>
                  <pic:spPr>
                    <a:xfrm>
                      <a:off x="0" y="0"/>
                      <a:ext cx="5727700" cy="2783840"/>
                    </a:xfrm>
                    <a:prstGeom prst="rect">
                      <a:avLst/>
                    </a:prstGeom>
                  </pic:spPr>
                </pic:pic>
              </a:graphicData>
            </a:graphic>
          </wp:inline>
        </w:drawing>
      </w:r>
    </w:p>
    <w:p w14:paraId="2552177C" w14:textId="67EA39D3" w:rsidR="00D2726D" w:rsidRPr="003721C4" w:rsidRDefault="00D2726D" w:rsidP="00DD1E82">
      <w:pPr>
        <w:spacing w:before="240" w:after="240"/>
        <w:rPr>
          <w:rFonts w:ascii="Arial" w:hAnsi="Arial" w:cs="Arial"/>
          <w:b/>
          <w:bCs/>
          <w:sz w:val="22"/>
          <w:szCs w:val="22"/>
          <w:lang w:val="en-GB"/>
        </w:rPr>
      </w:pPr>
      <w:r w:rsidRPr="003721C4">
        <w:rPr>
          <w:rFonts w:ascii="Arial" w:hAnsi="Arial" w:cs="Arial"/>
          <w:b/>
          <w:bCs/>
          <w:sz w:val="22"/>
          <w:szCs w:val="22"/>
          <w:lang w:val="en-GB"/>
        </w:rPr>
        <w:t>DNA polymerases</w:t>
      </w:r>
    </w:p>
    <w:p w14:paraId="595BBF05" w14:textId="5F6B29C8" w:rsidR="00D2726D" w:rsidRPr="003721C4" w:rsidRDefault="00DA403F"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84864" behindDoc="0" locked="0" layoutInCell="1" allowOverlap="1" wp14:anchorId="734F1D56" wp14:editId="66222076">
                <wp:simplePos x="0" y="0"/>
                <wp:positionH relativeFrom="margin">
                  <wp:align>right</wp:align>
                </wp:positionH>
                <wp:positionV relativeFrom="paragraph">
                  <wp:posOffset>508000</wp:posOffset>
                </wp:positionV>
                <wp:extent cx="3606800" cy="330200"/>
                <wp:effectExtent l="19050" t="19050" r="12700" b="12700"/>
                <wp:wrapNone/>
                <wp:docPr id="72" name="Rectangle 72"/>
                <wp:cNvGraphicFramePr/>
                <a:graphic xmlns:a="http://schemas.openxmlformats.org/drawingml/2006/main">
                  <a:graphicData uri="http://schemas.microsoft.com/office/word/2010/wordprocessingShape">
                    <wps:wsp>
                      <wps:cNvSpPr/>
                      <wps:spPr>
                        <a:xfrm>
                          <a:off x="0" y="0"/>
                          <a:ext cx="3606800" cy="3302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41B4FD" id="Rectangle 72" o:spid="_x0000_s1026" style="position:absolute;margin-left:232.8pt;margin-top:40pt;width:284pt;height:26pt;z-index:2516848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" filled="f" strokecolor="red" strokeweight="2.25pt">
                <w10:wrap anchorx="margin"/>
              </v:rect>
            </w:pict>
          </mc:Fallback>
        </mc:AlternateContent>
      </w:r>
      <w:r w:rsidRPr="003721C4">
        <w:rPr>
          <w:rFonts w:ascii="Arial" w:hAnsi="Arial" w:cs="Arial"/>
          <w:b/>
          <w:bCs/>
          <w:noProof/>
          <w:sz w:val="22"/>
          <w:szCs w:val="22"/>
          <w:lang w:val="en-GB"/>
        </w:rPr>
        <w:drawing>
          <wp:inline distT="0" distB="0" distL="0" distR="0" wp14:anchorId="797CEF97" wp14:editId="785BFAE3">
            <wp:extent cx="5727700" cy="2908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NA polymerase phylo tree.tif"/>
                    <pic:cNvPicPr/>
                  </pic:nvPicPr>
                  <pic:blipFill>
                    <a:blip r:embed="rId64">
                      <a:extLst>
                        <a:ext uri="{28A0092B-C50C-407E-A947-70E740481C1C}">
                          <a14:useLocalDpi xmlns:a14="http://schemas.microsoft.com/office/drawing/2010/main"/>
                        </a:ext>
                      </a:extLst>
                    </a:blip>
                    <a:stretch>
                      <a:fillRect/>
                    </a:stretch>
                  </pic:blipFill>
                  <pic:spPr>
                    <a:xfrm>
                      <a:off x="0" y="0"/>
                      <a:ext cx="5727700" cy="2908300"/>
                    </a:xfrm>
                    <a:prstGeom prst="rect">
                      <a:avLst/>
                    </a:prstGeom>
                  </pic:spPr>
                </pic:pic>
              </a:graphicData>
            </a:graphic>
          </wp:inline>
        </w:drawing>
      </w:r>
    </w:p>
    <w:p w14:paraId="2FBC0DE4" w14:textId="21128AFF" w:rsidR="00D2726D" w:rsidRPr="003721C4" w:rsidRDefault="00D2726D" w:rsidP="00D2726D">
      <w:pPr>
        <w:rPr>
          <w:rFonts w:ascii="Arial" w:hAnsi="Arial" w:cs="Arial"/>
          <w:b/>
          <w:bCs/>
          <w:sz w:val="22"/>
          <w:szCs w:val="22"/>
          <w:lang w:val="en-GB"/>
        </w:rPr>
      </w:pPr>
    </w:p>
    <w:p w14:paraId="37447985" w14:textId="7D0290BB" w:rsidR="00D2726D" w:rsidRPr="003721C4" w:rsidRDefault="00D2726D" w:rsidP="00D2726D">
      <w:pPr>
        <w:pStyle w:val="ListParagraph"/>
        <w:ind w:left="0"/>
        <w:rPr>
          <w:rFonts w:ascii="Arial" w:hAnsi="Arial" w:cs="Arial"/>
          <w:b/>
          <w:bCs/>
          <w:color w:val="FF0000"/>
          <w:sz w:val="22"/>
          <w:szCs w:val="22"/>
          <w:lang w:val="en-GB"/>
        </w:rPr>
      </w:pPr>
    </w:p>
    <w:p w14:paraId="40769C52" w14:textId="77777777" w:rsidR="00652ABC" w:rsidRPr="003721C4" w:rsidRDefault="00652ABC">
      <w:pPr>
        <w:rPr>
          <w:rFonts w:ascii="Arial" w:hAnsi="Arial" w:cs="Arial"/>
          <w:b/>
          <w:bCs/>
          <w:color w:val="FF0000"/>
          <w:sz w:val="22"/>
          <w:szCs w:val="22"/>
          <w:lang w:val="en-GB"/>
        </w:rPr>
      </w:pPr>
      <w:bookmarkStart w:id="21" w:name="_Hlk40362071"/>
      <w:r w:rsidRPr="003721C4">
        <w:rPr>
          <w:rFonts w:ascii="Arial" w:hAnsi="Arial" w:cs="Arial"/>
          <w:b/>
          <w:bCs/>
          <w:color w:val="FF0000"/>
          <w:sz w:val="22"/>
          <w:szCs w:val="22"/>
          <w:lang w:val="en-GB"/>
        </w:rPr>
        <w:br w:type="page"/>
      </w:r>
    </w:p>
    <w:p w14:paraId="58F6AADF" w14:textId="51CC7A3F" w:rsidR="00D2726D" w:rsidRPr="003721C4" w:rsidRDefault="00D2726D" w:rsidP="003721C4">
      <w:pPr>
        <w:pStyle w:val="Heading1"/>
        <w:numPr>
          <w:ilvl w:val="0"/>
          <w:numId w:val="0"/>
        </w:numPr>
        <w:ind w:left="567"/>
      </w:pPr>
      <w:r w:rsidRPr="003721C4">
        <w:t xml:space="preserve">Proposal </w:t>
      </w:r>
      <w:r w:rsidR="00356FFE" w:rsidRPr="003721C4">
        <w:t>11</w:t>
      </w:r>
      <w:r w:rsidRPr="003721C4">
        <w:t xml:space="preserve">: To create a new genus, </w:t>
      </w:r>
      <w:bookmarkStart w:id="22" w:name="_Hlk46032622"/>
      <w:r w:rsidRPr="003721C4">
        <w:rPr>
          <w:i/>
          <w:iCs/>
        </w:rPr>
        <w:t>Karezivirus</w:t>
      </w:r>
      <w:bookmarkEnd w:id="22"/>
      <w:r w:rsidRPr="003721C4">
        <w:t xml:space="preserve">, containing one species </w:t>
      </w:r>
    </w:p>
    <w:p w14:paraId="0A0618C3" w14:textId="34CD807C" w:rsidR="00D2726D" w:rsidRPr="003721C4" w:rsidRDefault="00D2726D" w:rsidP="00D2726D">
      <w:pPr>
        <w:pStyle w:val="ListParagraph"/>
        <w:ind w:left="0"/>
        <w:rPr>
          <w:rFonts w:ascii="Arial" w:hAnsi="Arial" w:cs="Arial"/>
          <w:bCs/>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sz w:val="22"/>
          <w:szCs w:val="22"/>
        </w:rPr>
        <w:t>The name of this genus is derived from the name of the type virus, Bacillus phage Karezi.</w:t>
      </w:r>
    </w:p>
    <w:p w14:paraId="26F0ABF6" w14:textId="539BADED" w:rsidR="00D2726D" w:rsidRPr="003721C4" w:rsidRDefault="00D2726D" w:rsidP="00D2726D">
      <w:pPr>
        <w:pStyle w:val="ListParagraph"/>
        <w:ind w:left="0"/>
        <w:rPr>
          <w:rFonts w:ascii="Arial" w:hAnsi="Arial" w:cs="Arial"/>
          <w:bCs/>
          <w:sz w:val="22"/>
          <w:szCs w:val="22"/>
        </w:rPr>
      </w:pPr>
    </w:p>
    <w:p w14:paraId="7A01BBE7" w14:textId="4C7C8F80" w:rsidR="00D2726D" w:rsidRPr="003721C4" w:rsidRDefault="00D2726D" w:rsidP="00D2726D">
      <w:pPr>
        <w:pStyle w:val="ListParagraph"/>
        <w:ind w:left="0"/>
        <w:rPr>
          <w:rFonts w:ascii="Arial" w:hAnsi="Arial" w:cs="Arial"/>
          <w:bCs/>
          <w:sz w:val="22"/>
          <w:szCs w:val="22"/>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713734" w:rsidRPr="003721C4">
        <w:rPr>
          <w:rFonts w:ascii="Arial" w:hAnsi="Arial" w:cs="Arial"/>
          <w:sz w:val="22"/>
          <w:szCs w:val="22"/>
          <w:lang w:val="en-GB"/>
        </w:rPr>
        <w:t>This phage was isolated in the USA from soil using Bacillus thuringiensis kurstaki as the host bacterium.</w:t>
      </w:r>
      <w:r w:rsidR="00DE44BF" w:rsidRPr="003721C4">
        <w:rPr>
          <w:rFonts w:ascii="Arial" w:hAnsi="Arial" w:cs="Arial"/>
          <w:sz w:val="22"/>
          <w:szCs w:val="22"/>
          <w:lang w:val="en-GB"/>
        </w:rPr>
        <w:t xml:space="preserve"> </w:t>
      </w:r>
      <w:r w:rsidR="00713734" w:rsidRPr="003721C4">
        <w:rPr>
          <w:rFonts w:ascii="Arial" w:hAnsi="Arial" w:cs="Arial"/>
          <w:sz w:val="22"/>
          <w:szCs w:val="22"/>
          <w:lang w:val="en-GB"/>
        </w:rPr>
        <w:t>6bp inverted repeat AAATTA are found at the genome ends’</w:t>
      </w:r>
    </w:p>
    <w:p w14:paraId="2F928E52" w14:textId="4C525DB7" w:rsidR="00D2726D" w:rsidRPr="003721C4" w:rsidRDefault="00D2726D" w:rsidP="00D2726D">
      <w:pPr>
        <w:pStyle w:val="ListParagraph"/>
        <w:ind w:left="0"/>
        <w:rPr>
          <w:rFonts w:ascii="Arial" w:hAnsi="Arial" w:cs="Arial"/>
          <w:bCs/>
          <w:sz w:val="22"/>
          <w:szCs w:val="22"/>
        </w:rPr>
      </w:pPr>
    </w:p>
    <w:p w14:paraId="246AADF1" w14:textId="55DCE3F3" w:rsidR="00D2726D" w:rsidRPr="003721C4" w:rsidRDefault="00D2726D" w:rsidP="00D2726D">
      <w:pPr>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p>
    <w:tbl>
      <w:tblPr>
        <w:tblStyle w:val="TableGrid"/>
        <w:tblW w:w="0" w:type="auto"/>
        <w:tblLook w:val="04A0" w:firstRow="1" w:lastRow="0" w:firstColumn="1" w:lastColumn="0" w:noHBand="0" w:noVBand="1"/>
      </w:tblPr>
      <w:tblGrid>
        <w:gridCol w:w="1195"/>
        <w:gridCol w:w="2273"/>
        <w:gridCol w:w="846"/>
        <w:gridCol w:w="742"/>
        <w:gridCol w:w="914"/>
      </w:tblGrid>
      <w:tr w:rsidR="00713734" w:rsidRPr="003721C4" w14:paraId="351C0370" w14:textId="77777777" w:rsidTr="008151F0">
        <w:tc>
          <w:tcPr>
            <w:tcW w:w="1195" w:type="dxa"/>
          </w:tcPr>
          <w:p w14:paraId="3F9F54D8" w14:textId="77777777" w:rsidR="00713734" w:rsidRPr="003721C4" w:rsidRDefault="00713734" w:rsidP="008151F0">
            <w:pPr>
              <w:rPr>
                <w:rFonts w:ascii="Arial" w:hAnsi="Arial" w:cs="Arial"/>
                <w:sz w:val="22"/>
                <w:szCs w:val="22"/>
                <w:lang w:val="en-GB"/>
              </w:rPr>
            </w:pPr>
            <w:r w:rsidRPr="003721C4">
              <w:rPr>
                <w:rFonts w:ascii="Arial" w:hAnsi="Arial" w:cs="Arial"/>
                <w:sz w:val="22"/>
                <w:szCs w:val="22"/>
                <w:lang w:val="en-GB"/>
              </w:rPr>
              <w:t>Phage name</w:t>
            </w:r>
          </w:p>
        </w:tc>
        <w:tc>
          <w:tcPr>
            <w:tcW w:w="2273" w:type="dxa"/>
          </w:tcPr>
          <w:p w14:paraId="5E86A8AD" w14:textId="77777777" w:rsidR="00713734" w:rsidRPr="003721C4" w:rsidRDefault="00713734" w:rsidP="008151F0">
            <w:pPr>
              <w:rPr>
                <w:rFonts w:ascii="Arial" w:hAnsi="Arial" w:cs="Arial"/>
                <w:sz w:val="22"/>
                <w:szCs w:val="22"/>
                <w:lang w:val="en-GB"/>
              </w:rPr>
            </w:pPr>
            <w:r w:rsidRPr="003721C4">
              <w:rPr>
                <w:rFonts w:ascii="Arial" w:hAnsi="Arial" w:cs="Arial"/>
                <w:sz w:val="22"/>
                <w:szCs w:val="22"/>
                <w:lang w:val="en-GB"/>
              </w:rPr>
              <w:t xml:space="preserve">INSDC </w:t>
            </w:r>
          </w:p>
        </w:tc>
        <w:tc>
          <w:tcPr>
            <w:tcW w:w="846" w:type="dxa"/>
          </w:tcPr>
          <w:p w14:paraId="6F01D640" w14:textId="77777777" w:rsidR="00713734" w:rsidRPr="003721C4" w:rsidRDefault="00713734" w:rsidP="008151F0">
            <w:pPr>
              <w:rPr>
                <w:rFonts w:ascii="Arial" w:hAnsi="Arial" w:cs="Arial"/>
                <w:sz w:val="22"/>
                <w:szCs w:val="22"/>
                <w:lang w:val="en-GB"/>
              </w:rPr>
            </w:pPr>
            <w:r w:rsidRPr="003721C4">
              <w:rPr>
                <w:rFonts w:ascii="Arial" w:hAnsi="Arial" w:cs="Arial"/>
                <w:sz w:val="22"/>
                <w:szCs w:val="22"/>
                <w:lang w:val="en-GB"/>
              </w:rPr>
              <w:t>Size (Kb)</w:t>
            </w:r>
          </w:p>
        </w:tc>
        <w:tc>
          <w:tcPr>
            <w:tcW w:w="726" w:type="dxa"/>
          </w:tcPr>
          <w:p w14:paraId="34855A8C" w14:textId="77777777" w:rsidR="00713734" w:rsidRPr="003721C4" w:rsidRDefault="00713734" w:rsidP="008151F0">
            <w:pPr>
              <w:rPr>
                <w:rFonts w:ascii="Arial" w:hAnsi="Arial" w:cs="Arial"/>
                <w:sz w:val="22"/>
                <w:szCs w:val="22"/>
                <w:lang w:val="en-GB"/>
              </w:rPr>
            </w:pPr>
            <w:r w:rsidRPr="003721C4">
              <w:rPr>
                <w:rFonts w:ascii="Arial" w:hAnsi="Arial" w:cs="Arial"/>
                <w:sz w:val="22"/>
                <w:szCs w:val="22"/>
                <w:lang w:val="en-GB"/>
              </w:rPr>
              <w:t xml:space="preserve">GC% </w:t>
            </w:r>
          </w:p>
        </w:tc>
        <w:tc>
          <w:tcPr>
            <w:tcW w:w="850" w:type="dxa"/>
          </w:tcPr>
          <w:p w14:paraId="7AEF8C17" w14:textId="77777777" w:rsidR="00713734" w:rsidRPr="003721C4" w:rsidRDefault="00713734" w:rsidP="008151F0">
            <w:pPr>
              <w:rPr>
                <w:rFonts w:ascii="Arial" w:hAnsi="Arial" w:cs="Arial"/>
                <w:sz w:val="22"/>
                <w:szCs w:val="22"/>
                <w:lang w:val="en-GB"/>
              </w:rPr>
            </w:pPr>
            <w:r w:rsidRPr="003721C4">
              <w:rPr>
                <w:rFonts w:ascii="Arial" w:hAnsi="Arial" w:cs="Arial"/>
                <w:sz w:val="22"/>
                <w:szCs w:val="22"/>
                <w:lang w:val="en-GB"/>
              </w:rPr>
              <w:t xml:space="preserve">Protein </w:t>
            </w:r>
          </w:p>
        </w:tc>
      </w:tr>
      <w:tr w:rsidR="00713734" w:rsidRPr="003721C4" w14:paraId="3A11ACE8" w14:textId="77777777" w:rsidTr="008151F0">
        <w:tc>
          <w:tcPr>
            <w:tcW w:w="1195" w:type="dxa"/>
          </w:tcPr>
          <w:p w14:paraId="0EBCB230" w14:textId="3EF7EADA" w:rsidR="00713734" w:rsidRPr="003721C4" w:rsidRDefault="00713734" w:rsidP="008151F0">
            <w:pPr>
              <w:rPr>
                <w:rFonts w:ascii="Arial" w:hAnsi="Arial" w:cs="Arial"/>
                <w:sz w:val="22"/>
                <w:szCs w:val="22"/>
                <w:lang w:val="en-GB"/>
              </w:rPr>
            </w:pPr>
            <w:r w:rsidRPr="003721C4">
              <w:rPr>
                <w:rFonts w:ascii="Arial" w:hAnsi="Arial" w:cs="Arial"/>
                <w:sz w:val="22"/>
                <w:szCs w:val="22"/>
                <w:lang w:val="en-GB"/>
              </w:rPr>
              <w:t>Bacillus phage Karezi</w:t>
            </w:r>
          </w:p>
        </w:tc>
        <w:tc>
          <w:tcPr>
            <w:tcW w:w="2273" w:type="dxa"/>
            <w:vAlign w:val="center"/>
          </w:tcPr>
          <w:tbl>
            <w:tblPr>
              <w:tblW w:w="4429" w:type="pct"/>
              <w:tblCellSpacing w:w="15" w:type="dxa"/>
              <w:tblCellMar>
                <w:top w:w="15" w:type="dxa"/>
                <w:left w:w="15" w:type="dxa"/>
                <w:bottom w:w="15" w:type="dxa"/>
                <w:right w:w="15" w:type="dxa"/>
              </w:tblCellMar>
              <w:tblLook w:val="04A0" w:firstRow="1" w:lastRow="0" w:firstColumn="1" w:lastColumn="0" w:noHBand="0" w:noVBand="1"/>
            </w:tblPr>
            <w:tblGrid>
              <w:gridCol w:w="1657"/>
              <w:gridCol w:w="75"/>
              <w:gridCol w:w="90"/>
            </w:tblGrid>
            <w:tr w:rsidR="00713734" w:rsidRPr="003721C4" w14:paraId="1338B538" w14:textId="77777777" w:rsidTr="00713734">
              <w:trPr>
                <w:tblCellSpacing w:w="15" w:type="dxa"/>
              </w:trPr>
              <w:tc>
                <w:tcPr>
                  <w:tcW w:w="0" w:type="auto"/>
                  <w:vAlign w:val="center"/>
                  <w:hideMark/>
                </w:tcPr>
                <w:p w14:paraId="6D92D76C" w14:textId="77777777" w:rsidR="00713734" w:rsidRPr="003721C4" w:rsidRDefault="00885D7F" w:rsidP="00713734">
                  <w:pPr>
                    <w:jc w:val="center"/>
                    <w:rPr>
                      <w:rFonts w:ascii="Arial" w:hAnsi="Arial" w:cs="Arial"/>
                      <w:sz w:val="22"/>
                      <w:szCs w:val="22"/>
                      <w:lang w:val="en-CA" w:eastAsia="en-CA"/>
                    </w:rPr>
                  </w:pPr>
                  <w:hyperlink r:id="rId65" w:tgtFrame="_blank" w:history="1">
                    <w:r w:rsidR="00713734" w:rsidRPr="003721C4">
                      <w:rPr>
                        <w:rFonts w:ascii="Arial" w:hAnsi="Arial" w:cs="Arial"/>
                        <w:color w:val="0000FF"/>
                        <w:sz w:val="22"/>
                        <w:szCs w:val="22"/>
                        <w:u w:val="single"/>
                        <w:lang w:val="en-CA" w:eastAsia="en-CA"/>
                      </w:rPr>
                      <w:t>MN082625.1</w:t>
                    </w:r>
                  </w:hyperlink>
                </w:p>
              </w:tc>
              <w:tc>
                <w:tcPr>
                  <w:tcW w:w="0" w:type="auto"/>
                  <w:vAlign w:val="center"/>
                  <w:hideMark/>
                </w:tcPr>
                <w:p w14:paraId="355F48CA" w14:textId="7C34BC13" w:rsidR="00713734" w:rsidRPr="003721C4" w:rsidRDefault="00713734" w:rsidP="00713734">
                  <w:pPr>
                    <w:jc w:val="center"/>
                    <w:rPr>
                      <w:rFonts w:ascii="Arial" w:hAnsi="Arial" w:cs="Arial"/>
                      <w:sz w:val="22"/>
                      <w:szCs w:val="22"/>
                      <w:lang w:val="en-CA" w:eastAsia="en-CA"/>
                    </w:rPr>
                  </w:pPr>
                </w:p>
              </w:tc>
              <w:tc>
                <w:tcPr>
                  <w:tcW w:w="0" w:type="auto"/>
                  <w:vAlign w:val="center"/>
                  <w:hideMark/>
                </w:tcPr>
                <w:p w14:paraId="23783F48" w14:textId="2C749F3A" w:rsidR="00713734" w:rsidRPr="003721C4" w:rsidRDefault="00713734" w:rsidP="00713734">
                  <w:pPr>
                    <w:jc w:val="center"/>
                    <w:rPr>
                      <w:rFonts w:ascii="Arial" w:hAnsi="Arial" w:cs="Arial"/>
                      <w:sz w:val="22"/>
                      <w:szCs w:val="22"/>
                      <w:lang w:val="en-CA" w:eastAsia="en-CA"/>
                    </w:rPr>
                  </w:pPr>
                </w:p>
              </w:tc>
            </w:tr>
          </w:tbl>
          <w:p w14:paraId="4F7C977F" w14:textId="77777777" w:rsidR="00713734" w:rsidRPr="003721C4" w:rsidRDefault="00713734" w:rsidP="008151F0">
            <w:pPr>
              <w:rPr>
                <w:rFonts w:ascii="Arial" w:hAnsi="Arial" w:cs="Arial"/>
                <w:sz w:val="22"/>
                <w:szCs w:val="22"/>
                <w:lang w:val="en-GB"/>
              </w:rPr>
            </w:pPr>
          </w:p>
        </w:tc>
        <w:tc>
          <w:tcPr>
            <w:tcW w:w="846" w:type="dxa"/>
            <w:vAlign w:val="center"/>
          </w:tcPr>
          <w:p w14:paraId="79CCB362" w14:textId="0E202CE7" w:rsidR="00713734" w:rsidRPr="003721C4" w:rsidRDefault="00713734" w:rsidP="008151F0">
            <w:pPr>
              <w:rPr>
                <w:rFonts w:ascii="Arial" w:hAnsi="Arial" w:cs="Arial"/>
                <w:sz w:val="22"/>
                <w:szCs w:val="22"/>
                <w:lang w:val="en-GB"/>
              </w:rPr>
            </w:pPr>
            <w:r w:rsidRPr="003721C4">
              <w:rPr>
                <w:rFonts w:ascii="Arial" w:hAnsi="Arial" w:cs="Arial"/>
                <w:sz w:val="22"/>
                <w:szCs w:val="22"/>
                <w:lang w:val="en-CA" w:eastAsia="en-CA"/>
              </w:rPr>
              <w:t>20.08</w:t>
            </w:r>
          </w:p>
        </w:tc>
        <w:tc>
          <w:tcPr>
            <w:tcW w:w="726" w:type="dxa"/>
            <w:vAlign w:val="center"/>
          </w:tcPr>
          <w:p w14:paraId="3D0AA50C" w14:textId="110D333D" w:rsidR="00713734" w:rsidRPr="003721C4" w:rsidRDefault="00713734" w:rsidP="008151F0">
            <w:pPr>
              <w:rPr>
                <w:rFonts w:ascii="Arial" w:hAnsi="Arial" w:cs="Arial"/>
                <w:sz w:val="22"/>
                <w:szCs w:val="22"/>
                <w:lang w:val="en-GB"/>
              </w:rPr>
            </w:pPr>
            <w:r w:rsidRPr="003721C4">
              <w:rPr>
                <w:rFonts w:ascii="Arial" w:hAnsi="Arial" w:cs="Arial"/>
                <w:sz w:val="22"/>
                <w:szCs w:val="22"/>
                <w:lang w:val="en-CA" w:eastAsia="en-CA"/>
              </w:rPr>
              <w:t>37.3</w:t>
            </w:r>
          </w:p>
        </w:tc>
        <w:tc>
          <w:tcPr>
            <w:tcW w:w="850"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98"/>
            </w:tblGrid>
            <w:tr w:rsidR="00713734" w:rsidRPr="003721C4" w14:paraId="0025F062" w14:textId="77777777" w:rsidTr="008151F0">
              <w:trPr>
                <w:tblCellSpacing w:w="15" w:type="dxa"/>
              </w:trPr>
              <w:tc>
                <w:tcPr>
                  <w:tcW w:w="0" w:type="auto"/>
                  <w:vAlign w:val="center"/>
                  <w:hideMark/>
                </w:tcPr>
                <w:p w14:paraId="5351B1FC" w14:textId="77777777" w:rsidR="00713734" w:rsidRPr="003721C4" w:rsidRDefault="00885D7F" w:rsidP="00713734">
                  <w:pPr>
                    <w:jc w:val="center"/>
                    <w:rPr>
                      <w:rFonts w:ascii="Arial" w:hAnsi="Arial" w:cs="Arial"/>
                      <w:sz w:val="22"/>
                      <w:szCs w:val="22"/>
                      <w:lang w:val="en-CA" w:eastAsia="en-CA"/>
                    </w:rPr>
                  </w:pPr>
                  <w:hyperlink r:id="rId66" w:anchor="!/proteins/82480/604143|Bacillus phage Karezi/viral segment/" w:history="1">
                    <w:r w:rsidR="00713734" w:rsidRPr="003721C4">
                      <w:rPr>
                        <w:rFonts w:ascii="Arial" w:hAnsi="Arial" w:cs="Arial"/>
                        <w:color w:val="000080"/>
                        <w:sz w:val="22"/>
                        <w:szCs w:val="22"/>
                        <w:u w:val="single"/>
                        <w:lang w:val="en-CA" w:eastAsia="en-CA"/>
                      </w:rPr>
                      <w:t>34</w:t>
                    </w:r>
                  </w:hyperlink>
                </w:p>
              </w:tc>
            </w:tr>
          </w:tbl>
          <w:p w14:paraId="5C6A8D4E" w14:textId="6A62FF1B" w:rsidR="00713734" w:rsidRPr="003721C4" w:rsidRDefault="00713734" w:rsidP="008151F0">
            <w:pPr>
              <w:rPr>
                <w:rFonts w:ascii="Arial" w:hAnsi="Arial" w:cs="Arial"/>
                <w:sz w:val="22"/>
                <w:szCs w:val="22"/>
                <w:lang w:val="en-GB"/>
              </w:rPr>
            </w:pPr>
          </w:p>
        </w:tc>
      </w:tr>
    </w:tbl>
    <w:p w14:paraId="2B9FBB56" w14:textId="0A571D32" w:rsidR="00D2726D" w:rsidRPr="003721C4" w:rsidRDefault="00D2726D" w:rsidP="00D2726D">
      <w:pPr>
        <w:pStyle w:val="ListParagraph"/>
        <w:ind w:left="0"/>
        <w:rPr>
          <w:rFonts w:ascii="Arial" w:hAnsi="Arial" w:cs="Arial"/>
          <w:bCs/>
          <w:sz w:val="22"/>
          <w:szCs w:val="22"/>
        </w:rPr>
      </w:pPr>
    </w:p>
    <w:p w14:paraId="29E2A258" w14:textId="6A0A18C2" w:rsidR="00D2726D" w:rsidRPr="003721C4" w:rsidRDefault="00D2726D" w:rsidP="00D2726D">
      <w:pPr>
        <w:rPr>
          <w:rFonts w:ascii="Arial" w:hAnsi="Arial" w:cs="Arial"/>
          <w:b/>
          <w:bCs/>
          <w:color w:val="0000FF"/>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None</w:t>
      </w:r>
    </w:p>
    <w:p w14:paraId="767AC41C" w14:textId="77777777" w:rsidR="00D2726D" w:rsidRPr="003721C4" w:rsidRDefault="00D2726D" w:rsidP="00D2726D">
      <w:pPr>
        <w:rPr>
          <w:rFonts w:ascii="Arial" w:hAnsi="Arial" w:cs="Arial"/>
          <w:sz w:val="22"/>
          <w:szCs w:val="22"/>
          <w:lang w:val="en-GB"/>
        </w:rPr>
      </w:pPr>
    </w:p>
    <w:p w14:paraId="5EC26493" w14:textId="55DD0597" w:rsidR="00D2726D" w:rsidRPr="003721C4" w:rsidRDefault="00D2726D" w:rsidP="00D2726D">
      <w:pPr>
        <w:rPr>
          <w:rFonts w:ascii="Arial" w:hAnsi="Arial" w:cs="Arial"/>
          <w:sz w:val="22"/>
          <w:szCs w:val="22"/>
          <w:lang w:val="en-GB"/>
        </w:rPr>
      </w:pPr>
      <w:r w:rsidRPr="003721C4">
        <w:rPr>
          <w:rFonts w:ascii="Arial" w:hAnsi="Arial" w:cs="Arial"/>
          <w:b/>
          <w:color w:val="0000FF"/>
          <w:sz w:val="22"/>
          <w:szCs w:val="22"/>
          <w:lang w:val="en-GB"/>
        </w:rPr>
        <w:t xml:space="preserve">Phylogeny: </w:t>
      </w:r>
      <w:r w:rsidRPr="003721C4">
        <w:rPr>
          <w:rFonts w:ascii="Arial" w:hAnsi="Arial" w:cs="Arial"/>
          <w:sz w:val="22"/>
          <w:szCs w:val="22"/>
          <w:lang w:val="en-GB"/>
        </w:rPr>
        <w:t>The phylogenetic tree was constructed using the A. major capsid protein,and</w:t>
      </w:r>
      <w:r w:rsidR="00DE44BF" w:rsidRPr="003721C4">
        <w:rPr>
          <w:rFonts w:ascii="Arial" w:hAnsi="Arial" w:cs="Arial"/>
          <w:sz w:val="22"/>
          <w:szCs w:val="22"/>
          <w:lang w:val="en-GB"/>
        </w:rPr>
        <w:t xml:space="preserve"> </w:t>
      </w:r>
      <w:r w:rsidRPr="003721C4">
        <w:rPr>
          <w:rFonts w:ascii="Arial" w:hAnsi="Arial" w:cs="Arial"/>
          <w:sz w:val="22"/>
          <w:szCs w:val="22"/>
          <w:lang w:val="en-GB"/>
        </w:rPr>
        <w:t xml:space="preserve">B. DNA polymerases protein homologs of </w:t>
      </w:r>
      <w:r w:rsidR="00713734" w:rsidRPr="003721C4">
        <w:rPr>
          <w:rFonts w:ascii="Arial" w:hAnsi="Arial" w:cs="Arial"/>
          <w:sz w:val="22"/>
          <w:szCs w:val="22"/>
          <w:lang w:val="en-GB"/>
        </w:rPr>
        <w:t>Karezi</w:t>
      </w:r>
      <w:r w:rsidRPr="003721C4">
        <w:rPr>
          <w:rFonts w:ascii="Arial" w:hAnsi="Arial" w:cs="Arial"/>
          <w:sz w:val="22"/>
          <w:szCs w:val="22"/>
          <w:lang w:val="en-GB"/>
        </w:rPr>
        <w:t xml:space="preserve">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629945B9" w14:textId="77777777" w:rsidR="00D2726D" w:rsidRPr="003721C4" w:rsidRDefault="00D2726D" w:rsidP="00D2726D">
      <w:pPr>
        <w:rPr>
          <w:rFonts w:ascii="Arial" w:hAnsi="Arial" w:cs="Arial"/>
          <w:sz w:val="22"/>
          <w:szCs w:val="22"/>
          <w:lang w:val="en-GB"/>
        </w:rPr>
      </w:pPr>
    </w:p>
    <w:p w14:paraId="01F7EC52" w14:textId="77777777" w:rsidR="00EF03D9" w:rsidRPr="003721C4" w:rsidRDefault="00EF03D9">
      <w:pPr>
        <w:rPr>
          <w:rFonts w:ascii="Arial" w:hAnsi="Arial" w:cs="Arial"/>
          <w:b/>
          <w:bCs/>
          <w:sz w:val="22"/>
          <w:szCs w:val="22"/>
          <w:lang w:val="en-GB"/>
        </w:rPr>
      </w:pPr>
      <w:r w:rsidRPr="003721C4">
        <w:rPr>
          <w:rFonts w:ascii="Arial" w:hAnsi="Arial" w:cs="Arial"/>
          <w:b/>
          <w:bCs/>
          <w:sz w:val="22"/>
          <w:szCs w:val="22"/>
          <w:lang w:val="en-GB"/>
        </w:rPr>
        <w:br w:type="page"/>
      </w:r>
    </w:p>
    <w:p w14:paraId="2D14C0BF" w14:textId="1FB93D14"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Major capsid protein</w:t>
      </w:r>
    </w:p>
    <w:p w14:paraId="10332081" w14:textId="77777777" w:rsidR="00D2726D" w:rsidRPr="003721C4" w:rsidRDefault="00D2726D" w:rsidP="00713734">
      <w:pPr>
        <w:ind w:left="1134"/>
        <w:rPr>
          <w:rFonts w:ascii="Arial" w:hAnsi="Arial" w:cs="Arial"/>
          <w:b/>
          <w:bCs/>
          <w:sz w:val="22"/>
          <w:szCs w:val="22"/>
          <w:lang w:val="en-GB"/>
        </w:rPr>
      </w:pPr>
    </w:p>
    <w:p w14:paraId="1472A26C" w14:textId="623A71CB" w:rsidR="00D2726D" w:rsidRPr="003721C4" w:rsidRDefault="00713734" w:rsidP="00713734">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83840" behindDoc="0" locked="0" layoutInCell="1" allowOverlap="1" wp14:anchorId="06B1B328" wp14:editId="25FE2379">
                <wp:simplePos x="0" y="0"/>
                <wp:positionH relativeFrom="column">
                  <wp:posOffset>1803400</wp:posOffset>
                </wp:positionH>
                <wp:positionV relativeFrom="paragraph">
                  <wp:posOffset>1250950</wp:posOffset>
                </wp:positionV>
                <wp:extent cx="3054350" cy="196850"/>
                <wp:effectExtent l="19050" t="19050" r="12700" b="12700"/>
                <wp:wrapNone/>
                <wp:docPr id="71" name="Rectangle 71"/>
                <wp:cNvGraphicFramePr/>
                <a:graphic xmlns:a="http://schemas.openxmlformats.org/drawingml/2006/main">
                  <a:graphicData uri="http://schemas.microsoft.com/office/word/2010/wordprocessingShape">
                    <wps:wsp>
                      <wps:cNvSpPr/>
                      <wps:spPr>
                        <a:xfrm>
                          <a:off x="0" y="0"/>
                          <a:ext cx="3054350" cy="1968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739ED" id="Rectangle 71" o:spid="_x0000_s1026" style="position:absolute;margin-left:142pt;margin-top:98.5pt;width:240.5pt;height: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" filled="f" strokecolor="red" strokeweight="2.25pt"/>
            </w:pict>
          </mc:Fallback>
        </mc:AlternateContent>
      </w:r>
      <w:r w:rsidRPr="003721C4">
        <w:rPr>
          <w:rFonts w:ascii="Arial" w:hAnsi="Arial" w:cs="Arial"/>
          <w:noProof/>
          <w:sz w:val="22"/>
          <w:szCs w:val="22"/>
          <w:lang w:val="en-GB"/>
        </w:rPr>
        <w:drawing>
          <wp:inline distT="0" distB="0" distL="0" distR="0" wp14:anchorId="4779660D" wp14:editId="00AEEDA6">
            <wp:extent cx="5727700" cy="278384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ajor capsid protein tree.tif"/>
                    <pic:cNvPicPr/>
                  </pic:nvPicPr>
                  <pic:blipFill>
                    <a:blip r:embed="rId63">
                      <a:extLst>
                        <a:ext uri="{28A0092B-C50C-407E-A947-70E740481C1C}">
                          <a14:useLocalDpi xmlns:a14="http://schemas.microsoft.com/office/drawing/2010/main"/>
                        </a:ext>
                      </a:extLst>
                    </a:blip>
                    <a:stretch>
                      <a:fillRect/>
                    </a:stretch>
                  </pic:blipFill>
                  <pic:spPr>
                    <a:xfrm>
                      <a:off x="0" y="0"/>
                      <a:ext cx="5727700" cy="2783840"/>
                    </a:xfrm>
                    <a:prstGeom prst="rect">
                      <a:avLst/>
                    </a:prstGeom>
                  </pic:spPr>
                </pic:pic>
              </a:graphicData>
            </a:graphic>
          </wp:inline>
        </w:drawing>
      </w:r>
    </w:p>
    <w:p w14:paraId="0CCDCD7F" w14:textId="2068F18C" w:rsidR="00D2726D" w:rsidRPr="003721C4" w:rsidRDefault="00D2726D" w:rsidP="00DD1E82">
      <w:pPr>
        <w:rPr>
          <w:rFonts w:ascii="Arial" w:hAnsi="Arial" w:cs="Arial"/>
          <w:b/>
          <w:bCs/>
          <w:sz w:val="22"/>
          <w:szCs w:val="22"/>
          <w:lang w:val="en-GB"/>
        </w:rPr>
      </w:pPr>
      <w:r w:rsidRPr="003721C4">
        <w:rPr>
          <w:rFonts w:ascii="Arial" w:hAnsi="Arial" w:cs="Arial"/>
          <w:b/>
          <w:bCs/>
          <w:sz w:val="22"/>
          <w:szCs w:val="22"/>
          <w:lang w:val="en-GB"/>
        </w:rPr>
        <w:t>DNA polymerases</w:t>
      </w:r>
    </w:p>
    <w:p w14:paraId="4E5146D2" w14:textId="1FDD19DB" w:rsidR="00D2726D" w:rsidRPr="003721C4" w:rsidRDefault="00D2726D" w:rsidP="00D2726D">
      <w:pPr>
        <w:rPr>
          <w:rFonts w:ascii="Arial" w:hAnsi="Arial" w:cs="Arial"/>
          <w:b/>
          <w:bCs/>
          <w:sz w:val="22"/>
          <w:szCs w:val="22"/>
          <w:lang w:val="en-GB"/>
        </w:rPr>
      </w:pPr>
    </w:p>
    <w:p w14:paraId="1F16BD48" w14:textId="71451FD8" w:rsidR="00D2726D" w:rsidRPr="003721C4" w:rsidRDefault="00713734" w:rsidP="00D2726D">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698176" behindDoc="0" locked="0" layoutInCell="1" allowOverlap="1" wp14:anchorId="71C71CCB" wp14:editId="2AEB35BB">
                <wp:simplePos x="0" y="0"/>
                <wp:positionH relativeFrom="column">
                  <wp:posOffset>2146300</wp:posOffset>
                </wp:positionH>
                <wp:positionV relativeFrom="paragraph">
                  <wp:posOffset>338455</wp:posOffset>
                </wp:positionV>
                <wp:extent cx="3054350" cy="196850"/>
                <wp:effectExtent l="19050" t="19050" r="12700" b="12700"/>
                <wp:wrapNone/>
                <wp:docPr id="33" name="Rectangle 33"/>
                <wp:cNvGraphicFramePr/>
                <a:graphic xmlns:a="http://schemas.openxmlformats.org/drawingml/2006/main">
                  <a:graphicData uri="http://schemas.microsoft.com/office/word/2010/wordprocessingShape">
                    <wps:wsp>
                      <wps:cNvSpPr/>
                      <wps:spPr>
                        <a:xfrm>
                          <a:off x="0" y="0"/>
                          <a:ext cx="3054350" cy="1968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C982CD" id="Rectangle 33" o:spid="_x0000_s1026" style="position:absolute;margin-left:169pt;margin-top:26.65pt;width:240.5pt;height:1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" filled="f" strokecolor="red" strokeweight="2.25pt"/>
            </w:pict>
          </mc:Fallback>
        </mc:AlternateContent>
      </w:r>
      <w:r w:rsidRPr="003721C4">
        <w:rPr>
          <w:rFonts w:ascii="Arial" w:hAnsi="Arial" w:cs="Arial"/>
          <w:b/>
          <w:bCs/>
          <w:noProof/>
          <w:sz w:val="22"/>
          <w:szCs w:val="22"/>
          <w:lang w:val="en-GB"/>
        </w:rPr>
        <w:drawing>
          <wp:inline distT="0" distB="0" distL="0" distR="0" wp14:anchorId="0B3707AC" wp14:editId="4F89B6A7">
            <wp:extent cx="5727700" cy="2908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NA polymerase phylo tree.tif"/>
                    <pic:cNvPicPr/>
                  </pic:nvPicPr>
                  <pic:blipFill>
                    <a:blip r:embed="rId64">
                      <a:extLst>
                        <a:ext uri="{28A0092B-C50C-407E-A947-70E740481C1C}">
                          <a14:useLocalDpi xmlns:a14="http://schemas.microsoft.com/office/drawing/2010/main"/>
                        </a:ext>
                      </a:extLst>
                    </a:blip>
                    <a:stretch>
                      <a:fillRect/>
                    </a:stretch>
                  </pic:blipFill>
                  <pic:spPr>
                    <a:xfrm>
                      <a:off x="0" y="0"/>
                      <a:ext cx="5727700" cy="2908300"/>
                    </a:xfrm>
                    <a:prstGeom prst="rect">
                      <a:avLst/>
                    </a:prstGeom>
                  </pic:spPr>
                </pic:pic>
              </a:graphicData>
            </a:graphic>
          </wp:inline>
        </w:drawing>
      </w:r>
    </w:p>
    <w:p w14:paraId="46684893" w14:textId="77777777" w:rsidR="00D2726D" w:rsidRPr="003721C4" w:rsidRDefault="00D2726D" w:rsidP="00D2726D">
      <w:pPr>
        <w:rPr>
          <w:rFonts w:ascii="Arial" w:hAnsi="Arial" w:cs="Arial"/>
          <w:b/>
          <w:bCs/>
          <w:color w:val="0000FF"/>
          <w:sz w:val="22"/>
          <w:szCs w:val="22"/>
          <w:lang w:val="en-GB"/>
        </w:rPr>
      </w:pPr>
    </w:p>
    <w:bookmarkEnd w:id="21"/>
    <w:p w14:paraId="4E1BBB63" w14:textId="77777777" w:rsidR="00652ABC" w:rsidRPr="003721C4" w:rsidRDefault="00652ABC">
      <w:pPr>
        <w:rPr>
          <w:rFonts w:ascii="Arial" w:hAnsi="Arial" w:cs="Arial"/>
          <w:b/>
          <w:bCs/>
          <w:color w:val="FF0000"/>
          <w:sz w:val="22"/>
          <w:szCs w:val="22"/>
          <w:lang w:val="en-GB"/>
        </w:rPr>
      </w:pPr>
      <w:r w:rsidRPr="003721C4">
        <w:rPr>
          <w:rFonts w:ascii="Arial" w:hAnsi="Arial" w:cs="Arial"/>
          <w:b/>
          <w:bCs/>
          <w:color w:val="FF0000"/>
          <w:sz w:val="22"/>
          <w:szCs w:val="22"/>
          <w:lang w:val="en-GB"/>
        </w:rPr>
        <w:br w:type="page"/>
      </w:r>
    </w:p>
    <w:p w14:paraId="01DD2933" w14:textId="77777777" w:rsidR="00EF03D9" w:rsidRPr="003721C4" w:rsidRDefault="00D2726D" w:rsidP="003721C4">
      <w:pPr>
        <w:pStyle w:val="Heading1"/>
        <w:numPr>
          <w:ilvl w:val="0"/>
          <w:numId w:val="0"/>
        </w:numPr>
        <w:ind w:left="567"/>
      </w:pPr>
      <w:r w:rsidRPr="003721C4">
        <w:t xml:space="preserve">Proposal </w:t>
      </w:r>
      <w:r w:rsidR="0045018E" w:rsidRPr="003721C4">
        <w:t>12</w:t>
      </w:r>
      <w:r w:rsidRPr="003721C4">
        <w:t xml:space="preserve">: To create a new genus, </w:t>
      </w:r>
      <w:r w:rsidRPr="003721C4">
        <w:rPr>
          <w:i/>
          <w:iCs/>
        </w:rPr>
        <w:t>Gaunavirus</w:t>
      </w:r>
      <w:r w:rsidRPr="003721C4">
        <w:t xml:space="preserve">, containing two species </w:t>
      </w:r>
    </w:p>
    <w:p w14:paraId="12C4211D" w14:textId="7D8DB4C7" w:rsidR="00D2726D" w:rsidRPr="003721C4" w:rsidRDefault="00D2726D" w:rsidP="00DD1E82">
      <w:pPr>
        <w:rPr>
          <w:rFonts w:ascii="Arial" w:hAnsi="Arial" w:cs="Arial"/>
          <w:b/>
          <w:color w:val="FF0000"/>
          <w:sz w:val="22"/>
          <w:szCs w:val="22"/>
          <w:lang w:val="en-GB"/>
        </w:rPr>
      </w:pPr>
      <w:bookmarkStart w:id="23" w:name="_Hlk46032645"/>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bookmarkEnd w:id="23"/>
      <w:r w:rsidRPr="003721C4">
        <w:rPr>
          <w:rFonts w:ascii="Arial" w:hAnsi="Arial" w:cs="Arial"/>
          <w:sz w:val="22"/>
          <w:szCs w:val="22"/>
        </w:rPr>
        <w:t>The name of this genus is derived from the name of the type virus, Bacillus phage GA-1.</w:t>
      </w:r>
    </w:p>
    <w:p w14:paraId="2144740A" w14:textId="0DC6AF51" w:rsidR="00D2726D" w:rsidRPr="003721C4" w:rsidRDefault="00D2726D" w:rsidP="00652ABC">
      <w:pPr>
        <w:pStyle w:val="ListParagraph"/>
        <w:spacing w:before="120" w:after="120"/>
        <w:ind w:left="0"/>
        <w:contextualSpacing w:val="0"/>
        <w:rPr>
          <w:rFonts w:ascii="Arial" w:hAnsi="Arial" w:cs="Arial"/>
          <w:bCs/>
          <w:sz w:val="22"/>
          <w:szCs w:val="22"/>
        </w:rPr>
      </w:pPr>
      <w:r w:rsidRPr="003721C4">
        <w:rPr>
          <w:rFonts w:ascii="Arial" w:hAnsi="Arial" w:cs="Arial"/>
          <w:b/>
          <w:bCs/>
          <w:color w:val="0000FF"/>
          <w:sz w:val="22"/>
          <w:szCs w:val="22"/>
          <w:lang w:val="en-GB"/>
        </w:rPr>
        <w:t>Historical aspects</w:t>
      </w:r>
      <w:r w:rsidRPr="003721C4">
        <w:rPr>
          <w:rFonts w:ascii="Arial" w:hAnsi="Arial" w:cs="Arial"/>
          <w:sz w:val="22"/>
          <w:szCs w:val="22"/>
          <w:lang w:val="en-GB"/>
        </w:rPr>
        <w:t xml:space="preserve">: </w:t>
      </w:r>
      <w:r w:rsidR="00932E0C" w:rsidRPr="003721C4">
        <w:rPr>
          <w:rFonts w:ascii="Arial" w:hAnsi="Arial" w:cs="Arial"/>
          <w:bCs/>
          <w:sz w:val="22"/>
          <w:szCs w:val="22"/>
        </w:rPr>
        <w:t>ICTV Taxonomy Proposal – 2018.007B.</w:t>
      </w:r>
      <w:r w:rsidR="00DE44BF" w:rsidRPr="003721C4">
        <w:rPr>
          <w:rFonts w:ascii="Arial" w:hAnsi="Arial" w:cs="Arial"/>
          <w:bCs/>
          <w:sz w:val="22"/>
          <w:szCs w:val="22"/>
        </w:rPr>
        <w:t xml:space="preserve"> </w:t>
      </w:r>
      <w:r w:rsidR="00932E0C" w:rsidRPr="003721C4">
        <w:rPr>
          <w:rFonts w:ascii="Arial" w:hAnsi="Arial" w:cs="Arial"/>
          <w:bCs/>
          <w:sz w:val="22"/>
          <w:szCs w:val="22"/>
        </w:rPr>
        <w:t>The host for Bacillus virus SRT01hs is Bacillus safensis while that of GA-1 is Bacillus sp. G1R.</w:t>
      </w:r>
    </w:p>
    <w:p w14:paraId="37ECBACF" w14:textId="77777777" w:rsidR="00932E0C" w:rsidRPr="003721C4" w:rsidRDefault="00D2726D" w:rsidP="00652ABC">
      <w:pPr>
        <w:spacing w:before="120" w:after="120"/>
        <w:rPr>
          <w:rFonts w:ascii="Arial" w:hAnsi="Arial" w:cs="Arial"/>
          <w:b/>
          <w:bCs/>
          <w:color w:val="0000FF"/>
          <w:sz w:val="22"/>
          <w:szCs w:val="22"/>
          <w:lang w:val="en-GB"/>
        </w:rPr>
      </w:pPr>
      <w:r w:rsidRPr="003721C4">
        <w:rPr>
          <w:rFonts w:ascii="Arial" w:hAnsi="Arial" w:cs="Arial"/>
          <w:b/>
          <w:bCs/>
          <w:color w:val="0000FF"/>
          <w:sz w:val="22"/>
          <w:szCs w:val="22"/>
          <w:lang w:val="en-GB"/>
        </w:rPr>
        <w:t>Genome summary:</w:t>
      </w:r>
    </w:p>
    <w:tbl>
      <w:tblPr>
        <w:tblStyle w:val="TableGrid"/>
        <w:tblW w:w="0" w:type="auto"/>
        <w:tblLook w:val="04A0" w:firstRow="1" w:lastRow="0" w:firstColumn="1" w:lastColumn="0" w:noHBand="0" w:noVBand="1"/>
      </w:tblPr>
      <w:tblGrid>
        <w:gridCol w:w="1076"/>
        <w:gridCol w:w="1681"/>
        <w:gridCol w:w="1586"/>
        <w:gridCol w:w="727"/>
        <w:gridCol w:w="700"/>
        <w:gridCol w:w="850"/>
        <w:gridCol w:w="1084"/>
        <w:gridCol w:w="1306"/>
      </w:tblGrid>
      <w:tr w:rsidR="00932E0C" w:rsidRPr="003721C4" w14:paraId="5F968C37" w14:textId="77777777" w:rsidTr="00652ABC">
        <w:tc>
          <w:tcPr>
            <w:tcW w:w="1076" w:type="dxa"/>
          </w:tcPr>
          <w:p w14:paraId="72A9EE65" w14:textId="7777777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Phage name</w:t>
            </w:r>
          </w:p>
        </w:tc>
        <w:tc>
          <w:tcPr>
            <w:tcW w:w="1681" w:type="dxa"/>
          </w:tcPr>
          <w:p w14:paraId="16D7FA43" w14:textId="7C77D65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RefSeq</w:t>
            </w:r>
          </w:p>
        </w:tc>
        <w:tc>
          <w:tcPr>
            <w:tcW w:w="1586" w:type="dxa"/>
          </w:tcPr>
          <w:p w14:paraId="7C2B9046" w14:textId="659817DA"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 xml:space="preserve">INSDC </w:t>
            </w:r>
          </w:p>
        </w:tc>
        <w:tc>
          <w:tcPr>
            <w:tcW w:w="727" w:type="dxa"/>
          </w:tcPr>
          <w:p w14:paraId="2E4AC9BD" w14:textId="7777777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Size (Kb)</w:t>
            </w:r>
          </w:p>
        </w:tc>
        <w:tc>
          <w:tcPr>
            <w:tcW w:w="700" w:type="dxa"/>
          </w:tcPr>
          <w:p w14:paraId="062A1854" w14:textId="7777777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 xml:space="preserve">GC% </w:t>
            </w:r>
          </w:p>
        </w:tc>
        <w:tc>
          <w:tcPr>
            <w:tcW w:w="850" w:type="dxa"/>
          </w:tcPr>
          <w:p w14:paraId="17F3F8A1" w14:textId="7777777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 xml:space="preserve">Protein </w:t>
            </w:r>
          </w:p>
        </w:tc>
        <w:tc>
          <w:tcPr>
            <w:tcW w:w="1084" w:type="dxa"/>
          </w:tcPr>
          <w:p w14:paraId="0595EF1D" w14:textId="7777777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Overall % DNA sequence identity (*)</w:t>
            </w:r>
          </w:p>
        </w:tc>
        <w:tc>
          <w:tcPr>
            <w:tcW w:w="1306" w:type="dxa"/>
          </w:tcPr>
          <w:p w14:paraId="6402EEF8" w14:textId="77777777"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Overall % homologous proteins (**)</w:t>
            </w:r>
          </w:p>
        </w:tc>
      </w:tr>
      <w:tr w:rsidR="00932E0C" w:rsidRPr="003721C4" w14:paraId="3C5ED1CA" w14:textId="77777777" w:rsidTr="00652ABC">
        <w:tc>
          <w:tcPr>
            <w:tcW w:w="1076" w:type="dxa"/>
          </w:tcPr>
          <w:p w14:paraId="2D8DF7F1" w14:textId="02F49CF0" w:rsidR="00932E0C" w:rsidRPr="003721C4" w:rsidRDefault="00932E0C" w:rsidP="008151F0">
            <w:pPr>
              <w:rPr>
                <w:rFonts w:ascii="Arial" w:hAnsi="Arial" w:cs="Arial"/>
                <w:color w:val="000000"/>
                <w:sz w:val="18"/>
                <w:szCs w:val="18"/>
                <w:lang w:val="en-CA"/>
              </w:rPr>
            </w:pPr>
            <w:r w:rsidRPr="003721C4">
              <w:rPr>
                <w:rFonts w:ascii="Arial" w:hAnsi="Arial" w:cs="Arial"/>
                <w:color w:val="000000"/>
                <w:sz w:val="18"/>
                <w:szCs w:val="18"/>
              </w:rPr>
              <w:t>Bacillus phage GA-1</w:t>
            </w:r>
          </w:p>
        </w:tc>
        <w:tc>
          <w:tcPr>
            <w:tcW w:w="1681"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186"/>
              <w:gridCol w:w="66"/>
              <w:gridCol w:w="66"/>
              <w:gridCol w:w="66"/>
              <w:gridCol w:w="81"/>
            </w:tblGrid>
            <w:tr w:rsidR="00932E0C" w:rsidRPr="003721C4" w14:paraId="702E97DA" w14:textId="77777777" w:rsidTr="00932E0C">
              <w:trPr>
                <w:tblCellSpacing w:w="15" w:type="dxa"/>
              </w:trPr>
              <w:tc>
                <w:tcPr>
                  <w:tcW w:w="0" w:type="auto"/>
                  <w:vAlign w:val="center"/>
                  <w:hideMark/>
                </w:tcPr>
                <w:p w14:paraId="126A5613" w14:textId="77777777" w:rsidR="00932E0C" w:rsidRPr="003721C4" w:rsidRDefault="00885D7F" w:rsidP="00932E0C">
                  <w:pPr>
                    <w:jc w:val="center"/>
                    <w:rPr>
                      <w:rFonts w:ascii="Arial" w:hAnsi="Arial" w:cs="Arial"/>
                      <w:sz w:val="18"/>
                      <w:szCs w:val="18"/>
                      <w:lang w:val="en-CA" w:eastAsia="en-CA"/>
                    </w:rPr>
                  </w:pPr>
                  <w:hyperlink r:id="rId67" w:tgtFrame="_blank" w:history="1">
                    <w:r w:rsidR="00932E0C" w:rsidRPr="003721C4">
                      <w:rPr>
                        <w:rFonts w:ascii="Arial" w:hAnsi="Arial" w:cs="Arial"/>
                        <w:color w:val="0000FF"/>
                        <w:sz w:val="18"/>
                        <w:szCs w:val="18"/>
                        <w:u w:val="single"/>
                        <w:lang w:val="en-CA" w:eastAsia="en-CA"/>
                      </w:rPr>
                      <w:t>NC_002649.1</w:t>
                    </w:r>
                  </w:hyperlink>
                </w:p>
              </w:tc>
              <w:tc>
                <w:tcPr>
                  <w:tcW w:w="0" w:type="auto"/>
                  <w:vAlign w:val="center"/>
                  <w:hideMark/>
                </w:tcPr>
                <w:p w14:paraId="1474DA6A" w14:textId="364D0BDF" w:rsidR="00932E0C" w:rsidRPr="003721C4" w:rsidRDefault="00932E0C" w:rsidP="00932E0C">
                  <w:pPr>
                    <w:jc w:val="center"/>
                    <w:rPr>
                      <w:rFonts w:ascii="Arial" w:hAnsi="Arial" w:cs="Arial"/>
                      <w:sz w:val="18"/>
                      <w:szCs w:val="18"/>
                      <w:lang w:val="en-CA" w:eastAsia="en-CA"/>
                    </w:rPr>
                  </w:pPr>
                </w:p>
              </w:tc>
              <w:tc>
                <w:tcPr>
                  <w:tcW w:w="0" w:type="auto"/>
                  <w:vAlign w:val="center"/>
                  <w:hideMark/>
                </w:tcPr>
                <w:p w14:paraId="61EBE13C" w14:textId="688829CF" w:rsidR="00932E0C" w:rsidRPr="003721C4" w:rsidRDefault="00932E0C" w:rsidP="00932E0C">
                  <w:pPr>
                    <w:jc w:val="center"/>
                    <w:rPr>
                      <w:rFonts w:ascii="Arial" w:hAnsi="Arial" w:cs="Arial"/>
                      <w:sz w:val="18"/>
                      <w:szCs w:val="18"/>
                      <w:lang w:val="en-CA" w:eastAsia="en-CA"/>
                    </w:rPr>
                  </w:pPr>
                </w:p>
              </w:tc>
              <w:tc>
                <w:tcPr>
                  <w:tcW w:w="0" w:type="auto"/>
                  <w:vAlign w:val="center"/>
                  <w:hideMark/>
                </w:tcPr>
                <w:p w14:paraId="312C94A3" w14:textId="3819965F" w:rsidR="00932E0C" w:rsidRPr="003721C4" w:rsidRDefault="00932E0C" w:rsidP="00932E0C">
                  <w:pPr>
                    <w:jc w:val="center"/>
                    <w:rPr>
                      <w:rFonts w:ascii="Arial" w:hAnsi="Arial" w:cs="Arial"/>
                      <w:sz w:val="18"/>
                      <w:szCs w:val="18"/>
                      <w:lang w:val="en-CA" w:eastAsia="en-CA"/>
                    </w:rPr>
                  </w:pPr>
                </w:p>
              </w:tc>
              <w:tc>
                <w:tcPr>
                  <w:tcW w:w="0" w:type="auto"/>
                  <w:vAlign w:val="center"/>
                  <w:hideMark/>
                </w:tcPr>
                <w:p w14:paraId="164F02E4" w14:textId="2C452D7F" w:rsidR="00932E0C" w:rsidRPr="003721C4" w:rsidRDefault="00932E0C" w:rsidP="00932E0C">
                  <w:pPr>
                    <w:jc w:val="center"/>
                    <w:rPr>
                      <w:rFonts w:ascii="Arial" w:hAnsi="Arial" w:cs="Arial"/>
                      <w:sz w:val="18"/>
                      <w:szCs w:val="18"/>
                      <w:lang w:val="en-CA" w:eastAsia="en-CA"/>
                    </w:rPr>
                  </w:pPr>
                </w:p>
              </w:tc>
            </w:tr>
          </w:tbl>
          <w:p w14:paraId="3DB5DEAC" w14:textId="77777777" w:rsidR="00932E0C" w:rsidRPr="003721C4" w:rsidRDefault="00932E0C" w:rsidP="008151F0">
            <w:pPr>
              <w:rPr>
                <w:rFonts w:ascii="Arial" w:hAnsi="Arial" w:cs="Arial"/>
                <w:sz w:val="18"/>
                <w:szCs w:val="18"/>
                <w:lang w:val="en-GB"/>
              </w:rPr>
            </w:pPr>
          </w:p>
        </w:tc>
        <w:tc>
          <w:tcPr>
            <w:tcW w:w="1586" w:type="dxa"/>
            <w:vAlign w:val="center"/>
          </w:tcPr>
          <w:p w14:paraId="6A59C052" w14:textId="44CD4C18" w:rsidR="00932E0C" w:rsidRPr="003721C4" w:rsidRDefault="00885D7F" w:rsidP="008151F0">
            <w:pPr>
              <w:rPr>
                <w:rFonts w:ascii="Arial" w:hAnsi="Arial" w:cs="Arial"/>
                <w:sz w:val="18"/>
                <w:szCs w:val="18"/>
                <w:lang w:val="en-GB"/>
              </w:rPr>
            </w:pPr>
            <w:hyperlink r:id="rId68" w:tgtFrame="_blank" w:history="1">
              <w:r w:rsidR="00932E0C" w:rsidRPr="003721C4">
                <w:rPr>
                  <w:rFonts w:ascii="Arial" w:hAnsi="Arial" w:cs="Arial"/>
                  <w:color w:val="0000FF"/>
                  <w:sz w:val="18"/>
                  <w:szCs w:val="18"/>
                  <w:u w:val="single"/>
                  <w:lang w:val="en-CA" w:eastAsia="en-CA"/>
                </w:rPr>
                <w:t>X96987.2</w:t>
              </w:r>
            </w:hyperlink>
          </w:p>
        </w:tc>
        <w:tc>
          <w:tcPr>
            <w:tcW w:w="727" w:type="dxa"/>
            <w:vAlign w:val="center"/>
          </w:tcPr>
          <w:p w14:paraId="10340247" w14:textId="4AB8EA8D" w:rsidR="00932E0C" w:rsidRPr="003721C4" w:rsidRDefault="00932E0C" w:rsidP="008151F0">
            <w:pPr>
              <w:rPr>
                <w:rFonts w:ascii="Arial" w:hAnsi="Arial" w:cs="Arial"/>
                <w:sz w:val="18"/>
                <w:szCs w:val="18"/>
                <w:lang w:val="en-GB"/>
              </w:rPr>
            </w:pPr>
            <w:r w:rsidRPr="003721C4">
              <w:rPr>
                <w:rFonts w:ascii="Arial" w:hAnsi="Arial" w:cs="Arial"/>
                <w:sz w:val="18"/>
                <w:szCs w:val="18"/>
                <w:lang w:val="en-CA" w:eastAsia="en-CA"/>
              </w:rPr>
              <w:t>21.13</w:t>
            </w:r>
          </w:p>
        </w:tc>
        <w:tc>
          <w:tcPr>
            <w:tcW w:w="700" w:type="dxa"/>
            <w:vAlign w:val="center"/>
          </w:tcPr>
          <w:p w14:paraId="36481444" w14:textId="48AA7E06" w:rsidR="00932E0C" w:rsidRPr="003721C4" w:rsidRDefault="00932E0C" w:rsidP="008151F0">
            <w:pPr>
              <w:rPr>
                <w:rFonts w:ascii="Arial" w:hAnsi="Arial" w:cs="Arial"/>
                <w:sz w:val="18"/>
                <w:szCs w:val="18"/>
                <w:lang w:val="en-GB"/>
              </w:rPr>
            </w:pPr>
            <w:r w:rsidRPr="003721C4">
              <w:rPr>
                <w:rFonts w:ascii="Arial" w:hAnsi="Arial" w:cs="Arial"/>
                <w:sz w:val="18"/>
                <w:szCs w:val="18"/>
                <w:lang w:val="en-CA" w:eastAsia="en-CA"/>
              </w:rPr>
              <w:t>34.7</w:t>
            </w:r>
          </w:p>
        </w:tc>
        <w:tc>
          <w:tcPr>
            <w:tcW w:w="850" w:type="dxa"/>
            <w:vAlign w:val="center"/>
          </w:tcPr>
          <w:p w14:paraId="063E5092" w14:textId="74EF1D14" w:rsidR="00932E0C" w:rsidRPr="003721C4" w:rsidRDefault="00885D7F" w:rsidP="008151F0">
            <w:pPr>
              <w:rPr>
                <w:rFonts w:ascii="Arial" w:hAnsi="Arial" w:cs="Arial"/>
                <w:sz w:val="18"/>
                <w:szCs w:val="18"/>
                <w:lang w:val="en-GB"/>
              </w:rPr>
            </w:pPr>
            <w:hyperlink r:id="rId69" w:anchor="!/proteins/5317/456383|Bacillus virus GA1/viral segment/" w:history="1">
              <w:r w:rsidR="00932E0C" w:rsidRPr="003721C4">
                <w:rPr>
                  <w:rFonts w:ascii="Arial" w:hAnsi="Arial" w:cs="Arial"/>
                  <w:color w:val="000080"/>
                  <w:sz w:val="18"/>
                  <w:szCs w:val="18"/>
                  <w:u w:val="single"/>
                  <w:lang w:val="en-CA" w:eastAsia="en-CA"/>
                </w:rPr>
                <w:t>35</w:t>
              </w:r>
            </w:hyperlink>
          </w:p>
        </w:tc>
        <w:tc>
          <w:tcPr>
            <w:tcW w:w="1084" w:type="dxa"/>
            <w:vAlign w:val="center"/>
          </w:tcPr>
          <w:p w14:paraId="1FA598AE" w14:textId="3BB79C80" w:rsidR="00932E0C" w:rsidRPr="003721C4" w:rsidRDefault="00932E0C" w:rsidP="008151F0">
            <w:pPr>
              <w:rPr>
                <w:rFonts w:ascii="Arial" w:hAnsi="Arial" w:cs="Arial"/>
                <w:sz w:val="18"/>
                <w:szCs w:val="18"/>
              </w:rPr>
            </w:pPr>
            <w:r w:rsidRPr="003721C4">
              <w:rPr>
                <w:rFonts w:ascii="Arial" w:hAnsi="Arial" w:cs="Arial"/>
                <w:sz w:val="18"/>
                <w:szCs w:val="18"/>
              </w:rPr>
              <w:t>100</w:t>
            </w:r>
          </w:p>
        </w:tc>
        <w:tc>
          <w:tcPr>
            <w:tcW w:w="1306" w:type="dxa"/>
            <w:vAlign w:val="center"/>
          </w:tcPr>
          <w:p w14:paraId="2EDF020F" w14:textId="0C7E032C" w:rsidR="00932E0C" w:rsidRPr="003721C4" w:rsidRDefault="00932E0C" w:rsidP="008151F0">
            <w:pPr>
              <w:rPr>
                <w:rFonts w:ascii="Arial" w:hAnsi="Arial" w:cs="Arial"/>
                <w:sz w:val="18"/>
                <w:szCs w:val="18"/>
              </w:rPr>
            </w:pPr>
            <w:r w:rsidRPr="003721C4">
              <w:rPr>
                <w:rFonts w:ascii="Arial" w:hAnsi="Arial" w:cs="Arial"/>
                <w:sz w:val="18"/>
                <w:szCs w:val="18"/>
              </w:rPr>
              <w:t>100</w:t>
            </w:r>
          </w:p>
        </w:tc>
      </w:tr>
      <w:tr w:rsidR="00932E0C" w:rsidRPr="003721C4" w14:paraId="075E2CC8" w14:textId="77777777" w:rsidTr="00652ABC">
        <w:tc>
          <w:tcPr>
            <w:tcW w:w="1076" w:type="dxa"/>
          </w:tcPr>
          <w:p w14:paraId="1CA31225" w14:textId="73EEF01C" w:rsidR="00932E0C" w:rsidRPr="003721C4" w:rsidRDefault="00932E0C" w:rsidP="008151F0">
            <w:pPr>
              <w:rPr>
                <w:rFonts w:ascii="Arial" w:hAnsi="Arial" w:cs="Arial"/>
                <w:sz w:val="18"/>
                <w:szCs w:val="18"/>
                <w:lang w:val="en-GB"/>
              </w:rPr>
            </w:pPr>
            <w:r w:rsidRPr="003721C4">
              <w:rPr>
                <w:rFonts w:ascii="Arial" w:hAnsi="Arial" w:cs="Arial"/>
                <w:sz w:val="18"/>
                <w:szCs w:val="18"/>
                <w:lang w:val="en-GB"/>
              </w:rPr>
              <w:t>Bacillus virus SRT01hs</w:t>
            </w:r>
          </w:p>
        </w:tc>
        <w:tc>
          <w:tcPr>
            <w:tcW w:w="1681" w:type="dxa"/>
            <w:vAlign w:val="center"/>
          </w:tcPr>
          <w:p w14:paraId="0F3F2811" w14:textId="77777777" w:rsidR="00932E0C" w:rsidRPr="003721C4" w:rsidRDefault="00932E0C" w:rsidP="008151F0">
            <w:pPr>
              <w:rPr>
                <w:rFonts w:ascii="Arial" w:hAnsi="Arial" w:cs="Arial"/>
                <w:sz w:val="18"/>
                <w:szCs w:val="18"/>
                <w:lang w:val="en-GB"/>
              </w:rPr>
            </w:pPr>
          </w:p>
        </w:tc>
        <w:tc>
          <w:tcPr>
            <w:tcW w:w="1586"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151"/>
              <w:gridCol w:w="68"/>
              <w:gridCol w:w="68"/>
              <w:gridCol w:w="83"/>
            </w:tblGrid>
            <w:tr w:rsidR="00932E0C" w:rsidRPr="003721C4" w14:paraId="6224867A" w14:textId="77777777" w:rsidTr="00932E0C">
              <w:trPr>
                <w:tblCellSpacing w:w="15" w:type="dxa"/>
              </w:trPr>
              <w:tc>
                <w:tcPr>
                  <w:tcW w:w="0" w:type="auto"/>
                  <w:vAlign w:val="center"/>
                  <w:hideMark/>
                </w:tcPr>
                <w:p w14:paraId="38000AA6" w14:textId="77777777" w:rsidR="00932E0C" w:rsidRPr="003721C4" w:rsidRDefault="00885D7F" w:rsidP="00932E0C">
                  <w:pPr>
                    <w:rPr>
                      <w:rFonts w:ascii="Arial" w:hAnsi="Arial" w:cs="Arial"/>
                      <w:sz w:val="18"/>
                      <w:szCs w:val="18"/>
                      <w:lang w:val="en-CA" w:eastAsia="en-CA"/>
                    </w:rPr>
                  </w:pPr>
                  <w:hyperlink r:id="rId70" w:tgtFrame="_blank" w:history="1">
                    <w:r w:rsidR="00932E0C" w:rsidRPr="003721C4">
                      <w:rPr>
                        <w:rFonts w:ascii="Arial" w:hAnsi="Arial" w:cs="Arial"/>
                        <w:color w:val="0000FF"/>
                        <w:sz w:val="18"/>
                        <w:szCs w:val="18"/>
                        <w:u w:val="single"/>
                        <w:lang w:val="en-CA" w:eastAsia="en-CA"/>
                      </w:rPr>
                      <w:t>MN857617.1</w:t>
                    </w:r>
                  </w:hyperlink>
                </w:p>
              </w:tc>
              <w:tc>
                <w:tcPr>
                  <w:tcW w:w="0" w:type="auto"/>
                  <w:vAlign w:val="center"/>
                  <w:hideMark/>
                </w:tcPr>
                <w:p w14:paraId="74A55E77" w14:textId="43052389" w:rsidR="00932E0C" w:rsidRPr="003721C4" w:rsidRDefault="00932E0C" w:rsidP="00932E0C">
                  <w:pPr>
                    <w:jc w:val="center"/>
                    <w:rPr>
                      <w:rFonts w:ascii="Arial" w:hAnsi="Arial" w:cs="Arial"/>
                      <w:sz w:val="18"/>
                      <w:szCs w:val="18"/>
                      <w:lang w:val="en-CA" w:eastAsia="en-CA"/>
                    </w:rPr>
                  </w:pPr>
                </w:p>
              </w:tc>
              <w:tc>
                <w:tcPr>
                  <w:tcW w:w="0" w:type="auto"/>
                  <w:vAlign w:val="center"/>
                  <w:hideMark/>
                </w:tcPr>
                <w:p w14:paraId="0725E51C" w14:textId="7A194891" w:rsidR="00932E0C" w:rsidRPr="003721C4" w:rsidRDefault="00932E0C" w:rsidP="00932E0C">
                  <w:pPr>
                    <w:jc w:val="center"/>
                    <w:rPr>
                      <w:rFonts w:ascii="Arial" w:hAnsi="Arial" w:cs="Arial"/>
                      <w:sz w:val="18"/>
                      <w:szCs w:val="18"/>
                      <w:lang w:val="en-CA" w:eastAsia="en-CA"/>
                    </w:rPr>
                  </w:pPr>
                </w:p>
              </w:tc>
              <w:tc>
                <w:tcPr>
                  <w:tcW w:w="0" w:type="auto"/>
                  <w:vAlign w:val="center"/>
                  <w:hideMark/>
                </w:tcPr>
                <w:p w14:paraId="53D3099C" w14:textId="7700495D" w:rsidR="00932E0C" w:rsidRPr="003721C4" w:rsidRDefault="00932E0C" w:rsidP="00932E0C">
                  <w:pPr>
                    <w:jc w:val="center"/>
                    <w:rPr>
                      <w:rFonts w:ascii="Arial" w:hAnsi="Arial" w:cs="Arial"/>
                      <w:sz w:val="18"/>
                      <w:szCs w:val="18"/>
                      <w:lang w:val="en-CA" w:eastAsia="en-CA"/>
                    </w:rPr>
                  </w:pPr>
                </w:p>
              </w:tc>
            </w:tr>
          </w:tbl>
          <w:p w14:paraId="3C97A741" w14:textId="052C4AD3" w:rsidR="00932E0C" w:rsidRPr="003721C4" w:rsidRDefault="00932E0C" w:rsidP="008151F0">
            <w:pPr>
              <w:rPr>
                <w:rFonts w:ascii="Arial" w:hAnsi="Arial" w:cs="Arial"/>
                <w:sz w:val="18"/>
                <w:szCs w:val="18"/>
                <w:lang w:val="en-GB"/>
              </w:rPr>
            </w:pPr>
          </w:p>
        </w:tc>
        <w:tc>
          <w:tcPr>
            <w:tcW w:w="727" w:type="dxa"/>
            <w:vAlign w:val="center"/>
          </w:tcPr>
          <w:p w14:paraId="20F83FE8" w14:textId="37312A11" w:rsidR="00932E0C" w:rsidRPr="003721C4" w:rsidRDefault="00932E0C" w:rsidP="008151F0">
            <w:pPr>
              <w:rPr>
                <w:rFonts w:ascii="Arial" w:hAnsi="Arial" w:cs="Arial"/>
                <w:sz w:val="18"/>
                <w:szCs w:val="18"/>
                <w:lang w:val="en-GB"/>
              </w:rPr>
            </w:pPr>
            <w:r w:rsidRPr="003721C4">
              <w:rPr>
                <w:rFonts w:ascii="Arial" w:hAnsi="Arial" w:cs="Arial"/>
                <w:sz w:val="18"/>
                <w:szCs w:val="18"/>
                <w:lang w:val="en-CA" w:eastAsia="en-CA"/>
              </w:rPr>
              <w:t>20.78</w:t>
            </w:r>
          </w:p>
        </w:tc>
        <w:tc>
          <w:tcPr>
            <w:tcW w:w="700" w:type="dxa"/>
            <w:vAlign w:val="center"/>
          </w:tcPr>
          <w:p w14:paraId="346A810C" w14:textId="3701DCA9" w:rsidR="00932E0C" w:rsidRPr="003721C4" w:rsidRDefault="00932E0C" w:rsidP="008151F0">
            <w:pPr>
              <w:rPr>
                <w:rFonts w:ascii="Arial" w:hAnsi="Arial" w:cs="Arial"/>
                <w:sz w:val="18"/>
                <w:szCs w:val="18"/>
                <w:lang w:val="en-GB"/>
              </w:rPr>
            </w:pPr>
            <w:r w:rsidRPr="003721C4">
              <w:rPr>
                <w:rFonts w:ascii="Arial" w:hAnsi="Arial" w:cs="Arial"/>
                <w:sz w:val="18"/>
                <w:szCs w:val="18"/>
                <w:lang w:val="en-CA" w:eastAsia="en-CA"/>
              </w:rPr>
              <w:t>34.9</w:t>
            </w:r>
          </w:p>
        </w:tc>
        <w:tc>
          <w:tcPr>
            <w:tcW w:w="850" w:type="dxa"/>
            <w:vAlign w:val="center"/>
          </w:tcPr>
          <w:p w14:paraId="74E580B9" w14:textId="610B60C1" w:rsidR="00932E0C" w:rsidRPr="003721C4" w:rsidRDefault="00885D7F" w:rsidP="008151F0">
            <w:pPr>
              <w:rPr>
                <w:rFonts w:ascii="Arial" w:hAnsi="Arial" w:cs="Arial"/>
                <w:sz w:val="18"/>
                <w:szCs w:val="18"/>
                <w:lang w:val="en-GB"/>
              </w:rPr>
            </w:pPr>
            <w:hyperlink r:id="rId71" w:anchor="!/proteins/86984/760239|Bacillus virus SRT01hs/viral segment/" w:history="1">
              <w:r w:rsidR="00932E0C" w:rsidRPr="003721C4">
                <w:rPr>
                  <w:rFonts w:ascii="Arial" w:hAnsi="Arial" w:cs="Arial"/>
                  <w:color w:val="000080"/>
                  <w:sz w:val="18"/>
                  <w:szCs w:val="18"/>
                  <w:u w:val="single"/>
                  <w:lang w:val="en-CA" w:eastAsia="en-CA"/>
                </w:rPr>
                <w:t>31</w:t>
              </w:r>
            </w:hyperlink>
          </w:p>
        </w:tc>
        <w:tc>
          <w:tcPr>
            <w:tcW w:w="1084" w:type="dxa"/>
            <w:vAlign w:val="center"/>
          </w:tcPr>
          <w:p w14:paraId="23883178" w14:textId="27925C13" w:rsidR="00932E0C" w:rsidRPr="003721C4" w:rsidRDefault="00BB000D" w:rsidP="008151F0">
            <w:pPr>
              <w:rPr>
                <w:rFonts w:ascii="Arial" w:hAnsi="Arial" w:cs="Arial"/>
                <w:sz w:val="18"/>
                <w:szCs w:val="18"/>
                <w:lang w:val="en-GB"/>
              </w:rPr>
            </w:pPr>
            <w:r w:rsidRPr="003721C4">
              <w:rPr>
                <w:rFonts w:ascii="Arial" w:hAnsi="Arial" w:cs="Arial"/>
                <w:sz w:val="18"/>
                <w:szCs w:val="18"/>
                <w:lang w:val="en-GB"/>
              </w:rPr>
              <w:t>65.4</w:t>
            </w:r>
          </w:p>
        </w:tc>
        <w:tc>
          <w:tcPr>
            <w:tcW w:w="1306" w:type="dxa"/>
            <w:vAlign w:val="center"/>
          </w:tcPr>
          <w:p w14:paraId="3ADE909A" w14:textId="2601BB84" w:rsidR="00932E0C" w:rsidRPr="003721C4" w:rsidRDefault="00394338" w:rsidP="008151F0">
            <w:pPr>
              <w:rPr>
                <w:rFonts w:ascii="Arial" w:hAnsi="Arial" w:cs="Arial"/>
                <w:sz w:val="18"/>
                <w:szCs w:val="18"/>
                <w:lang w:val="en-GB"/>
              </w:rPr>
            </w:pPr>
            <w:r w:rsidRPr="003721C4">
              <w:rPr>
                <w:rFonts w:ascii="Arial" w:hAnsi="Arial" w:cs="Arial"/>
                <w:sz w:val="18"/>
                <w:szCs w:val="18"/>
                <w:lang w:val="en-GB"/>
              </w:rPr>
              <w:t>80.0</w:t>
            </w:r>
          </w:p>
        </w:tc>
      </w:tr>
    </w:tbl>
    <w:p w14:paraId="42E8970C" w14:textId="77777777" w:rsidR="00932E0C" w:rsidRPr="003721C4" w:rsidRDefault="00932E0C" w:rsidP="00932E0C">
      <w:pPr>
        <w:rPr>
          <w:rFonts w:ascii="Arial" w:hAnsi="Arial" w:cs="Arial"/>
          <w:b/>
          <w:bCs/>
          <w:sz w:val="22"/>
          <w:szCs w:val="22"/>
          <w:lang w:val="en-GB"/>
        </w:rPr>
      </w:pPr>
      <w:r w:rsidRPr="003721C4">
        <w:rPr>
          <w:rFonts w:ascii="Arial" w:hAnsi="Arial" w:cs="Arial"/>
          <w:b/>
          <w:bCs/>
          <w:sz w:val="22"/>
          <w:szCs w:val="22"/>
          <w:lang w:val="en-GB"/>
        </w:rPr>
        <w:t>(*) determined using VIRIDIC [1]</w:t>
      </w:r>
    </w:p>
    <w:p w14:paraId="6FF78F82" w14:textId="77777777" w:rsidR="00932E0C" w:rsidRPr="003721C4" w:rsidRDefault="00932E0C" w:rsidP="00932E0C">
      <w:pPr>
        <w:rPr>
          <w:rFonts w:ascii="Arial" w:hAnsi="Arial" w:cs="Arial"/>
          <w:b/>
          <w:bCs/>
          <w:sz w:val="22"/>
          <w:szCs w:val="22"/>
          <w:lang w:val="en-GB"/>
        </w:rPr>
      </w:pPr>
      <w:r w:rsidRPr="003721C4">
        <w:rPr>
          <w:rFonts w:ascii="Arial" w:hAnsi="Arial" w:cs="Arial"/>
          <w:b/>
          <w:bCs/>
          <w:sz w:val="22"/>
          <w:szCs w:val="22"/>
          <w:lang w:val="en-GB"/>
        </w:rPr>
        <w:t xml:space="preserve">(**) determined using CoreGenes 3.5 [4] or CoreGenes 4.0 at </w:t>
      </w:r>
      <w:hyperlink r:id="rId72" w:history="1">
        <w:r w:rsidRPr="003721C4">
          <w:rPr>
            <w:rStyle w:val="Hyperlink"/>
            <w:rFonts w:ascii="Arial" w:hAnsi="Arial" w:cs="Arial"/>
            <w:b/>
            <w:bCs/>
            <w:sz w:val="22"/>
            <w:szCs w:val="22"/>
            <w:lang w:val="en-GB"/>
          </w:rPr>
          <w:t>https://coregenes.ngrok.io/</w:t>
        </w:r>
      </w:hyperlink>
      <w:r w:rsidRPr="003721C4">
        <w:rPr>
          <w:rFonts w:ascii="Arial" w:hAnsi="Arial" w:cs="Arial"/>
          <w:b/>
          <w:bCs/>
          <w:sz w:val="22"/>
          <w:szCs w:val="22"/>
          <w:lang w:val="en-GB"/>
        </w:rPr>
        <w:t xml:space="preserve"> </w:t>
      </w:r>
    </w:p>
    <w:p w14:paraId="3ED862B9" w14:textId="07495A80" w:rsidR="00D2726D" w:rsidRPr="003721C4" w:rsidRDefault="00D2726D" w:rsidP="00D2726D">
      <w:pPr>
        <w:rPr>
          <w:rFonts w:ascii="Arial" w:hAnsi="Arial" w:cs="Arial"/>
          <w:b/>
          <w:bCs/>
          <w:color w:val="0000FF"/>
          <w:sz w:val="22"/>
          <w:szCs w:val="22"/>
          <w:lang w:val="en-GB"/>
        </w:rPr>
      </w:pPr>
    </w:p>
    <w:p w14:paraId="36136911" w14:textId="33933B72" w:rsidR="00D2726D" w:rsidRPr="003721C4" w:rsidRDefault="00D2726D" w:rsidP="00D2726D">
      <w:pPr>
        <w:rPr>
          <w:rFonts w:ascii="Arial" w:hAnsi="Arial" w:cs="Arial"/>
          <w:sz w:val="22"/>
          <w:szCs w:val="22"/>
          <w:lang w:val="en-GB"/>
        </w:rPr>
      </w:pPr>
      <w:r w:rsidRPr="003721C4">
        <w:rPr>
          <w:rFonts w:ascii="Arial" w:hAnsi="Arial" w:cs="Arial"/>
          <w:b/>
          <w:bCs/>
          <w:color w:val="0000FF"/>
          <w:sz w:val="22"/>
          <w:szCs w:val="22"/>
          <w:lang w:val="en-GB"/>
        </w:rPr>
        <w:t>Specific References:</w:t>
      </w:r>
      <w:r w:rsidR="00DE44BF" w:rsidRPr="003721C4">
        <w:rPr>
          <w:rFonts w:ascii="Arial" w:hAnsi="Arial" w:cs="Arial"/>
          <w:b/>
          <w:bCs/>
          <w:color w:val="0000FF"/>
          <w:sz w:val="22"/>
          <w:szCs w:val="22"/>
          <w:lang w:val="en-GB"/>
        </w:rPr>
        <w:t xml:space="preserve"> </w:t>
      </w:r>
      <w:r w:rsidRPr="003721C4">
        <w:rPr>
          <w:rFonts w:ascii="Arial" w:hAnsi="Arial" w:cs="Arial"/>
          <w:sz w:val="22"/>
          <w:szCs w:val="22"/>
          <w:lang w:val="en-GB"/>
        </w:rPr>
        <w:t>Gascón I, Lázaro JM, Salas M. Differential functional behavior of viral phi29,Nf and GA-1 SSB proteins. Nucleic Acids Res. 2000 May 15;28(10):2034-42. PubMed PMID: 10773070</w:t>
      </w:r>
    </w:p>
    <w:p w14:paraId="21B2737D" w14:textId="77777777" w:rsidR="00D2726D" w:rsidRPr="003721C4" w:rsidRDefault="00D2726D" w:rsidP="00D2726D">
      <w:pPr>
        <w:rPr>
          <w:rFonts w:ascii="Arial" w:hAnsi="Arial" w:cs="Arial"/>
          <w:sz w:val="22"/>
          <w:szCs w:val="22"/>
          <w:lang w:val="en-GB"/>
        </w:rPr>
      </w:pPr>
    </w:p>
    <w:p w14:paraId="1E9FEEB6" w14:textId="1AC42A5E" w:rsidR="008151F0" w:rsidRPr="003721C4" w:rsidRDefault="00D2726D" w:rsidP="008151F0">
      <w:pPr>
        <w:rPr>
          <w:rFonts w:ascii="Arial" w:hAnsi="Arial" w:cs="Arial"/>
          <w:sz w:val="22"/>
          <w:szCs w:val="22"/>
          <w:lang w:val="en-GB"/>
        </w:rPr>
      </w:pPr>
      <w:r w:rsidRPr="003721C4">
        <w:rPr>
          <w:rFonts w:ascii="Arial" w:hAnsi="Arial" w:cs="Arial"/>
          <w:b/>
          <w:color w:val="0000FF"/>
          <w:sz w:val="22"/>
          <w:szCs w:val="22"/>
          <w:lang w:val="en-GB"/>
        </w:rPr>
        <w:t>Phylogeny:</w:t>
      </w:r>
      <w:r w:rsidR="008151F0" w:rsidRPr="003721C4">
        <w:rPr>
          <w:rFonts w:ascii="Arial" w:hAnsi="Arial" w:cs="Arial"/>
          <w:sz w:val="22"/>
          <w:szCs w:val="22"/>
          <w:lang w:val="en-GB"/>
        </w:rPr>
        <w:t xml:space="preserve"> The phylogenetic tree was constructed using the A. major capsid protein, and</w:t>
      </w:r>
      <w:r w:rsidR="00DE44BF" w:rsidRPr="003721C4">
        <w:rPr>
          <w:rFonts w:ascii="Arial" w:hAnsi="Arial" w:cs="Arial"/>
          <w:sz w:val="22"/>
          <w:szCs w:val="22"/>
          <w:lang w:val="en-GB"/>
        </w:rPr>
        <w:t xml:space="preserve"> </w:t>
      </w:r>
      <w:r w:rsidR="008151F0" w:rsidRPr="003721C4">
        <w:rPr>
          <w:rFonts w:ascii="Arial" w:hAnsi="Arial" w:cs="Arial"/>
          <w:sz w:val="22"/>
          <w:szCs w:val="22"/>
          <w:lang w:val="en-GB"/>
        </w:rPr>
        <w:t>B. DNA polymerases protein homologs of GA-1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[7] for details."</w:t>
      </w:r>
    </w:p>
    <w:p w14:paraId="67C6F984" w14:textId="77777777" w:rsidR="00EF03D9" w:rsidRPr="003721C4" w:rsidRDefault="00EF03D9">
      <w:pPr>
        <w:rPr>
          <w:rFonts w:ascii="Arial" w:hAnsi="Arial" w:cs="Arial"/>
          <w:b/>
          <w:bCs/>
          <w:sz w:val="22"/>
          <w:szCs w:val="22"/>
          <w:lang w:val="en-GB"/>
        </w:rPr>
      </w:pPr>
      <w:r w:rsidRPr="003721C4">
        <w:rPr>
          <w:rFonts w:ascii="Arial" w:hAnsi="Arial" w:cs="Arial"/>
          <w:b/>
          <w:bCs/>
          <w:sz w:val="22"/>
          <w:szCs w:val="22"/>
          <w:lang w:val="en-GB"/>
        </w:rPr>
        <w:br w:type="page"/>
      </w:r>
    </w:p>
    <w:p w14:paraId="197C39A9" w14:textId="147C4239" w:rsidR="008151F0" w:rsidRPr="003721C4" w:rsidRDefault="008151F0" w:rsidP="00652ABC">
      <w:pPr>
        <w:rPr>
          <w:rFonts w:ascii="Arial" w:hAnsi="Arial" w:cs="Arial"/>
          <w:b/>
          <w:bCs/>
          <w:sz w:val="22"/>
          <w:szCs w:val="22"/>
          <w:lang w:val="en-GB"/>
        </w:rPr>
      </w:pPr>
      <w:r w:rsidRPr="003721C4">
        <w:rPr>
          <w:rFonts w:ascii="Arial" w:hAnsi="Arial" w:cs="Arial"/>
          <w:b/>
          <w:bCs/>
          <w:sz w:val="22"/>
          <w:szCs w:val="22"/>
          <w:lang w:val="en-GB"/>
        </w:rPr>
        <w:t>Major capsid protein</w:t>
      </w:r>
    </w:p>
    <w:p w14:paraId="4DBCB5E0" w14:textId="77777777" w:rsidR="008151F0" w:rsidRPr="003721C4" w:rsidRDefault="008151F0" w:rsidP="008151F0">
      <w:pPr>
        <w:ind w:left="1134"/>
        <w:rPr>
          <w:rFonts w:ascii="Arial" w:hAnsi="Arial" w:cs="Arial"/>
          <w:b/>
          <w:bCs/>
          <w:sz w:val="22"/>
          <w:szCs w:val="22"/>
          <w:lang w:val="en-GB"/>
        </w:rPr>
      </w:pPr>
    </w:p>
    <w:p w14:paraId="5B9A3607" w14:textId="77777777" w:rsidR="008151F0" w:rsidRPr="003721C4" w:rsidRDefault="008151F0" w:rsidP="008151F0">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700224" behindDoc="0" locked="0" layoutInCell="1" allowOverlap="1" wp14:anchorId="44C043D8" wp14:editId="781618BF">
                <wp:simplePos x="0" y="0"/>
                <wp:positionH relativeFrom="column">
                  <wp:posOffset>2393950</wp:posOffset>
                </wp:positionH>
                <wp:positionV relativeFrom="paragraph">
                  <wp:posOffset>1421130</wp:posOffset>
                </wp:positionV>
                <wp:extent cx="3054350" cy="323850"/>
                <wp:effectExtent l="19050" t="19050" r="12700" b="19050"/>
                <wp:wrapNone/>
                <wp:docPr id="34" name="Rectangle 34"/>
                <wp:cNvGraphicFramePr/>
                <a:graphic xmlns:a="http://schemas.openxmlformats.org/drawingml/2006/main">
                  <a:graphicData uri="http://schemas.microsoft.com/office/word/2010/wordprocessingShape">
                    <wps:wsp>
                      <wps:cNvSpPr/>
                      <wps:spPr>
                        <a:xfrm>
                          <a:off x="0" y="0"/>
                          <a:ext cx="3054350" cy="3238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FA8B54" id="Rectangle 34" o:spid="_x0000_s1026" style="position:absolute;margin-left:188.5pt;margin-top:111.9pt;width:240.5pt;height:2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" filled="f" strokecolor="red" strokeweight="2.25pt"/>
            </w:pict>
          </mc:Fallback>
        </mc:AlternateContent>
      </w:r>
      <w:r w:rsidRPr="003721C4">
        <w:rPr>
          <w:rFonts w:ascii="Arial" w:hAnsi="Arial" w:cs="Arial"/>
          <w:noProof/>
          <w:sz w:val="22"/>
          <w:szCs w:val="22"/>
          <w:lang w:val="en-GB"/>
        </w:rPr>
        <w:drawing>
          <wp:inline distT="0" distB="0" distL="0" distR="0" wp14:anchorId="1ABD35D0" wp14:editId="67C62E33">
            <wp:extent cx="5727700" cy="278384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ajor capsid protein tree.tif"/>
                    <pic:cNvPicPr/>
                  </pic:nvPicPr>
                  <pic:blipFill>
                    <a:blip r:embed="rId63">
                      <a:extLst>
                        <a:ext uri="{28A0092B-C50C-407E-A947-70E740481C1C}">
                          <a14:useLocalDpi xmlns:a14="http://schemas.microsoft.com/office/drawing/2010/main"/>
                        </a:ext>
                      </a:extLst>
                    </a:blip>
                    <a:stretch>
                      <a:fillRect/>
                    </a:stretch>
                  </pic:blipFill>
                  <pic:spPr>
                    <a:xfrm>
                      <a:off x="0" y="0"/>
                      <a:ext cx="5727700" cy="2783840"/>
                    </a:xfrm>
                    <a:prstGeom prst="rect">
                      <a:avLst/>
                    </a:prstGeom>
                  </pic:spPr>
                </pic:pic>
              </a:graphicData>
            </a:graphic>
          </wp:inline>
        </w:drawing>
      </w:r>
    </w:p>
    <w:p w14:paraId="46179AB6" w14:textId="7E053E79" w:rsidR="008151F0" w:rsidRPr="003721C4" w:rsidRDefault="008151F0" w:rsidP="00652ABC">
      <w:pPr>
        <w:rPr>
          <w:rFonts w:ascii="Arial" w:hAnsi="Arial" w:cs="Arial"/>
          <w:b/>
          <w:bCs/>
          <w:sz w:val="22"/>
          <w:szCs w:val="22"/>
          <w:lang w:val="en-GB"/>
        </w:rPr>
      </w:pPr>
      <w:r w:rsidRPr="003721C4">
        <w:rPr>
          <w:rFonts w:ascii="Arial" w:hAnsi="Arial" w:cs="Arial"/>
          <w:b/>
          <w:bCs/>
          <w:sz w:val="22"/>
          <w:szCs w:val="22"/>
          <w:lang w:val="en-GB"/>
        </w:rPr>
        <w:t>DNA polymerases</w:t>
      </w:r>
    </w:p>
    <w:p w14:paraId="12970EBD" w14:textId="77777777" w:rsidR="008151F0" w:rsidRPr="003721C4" w:rsidRDefault="008151F0" w:rsidP="008151F0">
      <w:pPr>
        <w:rPr>
          <w:rFonts w:ascii="Arial" w:hAnsi="Arial" w:cs="Arial"/>
          <w:b/>
          <w:bCs/>
          <w:sz w:val="22"/>
          <w:szCs w:val="22"/>
          <w:lang w:val="en-GB"/>
        </w:rPr>
      </w:pPr>
    </w:p>
    <w:p w14:paraId="481D1B3D" w14:textId="77777777" w:rsidR="008151F0" w:rsidRPr="003721C4" w:rsidRDefault="008151F0" w:rsidP="008151F0">
      <w:pPr>
        <w:rPr>
          <w:rFonts w:ascii="Arial" w:hAnsi="Arial" w:cs="Arial"/>
          <w:b/>
          <w:bCs/>
          <w:sz w:val="22"/>
          <w:szCs w:val="22"/>
          <w:lang w:val="en-GB"/>
        </w:rPr>
      </w:pPr>
      <w:r w:rsidRPr="003721C4">
        <w:rPr>
          <w:rFonts w:ascii="Arial" w:hAnsi="Arial" w:cs="Arial"/>
          <w:noProof/>
          <w:sz w:val="22"/>
          <w:szCs w:val="22"/>
          <w:lang w:val="en-GB"/>
        </w:rPr>
        <mc:AlternateContent>
          <mc:Choice Requires="wps">
            <w:drawing>
              <wp:anchor distT="0" distB="0" distL="114300" distR="114300" simplePos="0" relativeHeight="251701248" behindDoc="0" locked="0" layoutInCell="1" allowOverlap="1" wp14:anchorId="38E738DD" wp14:editId="5636D14C">
                <wp:simplePos x="0" y="0"/>
                <wp:positionH relativeFrom="column">
                  <wp:posOffset>2393950</wp:posOffset>
                </wp:positionH>
                <wp:positionV relativeFrom="paragraph">
                  <wp:posOffset>25400</wp:posOffset>
                </wp:positionV>
                <wp:extent cx="3054350" cy="342900"/>
                <wp:effectExtent l="19050" t="19050" r="12700" b="19050"/>
                <wp:wrapNone/>
                <wp:docPr id="35" name="Rectangle 35"/>
                <wp:cNvGraphicFramePr/>
                <a:graphic xmlns:a="http://schemas.openxmlformats.org/drawingml/2006/main">
                  <a:graphicData uri="http://schemas.microsoft.com/office/word/2010/wordprocessingShape">
                    <wps:wsp>
                      <wps:cNvSpPr/>
                      <wps:spPr>
                        <a:xfrm>
                          <a:off x="0" y="0"/>
                          <a:ext cx="3054350" cy="3429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E2820" id="Rectangle 35" o:spid="_x0000_s1026" style="position:absolute;margin-left:188.5pt;margin-top:2pt;width:240.5pt;height:2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" filled="f" strokecolor="red" strokeweight="2.25pt"/>
            </w:pict>
          </mc:Fallback>
        </mc:AlternateContent>
      </w:r>
      <w:r w:rsidRPr="003721C4">
        <w:rPr>
          <w:rFonts w:ascii="Arial" w:hAnsi="Arial" w:cs="Arial"/>
          <w:b/>
          <w:bCs/>
          <w:noProof/>
          <w:sz w:val="22"/>
          <w:szCs w:val="22"/>
          <w:lang w:val="en-GB"/>
        </w:rPr>
        <w:drawing>
          <wp:inline distT="0" distB="0" distL="0" distR="0" wp14:anchorId="75A8E21E" wp14:editId="6AF77D9A">
            <wp:extent cx="5727700" cy="2908300"/>
            <wp:effectExtent l="0" t="0" r="635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NA polymerase phylo tree.tif"/>
                    <pic:cNvPicPr/>
                  </pic:nvPicPr>
                  <pic:blipFill>
                    <a:blip r:embed="rId64">
                      <a:extLst>
                        <a:ext uri="{28A0092B-C50C-407E-A947-70E740481C1C}">
                          <a14:useLocalDpi xmlns:a14="http://schemas.microsoft.com/office/drawing/2010/main"/>
                        </a:ext>
                      </a:extLst>
                    </a:blip>
                    <a:stretch>
                      <a:fillRect/>
                    </a:stretch>
                  </pic:blipFill>
                  <pic:spPr>
                    <a:xfrm>
                      <a:off x="0" y="0"/>
                      <a:ext cx="5727700" cy="2908300"/>
                    </a:xfrm>
                    <a:prstGeom prst="rect">
                      <a:avLst/>
                    </a:prstGeom>
                  </pic:spPr>
                </pic:pic>
              </a:graphicData>
            </a:graphic>
          </wp:inline>
        </w:drawing>
      </w:r>
    </w:p>
    <w:p w14:paraId="1FAABDF1" w14:textId="77777777" w:rsidR="008151F0" w:rsidRPr="003721C4" w:rsidRDefault="008151F0" w:rsidP="008151F0">
      <w:pPr>
        <w:rPr>
          <w:rFonts w:ascii="Arial" w:hAnsi="Arial" w:cs="Arial"/>
          <w:b/>
          <w:bCs/>
          <w:color w:val="0000FF"/>
          <w:sz w:val="22"/>
          <w:szCs w:val="22"/>
          <w:lang w:val="en-GB"/>
        </w:rPr>
      </w:pPr>
    </w:p>
    <w:p w14:paraId="744584AA" w14:textId="77777777" w:rsidR="008151F0" w:rsidRPr="003721C4" w:rsidRDefault="008151F0" w:rsidP="008151F0">
      <w:pPr>
        <w:pStyle w:val="ListParagraph"/>
        <w:ind w:left="0"/>
        <w:rPr>
          <w:rFonts w:ascii="Arial" w:hAnsi="Arial" w:cs="Arial"/>
          <w:b/>
          <w:bCs/>
          <w:color w:val="FF0000"/>
          <w:sz w:val="22"/>
          <w:szCs w:val="22"/>
          <w:lang w:val="en-GB"/>
        </w:rPr>
      </w:pPr>
    </w:p>
    <w:p w14:paraId="560552BB" w14:textId="29FF5DDA" w:rsidR="00D2726D" w:rsidRPr="003721C4" w:rsidRDefault="00D2726D" w:rsidP="00D2726D">
      <w:pPr>
        <w:pStyle w:val="ListParagraph"/>
        <w:ind w:left="0"/>
        <w:rPr>
          <w:rFonts w:ascii="Arial" w:hAnsi="Arial" w:cs="Arial"/>
          <w:b/>
          <w:bCs/>
          <w:color w:val="FF0000"/>
          <w:sz w:val="22"/>
          <w:szCs w:val="22"/>
          <w:lang w:val="en-GB"/>
        </w:rPr>
      </w:pPr>
    </w:p>
    <w:p w14:paraId="18CA6148" w14:textId="77777777" w:rsidR="00652ABC" w:rsidRPr="003721C4" w:rsidRDefault="00652ABC">
      <w:pPr>
        <w:rPr>
          <w:rFonts w:ascii="Arial" w:hAnsi="Arial" w:cs="Arial"/>
          <w:b/>
          <w:bCs/>
          <w:color w:val="FF0000"/>
          <w:sz w:val="22"/>
          <w:szCs w:val="22"/>
          <w:lang w:val="en-GB"/>
        </w:rPr>
      </w:pPr>
      <w:r w:rsidRPr="003721C4">
        <w:rPr>
          <w:rFonts w:ascii="Arial" w:hAnsi="Arial" w:cs="Arial"/>
          <w:b/>
          <w:bCs/>
          <w:color w:val="FF0000"/>
          <w:sz w:val="22"/>
          <w:szCs w:val="22"/>
          <w:lang w:val="en-GB"/>
        </w:rPr>
        <w:br w:type="page"/>
      </w:r>
    </w:p>
    <w:p w14:paraId="2543C559" w14:textId="60FE59DD" w:rsidR="00D2726D" w:rsidRPr="003721C4" w:rsidRDefault="0045018E" w:rsidP="003721C4">
      <w:pPr>
        <w:pStyle w:val="Heading1"/>
        <w:numPr>
          <w:ilvl w:val="0"/>
          <w:numId w:val="0"/>
        </w:numPr>
        <w:ind w:left="567"/>
      </w:pPr>
      <w:r w:rsidRPr="003721C4">
        <w:t xml:space="preserve">Proposal 13: To create a new subfamily, </w:t>
      </w:r>
      <w:r w:rsidRPr="003721C4">
        <w:rPr>
          <w:i/>
          <w:iCs/>
        </w:rPr>
        <w:t>Tatarstanvirinae</w:t>
      </w:r>
      <w:r w:rsidRPr="003721C4">
        <w:t xml:space="preserve">, containing two genera, </w:t>
      </w:r>
      <w:r w:rsidRPr="003721C4">
        <w:rPr>
          <w:i/>
          <w:iCs/>
        </w:rPr>
        <w:t xml:space="preserve">Gaunavirus </w:t>
      </w:r>
      <w:r w:rsidRPr="003721C4">
        <w:t xml:space="preserve">and </w:t>
      </w:r>
      <w:r w:rsidRPr="003721C4">
        <w:rPr>
          <w:i/>
          <w:iCs/>
        </w:rPr>
        <w:t>Karezivirus</w:t>
      </w:r>
    </w:p>
    <w:p w14:paraId="69A45539" w14:textId="77777777" w:rsidR="00D2726D" w:rsidRPr="003721C4" w:rsidRDefault="00D2726D" w:rsidP="00492128">
      <w:pPr>
        <w:rPr>
          <w:rFonts w:ascii="Arial" w:hAnsi="Arial" w:cs="Arial"/>
          <w:b/>
          <w:color w:val="0000FF"/>
          <w:sz w:val="22"/>
          <w:szCs w:val="22"/>
          <w:lang w:val="en-GB"/>
        </w:rPr>
      </w:pPr>
    </w:p>
    <w:p w14:paraId="502A8AA6" w14:textId="1D99C9D2" w:rsidR="00D2726D" w:rsidRPr="003721C4" w:rsidRDefault="0045018E" w:rsidP="00492128">
      <w:pPr>
        <w:rPr>
          <w:rFonts w:ascii="Arial" w:hAnsi="Arial" w:cs="Arial"/>
          <w:bCs/>
          <w:color w:val="000000" w:themeColor="text1"/>
          <w:sz w:val="22"/>
          <w:szCs w:val="22"/>
          <w:lang w:val="en-GB"/>
        </w:rPr>
      </w:pPr>
      <w:bookmarkStart w:id="24" w:name="_Hlk46032924"/>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color w:val="000000" w:themeColor="text1"/>
          <w:sz w:val="22"/>
          <w:szCs w:val="22"/>
        </w:rPr>
        <w:t xml:space="preserve">This taxon is named in honour of Tatarstan a republic of the Russian Federation, where </w:t>
      </w:r>
      <w:r w:rsidRPr="003721C4">
        <w:rPr>
          <w:rFonts w:ascii="Arial" w:hAnsi="Arial" w:cs="Arial"/>
          <w:sz w:val="22"/>
          <w:szCs w:val="22"/>
          <w:lang w:val="en-GB"/>
        </w:rPr>
        <w:t>Bacillus virus SRT01hs was isolated</w:t>
      </w:r>
    </w:p>
    <w:p w14:paraId="49816285" w14:textId="77777777" w:rsidR="0045018E" w:rsidRPr="003721C4" w:rsidRDefault="0045018E" w:rsidP="005D56B8">
      <w:pPr>
        <w:rPr>
          <w:rFonts w:ascii="Arial" w:hAnsi="Arial" w:cs="Arial"/>
          <w:b/>
          <w:color w:val="0000FF"/>
          <w:sz w:val="22"/>
          <w:szCs w:val="22"/>
        </w:rPr>
      </w:pPr>
    </w:p>
    <w:p w14:paraId="7E8C77B3" w14:textId="08C77084" w:rsidR="005D56B8" w:rsidRPr="003721C4" w:rsidRDefault="0045018E" w:rsidP="005D56B8">
      <w:pPr>
        <w:rPr>
          <w:rFonts w:ascii="Arial" w:hAnsi="Arial" w:cs="Arial"/>
          <w:bCs/>
          <w:color w:val="000000" w:themeColor="text1"/>
          <w:sz w:val="22"/>
          <w:szCs w:val="22"/>
        </w:rPr>
      </w:pPr>
      <w:r w:rsidRPr="003721C4">
        <w:rPr>
          <w:rFonts w:ascii="Arial" w:hAnsi="Arial" w:cs="Arial"/>
          <w:b/>
          <w:color w:val="0000FF"/>
          <w:sz w:val="22"/>
          <w:szCs w:val="22"/>
        </w:rPr>
        <w:t>Logic:</w:t>
      </w:r>
      <w:r w:rsidR="00DE44BF" w:rsidRPr="003721C4">
        <w:rPr>
          <w:rFonts w:ascii="Arial" w:hAnsi="Arial" w:cs="Arial"/>
          <w:b/>
          <w:color w:val="0000FF"/>
          <w:sz w:val="22"/>
          <w:szCs w:val="22"/>
        </w:rPr>
        <w:t xml:space="preserve"> </w:t>
      </w:r>
      <w:r w:rsidR="00723271" w:rsidRPr="003721C4">
        <w:rPr>
          <w:rFonts w:ascii="Arial" w:hAnsi="Arial" w:cs="Arial"/>
          <w:bCs/>
          <w:color w:val="000000" w:themeColor="text1"/>
          <w:sz w:val="22"/>
          <w:szCs w:val="22"/>
        </w:rPr>
        <w:t>The members of t</w:t>
      </w:r>
      <w:r w:rsidRPr="003721C4">
        <w:rPr>
          <w:rFonts w:ascii="Arial" w:hAnsi="Arial" w:cs="Arial"/>
          <w:bCs/>
          <w:color w:val="000000" w:themeColor="text1"/>
          <w:sz w:val="22"/>
          <w:szCs w:val="22"/>
        </w:rPr>
        <w:t>hese two genera share &gt;36.5% DNA sequence identity.</w:t>
      </w:r>
    </w:p>
    <w:bookmarkEnd w:id="24"/>
    <w:p w14:paraId="38A44DE3" w14:textId="124CDD87" w:rsidR="0045018E" w:rsidRPr="003721C4" w:rsidRDefault="0045018E" w:rsidP="005D56B8">
      <w:pPr>
        <w:rPr>
          <w:rFonts w:ascii="Arial" w:hAnsi="Arial" w:cs="Arial"/>
          <w:b/>
          <w:color w:val="FF0000"/>
          <w:sz w:val="22"/>
          <w:szCs w:val="22"/>
        </w:rPr>
      </w:pPr>
    </w:p>
    <w:p w14:paraId="4BB80646" w14:textId="77777777" w:rsidR="00EF03D9" w:rsidRPr="003721C4" w:rsidRDefault="00EF03D9" w:rsidP="00EF03D9">
      <w:pPr>
        <w:rPr>
          <w:rFonts w:ascii="Arial" w:hAnsi="Arial" w:cs="Arial"/>
          <w:b/>
          <w:color w:val="0000FF"/>
          <w:sz w:val="22"/>
          <w:szCs w:val="22"/>
          <w:lang w:val="en-GB"/>
        </w:rPr>
      </w:pPr>
    </w:p>
    <w:p w14:paraId="205FB631" w14:textId="77777777" w:rsidR="00375AE0" w:rsidRPr="00121243" w:rsidRDefault="00375AE0" w:rsidP="00375AE0">
      <w:pPr>
        <w:rPr>
          <w:rFonts w:ascii="Arial" w:hAnsi="Arial" w:cs="Arial"/>
          <w:b/>
          <w:sz w:val="22"/>
          <w:szCs w:val="22"/>
        </w:rPr>
      </w:pPr>
    </w:p>
    <w:p w14:paraId="3278FF97" w14:textId="692865A0" w:rsidR="00652ABC" w:rsidRPr="003721C4" w:rsidRDefault="00652ABC">
      <w:pPr>
        <w:rPr>
          <w:rFonts w:ascii="Arial" w:hAnsi="Arial" w:cs="Arial"/>
          <w:b/>
          <w:color w:val="FF0000"/>
          <w:sz w:val="22"/>
          <w:szCs w:val="22"/>
        </w:rPr>
      </w:pPr>
    </w:p>
    <w:p w14:paraId="29DB3247" w14:textId="17229B2A" w:rsidR="0045018E" w:rsidRPr="003721C4" w:rsidRDefault="0045018E" w:rsidP="003721C4">
      <w:pPr>
        <w:pStyle w:val="Heading1"/>
        <w:numPr>
          <w:ilvl w:val="0"/>
          <w:numId w:val="0"/>
        </w:numPr>
        <w:ind w:left="567"/>
      </w:pPr>
      <w:r w:rsidRPr="003721C4">
        <w:rPr>
          <w:bCs w:val="0"/>
        </w:rPr>
        <w:t>Proposal 1</w:t>
      </w:r>
      <w:r w:rsidR="00BD31AA">
        <w:rPr>
          <w:bCs w:val="0"/>
        </w:rPr>
        <w:t>4</w:t>
      </w:r>
      <w:r w:rsidRPr="003721C4">
        <w:rPr>
          <w:bCs w:val="0"/>
        </w:rPr>
        <w:t xml:space="preserve">: To create a new family, </w:t>
      </w:r>
      <w:r w:rsidRPr="003721C4">
        <w:rPr>
          <w:bCs w:val="0"/>
          <w:i/>
          <w:iCs/>
        </w:rPr>
        <w:t>Salas</w:t>
      </w:r>
      <w:r w:rsidR="00723271" w:rsidRPr="003721C4">
        <w:rPr>
          <w:bCs w:val="0"/>
          <w:i/>
          <w:iCs/>
        </w:rPr>
        <w:t>ma</w:t>
      </w:r>
      <w:r w:rsidRPr="003721C4">
        <w:rPr>
          <w:bCs w:val="0"/>
          <w:i/>
          <w:iCs/>
        </w:rPr>
        <w:t>viridae</w:t>
      </w:r>
    </w:p>
    <w:p w14:paraId="728714E6" w14:textId="77777777" w:rsidR="0045018E" w:rsidRPr="003721C4" w:rsidRDefault="0045018E" w:rsidP="0045018E">
      <w:pPr>
        <w:rPr>
          <w:rFonts w:ascii="Arial" w:hAnsi="Arial" w:cs="Arial"/>
          <w:b/>
          <w:color w:val="0000FF"/>
          <w:sz w:val="22"/>
          <w:szCs w:val="22"/>
        </w:rPr>
      </w:pPr>
    </w:p>
    <w:p w14:paraId="48F7C447" w14:textId="3188C75F" w:rsidR="0045018E" w:rsidRPr="003721C4" w:rsidRDefault="0045018E" w:rsidP="00B51587">
      <w:pPr>
        <w:rPr>
          <w:rFonts w:ascii="Arial" w:hAnsi="Arial" w:cs="Arial"/>
          <w:bCs/>
          <w:color w:val="000000" w:themeColor="text1"/>
          <w:sz w:val="22"/>
          <w:szCs w:val="22"/>
        </w:rPr>
      </w:pPr>
      <w:r w:rsidRPr="003721C4">
        <w:rPr>
          <w:rFonts w:ascii="Arial" w:hAnsi="Arial" w:cs="Arial"/>
          <w:b/>
          <w:color w:val="0000FF"/>
          <w:sz w:val="22"/>
          <w:szCs w:val="22"/>
        </w:rPr>
        <w:t>Origin of the name of this taxon:</w:t>
      </w:r>
      <w:r w:rsidR="00DE44BF" w:rsidRPr="003721C4">
        <w:rPr>
          <w:rFonts w:ascii="Arial" w:hAnsi="Arial" w:cs="Arial"/>
          <w:b/>
          <w:sz w:val="22"/>
          <w:szCs w:val="22"/>
        </w:rPr>
        <w:t xml:space="preserve"> </w:t>
      </w:r>
      <w:r w:rsidRPr="003721C4">
        <w:rPr>
          <w:rFonts w:ascii="Arial" w:hAnsi="Arial" w:cs="Arial"/>
          <w:bCs/>
          <w:color w:val="000000" w:themeColor="text1"/>
          <w:sz w:val="22"/>
          <w:szCs w:val="22"/>
        </w:rPr>
        <w:t xml:space="preserve">This taxon is named in honour of </w:t>
      </w:r>
      <w:r w:rsidR="00B51587" w:rsidRPr="003721C4">
        <w:rPr>
          <w:rFonts w:ascii="Arial" w:hAnsi="Arial" w:cs="Arial"/>
          <w:bCs/>
          <w:color w:val="000000" w:themeColor="text1"/>
          <w:sz w:val="22"/>
          <w:szCs w:val="22"/>
        </w:rPr>
        <w:t>Margarita Salas Falgueras (1938 –</w:t>
      </w:r>
      <w:r w:rsidR="00DE44BF" w:rsidRPr="003721C4">
        <w:rPr>
          <w:rFonts w:ascii="Arial" w:hAnsi="Arial" w:cs="Arial"/>
          <w:bCs/>
          <w:color w:val="000000" w:themeColor="text1"/>
          <w:sz w:val="22"/>
          <w:szCs w:val="22"/>
        </w:rPr>
        <w:t xml:space="preserve"> </w:t>
      </w:r>
      <w:r w:rsidR="00B51587" w:rsidRPr="003721C4">
        <w:rPr>
          <w:rFonts w:ascii="Arial" w:hAnsi="Arial" w:cs="Arial"/>
          <w:bCs/>
          <w:color w:val="000000" w:themeColor="text1"/>
          <w:sz w:val="22"/>
          <w:szCs w:val="22"/>
        </w:rPr>
        <w:t>2019),</w:t>
      </w:r>
      <w:r w:rsidR="00DE44BF" w:rsidRPr="003721C4">
        <w:rPr>
          <w:rFonts w:ascii="Arial" w:hAnsi="Arial" w:cs="Arial"/>
          <w:bCs/>
          <w:color w:val="000000" w:themeColor="text1"/>
          <w:sz w:val="22"/>
          <w:szCs w:val="22"/>
        </w:rPr>
        <w:t xml:space="preserve"> </w:t>
      </w:r>
      <w:r w:rsidR="00B51587" w:rsidRPr="003721C4">
        <w:rPr>
          <w:rFonts w:ascii="Arial" w:hAnsi="Arial" w:cs="Arial"/>
          <w:bCs/>
          <w:i/>
          <w:iCs/>
          <w:color w:val="000000" w:themeColor="text1"/>
          <w:sz w:val="22"/>
          <w:szCs w:val="22"/>
        </w:rPr>
        <w:t>Marquesa de Canero</w:t>
      </w:r>
      <w:r w:rsidR="00B51587" w:rsidRPr="003721C4">
        <w:rPr>
          <w:rFonts w:ascii="Arial" w:hAnsi="Arial" w:cs="Arial"/>
          <w:bCs/>
          <w:color w:val="000000" w:themeColor="text1"/>
          <w:sz w:val="22"/>
          <w:szCs w:val="22"/>
        </w:rPr>
        <w:t>, was a Spanish scientist, medical researcher, and author in the fields of biochemistry and molecular genetics. Salas' discovery of the bacterial virus Φ29 DNA polymerase was recognized by the Spanish National Research Council as the highest-grossing patent in Spain.</w:t>
      </w:r>
      <w:r w:rsidR="00B51587" w:rsidRPr="003721C4">
        <w:rPr>
          <w:rFonts w:ascii="Arial" w:hAnsi="Arial" w:cs="Arial"/>
          <w:sz w:val="22"/>
          <w:szCs w:val="22"/>
        </w:rPr>
        <w:t xml:space="preserve"> </w:t>
      </w:r>
      <w:r w:rsidR="00B51587" w:rsidRPr="003721C4">
        <w:rPr>
          <w:rFonts w:ascii="Arial" w:hAnsi="Arial" w:cs="Arial"/>
          <w:bCs/>
          <w:color w:val="000000" w:themeColor="text1"/>
          <w:sz w:val="22"/>
          <w:szCs w:val="22"/>
        </w:rPr>
        <w:t xml:space="preserve">She was the first scientific woman ever elected to the Royal Spanish Academy. Shortly before her death, she was awarded the 2019 European Inventor Award. </w:t>
      </w:r>
      <w:hyperlink r:id="rId73" w:history="1">
        <w:r w:rsidR="00B51587" w:rsidRPr="003721C4">
          <w:rPr>
            <w:rStyle w:val="Hyperlink"/>
            <w:rFonts w:ascii="Arial" w:hAnsi="Arial" w:cs="Arial"/>
            <w:bCs/>
            <w:sz w:val="22"/>
            <w:szCs w:val="22"/>
          </w:rPr>
          <w:t>https://en.wikipedia.org/wiki/Margarita_Salas</w:t>
        </w:r>
      </w:hyperlink>
      <w:r w:rsidR="00B51587" w:rsidRPr="003721C4">
        <w:rPr>
          <w:rFonts w:ascii="Arial" w:hAnsi="Arial" w:cs="Arial"/>
          <w:bCs/>
          <w:color w:val="000000" w:themeColor="text1"/>
          <w:sz w:val="22"/>
          <w:szCs w:val="22"/>
        </w:rPr>
        <w:t xml:space="preserve"> </w:t>
      </w:r>
    </w:p>
    <w:p w14:paraId="27C65CC7" w14:textId="7FE1F7E9" w:rsidR="00B51587" w:rsidRPr="003721C4" w:rsidRDefault="00B51587" w:rsidP="00B51587">
      <w:pPr>
        <w:rPr>
          <w:rFonts w:ascii="Arial" w:hAnsi="Arial" w:cs="Arial"/>
          <w:bCs/>
          <w:color w:val="000000" w:themeColor="text1"/>
          <w:sz w:val="22"/>
          <w:szCs w:val="22"/>
        </w:rPr>
      </w:pPr>
    </w:p>
    <w:p w14:paraId="1AF099A3" w14:textId="22AB0CE7" w:rsidR="00B51587" w:rsidRPr="003721C4" w:rsidRDefault="00B51587" w:rsidP="00B51587">
      <w:pPr>
        <w:jc w:val="center"/>
        <w:rPr>
          <w:rFonts w:ascii="Arial" w:hAnsi="Arial" w:cs="Arial"/>
          <w:bCs/>
          <w:color w:val="000000" w:themeColor="text1"/>
          <w:sz w:val="22"/>
          <w:szCs w:val="22"/>
        </w:rPr>
      </w:pPr>
      <w:r w:rsidRPr="003721C4">
        <w:rPr>
          <w:rFonts w:ascii="Arial" w:hAnsi="Arial" w:cs="Arial"/>
          <w:bCs/>
          <w:noProof/>
          <w:color w:val="000000" w:themeColor="text1"/>
          <w:sz w:val="22"/>
          <w:szCs w:val="22"/>
        </w:rPr>
        <w:t xml:space="preserve"> </w:t>
      </w:r>
      <w:r w:rsidRPr="003721C4">
        <w:rPr>
          <w:rFonts w:ascii="Arial" w:hAnsi="Arial" w:cs="Arial"/>
          <w:bCs/>
          <w:noProof/>
          <w:color w:val="000000" w:themeColor="text1"/>
          <w:sz w:val="22"/>
          <w:szCs w:val="22"/>
        </w:rPr>
        <w:drawing>
          <wp:inline distT="0" distB="0" distL="0" distR="0" wp14:anchorId="22B5EFCA" wp14:editId="2FB7364E">
            <wp:extent cx="3414745" cy="2278642"/>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argarita Salas.jpg"/>
                    <pic:cNvPicPr/>
                  </pic:nvPicPr>
                  <pic:blipFill>
                    <a:blip r:embed="rId74">
                      <a:extLst>
                        <a:ext uri="{28A0092B-C50C-407E-A947-70E740481C1C}">
                          <a14:useLocalDpi xmlns:a14="http://schemas.microsoft.com/office/drawing/2010/main"/>
                        </a:ext>
                      </a:extLst>
                    </a:blip>
                    <a:stretch>
                      <a:fillRect/>
                    </a:stretch>
                  </pic:blipFill>
                  <pic:spPr>
                    <a:xfrm>
                      <a:off x="0" y="0"/>
                      <a:ext cx="3441789" cy="2296688"/>
                    </a:xfrm>
                    <a:prstGeom prst="rect">
                      <a:avLst/>
                    </a:prstGeom>
                  </pic:spPr>
                </pic:pic>
              </a:graphicData>
            </a:graphic>
          </wp:inline>
        </w:drawing>
      </w:r>
    </w:p>
    <w:p w14:paraId="0ADF3CDC" w14:textId="4BAFD46C" w:rsidR="00B51587" w:rsidRPr="003721C4" w:rsidRDefault="00B51587" w:rsidP="00B51587">
      <w:pPr>
        <w:rPr>
          <w:rFonts w:ascii="Arial" w:hAnsi="Arial" w:cs="Arial"/>
          <w:b/>
          <w:color w:val="0000FF"/>
          <w:sz w:val="22"/>
          <w:szCs w:val="22"/>
        </w:rPr>
      </w:pPr>
      <w:r w:rsidRPr="003721C4">
        <w:rPr>
          <w:rFonts w:ascii="Arial" w:hAnsi="Arial" w:cs="Arial"/>
          <w:b/>
          <w:color w:val="0000FF"/>
          <w:sz w:val="22"/>
          <w:szCs w:val="22"/>
        </w:rPr>
        <w:t xml:space="preserve">(from: </w:t>
      </w:r>
      <w:hyperlink r:id="rId75" w:history="1">
        <w:r w:rsidRPr="003721C4">
          <w:rPr>
            <w:rStyle w:val="Hyperlink"/>
            <w:rFonts w:ascii="Arial" w:hAnsi="Arial" w:cs="Arial"/>
            <w:b/>
            <w:sz w:val="22"/>
            <w:szCs w:val="22"/>
          </w:rPr>
          <w:t>https://www.thelocal.es/20191107/margarita-salas-spains-leading-female-scientist-dies-aged-80</w:t>
        </w:r>
      </w:hyperlink>
      <w:r w:rsidRPr="003721C4">
        <w:rPr>
          <w:rFonts w:ascii="Arial" w:hAnsi="Arial" w:cs="Arial"/>
          <w:b/>
          <w:color w:val="0000FF"/>
          <w:sz w:val="22"/>
          <w:szCs w:val="22"/>
        </w:rPr>
        <w:t>)</w:t>
      </w:r>
    </w:p>
    <w:p w14:paraId="5A3425E7" w14:textId="77777777" w:rsidR="00B51587" w:rsidRPr="003721C4" w:rsidRDefault="00B51587" w:rsidP="00B51587">
      <w:pPr>
        <w:rPr>
          <w:rFonts w:ascii="Arial" w:hAnsi="Arial" w:cs="Arial"/>
          <w:b/>
          <w:color w:val="0000FF"/>
          <w:sz w:val="22"/>
          <w:szCs w:val="22"/>
        </w:rPr>
      </w:pPr>
    </w:p>
    <w:p w14:paraId="6431B7B3" w14:textId="4FC41F8B" w:rsidR="0045018E" w:rsidRPr="003721C4" w:rsidRDefault="0045018E" w:rsidP="0045018E">
      <w:pPr>
        <w:rPr>
          <w:rFonts w:ascii="Arial" w:hAnsi="Arial" w:cs="Arial"/>
          <w:bCs/>
          <w:color w:val="000000" w:themeColor="text1"/>
          <w:sz w:val="22"/>
          <w:szCs w:val="22"/>
        </w:rPr>
      </w:pPr>
      <w:r w:rsidRPr="003721C4">
        <w:rPr>
          <w:rFonts w:ascii="Arial" w:hAnsi="Arial" w:cs="Arial"/>
          <w:b/>
          <w:color w:val="0000FF"/>
          <w:sz w:val="22"/>
          <w:szCs w:val="22"/>
        </w:rPr>
        <w:t>Logic:</w:t>
      </w:r>
      <w:r w:rsidR="00DE44BF" w:rsidRPr="003721C4">
        <w:rPr>
          <w:rFonts w:ascii="Arial" w:hAnsi="Arial" w:cs="Arial"/>
          <w:b/>
          <w:color w:val="0000FF"/>
          <w:sz w:val="22"/>
          <w:szCs w:val="22"/>
        </w:rPr>
        <w:t xml:space="preserve"> </w:t>
      </w:r>
      <w:r w:rsidR="00B51587" w:rsidRPr="003721C4">
        <w:rPr>
          <w:rFonts w:ascii="Arial" w:hAnsi="Arial" w:cs="Arial"/>
          <w:bCs/>
          <w:color w:val="000000" w:themeColor="text1"/>
          <w:sz w:val="22"/>
          <w:szCs w:val="22"/>
        </w:rPr>
        <w:t xml:space="preserve">Genomic, proteomic and phylogenetic data </w:t>
      </w:r>
      <w:r w:rsidR="00AD67EA" w:rsidRPr="003721C4">
        <w:rPr>
          <w:rFonts w:ascii="Arial" w:hAnsi="Arial" w:cs="Arial"/>
          <w:bCs/>
          <w:color w:val="000000" w:themeColor="text1"/>
          <w:sz w:val="22"/>
          <w:szCs w:val="22"/>
        </w:rPr>
        <w:t>all indicate that these Bacillus phages constitute a new family of viruses.</w:t>
      </w:r>
    </w:p>
    <w:p w14:paraId="3F8A30BD" w14:textId="25A74FFC" w:rsidR="005D56B8" w:rsidRDefault="005D56B8" w:rsidP="00237296">
      <w:pPr>
        <w:rPr>
          <w:rFonts w:ascii="Arial" w:hAnsi="Arial" w:cs="Arial"/>
          <w:b/>
          <w:sz w:val="22"/>
          <w:szCs w:val="22"/>
        </w:rPr>
      </w:pPr>
    </w:p>
    <w:p w14:paraId="2A8AA642" w14:textId="304DD97D" w:rsidR="00BD31AA" w:rsidRPr="00351677" w:rsidRDefault="00BD31AA" w:rsidP="00BD31AA">
      <w:pPr>
        <w:ind w:firstLine="720"/>
        <w:rPr>
          <w:rFonts w:ascii="Arial" w:hAnsi="Arial" w:cs="Arial"/>
          <w:b/>
          <w:bCs/>
          <w:color w:val="FF0000"/>
          <w:lang w:val="en-GB"/>
        </w:rPr>
      </w:pPr>
      <w:bookmarkStart w:id="25" w:name="_Hlk46237906"/>
      <w:r w:rsidRPr="00351677">
        <w:rPr>
          <w:rFonts w:ascii="Arial" w:hAnsi="Arial" w:cs="Arial"/>
          <w:b/>
          <w:bCs/>
          <w:color w:val="FF0000"/>
          <w:lang w:val="en-GB"/>
        </w:rPr>
        <w:t>Proposal 1</w:t>
      </w:r>
      <w:r>
        <w:rPr>
          <w:rFonts w:ascii="Arial" w:hAnsi="Arial" w:cs="Arial"/>
          <w:b/>
          <w:bCs/>
          <w:color w:val="FF0000"/>
          <w:lang w:val="en-GB"/>
        </w:rPr>
        <w:t>5</w:t>
      </w:r>
      <w:r w:rsidRPr="00351677">
        <w:rPr>
          <w:rFonts w:ascii="Arial" w:hAnsi="Arial" w:cs="Arial"/>
          <w:b/>
          <w:bCs/>
          <w:color w:val="FF0000"/>
          <w:lang w:val="en-GB"/>
        </w:rPr>
        <w:t xml:space="preserve">: To create a single species genus, </w:t>
      </w:r>
      <w:r w:rsidRPr="00351677">
        <w:rPr>
          <w:rFonts w:ascii="Arial" w:hAnsi="Arial" w:cs="Arial"/>
          <w:b/>
          <w:bCs/>
          <w:i/>
          <w:iCs/>
          <w:color w:val="FF0000"/>
          <w:lang w:val="en-GB"/>
        </w:rPr>
        <w:t>Dybvigvirus</w:t>
      </w:r>
    </w:p>
    <w:bookmarkEnd w:id="25"/>
    <w:p w14:paraId="2418EA3E" w14:textId="77777777" w:rsidR="00BD31AA" w:rsidRDefault="00BD31AA" w:rsidP="00BD31AA">
      <w:pPr>
        <w:rPr>
          <w:lang w:val="en-GB"/>
        </w:rPr>
      </w:pPr>
    </w:p>
    <w:p w14:paraId="6ADF008F" w14:textId="77777777" w:rsidR="00BD31AA" w:rsidRDefault="00BD31AA" w:rsidP="00BD31AA">
      <w:pPr>
        <w:rPr>
          <w:rFonts w:ascii="Arial" w:hAnsi="Arial" w:cs="Arial"/>
          <w:sz w:val="20"/>
          <w:szCs w:val="20"/>
          <w:lang w:val="en-GB"/>
        </w:rPr>
      </w:pPr>
      <w:r w:rsidRPr="00685D58">
        <w:rPr>
          <w:rFonts w:ascii="Arial" w:hAnsi="Arial" w:cs="Arial"/>
          <w:b/>
          <w:color w:val="0000FF"/>
          <w:sz w:val="20"/>
          <w:szCs w:val="20"/>
          <w:lang w:val="en-GB"/>
        </w:rPr>
        <w:t>Source of the name of this taxon</w:t>
      </w:r>
      <w:r>
        <w:rPr>
          <w:rFonts w:ascii="Arial" w:hAnsi="Arial" w:cs="Arial"/>
          <w:b/>
          <w:color w:val="0000FF"/>
          <w:sz w:val="20"/>
          <w:szCs w:val="20"/>
          <w:lang w:val="en-GB"/>
        </w:rPr>
        <w:t>:</w:t>
      </w:r>
      <w:r w:rsidRPr="00685D58">
        <w:rPr>
          <w:rFonts w:ascii="Arial" w:hAnsi="Arial" w:cs="Arial"/>
          <w:b/>
          <w:color w:val="0000FF"/>
          <w:sz w:val="20"/>
          <w:szCs w:val="20"/>
          <w:lang w:val="en-GB"/>
        </w:rPr>
        <w:t xml:space="preserve">  </w:t>
      </w:r>
      <w:r>
        <w:rPr>
          <w:rFonts w:ascii="Arial" w:hAnsi="Arial" w:cs="Arial"/>
          <w:sz w:val="20"/>
          <w:szCs w:val="20"/>
          <w:lang w:val="en-GB"/>
        </w:rPr>
        <w:t xml:space="preserve">This genus is named in honour of </w:t>
      </w:r>
      <w:r w:rsidRPr="00687708">
        <w:rPr>
          <w:rFonts w:ascii="Arial" w:hAnsi="Arial" w:cs="Arial"/>
          <w:sz w:val="20"/>
          <w:szCs w:val="20"/>
          <w:lang w:val="en-GB"/>
        </w:rPr>
        <w:t xml:space="preserve">Kevin F. Dybvig (b. 1954), Professor of Genetics and Associate Professor of Microbiology, completed his </w:t>
      </w:r>
      <w:r>
        <w:rPr>
          <w:rFonts w:ascii="Arial" w:hAnsi="Arial" w:cs="Arial"/>
          <w:sz w:val="20"/>
          <w:szCs w:val="20"/>
          <w:lang w:val="en-GB"/>
        </w:rPr>
        <w:t>PhD</w:t>
      </w:r>
      <w:r w:rsidRPr="00687708">
        <w:rPr>
          <w:rFonts w:ascii="Arial" w:hAnsi="Arial" w:cs="Arial"/>
          <w:sz w:val="20"/>
          <w:szCs w:val="20"/>
          <w:lang w:val="en-GB"/>
        </w:rPr>
        <w:t xml:space="preserve"> in biophysics at the University of Rochester (1981), studying the basic biology and genetics of mycoplasmas. He joined the U</w:t>
      </w:r>
      <w:r>
        <w:rPr>
          <w:rFonts w:ascii="Arial" w:hAnsi="Arial" w:cs="Arial"/>
          <w:sz w:val="20"/>
          <w:szCs w:val="20"/>
          <w:lang w:val="en-GB"/>
        </w:rPr>
        <w:t xml:space="preserve">niversity of </w:t>
      </w:r>
      <w:r w:rsidRPr="00687708">
        <w:rPr>
          <w:rFonts w:ascii="Arial" w:hAnsi="Arial" w:cs="Arial"/>
          <w:sz w:val="20"/>
          <w:szCs w:val="20"/>
          <w:lang w:val="en-GB"/>
        </w:rPr>
        <w:t>A</w:t>
      </w:r>
      <w:r>
        <w:rPr>
          <w:rFonts w:ascii="Arial" w:hAnsi="Arial" w:cs="Arial"/>
          <w:sz w:val="20"/>
          <w:szCs w:val="20"/>
          <w:lang w:val="en-GB"/>
        </w:rPr>
        <w:t xml:space="preserve">labama at </w:t>
      </w:r>
      <w:r w:rsidRPr="00687708">
        <w:rPr>
          <w:rFonts w:ascii="Arial" w:hAnsi="Arial" w:cs="Arial"/>
          <w:sz w:val="20"/>
          <w:szCs w:val="20"/>
          <w:lang w:val="en-GB"/>
        </w:rPr>
        <w:t>B</w:t>
      </w:r>
      <w:r>
        <w:rPr>
          <w:rFonts w:ascii="Arial" w:hAnsi="Arial" w:cs="Arial"/>
          <w:sz w:val="20"/>
          <w:szCs w:val="20"/>
          <w:lang w:val="en-GB"/>
        </w:rPr>
        <w:t xml:space="preserve">irmingham School of Medicine </w:t>
      </w:r>
      <w:r w:rsidRPr="00687708">
        <w:rPr>
          <w:rFonts w:ascii="Arial" w:hAnsi="Arial" w:cs="Arial"/>
          <w:sz w:val="20"/>
          <w:szCs w:val="20"/>
          <w:lang w:val="en-GB"/>
        </w:rPr>
        <w:t>faculty in 1987</w:t>
      </w:r>
      <w:r>
        <w:rPr>
          <w:rFonts w:ascii="Arial" w:hAnsi="Arial" w:cs="Arial"/>
          <w:sz w:val="20"/>
          <w:szCs w:val="20"/>
          <w:lang w:val="en-GB"/>
        </w:rPr>
        <w:t>, retiring recently.  He isolated phage P1.</w:t>
      </w:r>
    </w:p>
    <w:p w14:paraId="082560B5" w14:textId="77777777" w:rsidR="00BD31AA" w:rsidRDefault="00BD31AA" w:rsidP="00BD31AA">
      <w:pPr>
        <w:rPr>
          <w:rFonts w:ascii="Arial" w:hAnsi="Arial" w:cs="Arial"/>
          <w:sz w:val="20"/>
          <w:szCs w:val="20"/>
          <w:lang w:val="en-GB"/>
        </w:rPr>
      </w:pPr>
    </w:p>
    <w:p w14:paraId="1CFBA718" w14:textId="77777777" w:rsidR="00BD31AA" w:rsidRDefault="00BD31AA" w:rsidP="00BD31AA">
      <w:pPr>
        <w:jc w:val="center"/>
        <w:rPr>
          <w:rFonts w:ascii="Arial" w:hAnsi="Arial" w:cs="Arial"/>
          <w:sz w:val="20"/>
          <w:szCs w:val="20"/>
          <w:lang w:val="en-GB"/>
        </w:rPr>
      </w:pPr>
      <w:r>
        <w:rPr>
          <w:rFonts w:ascii="Arial" w:hAnsi="Arial" w:cs="Arial"/>
          <w:noProof/>
          <w:sz w:val="20"/>
          <w:szCs w:val="20"/>
          <w:lang w:val="en-GB"/>
        </w:rPr>
        <w:drawing>
          <wp:inline distT="0" distB="0" distL="0" distR="0" wp14:anchorId="3BE3D0B6" wp14:editId="2DCAA65E">
            <wp:extent cx="1828408" cy="2451100"/>
            <wp:effectExtent l="0" t="0" r="635" b="6350"/>
            <wp:docPr id="7" name="Picture 7" descr="A close 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lose up of a person&#10;&#10;Description automatically generated"/>
                    <pic:cNvPicPr/>
                  </pic:nvPicPr>
                  <pic:blipFill rotWithShape="1">
                    <a:blip r:embed="rId76">
                      <a:extLst>
                        <a:ext uri="{28A0092B-C50C-407E-A947-70E740481C1C}">
                          <a14:useLocalDpi xmlns:a14="http://schemas.microsoft.com/office/drawing/2010/main" val="0"/>
                        </a:ext>
                      </a:extLst>
                    </a:blip>
                    <a:srcRect r="64268" b="14847"/>
                    <a:stretch/>
                  </pic:blipFill>
                  <pic:spPr bwMode="auto">
                    <a:xfrm>
                      <a:off x="0" y="0"/>
                      <a:ext cx="1830723" cy="2454204"/>
                    </a:xfrm>
                    <a:prstGeom prst="rect">
                      <a:avLst/>
                    </a:prstGeom>
                    <a:ln>
                      <a:noFill/>
                    </a:ln>
                    <a:extLst>
                      <a:ext uri="{53640926-AAD7-44D8-BBD7-CCE9431645EC}">
                        <a14:shadowObscured xmlns:a14="http://schemas.microsoft.com/office/drawing/2010/main"/>
                      </a:ext>
                    </a:extLst>
                  </pic:spPr>
                </pic:pic>
              </a:graphicData>
            </a:graphic>
          </wp:inline>
        </w:drawing>
      </w:r>
      <w:r>
        <w:t>(</w:t>
      </w:r>
      <w:hyperlink r:id="rId77" w:history="1">
        <w:r w:rsidRPr="00327E9E">
          <w:rPr>
            <w:rStyle w:val="Hyperlink"/>
            <w:rFonts w:ascii="Arial" w:hAnsi="Arial" w:cs="Arial"/>
            <w:sz w:val="20"/>
            <w:szCs w:val="20"/>
            <w:lang w:val="en-GB"/>
          </w:rPr>
          <w:t>http://apps.medicine.uab.edu/facultyDirectory/FacultyData.asp?FID=14268</w:t>
        </w:r>
      </w:hyperlink>
      <w:r>
        <w:rPr>
          <w:rFonts w:ascii="Arial" w:hAnsi="Arial" w:cs="Arial"/>
          <w:sz w:val="20"/>
          <w:szCs w:val="20"/>
          <w:lang w:val="en-GB"/>
        </w:rPr>
        <w:t>)</w:t>
      </w:r>
    </w:p>
    <w:p w14:paraId="7D46050E" w14:textId="77777777" w:rsidR="00BD31AA" w:rsidRDefault="00BD31AA" w:rsidP="00BD31AA">
      <w:pPr>
        <w:rPr>
          <w:rFonts w:ascii="Arial" w:hAnsi="Arial" w:cs="Arial"/>
          <w:sz w:val="20"/>
          <w:szCs w:val="20"/>
          <w:lang w:val="en-GB"/>
        </w:rPr>
      </w:pPr>
    </w:p>
    <w:p w14:paraId="023CD2EA" w14:textId="77777777" w:rsidR="00BD31AA" w:rsidRPr="00121243" w:rsidRDefault="00BD31AA" w:rsidP="00BD31AA">
      <w:pPr>
        <w:rPr>
          <w:rFonts w:ascii="Arial" w:hAnsi="Arial" w:cs="Arial"/>
          <w:b/>
          <w:sz w:val="22"/>
          <w:szCs w:val="22"/>
        </w:rPr>
      </w:pPr>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r>
        <w:rPr>
          <w:rFonts w:ascii="Arial" w:hAnsi="Arial" w:cs="Arial"/>
          <w:bCs/>
          <w:sz w:val="20"/>
          <w:szCs w:val="20"/>
          <w:lang w:val="en-GB"/>
        </w:rPr>
        <w:t xml:space="preserve">These phages were added to the “Picovirinae” through Taxonomy Proposal </w:t>
      </w:r>
      <w:r w:rsidRPr="0093301B">
        <w:rPr>
          <w:rFonts w:ascii="Arial" w:hAnsi="Arial" w:cs="Arial"/>
          <w:bCs/>
          <w:sz w:val="20"/>
          <w:szCs w:val="20"/>
          <w:lang w:val="en-GB"/>
        </w:rPr>
        <w:t>2008.011a-gB.U</w:t>
      </w:r>
      <w:r>
        <w:rPr>
          <w:rFonts w:ascii="Arial" w:hAnsi="Arial" w:cs="Arial"/>
          <w:bCs/>
          <w:sz w:val="20"/>
          <w:szCs w:val="20"/>
          <w:lang w:val="en-GB"/>
        </w:rPr>
        <w:t xml:space="preserve">.  Our reanalysis of this group of phages reveals that these phages are only peripherally related to the newly proposed family </w:t>
      </w:r>
      <w:r>
        <w:rPr>
          <w:rFonts w:ascii="Arial" w:hAnsi="Arial" w:cs="Arial"/>
          <w:bCs/>
          <w:i/>
          <w:iCs/>
          <w:sz w:val="20"/>
          <w:szCs w:val="20"/>
          <w:lang w:val="en-GB"/>
        </w:rPr>
        <w:t>Salasmaviridae</w:t>
      </w:r>
      <w:r>
        <w:rPr>
          <w:rFonts w:ascii="Arial" w:hAnsi="Arial" w:cs="Arial"/>
          <w:bCs/>
          <w:sz w:val="20"/>
          <w:szCs w:val="20"/>
          <w:lang w:val="en-GB"/>
        </w:rPr>
        <w:t>.</w:t>
      </w:r>
    </w:p>
    <w:p w14:paraId="727412FA" w14:textId="77777777" w:rsidR="00BD31AA" w:rsidRPr="00121243" w:rsidRDefault="00BD31AA" w:rsidP="00BD31AA">
      <w:pPr>
        <w:rPr>
          <w:rFonts w:ascii="Arial" w:hAnsi="Arial" w:cs="Arial"/>
          <w:b/>
          <w:sz w:val="22"/>
          <w:szCs w:val="22"/>
        </w:rPr>
      </w:pPr>
    </w:p>
    <w:p w14:paraId="6A08F4F6" w14:textId="77777777" w:rsidR="00BD31AA" w:rsidRPr="00121243" w:rsidRDefault="00BD31AA" w:rsidP="00BD31AA">
      <w:pPr>
        <w:rPr>
          <w:rFonts w:ascii="Arial" w:hAnsi="Arial" w:cs="Arial"/>
          <w:b/>
          <w:sz w:val="22"/>
          <w:szCs w:val="22"/>
        </w:rPr>
      </w:pPr>
      <w:r>
        <w:rPr>
          <w:rFonts w:ascii="Arial" w:hAnsi="Arial" w:cs="Arial"/>
          <w:b/>
          <w:color w:val="0000FF"/>
          <w:sz w:val="20"/>
          <w:szCs w:val="20"/>
          <w:lang w:val="en-GB"/>
        </w:rPr>
        <w:t xml:space="preserve">Specific Reference: </w:t>
      </w:r>
      <w:r w:rsidRPr="00687708">
        <w:rPr>
          <w:rFonts w:ascii="Arial" w:hAnsi="Arial" w:cs="Arial"/>
          <w:bCs/>
          <w:sz w:val="20"/>
          <w:szCs w:val="20"/>
          <w:lang w:val="en-GB"/>
        </w:rPr>
        <w:t>N</w:t>
      </w:r>
      <w:r>
        <w:rPr>
          <w:rFonts w:ascii="Arial" w:hAnsi="Arial" w:cs="Arial"/>
          <w:bCs/>
          <w:sz w:val="20"/>
          <w:szCs w:val="20"/>
          <w:lang w:val="en-GB"/>
        </w:rPr>
        <w:t>/</w:t>
      </w:r>
      <w:r w:rsidRPr="00687708">
        <w:rPr>
          <w:rFonts w:ascii="Arial" w:hAnsi="Arial" w:cs="Arial"/>
          <w:bCs/>
          <w:sz w:val="20"/>
          <w:szCs w:val="20"/>
          <w:lang w:val="en-GB"/>
        </w:rPr>
        <w:t>A</w:t>
      </w:r>
    </w:p>
    <w:p w14:paraId="74AA60BF" w14:textId="77777777" w:rsidR="00BD31AA" w:rsidRPr="00121243" w:rsidRDefault="00BD31AA" w:rsidP="00BD31AA">
      <w:pPr>
        <w:rPr>
          <w:rFonts w:ascii="Arial" w:hAnsi="Arial" w:cs="Arial"/>
          <w:b/>
          <w:sz w:val="22"/>
          <w:szCs w:val="22"/>
        </w:rPr>
      </w:pPr>
    </w:p>
    <w:p w14:paraId="474E885B" w14:textId="77777777" w:rsidR="00BD31AA" w:rsidRDefault="00BD31AA" w:rsidP="00BD31AA">
      <w:pPr>
        <w:rPr>
          <w:rFonts w:ascii="Arial" w:hAnsi="Arial" w:cs="Arial"/>
          <w:b/>
          <w:color w:val="0000FF"/>
          <w:sz w:val="20"/>
          <w:szCs w:val="20"/>
          <w:lang w:val="en-GB"/>
        </w:rPr>
      </w:pPr>
      <w:r w:rsidRPr="00805C88">
        <w:rPr>
          <w:rFonts w:ascii="Arial" w:hAnsi="Arial" w:cs="Arial"/>
          <w:b/>
          <w:color w:val="0000FF"/>
          <w:sz w:val="20"/>
          <w:szCs w:val="20"/>
          <w:lang w:val="en-GB"/>
        </w:rPr>
        <w:t>GenBank Summary:</w:t>
      </w:r>
    </w:p>
    <w:p w14:paraId="2AD1E666" w14:textId="77777777" w:rsidR="00BD31AA" w:rsidRDefault="00BD31AA" w:rsidP="00BD31AA">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397"/>
        <w:gridCol w:w="1924"/>
        <w:gridCol w:w="1423"/>
        <w:gridCol w:w="756"/>
        <w:gridCol w:w="694"/>
        <w:gridCol w:w="850"/>
        <w:gridCol w:w="813"/>
      </w:tblGrid>
      <w:tr w:rsidR="00BD31AA" w:rsidRPr="008E7E3B" w14:paraId="4A65BD07" w14:textId="77777777" w:rsidTr="00F418B7">
        <w:tc>
          <w:tcPr>
            <w:tcW w:w="1397" w:type="dxa"/>
          </w:tcPr>
          <w:p w14:paraId="51809AA4" w14:textId="77777777" w:rsidR="00BD31AA" w:rsidRPr="008E7E3B" w:rsidRDefault="00BD31AA" w:rsidP="00F418B7">
            <w:pPr>
              <w:rPr>
                <w:rFonts w:ascii="Arial" w:hAnsi="Arial" w:cs="Arial"/>
                <w:sz w:val="20"/>
                <w:szCs w:val="20"/>
                <w:lang w:val="en-GB"/>
              </w:rPr>
            </w:pPr>
            <w:r>
              <w:rPr>
                <w:rFonts w:ascii="Arial" w:hAnsi="Arial" w:cs="Arial"/>
                <w:sz w:val="20"/>
                <w:szCs w:val="20"/>
                <w:lang w:val="en-GB"/>
              </w:rPr>
              <w:t>Phage name</w:t>
            </w:r>
          </w:p>
        </w:tc>
        <w:tc>
          <w:tcPr>
            <w:tcW w:w="1130" w:type="dxa"/>
          </w:tcPr>
          <w:p w14:paraId="4DB95946" w14:textId="77777777" w:rsidR="00BD31AA" w:rsidRPr="008E7E3B" w:rsidRDefault="00BD31AA" w:rsidP="00F418B7">
            <w:pPr>
              <w:rPr>
                <w:rFonts w:ascii="Arial" w:hAnsi="Arial" w:cs="Arial"/>
                <w:sz w:val="20"/>
                <w:szCs w:val="20"/>
                <w:lang w:val="en-GB"/>
              </w:rPr>
            </w:pPr>
            <w:r>
              <w:rPr>
                <w:rFonts w:ascii="Arial" w:hAnsi="Arial" w:cs="Arial"/>
                <w:sz w:val="20"/>
                <w:szCs w:val="20"/>
                <w:lang w:val="en-GB"/>
              </w:rPr>
              <w:t>RefSeq No.</w:t>
            </w:r>
          </w:p>
        </w:tc>
        <w:tc>
          <w:tcPr>
            <w:tcW w:w="1320" w:type="dxa"/>
          </w:tcPr>
          <w:p w14:paraId="5AA2A825"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 xml:space="preserve">INSDC </w:t>
            </w:r>
          </w:p>
        </w:tc>
        <w:tc>
          <w:tcPr>
            <w:tcW w:w="739" w:type="dxa"/>
          </w:tcPr>
          <w:p w14:paraId="2D198BDA"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Size (Kb)</w:t>
            </w:r>
          </w:p>
        </w:tc>
        <w:tc>
          <w:tcPr>
            <w:tcW w:w="694" w:type="dxa"/>
          </w:tcPr>
          <w:p w14:paraId="48170010"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 xml:space="preserve">GC% </w:t>
            </w:r>
          </w:p>
        </w:tc>
        <w:tc>
          <w:tcPr>
            <w:tcW w:w="850" w:type="dxa"/>
          </w:tcPr>
          <w:p w14:paraId="356A45CC"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 xml:space="preserve">Protein </w:t>
            </w:r>
          </w:p>
        </w:tc>
        <w:tc>
          <w:tcPr>
            <w:tcW w:w="813" w:type="dxa"/>
          </w:tcPr>
          <w:p w14:paraId="490470BC" w14:textId="77777777" w:rsidR="00BD31AA" w:rsidRDefault="00BD31AA" w:rsidP="00F418B7">
            <w:pPr>
              <w:rPr>
                <w:rFonts w:ascii="Arial" w:hAnsi="Arial" w:cs="Arial"/>
                <w:sz w:val="20"/>
                <w:szCs w:val="20"/>
                <w:lang w:val="en-GB"/>
              </w:rPr>
            </w:pPr>
            <w:r>
              <w:rPr>
                <w:rFonts w:ascii="Arial" w:hAnsi="Arial" w:cs="Arial"/>
                <w:sz w:val="20"/>
                <w:szCs w:val="20"/>
                <w:lang w:val="en-GB"/>
              </w:rPr>
              <w:t>tRNAs</w:t>
            </w:r>
          </w:p>
        </w:tc>
      </w:tr>
      <w:tr w:rsidR="00BD31AA" w:rsidRPr="008E7E3B" w14:paraId="5F348FA3" w14:textId="77777777" w:rsidTr="00F418B7">
        <w:tc>
          <w:tcPr>
            <w:tcW w:w="1397" w:type="dxa"/>
          </w:tcPr>
          <w:p w14:paraId="3C11A27D" w14:textId="77777777" w:rsidR="00BD31AA" w:rsidRDefault="00BD31AA" w:rsidP="00F418B7">
            <w:pPr>
              <w:rPr>
                <w:rFonts w:ascii="Arial" w:hAnsi="Arial" w:cs="Arial"/>
                <w:sz w:val="20"/>
                <w:szCs w:val="20"/>
                <w:lang w:val="en-GB"/>
              </w:rPr>
            </w:pPr>
            <w:r w:rsidRPr="00872422">
              <w:rPr>
                <w:rFonts w:ascii="Arial" w:hAnsi="Arial" w:cs="Arial"/>
                <w:sz w:val="20"/>
                <w:szCs w:val="20"/>
                <w:lang w:val="en-GB"/>
              </w:rPr>
              <w:t>Mycoplasma virus P1</w:t>
            </w:r>
          </w:p>
        </w:tc>
        <w:tc>
          <w:tcPr>
            <w:tcW w:w="1130"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429"/>
              <w:gridCol w:w="66"/>
              <w:gridCol w:w="66"/>
              <w:gridCol w:w="66"/>
              <w:gridCol w:w="81"/>
            </w:tblGrid>
            <w:tr w:rsidR="00BD31AA" w:rsidRPr="00872422" w14:paraId="7D9F1033" w14:textId="77777777" w:rsidTr="00F418B7">
              <w:trPr>
                <w:tblCellSpacing w:w="15" w:type="dxa"/>
              </w:trPr>
              <w:tc>
                <w:tcPr>
                  <w:tcW w:w="0" w:type="auto"/>
                  <w:vAlign w:val="center"/>
                  <w:hideMark/>
                </w:tcPr>
                <w:p w14:paraId="0B93734D" w14:textId="77777777" w:rsidR="00BD31AA" w:rsidRPr="00872422" w:rsidRDefault="00885D7F" w:rsidP="00F418B7">
                  <w:pPr>
                    <w:jc w:val="center"/>
                    <w:rPr>
                      <w:lang w:val="en-CA" w:eastAsia="en-CA"/>
                    </w:rPr>
                  </w:pPr>
                  <w:hyperlink r:id="rId78" w:tgtFrame="_blank" w:history="1">
                    <w:r w:rsidR="00BD31AA" w:rsidRPr="00872422">
                      <w:rPr>
                        <w:color w:val="0000FF"/>
                        <w:u w:val="single"/>
                        <w:lang w:val="en-CA" w:eastAsia="en-CA"/>
                      </w:rPr>
                      <w:t>NC_002515.1</w:t>
                    </w:r>
                  </w:hyperlink>
                </w:p>
              </w:tc>
              <w:tc>
                <w:tcPr>
                  <w:tcW w:w="0" w:type="auto"/>
                  <w:vAlign w:val="center"/>
                  <w:hideMark/>
                </w:tcPr>
                <w:p w14:paraId="32BAF4F0" w14:textId="77777777" w:rsidR="00BD31AA" w:rsidRPr="00872422" w:rsidRDefault="00BD31AA" w:rsidP="00F418B7">
                  <w:pPr>
                    <w:jc w:val="center"/>
                    <w:rPr>
                      <w:lang w:val="en-CA" w:eastAsia="en-CA"/>
                    </w:rPr>
                  </w:pPr>
                </w:p>
              </w:tc>
              <w:tc>
                <w:tcPr>
                  <w:tcW w:w="0" w:type="auto"/>
                  <w:vAlign w:val="center"/>
                  <w:hideMark/>
                </w:tcPr>
                <w:p w14:paraId="49537C38" w14:textId="77777777" w:rsidR="00BD31AA" w:rsidRPr="00872422" w:rsidRDefault="00BD31AA" w:rsidP="00F418B7">
                  <w:pPr>
                    <w:jc w:val="center"/>
                    <w:rPr>
                      <w:lang w:val="en-CA" w:eastAsia="en-CA"/>
                    </w:rPr>
                  </w:pPr>
                </w:p>
              </w:tc>
              <w:tc>
                <w:tcPr>
                  <w:tcW w:w="0" w:type="auto"/>
                  <w:vAlign w:val="center"/>
                  <w:hideMark/>
                </w:tcPr>
                <w:p w14:paraId="22D152CD" w14:textId="77777777" w:rsidR="00BD31AA" w:rsidRPr="00872422" w:rsidRDefault="00BD31AA" w:rsidP="00F418B7">
                  <w:pPr>
                    <w:jc w:val="center"/>
                    <w:rPr>
                      <w:lang w:val="en-CA" w:eastAsia="en-CA"/>
                    </w:rPr>
                  </w:pPr>
                </w:p>
              </w:tc>
              <w:tc>
                <w:tcPr>
                  <w:tcW w:w="0" w:type="auto"/>
                  <w:vAlign w:val="center"/>
                  <w:hideMark/>
                </w:tcPr>
                <w:p w14:paraId="53624FDF" w14:textId="77777777" w:rsidR="00BD31AA" w:rsidRPr="00872422" w:rsidRDefault="00BD31AA" w:rsidP="00F418B7">
                  <w:pPr>
                    <w:jc w:val="center"/>
                    <w:rPr>
                      <w:lang w:val="en-CA" w:eastAsia="en-CA"/>
                    </w:rPr>
                  </w:pPr>
                </w:p>
              </w:tc>
            </w:tr>
          </w:tbl>
          <w:p w14:paraId="5A3D6DD6" w14:textId="77777777" w:rsidR="00BD31AA" w:rsidRPr="008E7E3B" w:rsidRDefault="00BD31AA" w:rsidP="00F418B7">
            <w:pPr>
              <w:rPr>
                <w:rFonts w:ascii="Arial" w:hAnsi="Arial" w:cs="Arial"/>
                <w:sz w:val="20"/>
                <w:szCs w:val="20"/>
                <w:lang w:val="en-GB"/>
              </w:rPr>
            </w:pPr>
          </w:p>
        </w:tc>
        <w:tc>
          <w:tcPr>
            <w:tcW w:w="1320" w:type="dxa"/>
            <w:vAlign w:val="center"/>
          </w:tcPr>
          <w:p w14:paraId="01AB8795" w14:textId="77777777" w:rsidR="00BD31AA" w:rsidRPr="008E7E3B" w:rsidRDefault="00885D7F" w:rsidP="00F418B7">
            <w:pPr>
              <w:rPr>
                <w:rFonts w:ascii="Arial" w:hAnsi="Arial" w:cs="Arial"/>
                <w:sz w:val="20"/>
                <w:szCs w:val="20"/>
                <w:lang w:val="en-GB"/>
              </w:rPr>
            </w:pPr>
            <w:hyperlink r:id="rId79" w:tgtFrame="_blank" w:history="1">
              <w:r w:rsidR="00BD31AA" w:rsidRPr="00872422">
                <w:rPr>
                  <w:color w:val="0000FF"/>
                  <w:u w:val="single"/>
                  <w:lang w:val="en-CA" w:eastAsia="en-CA"/>
                </w:rPr>
                <w:t>AF246223.1</w:t>
              </w:r>
            </w:hyperlink>
          </w:p>
        </w:tc>
        <w:tc>
          <w:tcPr>
            <w:tcW w:w="739" w:type="dxa"/>
            <w:vAlign w:val="center"/>
          </w:tcPr>
          <w:p w14:paraId="2C7D14A1" w14:textId="77777777" w:rsidR="00BD31AA" w:rsidRPr="008E7E3B" w:rsidRDefault="00BD31AA" w:rsidP="00F418B7">
            <w:pPr>
              <w:rPr>
                <w:rFonts w:ascii="Arial" w:hAnsi="Arial" w:cs="Arial"/>
                <w:sz w:val="20"/>
                <w:szCs w:val="20"/>
                <w:lang w:val="en-GB"/>
              </w:rPr>
            </w:pPr>
            <w:r w:rsidRPr="00872422">
              <w:rPr>
                <w:lang w:val="en-CA" w:eastAsia="en-CA"/>
              </w:rPr>
              <w:t>11.66</w:t>
            </w:r>
          </w:p>
        </w:tc>
        <w:tc>
          <w:tcPr>
            <w:tcW w:w="694" w:type="dxa"/>
            <w:vAlign w:val="center"/>
          </w:tcPr>
          <w:p w14:paraId="558D327D" w14:textId="77777777" w:rsidR="00BD31AA" w:rsidRPr="008E7E3B" w:rsidRDefault="00BD31AA" w:rsidP="00F418B7">
            <w:pPr>
              <w:rPr>
                <w:rFonts w:ascii="Arial" w:hAnsi="Arial" w:cs="Arial"/>
                <w:sz w:val="20"/>
                <w:szCs w:val="20"/>
                <w:lang w:val="en-GB"/>
              </w:rPr>
            </w:pPr>
            <w:r w:rsidRPr="00872422">
              <w:rPr>
                <w:lang w:val="en-CA" w:eastAsia="en-CA"/>
              </w:rPr>
              <w:t>26.8</w:t>
            </w:r>
          </w:p>
        </w:tc>
        <w:tc>
          <w:tcPr>
            <w:tcW w:w="850" w:type="dxa"/>
            <w:vAlign w:val="center"/>
          </w:tcPr>
          <w:p w14:paraId="24D6D9A0" w14:textId="77777777" w:rsidR="00BD31AA" w:rsidRPr="008E7E3B" w:rsidRDefault="00885D7F" w:rsidP="00F418B7">
            <w:pPr>
              <w:rPr>
                <w:rFonts w:ascii="Arial" w:hAnsi="Arial" w:cs="Arial"/>
                <w:sz w:val="20"/>
                <w:szCs w:val="20"/>
                <w:lang w:val="en-GB"/>
              </w:rPr>
            </w:pPr>
            <w:hyperlink r:id="rId80" w:anchor="!/proteins/4352/892443|Mycoplasma virus P1/viral segment Unknown/" w:history="1">
              <w:r w:rsidR="00BD31AA" w:rsidRPr="00872422">
                <w:rPr>
                  <w:color w:val="000080"/>
                  <w:u w:val="single"/>
                  <w:lang w:val="en-CA" w:eastAsia="en-CA"/>
                </w:rPr>
                <w:t>11</w:t>
              </w:r>
            </w:hyperlink>
          </w:p>
        </w:tc>
        <w:tc>
          <w:tcPr>
            <w:tcW w:w="813" w:type="dxa"/>
            <w:vAlign w:val="center"/>
          </w:tcPr>
          <w:p w14:paraId="61679E66" w14:textId="77777777" w:rsidR="00BD31AA" w:rsidRDefault="00BD31AA" w:rsidP="00F418B7">
            <w:pPr>
              <w:rPr>
                <w:rFonts w:ascii="Arial" w:hAnsi="Arial" w:cs="Arial"/>
                <w:sz w:val="20"/>
                <w:szCs w:val="20"/>
                <w:lang w:val="en-GB"/>
              </w:rPr>
            </w:pPr>
            <w:r>
              <w:rPr>
                <w:rFonts w:ascii="Arial" w:hAnsi="Arial" w:cs="Arial"/>
                <w:sz w:val="20"/>
                <w:szCs w:val="20"/>
                <w:lang w:val="en-GB"/>
              </w:rPr>
              <w:t>0</w:t>
            </w:r>
          </w:p>
        </w:tc>
      </w:tr>
      <w:tr w:rsidR="00BD31AA" w:rsidRPr="008E7E3B" w14:paraId="53DAC18F" w14:textId="77777777" w:rsidTr="00F418B7">
        <w:tc>
          <w:tcPr>
            <w:tcW w:w="1397" w:type="dxa"/>
          </w:tcPr>
          <w:p w14:paraId="7E773F38" w14:textId="77777777" w:rsidR="00BD31AA" w:rsidRPr="009D6741" w:rsidRDefault="00BD31AA" w:rsidP="00F418B7">
            <w:pPr>
              <w:rPr>
                <w:rFonts w:ascii="Arial" w:hAnsi="Arial" w:cs="Arial"/>
                <w:sz w:val="20"/>
                <w:szCs w:val="20"/>
                <w:lang w:val="en-GB"/>
              </w:rPr>
            </w:pPr>
          </w:p>
        </w:tc>
        <w:tc>
          <w:tcPr>
            <w:tcW w:w="1130" w:type="dxa"/>
          </w:tcPr>
          <w:p w14:paraId="3FC153D6" w14:textId="77777777" w:rsidR="00BD31AA" w:rsidRDefault="00BD31AA" w:rsidP="00F418B7"/>
        </w:tc>
        <w:tc>
          <w:tcPr>
            <w:tcW w:w="1320" w:type="dxa"/>
            <w:vAlign w:val="center"/>
          </w:tcPr>
          <w:p w14:paraId="76BA0265" w14:textId="77777777" w:rsidR="00BD31AA" w:rsidRDefault="00BD31AA" w:rsidP="00F418B7"/>
        </w:tc>
        <w:tc>
          <w:tcPr>
            <w:tcW w:w="739" w:type="dxa"/>
            <w:vAlign w:val="center"/>
          </w:tcPr>
          <w:p w14:paraId="58FACBBC" w14:textId="77777777" w:rsidR="00BD31AA" w:rsidRDefault="00BD31AA" w:rsidP="00F418B7"/>
        </w:tc>
        <w:tc>
          <w:tcPr>
            <w:tcW w:w="694" w:type="dxa"/>
            <w:vAlign w:val="center"/>
          </w:tcPr>
          <w:p w14:paraId="2866CCA1" w14:textId="77777777" w:rsidR="00BD31AA" w:rsidRDefault="00BD31AA" w:rsidP="00F418B7"/>
        </w:tc>
        <w:tc>
          <w:tcPr>
            <w:tcW w:w="850" w:type="dxa"/>
            <w:vAlign w:val="center"/>
          </w:tcPr>
          <w:p w14:paraId="0AC51475" w14:textId="77777777" w:rsidR="00BD31AA" w:rsidRDefault="00BD31AA" w:rsidP="00F418B7"/>
        </w:tc>
        <w:tc>
          <w:tcPr>
            <w:tcW w:w="813" w:type="dxa"/>
          </w:tcPr>
          <w:p w14:paraId="45AE896C" w14:textId="77777777" w:rsidR="00BD31AA" w:rsidRDefault="00BD31AA" w:rsidP="00F418B7">
            <w:pPr>
              <w:rPr>
                <w:rFonts w:ascii="Arial" w:hAnsi="Arial" w:cs="Arial"/>
                <w:sz w:val="20"/>
                <w:szCs w:val="20"/>
                <w:lang w:val="en-GB"/>
              </w:rPr>
            </w:pPr>
          </w:p>
        </w:tc>
      </w:tr>
    </w:tbl>
    <w:p w14:paraId="0A40762D" w14:textId="77777777" w:rsidR="00BD31AA" w:rsidRDefault="00BD31AA" w:rsidP="00BD31AA">
      <w:pPr>
        <w:rPr>
          <w:rFonts w:ascii="Arial" w:hAnsi="Arial" w:cs="Arial"/>
          <w:b/>
          <w:color w:val="0000FF"/>
          <w:sz w:val="20"/>
          <w:szCs w:val="20"/>
          <w:lang w:val="en-GB"/>
        </w:rPr>
      </w:pPr>
    </w:p>
    <w:p w14:paraId="66024D0D" w14:textId="77777777" w:rsidR="00BD31AA" w:rsidRDefault="00BD31AA" w:rsidP="00BD31AA">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 xml:space="preserve">Genomic orphans [1-3].  </w:t>
      </w:r>
    </w:p>
    <w:p w14:paraId="0152C81D" w14:textId="77777777" w:rsidR="00BD31AA" w:rsidRDefault="00BD31AA" w:rsidP="00BD31AA">
      <w:pPr>
        <w:rPr>
          <w:rFonts w:ascii="Arial" w:hAnsi="Arial" w:cs="Arial"/>
          <w:sz w:val="20"/>
          <w:szCs w:val="20"/>
          <w:lang w:val="en-GB"/>
        </w:rPr>
      </w:pPr>
    </w:p>
    <w:p w14:paraId="5FD3B296" w14:textId="77777777" w:rsidR="00BD31AA" w:rsidRDefault="00BD31AA" w:rsidP="00BD31AA">
      <w:pPr>
        <w:rPr>
          <w:rFonts w:ascii="Arial" w:hAnsi="Arial" w:cs="Arial"/>
          <w:b/>
          <w:color w:val="0000FF"/>
          <w:sz w:val="20"/>
          <w:szCs w:val="20"/>
          <w:lang w:val="en-GB"/>
        </w:rPr>
      </w:pPr>
      <w:r>
        <w:rPr>
          <w:rFonts w:ascii="Arial" w:hAnsi="Arial" w:cs="Arial"/>
          <w:b/>
          <w:color w:val="0000FF"/>
          <w:sz w:val="20"/>
          <w:szCs w:val="20"/>
          <w:lang w:val="en-GB"/>
        </w:rPr>
        <w:t xml:space="preserve">Electron micrograph: </w:t>
      </w:r>
      <w:r w:rsidRPr="008C5DE9">
        <w:rPr>
          <w:rFonts w:ascii="Arial" w:hAnsi="Arial" w:cs="Arial"/>
          <w:sz w:val="20"/>
          <w:szCs w:val="20"/>
          <w:lang w:val="en-GB"/>
        </w:rPr>
        <w:t>None available</w:t>
      </w:r>
    </w:p>
    <w:p w14:paraId="57770B38" w14:textId="77777777" w:rsidR="00BD31AA" w:rsidRPr="00121243" w:rsidRDefault="00BD31AA" w:rsidP="00BD31AA">
      <w:pPr>
        <w:rPr>
          <w:rFonts w:ascii="Arial" w:hAnsi="Arial" w:cs="Arial"/>
          <w:b/>
          <w:sz w:val="22"/>
          <w:szCs w:val="22"/>
        </w:rPr>
      </w:pPr>
    </w:p>
    <w:p w14:paraId="0CF649C6" w14:textId="77777777" w:rsidR="00BD31AA" w:rsidRDefault="00BD31AA" w:rsidP="00BD31AA">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 xml:space="preserve"> N/A</w:t>
      </w:r>
    </w:p>
    <w:p w14:paraId="5F78F005" w14:textId="77777777" w:rsidR="00BD31AA" w:rsidRDefault="00BD31AA" w:rsidP="00BD31AA">
      <w:pPr>
        <w:rPr>
          <w:rFonts w:ascii="Arial" w:hAnsi="Arial" w:cs="Arial"/>
          <w:sz w:val="20"/>
          <w:szCs w:val="20"/>
          <w:lang w:val="en-GB"/>
        </w:rPr>
      </w:pPr>
    </w:p>
    <w:p w14:paraId="3D9CC768" w14:textId="77777777" w:rsidR="00BD31AA" w:rsidRPr="00121243" w:rsidRDefault="00BD31AA" w:rsidP="00BD31AA">
      <w:pPr>
        <w:rPr>
          <w:rFonts w:ascii="Arial" w:hAnsi="Arial" w:cs="Arial"/>
          <w:b/>
          <w:sz w:val="22"/>
          <w:szCs w:val="22"/>
        </w:rPr>
      </w:pPr>
    </w:p>
    <w:p w14:paraId="429AC795" w14:textId="5B76A33B" w:rsidR="00BD31AA" w:rsidRPr="00351677" w:rsidRDefault="00BD31AA" w:rsidP="00BD31AA">
      <w:pPr>
        <w:ind w:firstLine="720"/>
        <w:rPr>
          <w:rFonts w:ascii="Arial" w:hAnsi="Arial" w:cs="Arial"/>
          <w:b/>
          <w:bCs/>
          <w:color w:val="FF0000"/>
          <w:lang w:val="en-GB"/>
        </w:rPr>
      </w:pPr>
      <w:r w:rsidRPr="00351677">
        <w:rPr>
          <w:rFonts w:ascii="Arial" w:hAnsi="Arial" w:cs="Arial"/>
          <w:b/>
          <w:bCs/>
          <w:color w:val="FF0000"/>
          <w:lang w:val="en-GB"/>
        </w:rPr>
        <w:t xml:space="preserve">Proposal </w:t>
      </w:r>
      <w:r>
        <w:rPr>
          <w:rFonts w:ascii="Arial" w:hAnsi="Arial" w:cs="Arial"/>
          <w:b/>
          <w:bCs/>
          <w:color w:val="FF0000"/>
          <w:lang w:val="en-GB"/>
        </w:rPr>
        <w:t>16</w:t>
      </w:r>
      <w:r w:rsidRPr="00351677">
        <w:rPr>
          <w:rFonts w:ascii="Arial" w:hAnsi="Arial" w:cs="Arial"/>
          <w:b/>
          <w:bCs/>
          <w:color w:val="FF0000"/>
          <w:lang w:val="en-GB"/>
        </w:rPr>
        <w:t xml:space="preserve">: To create a single species genus, </w:t>
      </w:r>
      <w:r w:rsidRPr="00351677">
        <w:rPr>
          <w:rFonts w:ascii="Arial" w:hAnsi="Arial" w:cs="Arial"/>
          <w:b/>
          <w:bCs/>
          <w:i/>
          <w:iCs/>
          <w:color w:val="FF0000"/>
          <w:lang w:val="en-GB"/>
        </w:rPr>
        <w:t>D</w:t>
      </w:r>
      <w:r>
        <w:rPr>
          <w:rFonts w:ascii="Arial" w:hAnsi="Arial" w:cs="Arial"/>
          <w:b/>
          <w:bCs/>
          <w:i/>
          <w:iCs/>
          <w:color w:val="FF0000"/>
          <w:lang w:val="en-GB"/>
        </w:rPr>
        <w:t>elisle</w:t>
      </w:r>
      <w:r w:rsidRPr="00351677">
        <w:rPr>
          <w:rFonts w:ascii="Arial" w:hAnsi="Arial" w:cs="Arial"/>
          <w:b/>
          <w:bCs/>
          <w:i/>
          <w:iCs/>
          <w:color w:val="FF0000"/>
          <w:lang w:val="en-GB"/>
        </w:rPr>
        <w:t>virus</w:t>
      </w:r>
    </w:p>
    <w:p w14:paraId="46E7810F" w14:textId="77777777" w:rsidR="00BD31AA" w:rsidRPr="00121243" w:rsidRDefault="00BD31AA" w:rsidP="00BD31AA">
      <w:pPr>
        <w:rPr>
          <w:rFonts w:ascii="Arial" w:hAnsi="Arial" w:cs="Arial"/>
          <w:b/>
          <w:sz w:val="22"/>
          <w:szCs w:val="22"/>
        </w:rPr>
      </w:pPr>
    </w:p>
    <w:p w14:paraId="3A4F05CD" w14:textId="77777777" w:rsidR="00BD31AA" w:rsidRDefault="00BD31AA" w:rsidP="00BD31AA">
      <w:pPr>
        <w:rPr>
          <w:rFonts w:ascii="Arial" w:hAnsi="Arial" w:cs="Arial"/>
          <w:sz w:val="20"/>
          <w:szCs w:val="20"/>
          <w:lang w:val="en-GB"/>
        </w:rPr>
      </w:pPr>
      <w:r w:rsidRPr="00685D58">
        <w:rPr>
          <w:rFonts w:ascii="Arial" w:hAnsi="Arial" w:cs="Arial"/>
          <w:b/>
          <w:color w:val="0000FF"/>
          <w:sz w:val="20"/>
          <w:szCs w:val="20"/>
          <w:lang w:val="en-GB"/>
        </w:rPr>
        <w:t>Source of the name of this taxon</w:t>
      </w:r>
      <w:r>
        <w:rPr>
          <w:rFonts w:ascii="Arial" w:hAnsi="Arial" w:cs="Arial"/>
          <w:b/>
          <w:color w:val="0000FF"/>
          <w:sz w:val="20"/>
          <w:szCs w:val="20"/>
          <w:lang w:val="en-GB"/>
        </w:rPr>
        <w:t>:</w:t>
      </w:r>
      <w:r w:rsidRPr="00685D58">
        <w:rPr>
          <w:rFonts w:ascii="Arial" w:hAnsi="Arial" w:cs="Arial"/>
          <w:b/>
          <w:color w:val="0000FF"/>
          <w:sz w:val="20"/>
          <w:szCs w:val="20"/>
          <w:lang w:val="en-GB"/>
        </w:rPr>
        <w:t xml:space="preserve">  </w:t>
      </w:r>
      <w:r>
        <w:rPr>
          <w:rFonts w:ascii="Arial" w:hAnsi="Arial" w:cs="Arial"/>
          <w:sz w:val="20"/>
          <w:szCs w:val="20"/>
          <w:lang w:val="en-GB"/>
        </w:rPr>
        <w:t xml:space="preserve">This genus is named in honour of Dr. Allan L. Delisle (b. 1937; PhD (1968), </w:t>
      </w:r>
      <w:r w:rsidRPr="00B76143">
        <w:rPr>
          <w:rFonts w:ascii="Arial" w:hAnsi="Arial" w:cs="Arial"/>
          <w:sz w:val="20"/>
          <w:szCs w:val="20"/>
          <w:lang w:val="en-GB"/>
        </w:rPr>
        <w:t>from the Univ</w:t>
      </w:r>
      <w:r>
        <w:rPr>
          <w:rFonts w:ascii="Arial" w:hAnsi="Arial" w:cs="Arial"/>
          <w:sz w:val="20"/>
          <w:szCs w:val="20"/>
          <w:lang w:val="en-GB"/>
        </w:rPr>
        <w:t xml:space="preserve">ersity of </w:t>
      </w:r>
      <w:r w:rsidRPr="00B76143">
        <w:rPr>
          <w:rFonts w:ascii="Arial" w:hAnsi="Arial" w:cs="Arial"/>
          <w:sz w:val="20"/>
          <w:szCs w:val="20"/>
          <w:lang w:val="en-GB"/>
        </w:rPr>
        <w:t>Mass</w:t>
      </w:r>
      <w:r>
        <w:rPr>
          <w:rFonts w:ascii="Arial" w:hAnsi="Arial" w:cs="Arial"/>
          <w:sz w:val="20"/>
          <w:szCs w:val="20"/>
          <w:lang w:val="en-GB"/>
        </w:rPr>
        <w:t>achusetts</w:t>
      </w:r>
      <w:r w:rsidRPr="00B76143">
        <w:rPr>
          <w:rFonts w:ascii="Arial" w:hAnsi="Arial" w:cs="Arial"/>
          <w:sz w:val="20"/>
          <w:szCs w:val="20"/>
          <w:lang w:val="en-GB"/>
        </w:rPr>
        <w:t>, Amherst, studying phages of psychrophilic pseudomonads</w:t>
      </w:r>
      <w:r>
        <w:rPr>
          <w:rFonts w:ascii="Arial" w:hAnsi="Arial" w:cs="Arial"/>
          <w:sz w:val="20"/>
          <w:szCs w:val="20"/>
          <w:lang w:val="en-GB"/>
        </w:rPr>
        <w:t xml:space="preserve">.   He </w:t>
      </w:r>
      <w:r w:rsidRPr="00B76143">
        <w:rPr>
          <w:rFonts w:ascii="Arial" w:hAnsi="Arial" w:cs="Arial"/>
          <w:sz w:val="20"/>
          <w:szCs w:val="20"/>
          <w:lang w:val="en-GB"/>
        </w:rPr>
        <w:t xml:space="preserve">spent </w:t>
      </w:r>
      <w:r>
        <w:rPr>
          <w:rFonts w:ascii="Arial" w:hAnsi="Arial" w:cs="Arial"/>
          <w:sz w:val="20"/>
          <w:szCs w:val="20"/>
          <w:lang w:val="en-GB"/>
        </w:rPr>
        <w:t>his</w:t>
      </w:r>
      <w:r w:rsidRPr="00B76143">
        <w:rPr>
          <w:rFonts w:ascii="Arial" w:hAnsi="Arial" w:cs="Arial"/>
          <w:sz w:val="20"/>
          <w:szCs w:val="20"/>
          <w:lang w:val="en-GB"/>
        </w:rPr>
        <w:t xml:space="preserve"> academic career </w:t>
      </w:r>
      <w:r>
        <w:rPr>
          <w:rFonts w:ascii="Arial" w:hAnsi="Arial" w:cs="Arial"/>
          <w:sz w:val="20"/>
          <w:szCs w:val="20"/>
          <w:lang w:val="en-GB"/>
        </w:rPr>
        <w:t>in</w:t>
      </w:r>
      <w:r w:rsidRPr="00B76143">
        <w:rPr>
          <w:rFonts w:ascii="Arial" w:hAnsi="Arial" w:cs="Arial"/>
          <w:sz w:val="20"/>
          <w:szCs w:val="20"/>
          <w:lang w:val="en-GB"/>
        </w:rPr>
        <w:t xml:space="preserve"> the </w:t>
      </w:r>
      <w:r w:rsidRPr="00CA10AB">
        <w:rPr>
          <w:rFonts w:ascii="Arial" w:hAnsi="Arial" w:cs="Arial"/>
          <w:sz w:val="20"/>
          <w:szCs w:val="20"/>
          <w:lang w:val="en-GB"/>
        </w:rPr>
        <w:t>Department of Oral and Craniofacial Biological Sciences, School of Dentistry</w:t>
      </w:r>
      <w:r w:rsidRPr="00B76143">
        <w:rPr>
          <w:rFonts w:ascii="Arial" w:hAnsi="Arial" w:cs="Arial"/>
          <w:sz w:val="20"/>
          <w:szCs w:val="20"/>
          <w:lang w:val="en-GB"/>
        </w:rPr>
        <w:t xml:space="preserve"> Univ</w:t>
      </w:r>
      <w:r>
        <w:rPr>
          <w:rFonts w:ascii="Arial" w:hAnsi="Arial" w:cs="Arial"/>
          <w:sz w:val="20"/>
          <w:szCs w:val="20"/>
          <w:lang w:val="en-GB"/>
        </w:rPr>
        <w:t>ersity</w:t>
      </w:r>
      <w:r w:rsidRPr="00B76143">
        <w:rPr>
          <w:rFonts w:ascii="Arial" w:hAnsi="Arial" w:cs="Arial"/>
          <w:sz w:val="20"/>
          <w:szCs w:val="20"/>
          <w:lang w:val="en-GB"/>
        </w:rPr>
        <w:t xml:space="preserve"> of Maryland, Baltimore, from1969 to 2006, when </w:t>
      </w:r>
      <w:r>
        <w:rPr>
          <w:rFonts w:ascii="Arial" w:hAnsi="Arial" w:cs="Arial"/>
          <w:sz w:val="20"/>
          <w:szCs w:val="20"/>
          <w:lang w:val="en-GB"/>
        </w:rPr>
        <w:t xml:space="preserve">he </w:t>
      </w:r>
      <w:r w:rsidRPr="00B76143">
        <w:rPr>
          <w:rFonts w:ascii="Arial" w:hAnsi="Arial" w:cs="Arial"/>
          <w:sz w:val="20"/>
          <w:szCs w:val="20"/>
          <w:lang w:val="en-GB"/>
        </w:rPr>
        <w:t xml:space="preserve">retired. </w:t>
      </w:r>
    </w:p>
    <w:p w14:paraId="049E4BCA" w14:textId="77777777" w:rsidR="00BD31AA" w:rsidRDefault="00BD31AA" w:rsidP="00BD31AA">
      <w:pPr>
        <w:rPr>
          <w:rFonts w:ascii="Arial" w:hAnsi="Arial" w:cs="Arial"/>
          <w:sz w:val="20"/>
          <w:szCs w:val="20"/>
          <w:lang w:val="en-GB"/>
        </w:rPr>
      </w:pPr>
    </w:p>
    <w:p w14:paraId="47CE2E58" w14:textId="77777777" w:rsidR="00BD31AA" w:rsidRPr="00121243" w:rsidRDefault="00BD31AA" w:rsidP="00BD31AA">
      <w:pPr>
        <w:rPr>
          <w:rFonts w:ascii="Arial" w:hAnsi="Arial" w:cs="Arial"/>
          <w:b/>
          <w:sz w:val="22"/>
          <w:szCs w:val="22"/>
        </w:rPr>
      </w:pPr>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r>
        <w:rPr>
          <w:rFonts w:ascii="Arial" w:hAnsi="Arial" w:cs="Arial"/>
          <w:bCs/>
          <w:sz w:val="20"/>
          <w:szCs w:val="20"/>
          <w:lang w:val="en-GB"/>
        </w:rPr>
        <w:t xml:space="preserve">These phages were added to the “Picovirinae” through Taxonomy Proposal </w:t>
      </w:r>
      <w:r w:rsidRPr="0093301B">
        <w:rPr>
          <w:rFonts w:ascii="Arial" w:hAnsi="Arial" w:cs="Arial"/>
          <w:bCs/>
          <w:sz w:val="20"/>
          <w:szCs w:val="20"/>
          <w:lang w:val="en-GB"/>
        </w:rPr>
        <w:t>2008.011a-gB.U</w:t>
      </w:r>
      <w:r>
        <w:rPr>
          <w:rFonts w:ascii="Arial" w:hAnsi="Arial" w:cs="Arial"/>
          <w:bCs/>
          <w:sz w:val="20"/>
          <w:szCs w:val="20"/>
          <w:lang w:val="en-GB"/>
        </w:rPr>
        <w:t xml:space="preserve">.  Our reanalysis of this group of phages reveals that these phages are only peripherally related to the newly proposed family </w:t>
      </w:r>
      <w:r>
        <w:rPr>
          <w:rFonts w:ascii="Arial" w:hAnsi="Arial" w:cs="Arial"/>
          <w:bCs/>
          <w:i/>
          <w:iCs/>
          <w:sz w:val="20"/>
          <w:szCs w:val="20"/>
          <w:lang w:val="en-GB"/>
        </w:rPr>
        <w:t>Salasmaviridae</w:t>
      </w:r>
      <w:r>
        <w:rPr>
          <w:rFonts w:ascii="Arial" w:hAnsi="Arial" w:cs="Arial"/>
          <w:bCs/>
          <w:sz w:val="20"/>
          <w:szCs w:val="20"/>
          <w:lang w:val="en-GB"/>
        </w:rPr>
        <w:t>.</w:t>
      </w:r>
    </w:p>
    <w:p w14:paraId="4BD4B505" w14:textId="77777777" w:rsidR="00BD31AA" w:rsidRPr="00121243" w:rsidRDefault="00BD31AA" w:rsidP="00BD31AA">
      <w:pPr>
        <w:rPr>
          <w:rFonts w:ascii="Arial" w:hAnsi="Arial" w:cs="Arial"/>
          <w:b/>
          <w:sz w:val="22"/>
          <w:szCs w:val="22"/>
        </w:rPr>
      </w:pPr>
    </w:p>
    <w:p w14:paraId="3A314C7F" w14:textId="77777777" w:rsidR="00BD31AA" w:rsidRPr="00121243" w:rsidRDefault="00BD31AA" w:rsidP="00BD31AA">
      <w:pPr>
        <w:rPr>
          <w:rFonts w:ascii="Arial" w:hAnsi="Arial" w:cs="Arial"/>
          <w:b/>
          <w:sz w:val="22"/>
          <w:szCs w:val="22"/>
        </w:rPr>
      </w:pPr>
      <w:r>
        <w:rPr>
          <w:rFonts w:ascii="Arial" w:hAnsi="Arial" w:cs="Arial"/>
          <w:b/>
          <w:color w:val="0000FF"/>
          <w:sz w:val="20"/>
          <w:szCs w:val="20"/>
          <w:lang w:val="en-GB"/>
        </w:rPr>
        <w:t xml:space="preserve">Specific Reference: </w:t>
      </w:r>
      <w:r w:rsidRPr="00687708">
        <w:rPr>
          <w:rFonts w:ascii="Arial" w:hAnsi="Arial" w:cs="Arial"/>
          <w:bCs/>
          <w:sz w:val="20"/>
          <w:szCs w:val="20"/>
          <w:lang w:val="en-GB"/>
        </w:rPr>
        <w:t>N</w:t>
      </w:r>
      <w:r>
        <w:rPr>
          <w:rFonts w:ascii="Arial" w:hAnsi="Arial" w:cs="Arial"/>
          <w:bCs/>
          <w:sz w:val="20"/>
          <w:szCs w:val="20"/>
          <w:lang w:val="en-GB"/>
        </w:rPr>
        <w:t>/</w:t>
      </w:r>
      <w:r w:rsidRPr="00687708">
        <w:rPr>
          <w:rFonts w:ascii="Arial" w:hAnsi="Arial" w:cs="Arial"/>
          <w:bCs/>
          <w:sz w:val="20"/>
          <w:szCs w:val="20"/>
          <w:lang w:val="en-GB"/>
        </w:rPr>
        <w:t>A</w:t>
      </w:r>
    </w:p>
    <w:p w14:paraId="10506926" w14:textId="77777777" w:rsidR="00BD31AA" w:rsidRPr="00121243" w:rsidRDefault="00BD31AA" w:rsidP="00BD31AA">
      <w:pPr>
        <w:rPr>
          <w:rFonts w:ascii="Arial" w:hAnsi="Arial" w:cs="Arial"/>
          <w:b/>
          <w:sz w:val="22"/>
          <w:szCs w:val="22"/>
        </w:rPr>
      </w:pPr>
    </w:p>
    <w:p w14:paraId="77DE9571" w14:textId="77777777" w:rsidR="00BD31AA" w:rsidRDefault="00BD31AA" w:rsidP="00BD31AA">
      <w:pPr>
        <w:rPr>
          <w:rFonts w:ascii="Arial" w:hAnsi="Arial" w:cs="Arial"/>
          <w:b/>
          <w:color w:val="0000FF"/>
          <w:sz w:val="20"/>
          <w:szCs w:val="20"/>
          <w:lang w:val="en-GB"/>
        </w:rPr>
      </w:pPr>
      <w:r w:rsidRPr="00805C88">
        <w:rPr>
          <w:rFonts w:ascii="Arial" w:hAnsi="Arial" w:cs="Arial"/>
          <w:b/>
          <w:color w:val="0000FF"/>
          <w:sz w:val="20"/>
          <w:szCs w:val="20"/>
          <w:lang w:val="en-GB"/>
        </w:rPr>
        <w:t>GenBank Summary:</w:t>
      </w:r>
    </w:p>
    <w:p w14:paraId="31180A8F" w14:textId="77777777" w:rsidR="00BD31AA" w:rsidRDefault="00BD31AA" w:rsidP="00BD31AA">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397"/>
        <w:gridCol w:w="1924"/>
        <w:gridCol w:w="1463"/>
        <w:gridCol w:w="756"/>
        <w:gridCol w:w="694"/>
        <w:gridCol w:w="850"/>
        <w:gridCol w:w="813"/>
      </w:tblGrid>
      <w:tr w:rsidR="00BD31AA" w:rsidRPr="008E7E3B" w14:paraId="2726E014" w14:textId="77777777" w:rsidTr="00F418B7">
        <w:tc>
          <w:tcPr>
            <w:tcW w:w="1397" w:type="dxa"/>
          </w:tcPr>
          <w:p w14:paraId="0259E931" w14:textId="77777777" w:rsidR="00BD31AA" w:rsidRPr="008E7E3B" w:rsidRDefault="00BD31AA" w:rsidP="00F418B7">
            <w:pPr>
              <w:rPr>
                <w:rFonts w:ascii="Arial" w:hAnsi="Arial" w:cs="Arial"/>
                <w:sz w:val="20"/>
                <w:szCs w:val="20"/>
                <w:lang w:val="en-GB"/>
              </w:rPr>
            </w:pPr>
            <w:r>
              <w:rPr>
                <w:rFonts w:ascii="Arial" w:hAnsi="Arial" w:cs="Arial"/>
                <w:sz w:val="20"/>
                <w:szCs w:val="20"/>
                <w:lang w:val="en-GB"/>
              </w:rPr>
              <w:t>Phage name</w:t>
            </w:r>
          </w:p>
        </w:tc>
        <w:tc>
          <w:tcPr>
            <w:tcW w:w="1130" w:type="dxa"/>
          </w:tcPr>
          <w:p w14:paraId="4E53BD17" w14:textId="77777777" w:rsidR="00BD31AA" w:rsidRPr="008E7E3B" w:rsidRDefault="00BD31AA" w:rsidP="00F418B7">
            <w:pPr>
              <w:rPr>
                <w:rFonts w:ascii="Arial" w:hAnsi="Arial" w:cs="Arial"/>
                <w:sz w:val="20"/>
                <w:szCs w:val="20"/>
                <w:lang w:val="en-GB"/>
              </w:rPr>
            </w:pPr>
            <w:r>
              <w:rPr>
                <w:rFonts w:ascii="Arial" w:hAnsi="Arial" w:cs="Arial"/>
                <w:sz w:val="20"/>
                <w:szCs w:val="20"/>
                <w:lang w:val="en-GB"/>
              </w:rPr>
              <w:t>RefSeq No.</w:t>
            </w:r>
          </w:p>
        </w:tc>
        <w:tc>
          <w:tcPr>
            <w:tcW w:w="1320" w:type="dxa"/>
          </w:tcPr>
          <w:p w14:paraId="7D89EF59"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 xml:space="preserve">INSDC </w:t>
            </w:r>
          </w:p>
        </w:tc>
        <w:tc>
          <w:tcPr>
            <w:tcW w:w="739" w:type="dxa"/>
          </w:tcPr>
          <w:p w14:paraId="2FB031ED"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Size (Kb)</w:t>
            </w:r>
          </w:p>
        </w:tc>
        <w:tc>
          <w:tcPr>
            <w:tcW w:w="694" w:type="dxa"/>
          </w:tcPr>
          <w:p w14:paraId="15783009"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 xml:space="preserve">GC% </w:t>
            </w:r>
          </w:p>
        </w:tc>
        <w:tc>
          <w:tcPr>
            <w:tcW w:w="850" w:type="dxa"/>
          </w:tcPr>
          <w:p w14:paraId="3ED78211" w14:textId="77777777" w:rsidR="00BD31AA" w:rsidRPr="008E7E3B" w:rsidRDefault="00BD31AA" w:rsidP="00F418B7">
            <w:pPr>
              <w:rPr>
                <w:rFonts w:ascii="Arial" w:hAnsi="Arial" w:cs="Arial"/>
                <w:sz w:val="20"/>
                <w:szCs w:val="20"/>
                <w:lang w:val="en-GB"/>
              </w:rPr>
            </w:pPr>
            <w:r w:rsidRPr="008E7E3B">
              <w:rPr>
                <w:rFonts w:ascii="Arial" w:hAnsi="Arial" w:cs="Arial"/>
                <w:sz w:val="20"/>
                <w:szCs w:val="20"/>
                <w:lang w:val="en-GB"/>
              </w:rPr>
              <w:t xml:space="preserve">Protein </w:t>
            </w:r>
          </w:p>
        </w:tc>
        <w:tc>
          <w:tcPr>
            <w:tcW w:w="813" w:type="dxa"/>
          </w:tcPr>
          <w:p w14:paraId="6CA593E0" w14:textId="77777777" w:rsidR="00BD31AA" w:rsidRDefault="00BD31AA" w:rsidP="00F418B7">
            <w:pPr>
              <w:rPr>
                <w:rFonts w:ascii="Arial" w:hAnsi="Arial" w:cs="Arial"/>
                <w:sz w:val="20"/>
                <w:szCs w:val="20"/>
                <w:lang w:val="en-GB"/>
              </w:rPr>
            </w:pPr>
            <w:r>
              <w:rPr>
                <w:rFonts w:ascii="Arial" w:hAnsi="Arial" w:cs="Arial"/>
                <w:sz w:val="20"/>
                <w:szCs w:val="20"/>
                <w:lang w:val="en-GB"/>
              </w:rPr>
              <w:t>tRNAs</w:t>
            </w:r>
          </w:p>
        </w:tc>
      </w:tr>
      <w:tr w:rsidR="00BD31AA" w:rsidRPr="008E7E3B" w14:paraId="7B7FE7DB" w14:textId="77777777" w:rsidTr="00F418B7">
        <w:tc>
          <w:tcPr>
            <w:tcW w:w="1397" w:type="dxa"/>
          </w:tcPr>
          <w:p w14:paraId="196F21BB" w14:textId="77777777" w:rsidR="00BD31AA" w:rsidRDefault="00BD31AA" w:rsidP="00F418B7">
            <w:pPr>
              <w:rPr>
                <w:rFonts w:ascii="Arial" w:hAnsi="Arial" w:cs="Arial"/>
                <w:sz w:val="20"/>
                <w:szCs w:val="20"/>
                <w:lang w:val="en-GB"/>
              </w:rPr>
            </w:pPr>
            <w:r w:rsidRPr="00D87D9B">
              <w:rPr>
                <w:rFonts w:ascii="Arial" w:hAnsi="Arial" w:cs="Arial"/>
                <w:sz w:val="20"/>
                <w:szCs w:val="20"/>
                <w:lang w:val="en-GB"/>
              </w:rPr>
              <w:t>Actinomyces phage Av-1</w:t>
            </w:r>
          </w:p>
        </w:tc>
        <w:tc>
          <w:tcPr>
            <w:tcW w:w="1130" w:type="dxa"/>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429"/>
              <w:gridCol w:w="66"/>
              <w:gridCol w:w="66"/>
              <w:gridCol w:w="66"/>
              <w:gridCol w:w="81"/>
            </w:tblGrid>
            <w:tr w:rsidR="00BD31AA" w:rsidRPr="00D87D9B" w14:paraId="33D25BB1" w14:textId="77777777" w:rsidTr="00F418B7">
              <w:trPr>
                <w:tblCellSpacing w:w="15" w:type="dxa"/>
              </w:trPr>
              <w:tc>
                <w:tcPr>
                  <w:tcW w:w="0" w:type="auto"/>
                  <w:vAlign w:val="center"/>
                  <w:hideMark/>
                </w:tcPr>
                <w:p w14:paraId="576DBAD4" w14:textId="77777777" w:rsidR="00BD31AA" w:rsidRPr="00D87D9B" w:rsidRDefault="00885D7F" w:rsidP="00F418B7">
                  <w:pPr>
                    <w:jc w:val="center"/>
                    <w:rPr>
                      <w:lang w:val="en-CA" w:eastAsia="en-CA"/>
                    </w:rPr>
                  </w:pPr>
                  <w:hyperlink r:id="rId81" w:tgtFrame="_blank" w:history="1">
                    <w:r w:rsidR="00BD31AA" w:rsidRPr="00D87D9B">
                      <w:rPr>
                        <w:color w:val="0000FF"/>
                        <w:u w:val="single"/>
                        <w:lang w:val="en-CA" w:eastAsia="en-CA"/>
                      </w:rPr>
                      <w:t>NC_009643.1</w:t>
                    </w:r>
                  </w:hyperlink>
                </w:p>
              </w:tc>
              <w:tc>
                <w:tcPr>
                  <w:tcW w:w="0" w:type="auto"/>
                  <w:vAlign w:val="center"/>
                  <w:hideMark/>
                </w:tcPr>
                <w:p w14:paraId="27A54430" w14:textId="77777777" w:rsidR="00BD31AA" w:rsidRPr="00D87D9B" w:rsidRDefault="00BD31AA" w:rsidP="00F418B7">
                  <w:pPr>
                    <w:jc w:val="center"/>
                    <w:rPr>
                      <w:lang w:val="en-CA" w:eastAsia="en-CA"/>
                    </w:rPr>
                  </w:pPr>
                </w:p>
              </w:tc>
              <w:tc>
                <w:tcPr>
                  <w:tcW w:w="0" w:type="auto"/>
                  <w:vAlign w:val="center"/>
                  <w:hideMark/>
                </w:tcPr>
                <w:p w14:paraId="0A35B1DE" w14:textId="77777777" w:rsidR="00BD31AA" w:rsidRPr="00D87D9B" w:rsidRDefault="00BD31AA" w:rsidP="00F418B7">
                  <w:pPr>
                    <w:jc w:val="center"/>
                    <w:rPr>
                      <w:lang w:val="en-CA" w:eastAsia="en-CA"/>
                    </w:rPr>
                  </w:pPr>
                </w:p>
              </w:tc>
              <w:tc>
                <w:tcPr>
                  <w:tcW w:w="0" w:type="auto"/>
                  <w:vAlign w:val="center"/>
                  <w:hideMark/>
                </w:tcPr>
                <w:p w14:paraId="48F54F9D" w14:textId="77777777" w:rsidR="00BD31AA" w:rsidRPr="00D87D9B" w:rsidRDefault="00BD31AA" w:rsidP="00F418B7">
                  <w:pPr>
                    <w:jc w:val="center"/>
                    <w:rPr>
                      <w:lang w:val="en-CA" w:eastAsia="en-CA"/>
                    </w:rPr>
                  </w:pPr>
                </w:p>
              </w:tc>
              <w:tc>
                <w:tcPr>
                  <w:tcW w:w="0" w:type="auto"/>
                  <w:vAlign w:val="center"/>
                  <w:hideMark/>
                </w:tcPr>
                <w:p w14:paraId="05FC1C32" w14:textId="77777777" w:rsidR="00BD31AA" w:rsidRPr="00D87D9B" w:rsidRDefault="00BD31AA" w:rsidP="00F418B7">
                  <w:pPr>
                    <w:jc w:val="center"/>
                    <w:rPr>
                      <w:lang w:val="en-CA" w:eastAsia="en-CA"/>
                    </w:rPr>
                  </w:pPr>
                </w:p>
              </w:tc>
            </w:tr>
          </w:tbl>
          <w:p w14:paraId="2814719D" w14:textId="77777777" w:rsidR="00BD31AA" w:rsidRPr="008E7E3B" w:rsidRDefault="00BD31AA" w:rsidP="00F418B7">
            <w:pPr>
              <w:rPr>
                <w:rFonts w:ascii="Arial" w:hAnsi="Arial" w:cs="Arial"/>
                <w:sz w:val="20"/>
                <w:szCs w:val="20"/>
                <w:lang w:val="en-GB"/>
              </w:rPr>
            </w:pPr>
          </w:p>
        </w:tc>
        <w:tc>
          <w:tcPr>
            <w:tcW w:w="1320" w:type="dxa"/>
            <w:vAlign w:val="center"/>
          </w:tcPr>
          <w:p w14:paraId="3357657C" w14:textId="77777777" w:rsidR="00BD31AA" w:rsidRPr="008E7E3B" w:rsidRDefault="00885D7F" w:rsidP="00F418B7">
            <w:pPr>
              <w:rPr>
                <w:rFonts w:ascii="Arial" w:hAnsi="Arial" w:cs="Arial"/>
                <w:sz w:val="20"/>
                <w:szCs w:val="20"/>
                <w:lang w:val="en-GB"/>
              </w:rPr>
            </w:pPr>
            <w:hyperlink r:id="rId82" w:tgtFrame="_blank" w:history="1">
              <w:r w:rsidR="00BD31AA" w:rsidRPr="00D87D9B">
                <w:rPr>
                  <w:color w:val="0000FF"/>
                  <w:u w:val="single"/>
                  <w:lang w:val="en-CA" w:eastAsia="en-CA"/>
                </w:rPr>
                <w:t>DQ123818.2</w:t>
              </w:r>
            </w:hyperlink>
          </w:p>
        </w:tc>
        <w:tc>
          <w:tcPr>
            <w:tcW w:w="739" w:type="dxa"/>
            <w:vAlign w:val="center"/>
          </w:tcPr>
          <w:p w14:paraId="3ADD0A88" w14:textId="77777777" w:rsidR="00BD31AA" w:rsidRPr="008E7E3B" w:rsidRDefault="00BD31AA" w:rsidP="00F418B7">
            <w:pPr>
              <w:rPr>
                <w:rFonts w:ascii="Arial" w:hAnsi="Arial" w:cs="Arial"/>
                <w:sz w:val="20"/>
                <w:szCs w:val="20"/>
                <w:lang w:val="en-GB"/>
              </w:rPr>
            </w:pPr>
            <w:r w:rsidRPr="00D87D9B">
              <w:rPr>
                <w:lang w:val="en-CA" w:eastAsia="en-CA"/>
              </w:rPr>
              <w:t>17.17</w:t>
            </w:r>
          </w:p>
        </w:tc>
        <w:tc>
          <w:tcPr>
            <w:tcW w:w="694" w:type="dxa"/>
            <w:vAlign w:val="center"/>
          </w:tcPr>
          <w:p w14:paraId="4CE9DDFE" w14:textId="77777777" w:rsidR="00BD31AA" w:rsidRPr="008E7E3B" w:rsidRDefault="00BD31AA" w:rsidP="00F418B7">
            <w:pPr>
              <w:rPr>
                <w:rFonts w:ascii="Arial" w:hAnsi="Arial" w:cs="Arial"/>
                <w:sz w:val="20"/>
                <w:szCs w:val="20"/>
                <w:lang w:val="en-GB"/>
              </w:rPr>
            </w:pPr>
            <w:r w:rsidRPr="00D87D9B">
              <w:rPr>
                <w:lang w:val="en-CA" w:eastAsia="en-CA"/>
              </w:rPr>
              <w:t>49.5</w:t>
            </w:r>
          </w:p>
        </w:tc>
        <w:tc>
          <w:tcPr>
            <w:tcW w:w="850" w:type="dxa"/>
            <w:vAlign w:val="center"/>
          </w:tcPr>
          <w:p w14:paraId="42F64A44" w14:textId="77777777" w:rsidR="00BD31AA" w:rsidRPr="008E7E3B" w:rsidRDefault="00885D7F" w:rsidP="00F418B7">
            <w:pPr>
              <w:rPr>
                <w:rFonts w:ascii="Arial" w:hAnsi="Arial" w:cs="Arial"/>
                <w:sz w:val="20"/>
                <w:szCs w:val="20"/>
                <w:lang w:val="en-GB"/>
              </w:rPr>
            </w:pPr>
            <w:hyperlink r:id="rId83" w:anchor="!/proteins/6006/456620|Actinomyces virus Av1/viral segment/" w:history="1">
              <w:r w:rsidR="00BD31AA" w:rsidRPr="00D87D9B">
                <w:rPr>
                  <w:color w:val="000080"/>
                  <w:u w:val="single"/>
                  <w:lang w:val="en-CA" w:eastAsia="en-CA"/>
                </w:rPr>
                <w:t>22</w:t>
              </w:r>
            </w:hyperlink>
          </w:p>
        </w:tc>
        <w:tc>
          <w:tcPr>
            <w:tcW w:w="813" w:type="dxa"/>
            <w:vAlign w:val="center"/>
          </w:tcPr>
          <w:p w14:paraId="7D8BE93E" w14:textId="77777777" w:rsidR="00BD31AA" w:rsidRDefault="00BD31AA" w:rsidP="00F418B7">
            <w:pPr>
              <w:rPr>
                <w:rFonts w:ascii="Arial" w:hAnsi="Arial" w:cs="Arial"/>
                <w:sz w:val="20"/>
                <w:szCs w:val="20"/>
                <w:lang w:val="en-GB"/>
              </w:rPr>
            </w:pPr>
            <w:r>
              <w:rPr>
                <w:rFonts w:ascii="Arial" w:hAnsi="Arial" w:cs="Arial"/>
                <w:sz w:val="20"/>
                <w:szCs w:val="20"/>
                <w:lang w:val="en-GB"/>
              </w:rPr>
              <w:t>0</w:t>
            </w:r>
          </w:p>
        </w:tc>
      </w:tr>
      <w:tr w:rsidR="00BD31AA" w:rsidRPr="008E7E3B" w14:paraId="3335FE6D" w14:textId="77777777" w:rsidTr="00F418B7">
        <w:tc>
          <w:tcPr>
            <w:tcW w:w="1397" w:type="dxa"/>
          </w:tcPr>
          <w:p w14:paraId="74EEB1F8" w14:textId="77777777" w:rsidR="00BD31AA" w:rsidRPr="009D6741" w:rsidRDefault="00BD31AA" w:rsidP="00F418B7">
            <w:pPr>
              <w:rPr>
                <w:rFonts w:ascii="Arial" w:hAnsi="Arial" w:cs="Arial"/>
                <w:sz w:val="20"/>
                <w:szCs w:val="20"/>
                <w:lang w:val="en-GB"/>
              </w:rPr>
            </w:pPr>
          </w:p>
        </w:tc>
        <w:tc>
          <w:tcPr>
            <w:tcW w:w="1130" w:type="dxa"/>
          </w:tcPr>
          <w:p w14:paraId="042E6937" w14:textId="77777777" w:rsidR="00BD31AA" w:rsidRDefault="00BD31AA" w:rsidP="00F418B7"/>
        </w:tc>
        <w:tc>
          <w:tcPr>
            <w:tcW w:w="1320" w:type="dxa"/>
            <w:vAlign w:val="center"/>
          </w:tcPr>
          <w:p w14:paraId="038708AC" w14:textId="77777777" w:rsidR="00BD31AA" w:rsidRDefault="00BD31AA" w:rsidP="00F418B7"/>
        </w:tc>
        <w:tc>
          <w:tcPr>
            <w:tcW w:w="739" w:type="dxa"/>
            <w:vAlign w:val="center"/>
          </w:tcPr>
          <w:p w14:paraId="6E646FF8" w14:textId="77777777" w:rsidR="00BD31AA" w:rsidRDefault="00BD31AA" w:rsidP="00F418B7"/>
        </w:tc>
        <w:tc>
          <w:tcPr>
            <w:tcW w:w="694" w:type="dxa"/>
            <w:vAlign w:val="center"/>
          </w:tcPr>
          <w:p w14:paraId="1E2873DC" w14:textId="77777777" w:rsidR="00BD31AA" w:rsidRDefault="00BD31AA" w:rsidP="00F418B7"/>
        </w:tc>
        <w:tc>
          <w:tcPr>
            <w:tcW w:w="850" w:type="dxa"/>
            <w:vAlign w:val="center"/>
          </w:tcPr>
          <w:p w14:paraId="10F16EA8" w14:textId="77777777" w:rsidR="00BD31AA" w:rsidRDefault="00BD31AA" w:rsidP="00F418B7"/>
        </w:tc>
        <w:tc>
          <w:tcPr>
            <w:tcW w:w="813" w:type="dxa"/>
          </w:tcPr>
          <w:p w14:paraId="192ECB32" w14:textId="77777777" w:rsidR="00BD31AA" w:rsidRDefault="00BD31AA" w:rsidP="00F418B7">
            <w:pPr>
              <w:rPr>
                <w:rFonts w:ascii="Arial" w:hAnsi="Arial" w:cs="Arial"/>
                <w:sz w:val="20"/>
                <w:szCs w:val="20"/>
                <w:lang w:val="en-GB"/>
              </w:rPr>
            </w:pPr>
          </w:p>
        </w:tc>
      </w:tr>
    </w:tbl>
    <w:p w14:paraId="396E7D74" w14:textId="77777777" w:rsidR="00BD31AA" w:rsidRDefault="00BD31AA" w:rsidP="00BD31AA">
      <w:pPr>
        <w:rPr>
          <w:rFonts w:ascii="Arial" w:hAnsi="Arial" w:cs="Arial"/>
          <w:b/>
          <w:color w:val="0000FF"/>
          <w:sz w:val="20"/>
          <w:szCs w:val="20"/>
          <w:lang w:val="en-GB"/>
        </w:rPr>
      </w:pPr>
    </w:p>
    <w:p w14:paraId="5ECFAD85" w14:textId="77777777" w:rsidR="00BD31AA" w:rsidRDefault="00BD31AA" w:rsidP="00BD31AA">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 xml:space="preserve">Genomic orphans [1-3].  </w:t>
      </w:r>
    </w:p>
    <w:p w14:paraId="6040B41C" w14:textId="77777777" w:rsidR="00BD31AA" w:rsidRDefault="00BD31AA" w:rsidP="00BD31AA">
      <w:pPr>
        <w:rPr>
          <w:rFonts w:ascii="Arial" w:hAnsi="Arial" w:cs="Arial"/>
          <w:sz w:val="20"/>
          <w:szCs w:val="20"/>
          <w:lang w:val="en-GB"/>
        </w:rPr>
      </w:pPr>
    </w:p>
    <w:p w14:paraId="2D4A8C7C" w14:textId="77777777" w:rsidR="00BD31AA" w:rsidRDefault="00BD31AA" w:rsidP="00BD31AA">
      <w:pPr>
        <w:rPr>
          <w:rFonts w:ascii="Arial" w:hAnsi="Arial" w:cs="Arial"/>
          <w:b/>
          <w:color w:val="0000FF"/>
          <w:sz w:val="20"/>
          <w:szCs w:val="20"/>
          <w:lang w:val="en-GB"/>
        </w:rPr>
      </w:pPr>
      <w:r>
        <w:rPr>
          <w:rFonts w:ascii="Arial" w:hAnsi="Arial" w:cs="Arial"/>
          <w:b/>
          <w:color w:val="0000FF"/>
          <w:sz w:val="20"/>
          <w:szCs w:val="20"/>
          <w:lang w:val="en-GB"/>
        </w:rPr>
        <w:t xml:space="preserve">Electron micrograph: </w:t>
      </w:r>
      <w:r w:rsidRPr="008C5DE9">
        <w:rPr>
          <w:rFonts w:ascii="Arial" w:hAnsi="Arial" w:cs="Arial"/>
          <w:sz w:val="20"/>
          <w:szCs w:val="20"/>
          <w:lang w:val="en-GB"/>
        </w:rPr>
        <w:t>None available</w:t>
      </w:r>
    </w:p>
    <w:p w14:paraId="1FFC439F" w14:textId="77777777" w:rsidR="00BD31AA" w:rsidRPr="00121243" w:rsidRDefault="00BD31AA" w:rsidP="00BD31AA">
      <w:pPr>
        <w:rPr>
          <w:rFonts w:ascii="Arial" w:hAnsi="Arial" w:cs="Arial"/>
          <w:b/>
          <w:sz w:val="22"/>
          <w:szCs w:val="22"/>
        </w:rPr>
      </w:pPr>
    </w:p>
    <w:p w14:paraId="2BBAE4AF" w14:textId="77777777" w:rsidR="00BD31AA" w:rsidRDefault="00BD31AA" w:rsidP="00BD31AA">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 xml:space="preserve"> N/A</w:t>
      </w:r>
    </w:p>
    <w:p w14:paraId="1EB43317" w14:textId="0218CA35" w:rsidR="00BD31AA" w:rsidRDefault="00BD31AA" w:rsidP="00237296">
      <w:pPr>
        <w:rPr>
          <w:rFonts w:ascii="Arial" w:hAnsi="Arial" w:cs="Arial"/>
          <w:b/>
          <w:sz w:val="22"/>
          <w:szCs w:val="22"/>
        </w:rPr>
      </w:pPr>
    </w:p>
    <w:p w14:paraId="0C12065C" w14:textId="77777777" w:rsidR="00BD31AA" w:rsidRPr="003721C4" w:rsidRDefault="00BD31AA" w:rsidP="00237296">
      <w:pPr>
        <w:rPr>
          <w:rFonts w:ascii="Arial" w:hAnsi="Arial" w:cs="Arial"/>
          <w:b/>
          <w:sz w:val="22"/>
          <w:szCs w:val="22"/>
        </w:rPr>
      </w:pPr>
    </w:p>
    <w:p w14:paraId="26897A4E" w14:textId="77777777" w:rsidR="00DE44BF" w:rsidRPr="003721C4" w:rsidRDefault="00DE44BF" w:rsidP="00DE44BF">
      <w:pPr>
        <w:pStyle w:val="BodyTextIndent"/>
        <w:spacing w:before="120" w:after="120"/>
        <w:ind w:left="0" w:firstLine="0"/>
        <w:rPr>
          <w:rFonts w:ascii="Arial" w:hAnsi="Arial" w:cs="Arial"/>
          <w:b/>
          <w:color w:val="000000"/>
          <w:sz w:val="22"/>
          <w:szCs w:val="22"/>
        </w:rPr>
      </w:pPr>
      <w:r w:rsidRPr="003721C4">
        <w:rPr>
          <w:rFonts w:ascii="Arial" w:hAnsi="Arial" w:cs="Arial"/>
          <w:b/>
          <w:color w:val="000000"/>
          <w:sz w:val="22"/>
          <w:szCs w:val="22"/>
        </w:rPr>
        <w:t>Strain table</w:t>
      </w:r>
    </w:p>
    <w:tbl>
      <w:tblPr>
        <w:tblStyle w:val="TableGrid"/>
        <w:tblW w:w="0" w:type="auto"/>
        <w:tblLook w:val="04A0" w:firstRow="1" w:lastRow="0" w:firstColumn="1" w:lastColumn="0" w:noHBand="0" w:noVBand="1"/>
      </w:tblPr>
      <w:tblGrid>
        <w:gridCol w:w="3964"/>
        <w:gridCol w:w="1418"/>
        <w:gridCol w:w="3628"/>
      </w:tblGrid>
      <w:tr w:rsidR="00DE44BF" w:rsidRPr="003721C4" w14:paraId="647B262C" w14:textId="77777777" w:rsidTr="008F136F">
        <w:tc>
          <w:tcPr>
            <w:tcW w:w="3964" w:type="dxa"/>
          </w:tcPr>
          <w:p w14:paraId="0325BE22" w14:textId="77777777" w:rsidR="00DE44BF" w:rsidRPr="003721C4" w:rsidRDefault="00DE44BF" w:rsidP="008F136F">
            <w:pPr>
              <w:pStyle w:val="BodyTextIndent"/>
              <w:spacing w:before="120" w:after="120"/>
              <w:ind w:left="0" w:firstLine="0"/>
              <w:rPr>
                <w:rFonts w:ascii="Arial" w:hAnsi="Arial" w:cs="Arial"/>
                <w:b/>
                <w:color w:val="000000"/>
                <w:sz w:val="22"/>
                <w:szCs w:val="22"/>
              </w:rPr>
            </w:pPr>
            <w:r w:rsidRPr="003721C4">
              <w:rPr>
                <w:rFonts w:ascii="Arial" w:hAnsi="Arial" w:cs="Arial"/>
                <w:b/>
                <w:color w:val="000000"/>
                <w:sz w:val="22"/>
                <w:szCs w:val="22"/>
              </w:rPr>
              <w:t>Phage</w:t>
            </w:r>
          </w:p>
        </w:tc>
        <w:tc>
          <w:tcPr>
            <w:tcW w:w="1418" w:type="dxa"/>
          </w:tcPr>
          <w:p w14:paraId="59FBCFE1" w14:textId="77777777" w:rsidR="00DE44BF" w:rsidRPr="003721C4" w:rsidRDefault="00DE44BF" w:rsidP="008F136F">
            <w:pPr>
              <w:pStyle w:val="BodyTextIndent"/>
              <w:spacing w:before="120" w:after="120"/>
              <w:ind w:left="0" w:firstLine="0"/>
              <w:rPr>
                <w:rFonts w:ascii="Arial" w:hAnsi="Arial" w:cs="Arial"/>
                <w:b/>
                <w:color w:val="000000"/>
                <w:sz w:val="22"/>
                <w:szCs w:val="22"/>
              </w:rPr>
            </w:pPr>
            <w:r w:rsidRPr="003721C4">
              <w:rPr>
                <w:rFonts w:ascii="Arial" w:hAnsi="Arial" w:cs="Arial"/>
                <w:b/>
                <w:color w:val="000000"/>
                <w:sz w:val="22"/>
                <w:szCs w:val="22"/>
              </w:rPr>
              <w:t>Accession</w:t>
            </w:r>
          </w:p>
        </w:tc>
        <w:tc>
          <w:tcPr>
            <w:tcW w:w="3628" w:type="dxa"/>
          </w:tcPr>
          <w:p w14:paraId="2C62C70E" w14:textId="77777777" w:rsidR="00DE44BF" w:rsidRPr="003721C4" w:rsidRDefault="00DE44BF" w:rsidP="008F136F">
            <w:pPr>
              <w:pStyle w:val="BodyTextIndent"/>
              <w:spacing w:before="120" w:after="120"/>
              <w:ind w:left="0" w:firstLine="0"/>
              <w:rPr>
                <w:rFonts w:ascii="Arial" w:hAnsi="Arial" w:cs="Arial"/>
                <w:b/>
                <w:color w:val="000000"/>
                <w:sz w:val="22"/>
                <w:szCs w:val="22"/>
              </w:rPr>
            </w:pPr>
            <w:r w:rsidRPr="003721C4">
              <w:rPr>
                <w:rFonts w:ascii="Arial" w:hAnsi="Arial" w:cs="Arial"/>
                <w:b/>
                <w:color w:val="000000"/>
                <w:sz w:val="22"/>
                <w:szCs w:val="22"/>
              </w:rPr>
              <w:t>Belongs to species</w:t>
            </w:r>
          </w:p>
        </w:tc>
      </w:tr>
      <w:tr w:rsidR="00DE44BF" w:rsidRPr="003721C4" w14:paraId="75D18849" w14:textId="77777777" w:rsidTr="008F136F">
        <w:tc>
          <w:tcPr>
            <w:tcW w:w="3964" w:type="dxa"/>
          </w:tcPr>
          <w:p w14:paraId="637447C4" w14:textId="77777777" w:rsidR="00DE44BF" w:rsidRPr="003721C4" w:rsidRDefault="00DE44BF" w:rsidP="008F136F">
            <w:pPr>
              <w:pStyle w:val="BodyTextIndent"/>
              <w:spacing w:before="120" w:after="120"/>
              <w:ind w:left="0" w:firstLine="0"/>
              <w:rPr>
                <w:rFonts w:ascii="Arial" w:hAnsi="Arial" w:cs="Arial"/>
                <w:bCs/>
                <w:color w:val="000000"/>
                <w:sz w:val="22"/>
                <w:szCs w:val="22"/>
              </w:rPr>
            </w:pPr>
            <w:r w:rsidRPr="003721C4">
              <w:rPr>
                <w:rFonts w:ascii="Arial" w:hAnsi="Arial" w:cs="Arial"/>
                <w:bCs/>
                <w:color w:val="000000"/>
                <w:sz w:val="22"/>
                <w:szCs w:val="22"/>
              </w:rPr>
              <w:t>Bacillus phage VioletteMad</w:t>
            </w:r>
          </w:p>
        </w:tc>
        <w:tc>
          <w:tcPr>
            <w:tcW w:w="1418" w:type="dxa"/>
          </w:tcPr>
          <w:p w14:paraId="7EF2059D" w14:textId="77777777" w:rsidR="00DE44BF" w:rsidRPr="003721C4" w:rsidRDefault="00DE44BF" w:rsidP="008F136F">
            <w:pPr>
              <w:pStyle w:val="BodyTextIndent"/>
              <w:spacing w:before="120" w:after="120"/>
              <w:ind w:left="0" w:firstLine="0"/>
              <w:rPr>
                <w:rFonts w:ascii="Arial" w:hAnsi="Arial" w:cs="Arial"/>
                <w:bCs/>
                <w:color w:val="000000"/>
                <w:sz w:val="22"/>
                <w:szCs w:val="22"/>
              </w:rPr>
            </w:pPr>
            <w:r w:rsidRPr="003721C4">
              <w:rPr>
                <w:rFonts w:ascii="Arial" w:hAnsi="Arial" w:cs="Arial"/>
                <w:bCs/>
                <w:color w:val="000000"/>
                <w:sz w:val="22"/>
                <w:szCs w:val="22"/>
              </w:rPr>
              <w:t>MN082624</w:t>
            </w:r>
          </w:p>
        </w:tc>
        <w:tc>
          <w:tcPr>
            <w:tcW w:w="3628" w:type="dxa"/>
          </w:tcPr>
          <w:p w14:paraId="25CE48F4" w14:textId="77777777" w:rsidR="00DE44BF" w:rsidRPr="003721C4" w:rsidRDefault="00DE44BF" w:rsidP="008F136F">
            <w:pPr>
              <w:pStyle w:val="BodyTextIndent"/>
              <w:spacing w:before="120" w:after="120"/>
              <w:ind w:left="0" w:firstLine="0"/>
              <w:rPr>
                <w:rFonts w:ascii="Arial" w:hAnsi="Arial" w:cs="Arial"/>
                <w:bCs/>
                <w:i/>
                <w:iCs/>
                <w:color w:val="000000"/>
                <w:sz w:val="22"/>
                <w:szCs w:val="22"/>
              </w:rPr>
            </w:pPr>
            <w:r w:rsidRPr="003721C4">
              <w:rPr>
                <w:rFonts w:ascii="Arial" w:hAnsi="Arial" w:cs="Arial"/>
                <w:bCs/>
                <w:i/>
                <w:iCs/>
                <w:color w:val="000000"/>
                <w:sz w:val="22"/>
                <w:szCs w:val="22"/>
              </w:rPr>
              <w:t>Bacillus virus KonjoTrouble</w:t>
            </w:r>
          </w:p>
        </w:tc>
      </w:tr>
      <w:tr w:rsidR="00DE44BF" w:rsidRPr="003721C4" w14:paraId="0E56E2B8" w14:textId="77777777" w:rsidTr="008F136F">
        <w:tc>
          <w:tcPr>
            <w:tcW w:w="3964" w:type="dxa"/>
          </w:tcPr>
          <w:p w14:paraId="02665BF3" w14:textId="77777777" w:rsidR="00DE44BF" w:rsidRPr="003721C4" w:rsidRDefault="00DE44BF" w:rsidP="008F136F">
            <w:pPr>
              <w:pStyle w:val="BodyTextIndent"/>
              <w:spacing w:before="120" w:after="120"/>
              <w:ind w:left="0" w:firstLine="0"/>
              <w:rPr>
                <w:rFonts w:ascii="Arial" w:hAnsi="Arial" w:cs="Arial"/>
                <w:bCs/>
                <w:color w:val="000000"/>
                <w:sz w:val="22"/>
                <w:szCs w:val="22"/>
              </w:rPr>
            </w:pPr>
            <w:r w:rsidRPr="003721C4">
              <w:rPr>
                <w:rFonts w:ascii="Arial" w:hAnsi="Arial" w:cs="Arial"/>
                <w:bCs/>
                <w:color w:val="000000"/>
                <w:sz w:val="22"/>
                <w:szCs w:val="22"/>
              </w:rPr>
              <w:t>Bacillus phage RadRaab</w:t>
            </w:r>
          </w:p>
        </w:tc>
        <w:tc>
          <w:tcPr>
            <w:tcW w:w="1418" w:type="dxa"/>
          </w:tcPr>
          <w:p w14:paraId="2BE21D78" w14:textId="77777777" w:rsidR="00DE44BF" w:rsidRPr="003721C4" w:rsidRDefault="00DE44BF" w:rsidP="008F136F">
            <w:pPr>
              <w:pStyle w:val="BodyTextIndent"/>
              <w:spacing w:before="120" w:after="120"/>
              <w:ind w:left="0" w:firstLine="0"/>
              <w:rPr>
                <w:rFonts w:ascii="Arial" w:hAnsi="Arial" w:cs="Arial"/>
                <w:bCs/>
                <w:color w:val="000000"/>
                <w:sz w:val="22"/>
                <w:szCs w:val="22"/>
              </w:rPr>
            </w:pPr>
            <w:r w:rsidRPr="003721C4">
              <w:rPr>
                <w:rFonts w:ascii="Arial" w:hAnsi="Arial" w:cs="Arial"/>
                <w:bCs/>
                <w:color w:val="000000"/>
                <w:sz w:val="22"/>
                <w:szCs w:val="22"/>
              </w:rPr>
              <w:t>MF156580</w:t>
            </w:r>
          </w:p>
        </w:tc>
        <w:tc>
          <w:tcPr>
            <w:tcW w:w="3628" w:type="dxa"/>
          </w:tcPr>
          <w:p w14:paraId="1C91542C" w14:textId="77777777" w:rsidR="00DE44BF" w:rsidRPr="003721C4" w:rsidRDefault="00DE44BF" w:rsidP="008F136F">
            <w:pPr>
              <w:pStyle w:val="BodyTextIndent"/>
              <w:spacing w:before="120" w:after="120"/>
              <w:ind w:left="0" w:firstLine="0"/>
              <w:rPr>
                <w:rFonts w:ascii="Arial" w:hAnsi="Arial" w:cs="Arial"/>
                <w:bCs/>
                <w:i/>
                <w:iCs/>
                <w:color w:val="000000"/>
                <w:sz w:val="22"/>
                <w:szCs w:val="22"/>
              </w:rPr>
            </w:pPr>
            <w:r w:rsidRPr="003721C4">
              <w:rPr>
                <w:rFonts w:ascii="Arial" w:hAnsi="Arial" w:cs="Arial"/>
                <w:bCs/>
                <w:i/>
                <w:iCs/>
                <w:color w:val="000000"/>
                <w:sz w:val="22"/>
                <w:szCs w:val="22"/>
              </w:rPr>
              <w:t>Bacillus virus Stitch</w:t>
            </w:r>
          </w:p>
        </w:tc>
      </w:tr>
      <w:tr w:rsidR="00DE44BF" w:rsidRPr="003721C4" w14:paraId="23E45DF1" w14:textId="77777777" w:rsidTr="008F136F">
        <w:tc>
          <w:tcPr>
            <w:tcW w:w="3964" w:type="dxa"/>
          </w:tcPr>
          <w:p w14:paraId="3644724E" w14:textId="77777777" w:rsidR="00DE44BF" w:rsidRPr="003721C4" w:rsidRDefault="00DE44BF" w:rsidP="008F136F">
            <w:pPr>
              <w:pStyle w:val="BodyTextIndent"/>
              <w:spacing w:before="120" w:after="120"/>
              <w:ind w:left="0" w:firstLine="0"/>
              <w:rPr>
                <w:rFonts w:ascii="Arial" w:hAnsi="Arial" w:cs="Arial"/>
                <w:bCs/>
                <w:color w:val="000000"/>
                <w:sz w:val="22"/>
                <w:szCs w:val="22"/>
              </w:rPr>
            </w:pPr>
            <w:r w:rsidRPr="003721C4">
              <w:rPr>
                <w:rFonts w:ascii="Arial" w:hAnsi="Arial" w:cs="Arial"/>
                <w:bCs/>
                <w:color w:val="000000"/>
                <w:sz w:val="22"/>
                <w:szCs w:val="22"/>
              </w:rPr>
              <w:t>Bacillus phage StevenHerd11</w:t>
            </w:r>
          </w:p>
        </w:tc>
        <w:tc>
          <w:tcPr>
            <w:tcW w:w="1418" w:type="dxa"/>
          </w:tcPr>
          <w:p w14:paraId="7AE1DC6B" w14:textId="77777777" w:rsidR="00DE44BF" w:rsidRPr="003721C4" w:rsidRDefault="00DE44BF" w:rsidP="008F136F">
            <w:pPr>
              <w:pStyle w:val="BodyTextIndent"/>
              <w:spacing w:before="120" w:after="120"/>
              <w:ind w:left="0" w:firstLine="0"/>
              <w:rPr>
                <w:rFonts w:ascii="Arial" w:hAnsi="Arial" w:cs="Arial"/>
                <w:bCs/>
                <w:color w:val="000000"/>
                <w:sz w:val="22"/>
                <w:szCs w:val="22"/>
              </w:rPr>
            </w:pPr>
            <w:r w:rsidRPr="003721C4">
              <w:rPr>
                <w:rFonts w:ascii="Arial" w:hAnsi="Arial" w:cs="Arial"/>
                <w:bCs/>
                <w:color w:val="000000"/>
                <w:sz w:val="22"/>
                <w:szCs w:val="22"/>
              </w:rPr>
              <w:t>MK084630</w:t>
            </w:r>
          </w:p>
        </w:tc>
        <w:tc>
          <w:tcPr>
            <w:tcW w:w="3628" w:type="dxa"/>
          </w:tcPr>
          <w:p w14:paraId="45D1FD04" w14:textId="77777777" w:rsidR="00DE44BF" w:rsidRPr="003721C4" w:rsidRDefault="00DE44BF" w:rsidP="008F136F">
            <w:pPr>
              <w:pStyle w:val="BodyTextIndent"/>
              <w:spacing w:before="120" w:after="120"/>
              <w:ind w:left="0" w:firstLine="0"/>
              <w:rPr>
                <w:rFonts w:ascii="Arial" w:hAnsi="Arial" w:cs="Arial"/>
                <w:bCs/>
                <w:i/>
                <w:iCs/>
                <w:color w:val="000000"/>
                <w:sz w:val="22"/>
                <w:szCs w:val="22"/>
              </w:rPr>
            </w:pPr>
            <w:r w:rsidRPr="003721C4">
              <w:rPr>
                <w:rFonts w:ascii="Arial" w:hAnsi="Arial" w:cs="Arial"/>
                <w:bCs/>
                <w:i/>
                <w:iCs/>
                <w:color w:val="000000"/>
                <w:sz w:val="22"/>
                <w:szCs w:val="22"/>
              </w:rPr>
              <w:t>Bacillus virus Stitch</w:t>
            </w:r>
          </w:p>
        </w:tc>
      </w:tr>
    </w:tbl>
    <w:p w14:paraId="6D877415" w14:textId="27941BBE" w:rsidR="00652ABC" w:rsidRPr="003721C4" w:rsidRDefault="0006539E" w:rsidP="0006539E">
      <w:pPr>
        <w:rPr>
          <w:rFonts w:ascii="Arial" w:hAnsi="Arial" w:cs="Arial"/>
          <w:b/>
          <w:sz w:val="22"/>
          <w:szCs w:val="22"/>
        </w:rPr>
      </w:pPr>
      <w:r w:rsidRPr="003721C4" w:rsidDel="00EF03D9">
        <w:rPr>
          <w:rFonts w:ascii="Arial" w:hAnsi="Arial" w:cs="Arial"/>
          <w:b/>
          <w:color w:val="FF0000"/>
          <w:sz w:val="22"/>
          <w:szCs w:val="22"/>
        </w:rPr>
        <w:br w:type="page"/>
      </w:r>
    </w:p>
    <w:p w14:paraId="784DF11A" w14:textId="66F203C4" w:rsidR="00237296" w:rsidRPr="003721C4" w:rsidRDefault="00237296" w:rsidP="007B1846">
      <w:pPr>
        <w:spacing w:before="120" w:after="120"/>
        <w:rPr>
          <w:rFonts w:ascii="Arial" w:hAnsi="Arial" w:cs="Arial"/>
          <w:b/>
        </w:rPr>
      </w:pPr>
      <w:r w:rsidRPr="003721C4">
        <w:rPr>
          <w:rFonts w:ascii="Arial" w:hAnsi="Arial" w:cs="Arial"/>
          <w:b/>
        </w:rPr>
        <w:t>References</w:t>
      </w:r>
    </w:p>
    <w:p w14:paraId="045BF607" w14:textId="56FA2908" w:rsidR="005D1640" w:rsidRPr="003721C4" w:rsidRDefault="005D1640" w:rsidP="007B1846">
      <w:pPr>
        <w:spacing w:before="120" w:after="120"/>
        <w:rPr>
          <w:rFonts w:ascii="Arial" w:hAnsi="Arial" w:cs="Arial"/>
          <w:b/>
          <w:sz w:val="22"/>
          <w:szCs w:val="22"/>
        </w:rPr>
      </w:pPr>
    </w:p>
    <w:p w14:paraId="19899DBB" w14:textId="2C7AB3BB" w:rsidR="005D1640" w:rsidRPr="003721C4" w:rsidRDefault="005D1640" w:rsidP="003721C4">
      <w:pPr>
        <w:pStyle w:val="BodyTextIndent"/>
        <w:numPr>
          <w:ilvl w:val="0"/>
          <w:numId w:val="19"/>
        </w:numPr>
        <w:rPr>
          <w:rFonts w:ascii="Arial" w:hAnsi="Arial" w:cs="Arial"/>
          <w:color w:val="000000"/>
          <w:sz w:val="22"/>
          <w:szCs w:val="22"/>
        </w:rPr>
      </w:pPr>
      <w:r w:rsidRPr="003721C4">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7A4DD589" w:rsidR="005D1640" w:rsidRPr="003721C4" w:rsidRDefault="005D1640" w:rsidP="003721C4">
      <w:pPr>
        <w:pStyle w:val="BodyTextIndent"/>
        <w:numPr>
          <w:ilvl w:val="0"/>
          <w:numId w:val="19"/>
        </w:numPr>
        <w:rPr>
          <w:rFonts w:ascii="Arial" w:hAnsi="Arial" w:cs="Arial"/>
          <w:color w:val="000000"/>
          <w:sz w:val="22"/>
          <w:szCs w:val="22"/>
        </w:rPr>
      </w:pPr>
      <w:r w:rsidRPr="003721C4">
        <w:rPr>
          <w:rFonts w:ascii="Arial" w:hAnsi="Arial" w:cs="Arial"/>
          <w:color w:val="000000"/>
          <w:sz w:val="22"/>
          <w:szCs w:val="22"/>
        </w:rPr>
        <w:t>Tolstoy I, Kropinski AM, Brister JR. Bacteriophage Taxonomy: An Evolving Discipline. Methods Mol Biol. 2018;1693:57-71. doi: 10.1007/978-1-4939-7395-8_6. PMID:</w:t>
      </w:r>
      <w:r w:rsidR="00DE44BF" w:rsidRPr="003721C4">
        <w:rPr>
          <w:rFonts w:ascii="Arial" w:hAnsi="Arial" w:cs="Arial"/>
          <w:color w:val="000000"/>
          <w:sz w:val="22"/>
          <w:szCs w:val="22"/>
        </w:rPr>
        <w:t xml:space="preserve">  </w:t>
      </w:r>
      <w:r w:rsidRPr="003721C4">
        <w:rPr>
          <w:rFonts w:ascii="Arial" w:hAnsi="Arial" w:cs="Arial"/>
          <w:color w:val="000000"/>
          <w:sz w:val="22"/>
          <w:szCs w:val="22"/>
        </w:rPr>
        <w:t xml:space="preserve"> 29119432.</w:t>
      </w:r>
    </w:p>
    <w:p w14:paraId="24275D71" w14:textId="1705E959" w:rsidR="005D1640" w:rsidRPr="003721C4" w:rsidRDefault="005D1640" w:rsidP="003721C4">
      <w:pPr>
        <w:pStyle w:val="BodyTextIndent"/>
        <w:numPr>
          <w:ilvl w:val="0"/>
          <w:numId w:val="19"/>
        </w:numPr>
        <w:rPr>
          <w:rFonts w:ascii="Arial" w:hAnsi="Arial" w:cs="Arial"/>
          <w:color w:val="000000"/>
          <w:sz w:val="22"/>
          <w:szCs w:val="22"/>
        </w:rPr>
      </w:pPr>
      <w:r w:rsidRPr="003721C4">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w:t>
      </w:r>
      <w:r w:rsidR="00DE44BF" w:rsidRPr="003721C4">
        <w:rPr>
          <w:rFonts w:ascii="Arial" w:hAnsi="Arial" w:cs="Arial"/>
          <w:color w:val="000000"/>
          <w:sz w:val="22"/>
          <w:szCs w:val="22"/>
        </w:rPr>
        <w:t xml:space="preserve"> </w:t>
      </w:r>
      <w:r w:rsidRPr="003721C4">
        <w:rPr>
          <w:rFonts w:ascii="Arial" w:hAnsi="Arial" w:cs="Arial"/>
          <w:color w:val="000000"/>
          <w:sz w:val="22"/>
          <w:szCs w:val="22"/>
        </w:rPr>
        <w:t xml:space="preserve"> 26553804.</w:t>
      </w:r>
    </w:p>
    <w:p w14:paraId="32C0D1DA" w14:textId="58D5C97B" w:rsidR="005D1640" w:rsidRPr="003721C4" w:rsidRDefault="005D1640" w:rsidP="003721C4">
      <w:pPr>
        <w:pStyle w:val="BodyTextIndent"/>
        <w:numPr>
          <w:ilvl w:val="0"/>
          <w:numId w:val="19"/>
        </w:numPr>
        <w:rPr>
          <w:rFonts w:ascii="Arial" w:hAnsi="Arial" w:cs="Arial"/>
          <w:color w:val="000000"/>
          <w:sz w:val="22"/>
          <w:szCs w:val="22"/>
        </w:rPr>
      </w:pPr>
      <w:r w:rsidRPr="003721C4">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w:t>
      </w:r>
      <w:r w:rsidR="00DE44BF" w:rsidRPr="003721C4">
        <w:rPr>
          <w:rFonts w:ascii="Arial" w:hAnsi="Arial" w:cs="Arial"/>
          <w:color w:val="000000"/>
          <w:sz w:val="22"/>
          <w:szCs w:val="22"/>
        </w:rPr>
        <w:t xml:space="preserve"> </w:t>
      </w:r>
      <w:r w:rsidRPr="003721C4">
        <w:rPr>
          <w:rFonts w:ascii="Arial" w:hAnsi="Arial" w:cs="Arial"/>
          <w:color w:val="000000"/>
          <w:sz w:val="22"/>
          <w:szCs w:val="22"/>
        </w:rPr>
        <w:t>doi: 10.1371/journal.pone.0039107. PMID: 22723939.</w:t>
      </w:r>
    </w:p>
    <w:p w14:paraId="5C2C75CA" w14:textId="1C9F5ED5" w:rsidR="005D1640" w:rsidRPr="003721C4" w:rsidRDefault="005D1640" w:rsidP="003721C4">
      <w:pPr>
        <w:pStyle w:val="BodyTextIndent"/>
        <w:numPr>
          <w:ilvl w:val="0"/>
          <w:numId w:val="19"/>
        </w:numPr>
        <w:rPr>
          <w:rFonts w:ascii="Arial" w:hAnsi="Arial" w:cs="Arial"/>
          <w:color w:val="000000"/>
          <w:sz w:val="22"/>
          <w:szCs w:val="22"/>
        </w:rPr>
      </w:pPr>
      <w:r w:rsidRPr="003721C4">
        <w:rPr>
          <w:rFonts w:ascii="Arial" w:hAnsi="Arial" w:cs="Arial"/>
          <w:color w:val="000000"/>
          <w:sz w:val="22"/>
          <w:szCs w:val="22"/>
        </w:rPr>
        <w:t>Chan PP, Lowe TM. tRNAscan-SE: Searching for tRNA Genes in Genomic Sequences. Methods Mol Biol. 2019;1962:1-14. doi: 10.1007/978-1-4939-9173-0_1. PMID:</w:t>
      </w:r>
      <w:r w:rsidR="00DE44BF" w:rsidRPr="003721C4">
        <w:rPr>
          <w:rFonts w:ascii="Arial" w:hAnsi="Arial" w:cs="Arial"/>
          <w:color w:val="000000"/>
          <w:sz w:val="22"/>
          <w:szCs w:val="22"/>
        </w:rPr>
        <w:t xml:space="preserve">  </w:t>
      </w:r>
      <w:r w:rsidRPr="003721C4">
        <w:rPr>
          <w:rFonts w:ascii="Arial" w:hAnsi="Arial" w:cs="Arial"/>
          <w:color w:val="000000"/>
          <w:sz w:val="22"/>
          <w:szCs w:val="22"/>
        </w:rPr>
        <w:t xml:space="preserve"> 31020551.</w:t>
      </w:r>
    </w:p>
    <w:p w14:paraId="5E34EA46" w14:textId="2905E17B" w:rsidR="005D1640" w:rsidRPr="003721C4" w:rsidRDefault="005D1640" w:rsidP="003721C4">
      <w:pPr>
        <w:pStyle w:val="BodyTextIndent"/>
        <w:numPr>
          <w:ilvl w:val="0"/>
          <w:numId w:val="19"/>
        </w:numPr>
        <w:ind w:left="714" w:hanging="357"/>
        <w:rPr>
          <w:rFonts w:ascii="Arial" w:hAnsi="Arial" w:cs="Arial"/>
          <w:color w:val="000000"/>
          <w:sz w:val="22"/>
          <w:szCs w:val="22"/>
        </w:rPr>
      </w:pPr>
      <w:r w:rsidRPr="003721C4">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w:t>
      </w:r>
      <w:r w:rsidR="00DE44BF" w:rsidRPr="003721C4">
        <w:rPr>
          <w:rFonts w:ascii="Arial" w:hAnsi="Arial" w:cs="Arial"/>
          <w:color w:val="000000"/>
          <w:sz w:val="22"/>
          <w:szCs w:val="22"/>
        </w:rPr>
        <w:t xml:space="preserve"> </w:t>
      </w:r>
      <w:r w:rsidRPr="003721C4">
        <w:rPr>
          <w:rFonts w:ascii="Arial" w:hAnsi="Arial" w:cs="Arial"/>
          <w:color w:val="000000"/>
          <w:sz w:val="22"/>
          <w:szCs w:val="22"/>
        </w:rPr>
        <w:t>PMID:</w:t>
      </w:r>
      <w:r w:rsidR="00DE44BF" w:rsidRPr="003721C4">
        <w:rPr>
          <w:rFonts w:ascii="Arial" w:hAnsi="Arial" w:cs="Arial"/>
          <w:color w:val="000000"/>
          <w:sz w:val="22"/>
          <w:szCs w:val="22"/>
        </w:rPr>
        <w:t xml:space="preserve"> </w:t>
      </w:r>
      <w:r w:rsidRPr="003721C4">
        <w:rPr>
          <w:rFonts w:ascii="Arial" w:hAnsi="Arial" w:cs="Arial"/>
          <w:color w:val="000000"/>
          <w:sz w:val="22"/>
          <w:szCs w:val="22"/>
        </w:rPr>
        <w:t xml:space="preserve"> 23566564.</w:t>
      </w:r>
    </w:p>
    <w:p w14:paraId="077EC11B" w14:textId="7D846C88" w:rsidR="005D1640" w:rsidRPr="003721C4" w:rsidRDefault="005D1640" w:rsidP="003721C4">
      <w:pPr>
        <w:pStyle w:val="BodyTextIndent"/>
        <w:numPr>
          <w:ilvl w:val="0"/>
          <w:numId w:val="19"/>
        </w:numPr>
        <w:ind w:left="714" w:hanging="357"/>
        <w:rPr>
          <w:rFonts w:ascii="Arial" w:hAnsi="Arial" w:cs="Arial"/>
          <w:color w:val="000000"/>
          <w:sz w:val="22"/>
          <w:szCs w:val="22"/>
        </w:rPr>
      </w:pPr>
      <w:r w:rsidRPr="003721C4">
        <w:rPr>
          <w:rFonts w:ascii="Arial" w:hAnsi="Arial" w:cs="Arial"/>
          <w:color w:val="000000"/>
          <w:sz w:val="22"/>
          <w:szCs w:val="22"/>
        </w:rPr>
        <w:t>Darling AE, Mau B, Perna NT. progressiveMauve: multiple genome alignment with gene gain, loss and rearrangement. PLoS One. 2010;5(6):e11147.</w:t>
      </w:r>
      <w:r w:rsidR="00DE44BF" w:rsidRPr="003721C4">
        <w:rPr>
          <w:rFonts w:ascii="Arial" w:hAnsi="Arial" w:cs="Arial"/>
          <w:color w:val="000000"/>
          <w:sz w:val="22"/>
          <w:szCs w:val="22"/>
        </w:rPr>
        <w:t xml:space="preserve"> </w:t>
      </w:r>
      <w:r w:rsidRPr="003721C4">
        <w:rPr>
          <w:rFonts w:ascii="Arial" w:hAnsi="Arial" w:cs="Arial"/>
          <w:color w:val="000000"/>
          <w:sz w:val="22"/>
          <w:szCs w:val="22"/>
        </w:rPr>
        <w:t>doi: 10.1371/journal.pone.0011147.</w:t>
      </w:r>
      <w:r w:rsidR="00DE44BF" w:rsidRPr="003721C4">
        <w:rPr>
          <w:rFonts w:ascii="Arial" w:hAnsi="Arial" w:cs="Arial"/>
          <w:color w:val="000000"/>
          <w:sz w:val="22"/>
          <w:szCs w:val="22"/>
        </w:rPr>
        <w:t xml:space="preserve"> </w:t>
      </w:r>
      <w:r w:rsidRPr="003721C4">
        <w:rPr>
          <w:rFonts w:ascii="Arial" w:hAnsi="Arial" w:cs="Arial"/>
          <w:color w:val="000000"/>
          <w:sz w:val="22"/>
          <w:szCs w:val="22"/>
        </w:rPr>
        <w:t>PMID:</w:t>
      </w:r>
      <w:r w:rsidRPr="003721C4">
        <w:rPr>
          <w:rFonts w:ascii="Arial" w:hAnsi="Arial" w:cs="Arial"/>
          <w:sz w:val="22"/>
          <w:szCs w:val="22"/>
        </w:rPr>
        <w:t xml:space="preserve"> </w:t>
      </w:r>
      <w:r w:rsidRPr="003721C4">
        <w:rPr>
          <w:rFonts w:ascii="Arial" w:hAnsi="Arial" w:cs="Arial"/>
          <w:color w:val="000000"/>
          <w:sz w:val="22"/>
          <w:szCs w:val="22"/>
        </w:rPr>
        <w:t>20593022.</w:t>
      </w:r>
    </w:p>
    <w:p w14:paraId="6147BCAD" w14:textId="5C44A553" w:rsidR="005D1640" w:rsidRPr="003721C4" w:rsidRDefault="005D1640" w:rsidP="003721C4">
      <w:pPr>
        <w:pStyle w:val="BodyTextIndent"/>
        <w:numPr>
          <w:ilvl w:val="0"/>
          <w:numId w:val="19"/>
        </w:numPr>
        <w:ind w:left="714" w:hanging="357"/>
        <w:rPr>
          <w:rFonts w:ascii="Arial" w:hAnsi="Arial" w:cs="Arial"/>
          <w:color w:val="000000"/>
          <w:sz w:val="22"/>
          <w:szCs w:val="22"/>
        </w:rPr>
      </w:pPr>
      <w:r w:rsidRPr="003721C4">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w:t>
      </w:r>
      <w:r w:rsidR="00DE44BF" w:rsidRPr="003721C4">
        <w:rPr>
          <w:rFonts w:ascii="Arial" w:hAnsi="Arial" w:cs="Arial"/>
          <w:color w:val="000000"/>
          <w:sz w:val="22"/>
          <w:szCs w:val="22"/>
        </w:rPr>
        <w:t xml:space="preserve"> </w:t>
      </w:r>
      <w:r w:rsidRPr="003721C4">
        <w:rPr>
          <w:rFonts w:ascii="Arial" w:hAnsi="Arial" w:cs="Arial"/>
          <w:color w:val="000000"/>
          <w:sz w:val="22"/>
          <w:szCs w:val="22"/>
        </w:rPr>
        <w:t xml:space="preserve"> PMID:</w:t>
      </w:r>
      <w:r w:rsidR="00DE44BF" w:rsidRPr="003721C4">
        <w:rPr>
          <w:rFonts w:ascii="Arial" w:hAnsi="Arial" w:cs="Arial"/>
          <w:color w:val="000000"/>
          <w:sz w:val="22"/>
          <w:szCs w:val="22"/>
        </w:rPr>
        <w:t xml:space="preserve"> </w:t>
      </w:r>
      <w:r w:rsidRPr="003721C4">
        <w:rPr>
          <w:rFonts w:ascii="Arial" w:hAnsi="Arial" w:cs="Arial"/>
          <w:color w:val="000000"/>
          <w:sz w:val="22"/>
          <w:szCs w:val="22"/>
        </w:rPr>
        <w:t>18424797.</w:t>
      </w:r>
    </w:p>
    <w:p w14:paraId="54DC7A51" w14:textId="50874E2C" w:rsidR="005D1640" w:rsidRPr="003721C4" w:rsidRDefault="005D1640" w:rsidP="003721C4">
      <w:pPr>
        <w:pStyle w:val="BodyTextIndent"/>
        <w:numPr>
          <w:ilvl w:val="0"/>
          <w:numId w:val="19"/>
        </w:numPr>
        <w:ind w:left="714" w:hanging="357"/>
        <w:rPr>
          <w:rFonts w:ascii="Arial" w:hAnsi="Arial" w:cs="Arial"/>
          <w:color w:val="000000"/>
          <w:sz w:val="22"/>
          <w:szCs w:val="22"/>
        </w:rPr>
      </w:pPr>
      <w:r w:rsidRPr="003721C4">
        <w:rPr>
          <w:rFonts w:ascii="Arial" w:hAnsi="Arial" w:cs="Arial"/>
          <w:color w:val="000000"/>
          <w:sz w:val="22"/>
          <w:szCs w:val="22"/>
        </w:rPr>
        <w:t>Anisimova M, Gascuel O. Approximate likelihood-ratio test for branches: A fast, accurate, and powerful alternative. Syst Biol. 2006;55(4):539-52.</w:t>
      </w:r>
      <w:r w:rsidR="00DE44BF" w:rsidRPr="003721C4">
        <w:rPr>
          <w:rFonts w:ascii="Arial" w:hAnsi="Arial" w:cs="Arial"/>
          <w:color w:val="000000"/>
          <w:sz w:val="22"/>
          <w:szCs w:val="22"/>
        </w:rPr>
        <w:t xml:space="preserve"> </w:t>
      </w:r>
      <w:r w:rsidRPr="003721C4">
        <w:rPr>
          <w:rFonts w:ascii="Arial" w:hAnsi="Arial" w:cs="Arial"/>
          <w:color w:val="000000"/>
          <w:sz w:val="22"/>
          <w:szCs w:val="22"/>
        </w:rPr>
        <w:t>PMID: 16785212.</w:t>
      </w:r>
      <w:r w:rsidR="00DE44BF" w:rsidRPr="003721C4">
        <w:rPr>
          <w:rFonts w:ascii="Arial" w:hAnsi="Arial" w:cs="Arial"/>
          <w:color w:val="000000"/>
          <w:sz w:val="22"/>
          <w:szCs w:val="22"/>
        </w:rPr>
        <w:t xml:space="preserve"> </w:t>
      </w:r>
      <w:r w:rsidRPr="003721C4">
        <w:rPr>
          <w:rFonts w:ascii="Arial" w:hAnsi="Arial" w:cs="Arial"/>
          <w:color w:val="000000"/>
          <w:sz w:val="22"/>
          <w:szCs w:val="22"/>
        </w:rPr>
        <w:t>DOI:</w:t>
      </w:r>
      <w:r w:rsidR="00DE44BF" w:rsidRPr="003721C4">
        <w:rPr>
          <w:rFonts w:ascii="Arial" w:hAnsi="Arial" w:cs="Arial"/>
          <w:color w:val="000000"/>
          <w:sz w:val="22"/>
          <w:szCs w:val="22"/>
        </w:rPr>
        <w:t xml:space="preserve">  </w:t>
      </w:r>
      <w:r w:rsidRPr="003721C4">
        <w:rPr>
          <w:rFonts w:ascii="Arial" w:hAnsi="Arial" w:cs="Arial"/>
          <w:color w:val="000000"/>
          <w:sz w:val="22"/>
          <w:szCs w:val="22"/>
        </w:rPr>
        <w:t xml:space="preserve"> 10.1080/10635150600755453.</w:t>
      </w:r>
    </w:p>
    <w:p w14:paraId="075221B8" w14:textId="71CED2D6" w:rsidR="007061AE" w:rsidRPr="003721C4" w:rsidRDefault="00053744" w:rsidP="003721C4">
      <w:pPr>
        <w:pStyle w:val="ListParagraph"/>
        <w:numPr>
          <w:ilvl w:val="0"/>
          <w:numId w:val="19"/>
        </w:numPr>
        <w:ind w:left="714" w:hanging="357"/>
        <w:rPr>
          <w:rFonts w:ascii="Arial" w:hAnsi="Arial" w:cs="Arial"/>
          <w:sz w:val="22"/>
          <w:szCs w:val="22"/>
        </w:rPr>
      </w:pPr>
      <w:r w:rsidRPr="003721C4">
        <w:rPr>
          <w:rFonts w:ascii="Arial" w:hAnsi="Arial" w:cs="Arial"/>
          <w:bCs/>
          <w:sz w:val="22"/>
          <w:szCs w:val="22"/>
        </w:rPr>
        <w:t xml:space="preserve">Moraru C, Varsani A, Kropinski AM (2020) VIRIDIC – a novel tool to calculate the intergenomic similarities of prokaryote-infecting viruses. bioRxiv doi: 10.1101/2020.07.05.188268. http://kronos.icbm.uni-oldenburg.de/viridic/  </w:t>
      </w:r>
      <w:r w:rsidR="007061AE" w:rsidRPr="003721C4">
        <w:rPr>
          <w:rFonts w:ascii="Arial" w:hAnsi="Arial" w:cs="Arial"/>
          <w:sz w:val="22"/>
          <w:szCs w:val="22"/>
        </w:rPr>
        <w:t xml:space="preserve"> </w:t>
      </w:r>
    </w:p>
    <w:p w14:paraId="26F21834" w14:textId="267B4851" w:rsidR="007061AE" w:rsidRPr="003721C4" w:rsidRDefault="007061AE" w:rsidP="003721C4">
      <w:pPr>
        <w:pStyle w:val="BodyTextIndent"/>
        <w:numPr>
          <w:ilvl w:val="0"/>
          <w:numId w:val="19"/>
        </w:numPr>
        <w:ind w:left="714" w:hanging="357"/>
        <w:rPr>
          <w:rFonts w:ascii="Arial" w:hAnsi="Arial" w:cs="Arial"/>
          <w:color w:val="000000"/>
          <w:sz w:val="22"/>
          <w:szCs w:val="22"/>
        </w:rPr>
      </w:pPr>
      <w:r w:rsidRPr="003721C4">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368BA91C" w14:textId="6292068B" w:rsidR="007061AE" w:rsidRPr="003721C4" w:rsidRDefault="007061AE" w:rsidP="003721C4">
      <w:pPr>
        <w:pStyle w:val="BodyTextIndent"/>
        <w:numPr>
          <w:ilvl w:val="0"/>
          <w:numId w:val="19"/>
        </w:numPr>
        <w:ind w:left="714" w:hanging="357"/>
        <w:rPr>
          <w:rFonts w:ascii="Arial" w:hAnsi="Arial" w:cs="Arial"/>
          <w:color w:val="000000"/>
          <w:sz w:val="22"/>
          <w:szCs w:val="22"/>
        </w:rPr>
      </w:pPr>
      <w:r w:rsidRPr="003721C4">
        <w:rPr>
          <w:rFonts w:ascii="Arial" w:hAnsi="Arial" w:cs="Arial"/>
          <w:color w:val="000000"/>
          <w:sz w:val="22"/>
          <w:szCs w:val="22"/>
        </w:rPr>
        <w:t>Rohwer F, Edwards R. The Phage Proteomic Tree: a genome-based taxonomy for phage. J Bacteriol. 2002 Aug;184(16):4529-35. PubMed PMID: 12142423</w:t>
      </w:r>
    </w:p>
    <w:p w14:paraId="63509F09" w14:textId="77777777" w:rsidR="007061AE" w:rsidRPr="00D2726D" w:rsidRDefault="007061AE" w:rsidP="007B1846">
      <w:pPr>
        <w:spacing w:before="120" w:after="120"/>
        <w:rPr>
          <w:rFonts w:ascii="Arial" w:hAnsi="Arial" w:cs="Arial"/>
          <w:bCs/>
          <w:sz w:val="22"/>
          <w:szCs w:val="22"/>
        </w:rPr>
      </w:pPr>
    </w:p>
    <w:sectPr w:rsidR="007061AE" w:rsidRPr="00D2726D" w:rsidSect="00584D75">
      <w:headerReference w:type="default" r:id="rId8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06AC85" w14:textId="77777777" w:rsidR="00885D7F" w:rsidRDefault="00885D7F" w:rsidP="004609D1">
      <w:r>
        <w:separator/>
      </w:r>
    </w:p>
  </w:endnote>
  <w:endnote w:type="continuationSeparator" w:id="0">
    <w:p w14:paraId="570BBD68" w14:textId="77777777" w:rsidR="00885D7F" w:rsidRDefault="00885D7F"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3CA6EF" w14:textId="77777777" w:rsidR="00885D7F" w:rsidRDefault="00885D7F" w:rsidP="004609D1">
      <w:r>
        <w:separator/>
      </w:r>
    </w:p>
  </w:footnote>
  <w:footnote w:type="continuationSeparator" w:id="0">
    <w:p w14:paraId="210088AD" w14:textId="77777777" w:rsidR="00885D7F" w:rsidRDefault="00885D7F"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1949F2" w:rsidRDefault="001949F2" w:rsidP="004609D1">
    <w:pPr>
      <w:pStyle w:val="Header"/>
      <w:jc w:val="right"/>
    </w:pPr>
    <w:r>
      <w:t>March 2020</w:t>
    </w:r>
  </w:p>
  <w:p w14:paraId="5FA59287" w14:textId="77777777" w:rsidR="001949F2" w:rsidRDefault="001949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1433A4"/>
    <w:multiLevelType w:val="hybridMultilevel"/>
    <w:tmpl w:val="CD20FF60"/>
    <w:lvl w:ilvl="0" w:tplc="2D30D9A0">
      <w:start w:val="1"/>
      <w:numFmt w:val="upperLetter"/>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 w15:restartNumberingAfterBreak="0">
    <w:nsid w:val="0DD12D2D"/>
    <w:multiLevelType w:val="hybridMultilevel"/>
    <w:tmpl w:val="A7A61BAE"/>
    <w:lvl w:ilvl="0" w:tplc="EB9A02EE">
      <w:start w:val="1"/>
      <w:numFmt w:val="upperLetter"/>
      <w:pStyle w:val="Heading1"/>
      <w:lvlText w:val="%1."/>
      <w:lvlJc w:val="left"/>
      <w:pPr>
        <w:ind w:left="108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3DF0E38"/>
    <w:multiLevelType w:val="hybridMultilevel"/>
    <w:tmpl w:val="10ACE0C0"/>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1711250D"/>
    <w:multiLevelType w:val="hybridMultilevel"/>
    <w:tmpl w:val="1DF0E7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0B44BF6"/>
    <w:multiLevelType w:val="hybridMultilevel"/>
    <w:tmpl w:val="CDC6BBA4"/>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6DB6477"/>
    <w:multiLevelType w:val="hybridMultilevel"/>
    <w:tmpl w:val="4A32BDAE"/>
    <w:lvl w:ilvl="0" w:tplc="669CF63E">
      <w:start w:val="1"/>
      <w:numFmt w:val="upperLetter"/>
      <w:lvlText w:val="%1."/>
      <w:lvlJc w:val="left"/>
      <w:pPr>
        <w:ind w:left="1800" w:hanging="360"/>
      </w:pPr>
      <w:rPr>
        <w:rFonts w:hint="default"/>
      </w:r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6" w15:restartNumberingAfterBreak="0">
    <w:nsid w:val="2A9E2053"/>
    <w:multiLevelType w:val="hybridMultilevel"/>
    <w:tmpl w:val="BE869F52"/>
    <w:lvl w:ilvl="0" w:tplc="A630FEB2">
      <w:start w:val="7"/>
      <w:numFmt w:val="upp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7"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41146B3F"/>
    <w:multiLevelType w:val="hybridMultilevel"/>
    <w:tmpl w:val="301874A4"/>
    <w:lvl w:ilvl="0" w:tplc="9490E7C8">
      <w:start w:val="3"/>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C506BA7"/>
    <w:multiLevelType w:val="hybridMultilevel"/>
    <w:tmpl w:val="7BD05F3C"/>
    <w:lvl w:ilvl="0" w:tplc="2D30D9A0">
      <w:start w:val="1"/>
      <w:numFmt w:val="upperLetter"/>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1"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52F2556E"/>
    <w:multiLevelType w:val="hybridMultilevel"/>
    <w:tmpl w:val="6F86E5F6"/>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62E70073"/>
    <w:multiLevelType w:val="hybridMultilevel"/>
    <w:tmpl w:val="42CC19DE"/>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67561133"/>
    <w:multiLevelType w:val="hybridMultilevel"/>
    <w:tmpl w:val="C0201CA0"/>
    <w:lvl w:ilvl="0" w:tplc="996ADD46">
      <w:start w:val="1"/>
      <w:numFmt w:val="upperLetter"/>
      <w:lvlText w:val="%1."/>
      <w:lvlJc w:val="left"/>
      <w:pPr>
        <w:ind w:left="1080" w:hanging="360"/>
      </w:pPr>
      <w:rPr>
        <w:rFonts w:hint="default"/>
        <w:b/>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5" w15:restartNumberingAfterBreak="0">
    <w:nsid w:val="71801325"/>
    <w:multiLevelType w:val="hybridMultilevel"/>
    <w:tmpl w:val="B38CADDE"/>
    <w:lvl w:ilvl="0" w:tplc="996ADD46">
      <w:start w:val="1"/>
      <w:numFmt w:val="upperLetter"/>
      <w:lvlText w:val="%1."/>
      <w:lvlJc w:val="left"/>
      <w:pPr>
        <w:ind w:left="1080" w:hanging="360"/>
      </w:pPr>
      <w:rPr>
        <w:rFonts w:hint="default"/>
        <w:b/>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6" w15:restartNumberingAfterBreak="0">
    <w:nsid w:val="798C39BE"/>
    <w:multiLevelType w:val="hybridMultilevel"/>
    <w:tmpl w:val="E2E892CA"/>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9B97522"/>
    <w:multiLevelType w:val="hybridMultilevel"/>
    <w:tmpl w:val="EBCC9D1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FE83FB4"/>
    <w:multiLevelType w:val="hybridMultilevel"/>
    <w:tmpl w:val="113CB09A"/>
    <w:lvl w:ilvl="0" w:tplc="996ADD46">
      <w:start w:val="1"/>
      <w:numFmt w:val="upperLetter"/>
      <w:lvlText w:val="%1."/>
      <w:lvlJc w:val="left"/>
      <w:pPr>
        <w:ind w:left="1080" w:hanging="360"/>
      </w:pPr>
      <w:rPr>
        <w:rFonts w:hint="default"/>
        <w:b/>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num w:numId="1">
    <w:abstractNumId w:val="8"/>
  </w:num>
  <w:num w:numId="2">
    <w:abstractNumId w:val="11"/>
  </w:num>
  <w:num w:numId="3">
    <w:abstractNumId w:val="7"/>
  </w:num>
  <w:num w:numId="4">
    <w:abstractNumId w:val="18"/>
  </w:num>
  <w:num w:numId="5">
    <w:abstractNumId w:val="13"/>
  </w:num>
  <w:num w:numId="6">
    <w:abstractNumId w:val="14"/>
  </w:num>
  <w:num w:numId="7">
    <w:abstractNumId w:val="2"/>
  </w:num>
  <w:num w:numId="8">
    <w:abstractNumId w:val="0"/>
  </w:num>
  <w:num w:numId="9">
    <w:abstractNumId w:val="10"/>
  </w:num>
  <w:num w:numId="10">
    <w:abstractNumId w:val="16"/>
  </w:num>
  <w:num w:numId="11">
    <w:abstractNumId w:val="15"/>
  </w:num>
  <w:num w:numId="12">
    <w:abstractNumId w:val="6"/>
  </w:num>
  <w:num w:numId="13">
    <w:abstractNumId w:val="5"/>
  </w:num>
  <w:num w:numId="14">
    <w:abstractNumId w:val="12"/>
  </w:num>
  <w:num w:numId="15">
    <w:abstractNumId w:val="4"/>
  </w:num>
  <w:num w:numId="16">
    <w:abstractNumId w:val="17"/>
  </w:num>
  <w:num w:numId="17">
    <w:abstractNumId w:val="9"/>
  </w:num>
  <w:num w:numId="18">
    <w:abstractNumId w:val="1"/>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699B"/>
    <w:rsid w:val="0003063E"/>
    <w:rsid w:val="00033728"/>
    <w:rsid w:val="00035181"/>
    <w:rsid w:val="00041A6A"/>
    <w:rsid w:val="00053744"/>
    <w:rsid w:val="0006407D"/>
    <w:rsid w:val="0006539E"/>
    <w:rsid w:val="00071A88"/>
    <w:rsid w:val="00074276"/>
    <w:rsid w:val="00076EF6"/>
    <w:rsid w:val="000834F4"/>
    <w:rsid w:val="00084801"/>
    <w:rsid w:val="00093A6B"/>
    <w:rsid w:val="000945FD"/>
    <w:rsid w:val="000966D9"/>
    <w:rsid w:val="0009797B"/>
    <w:rsid w:val="000A22DE"/>
    <w:rsid w:val="000A4CFA"/>
    <w:rsid w:val="000A597C"/>
    <w:rsid w:val="000A6152"/>
    <w:rsid w:val="000A7D02"/>
    <w:rsid w:val="000B2475"/>
    <w:rsid w:val="000B4844"/>
    <w:rsid w:val="000B5CE2"/>
    <w:rsid w:val="000C7139"/>
    <w:rsid w:val="000D3CCD"/>
    <w:rsid w:val="000D4D24"/>
    <w:rsid w:val="000E2D5D"/>
    <w:rsid w:val="000E5539"/>
    <w:rsid w:val="000E69E9"/>
    <w:rsid w:val="000F27A6"/>
    <w:rsid w:val="00115791"/>
    <w:rsid w:val="00121243"/>
    <w:rsid w:val="00122AF9"/>
    <w:rsid w:val="00123B8F"/>
    <w:rsid w:val="00132568"/>
    <w:rsid w:val="00154965"/>
    <w:rsid w:val="00164464"/>
    <w:rsid w:val="0017440B"/>
    <w:rsid w:val="00187956"/>
    <w:rsid w:val="00192506"/>
    <w:rsid w:val="001949F2"/>
    <w:rsid w:val="001A114D"/>
    <w:rsid w:val="001A2500"/>
    <w:rsid w:val="001B0356"/>
    <w:rsid w:val="001B1AD1"/>
    <w:rsid w:val="001C1BF5"/>
    <w:rsid w:val="001C76F7"/>
    <w:rsid w:val="001D3F64"/>
    <w:rsid w:val="001D4AAF"/>
    <w:rsid w:val="001E36C8"/>
    <w:rsid w:val="001E6D21"/>
    <w:rsid w:val="001F4213"/>
    <w:rsid w:val="00205069"/>
    <w:rsid w:val="00215F51"/>
    <w:rsid w:val="0022706E"/>
    <w:rsid w:val="00232A6B"/>
    <w:rsid w:val="00237296"/>
    <w:rsid w:val="002465A7"/>
    <w:rsid w:val="00255270"/>
    <w:rsid w:val="00262EDD"/>
    <w:rsid w:val="00286FE5"/>
    <w:rsid w:val="00296A03"/>
    <w:rsid w:val="002A43A2"/>
    <w:rsid w:val="002A450D"/>
    <w:rsid w:val="002B0EBC"/>
    <w:rsid w:val="002C03EF"/>
    <w:rsid w:val="002C5844"/>
    <w:rsid w:val="002D55C6"/>
    <w:rsid w:val="002F2194"/>
    <w:rsid w:val="002F421C"/>
    <w:rsid w:val="002F51EA"/>
    <w:rsid w:val="002F53BA"/>
    <w:rsid w:val="002F546D"/>
    <w:rsid w:val="002F6249"/>
    <w:rsid w:val="003030E4"/>
    <w:rsid w:val="0030619A"/>
    <w:rsid w:val="00312A19"/>
    <w:rsid w:val="0031646C"/>
    <w:rsid w:val="00316945"/>
    <w:rsid w:val="00324023"/>
    <w:rsid w:val="00325F65"/>
    <w:rsid w:val="003263A5"/>
    <w:rsid w:val="00327677"/>
    <w:rsid w:val="003300AA"/>
    <w:rsid w:val="00350BFB"/>
    <w:rsid w:val="00351D0D"/>
    <w:rsid w:val="0035571D"/>
    <w:rsid w:val="00356FFE"/>
    <w:rsid w:val="00360C13"/>
    <w:rsid w:val="00365B9B"/>
    <w:rsid w:val="003721C4"/>
    <w:rsid w:val="00373EBC"/>
    <w:rsid w:val="00375AE0"/>
    <w:rsid w:val="00380B0D"/>
    <w:rsid w:val="00393DEB"/>
    <w:rsid w:val="00394338"/>
    <w:rsid w:val="00396124"/>
    <w:rsid w:val="003B28A6"/>
    <w:rsid w:val="003C01E0"/>
    <w:rsid w:val="003C70D1"/>
    <w:rsid w:val="003D773E"/>
    <w:rsid w:val="003E27A6"/>
    <w:rsid w:val="003F3772"/>
    <w:rsid w:val="003F4FFD"/>
    <w:rsid w:val="00404760"/>
    <w:rsid w:val="00412944"/>
    <w:rsid w:val="0042253D"/>
    <w:rsid w:val="004304FF"/>
    <w:rsid w:val="004361F6"/>
    <w:rsid w:val="004411B7"/>
    <w:rsid w:val="0045018E"/>
    <w:rsid w:val="00454A13"/>
    <w:rsid w:val="004609D1"/>
    <w:rsid w:val="00472A58"/>
    <w:rsid w:val="0048058E"/>
    <w:rsid w:val="00487393"/>
    <w:rsid w:val="00492128"/>
    <w:rsid w:val="004A4902"/>
    <w:rsid w:val="004A6759"/>
    <w:rsid w:val="004C5D4C"/>
    <w:rsid w:val="004D711E"/>
    <w:rsid w:val="004E4914"/>
    <w:rsid w:val="004E5D69"/>
    <w:rsid w:val="004F1D49"/>
    <w:rsid w:val="004F5E21"/>
    <w:rsid w:val="0050095F"/>
    <w:rsid w:val="00530363"/>
    <w:rsid w:val="00551F59"/>
    <w:rsid w:val="00554817"/>
    <w:rsid w:val="00556D4B"/>
    <w:rsid w:val="0056160D"/>
    <w:rsid w:val="00576834"/>
    <w:rsid w:val="00583286"/>
    <w:rsid w:val="00584D75"/>
    <w:rsid w:val="00597149"/>
    <w:rsid w:val="005A465C"/>
    <w:rsid w:val="005A697E"/>
    <w:rsid w:val="005C1A55"/>
    <w:rsid w:val="005D1640"/>
    <w:rsid w:val="005D2CE3"/>
    <w:rsid w:val="005D56B8"/>
    <w:rsid w:val="005D5C6E"/>
    <w:rsid w:val="005E6FE1"/>
    <w:rsid w:val="00604988"/>
    <w:rsid w:val="00610D3A"/>
    <w:rsid w:val="00610F11"/>
    <w:rsid w:val="006164B4"/>
    <w:rsid w:val="0062424B"/>
    <w:rsid w:val="0063589C"/>
    <w:rsid w:val="0064037B"/>
    <w:rsid w:val="00650107"/>
    <w:rsid w:val="00652ABC"/>
    <w:rsid w:val="006550ED"/>
    <w:rsid w:val="006701B3"/>
    <w:rsid w:val="00670B2E"/>
    <w:rsid w:val="00684EB2"/>
    <w:rsid w:val="00696D9C"/>
    <w:rsid w:val="006A1770"/>
    <w:rsid w:val="006A57CB"/>
    <w:rsid w:val="006B664E"/>
    <w:rsid w:val="006B6877"/>
    <w:rsid w:val="006C1EF0"/>
    <w:rsid w:val="006C496D"/>
    <w:rsid w:val="006C6960"/>
    <w:rsid w:val="006C6B41"/>
    <w:rsid w:val="006D0EA9"/>
    <w:rsid w:val="006D2B31"/>
    <w:rsid w:val="006E3A66"/>
    <w:rsid w:val="007061AE"/>
    <w:rsid w:val="007136D3"/>
    <w:rsid w:val="00713734"/>
    <w:rsid w:val="0072105B"/>
    <w:rsid w:val="00723271"/>
    <w:rsid w:val="00733714"/>
    <w:rsid w:val="00743C98"/>
    <w:rsid w:val="00745E97"/>
    <w:rsid w:val="00750B77"/>
    <w:rsid w:val="007547EA"/>
    <w:rsid w:val="007548BB"/>
    <w:rsid w:val="00755258"/>
    <w:rsid w:val="007609E9"/>
    <w:rsid w:val="007611D2"/>
    <w:rsid w:val="00765614"/>
    <w:rsid w:val="00772C91"/>
    <w:rsid w:val="007755A4"/>
    <w:rsid w:val="007843C5"/>
    <w:rsid w:val="00786E0E"/>
    <w:rsid w:val="00793391"/>
    <w:rsid w:val="00795D66"/>
    <w:rsid w:val="007A7DFF"/>
    <w:rsid w:val="007B1846"/>
    <w:rsid w:val="007B24DA"/>
    <w:rsid w:val="007B34A8"/>
    <w:rsid w:val="007E56F2"/>
    <w:rsid w:val="007F0B06"/>
    <w:rsid w:val="007F6E7D"/>
    <w:rsid w:val="008033B1"/>
    <w:rsid w:val="00810D7F"/>
    <w:rsid w:val="008151F0"/>
    <w:rsid w:val="0081653F"/>
    <w:rsid w:val="00817588"/>
    <w:rsid w:val="0082104E"/>
    <w:rsid w:val="00824222"/>
    <w:rsid w:val="00830673"/>
    <w:rsid w:val="00853539"/>
    <w:rsid w:val="00857A32"/>
    <w:rsid w:val="00860310"/>
    <w:rsid w:val="0087105E"/>
    <w:rsid w:val="008831E4"/>
    <w:rsid w:val="00883B83"/>
    <w:rsid w:val="00885D7F"/>
    <w:rsid w:val="00886AAF"/>
    <w:rsid w:val="00887D4D"/>
    <w:rsid w:val="00891DEA"/>
    <w:rsid w:val="008A1420"/>
    <w:rsid w:val="008B0E43"/>
    <w:rsid w:val="008B5017"/>
    <w:rsid w:val="008B5F63"/>
    <w:rsid w:val="008B657D"/>
    <w:rsid w:val="008C2DBE"/>
    <w:rsid w:val="008D062F"/>
    <w:rsid w:val="008D4F59"/>
    <w:rsid w:val="00901723"/>
    <w:rsid w:val="009018F4"/>
    <w:rsid w:val="00903A59"/>
    <w:rsid w:val="00913922"/>
    <w:rsid w:val="00932E0C"/>
    <w:rsid w:val="00942739"/>
    <w:rsid w:val="009505C5"/>
    <w:rsid w:val="009513B3"/>
    <w:rsid w:val="00957E83"/>
    <w:rsid w:val="00970BE6"/>
    <w:rsid w:val="009A16BF"/>
    <w:rsid w:val="009A63E5"/>
    <w:rsid w:val="009B5377"/>
    <w:rsid w:val="009C06D9"/>
    <w:rsid w:val="009C29D0"/>
    <w:rsid w:val="009C38F3"/>
    <w:rsid w:val="009C5E37"/>
    <w:rsid w:val="009E1DEF"/>
    <w:rsid w:val="009E29D4"/>
    <w:rsid w:val="009F1E18"/>
    <w:rsid w:val="00A03C8D"/>
    <w:rsid w:val="00A04A34"/>
    <w:rsid w:val="00A31C20"/>
    <w:rsid w:val="00A32908"/>
    <w:rsid w:val="00A47217"/>
    <w:rsid w:val="00A47567"/>
    <w:rsid w:val="00A55CD4"/>
    <w:rsid w:val="00A609CE"/>
    <w:rsid w:val="00A663BA"/>
    <w:rsid w:val="00A8707C"/>
    <w:rsid w:val="00A93526"/>
    <w:rsid w:val="00AA3BF0"/>
    <w:rsid w:val="00AB6775"/>
    <w:rsid w:val="00AC0815"/>
    <w:rsid w:val="00AC2CB8"/>
    <w:rsid w:val="00AC605A"/>
    <w:rsid w:val="00AC620D"/>
    <w:rsid w:val="00AD040D"/>
    <w:rsid w:val="00AD67EA"/>
    <w:rsid w:val="00AD7922"/>
    <w:rsid w:val="00AE6609"/>
    <w:rsid w:val="00AE6FB4"/>
    <w:rsid w:val="00B025F6"/>
    <w:rsid w:val="00B0645A"/>
    <w:rsid w:val="00B1056B"/>
    <w:rsid w:val="00B11029"/>
    <w:rsid w:val="00B110C1"/>
    <w:rsid w:val="00B13B77"/>
    <w:rsid w:val="00B2214B"/>
    <w:rsid w:val="00B36C9C"/>
    <w:rsid w:val="00B40BB9"/>
    <w:rsid w:val="00B47EC8"/>
    <w:rsid w:val="00B51587"/>
    <w:rsid w:val="00B52DF3"/>
    <w:rsid w:val="00B62F80"/>
    <w:rsid w:val="00B634B7"/>
    <w:rsid w:val="00B92F07"/>
    <w:rsid w:val="00B97EDC"/>
    <w:rsid w:val="00BA7C8B"/>
    <w:rsid w:val="00BB000D"/>
    <w:rsid w:val="00BB3850"/>
    <w:rsid w:val="00BB4514"/>
    <w:rsid w:val="00BD31AA"/>
    <w:rsid w:val="00BD68D8"/>
    <w:rsid w:val="00BE4126"/>
    <w:rsid w:val="00BE6FF5"/>
    <w:rsid w:val="00C018AA"/>
    <w:rsid w:val="00C075F5"/>
    <w:rsid w:val="00C134C5"/>
    <w:rsid w:val="00C13577"/>
    <w:rsid w:val="00C14FBF"/>
    <w:rsid w:val="00C3515B"/>
    <w:rsid w:val="00C35DAD"/>
    <w:rsid w:val="00C40BA4"/>
    <w:rsid w:val="00C54A91"/>
    <w:rsid w:val="00C61519"/>
    <w:rsid w:val="00C63232"/>
    <w:rsid w:val="00C63790"/>
    <w:rsid w:val="00C6710A"/>
    <w:rsid w:val="00C72BBB"/>
    <w:rsid w:val="00C73356"/>
    <w:rsid w:val="00C8180D"/>
    <w:rsid w:val="00C85371"/>
    <w:rsid w:val="00C902BB"/>
    <w:rsid w:val="00C90F23"/>
    <w:rsid w:val="00C925AD"/>
    <w:rsid w:val="00C93620"/>
    <w:rsid w:val="00C96DAD"/>
    <w:rsid w:val="00CA467A"/>
    <w:rsid w:val="00CB2F6E"/>
    <w:rsid w:val="00CB5EA8"/>
    <w:rsid w:val="00CD030E"/>
    <w:rsid w:val="00CD1188"/>
    <w:rsid w:val="00CF0459"/>
    <w:rsid w:val="00D01F75"/>
    <w:rsid w:val="00D031A0"/>
    <w:rsid w:val="00D2141A"/>
    <w:rsid w:val="00D22799"/>
    <w:rsid w:val="00D2726D"/>
    <w:rsid w:val="00D31F56"/>
    <w:rsid w:val="00D406A2"/>
    <w:rsid w:val="00D40FB4"/>
    <w:rsid w:val="00D5298F"/>
    <w:rsid w:val="00D572F3"/>
    <w:rsid w:val="00D6045A"/>
    <w:rsid w:val="00DA27E1"/>
    <w:rsid w:val="00DA3CC7"/>
    <w:rsid w:val="00DA403F"/>
    <w:rsid w:val="00DA7E90"/>
    <w:rsid w:val="00DB5FFF"/>
    <w:rsid w:val="00DB6B04"/>
    <w:rsid w:val="00DC57C9"/>
    <w:rsid w:val="00DD1E82"/>
    <w:rsid w:val="00DD5165"/>
    <w:rsid w:val="00DD6DAC"/>
    <w:rsid w:val="00DE39D2"/>
    <w:rsid w:val="00DE44BF"/>
    <w:rsid w:val="00DF35BB"/>
    <w:rsid w:val="00DF4107"/>
    <w:rsid w:val="00DF7F00"/>
    <w:rsid w:val="00E01C77"/>
    <w:rsid w:val="00E402DA"/>
    <w:rsid w:val="00E41C96"/>
    <w:rsid w:val="00E4695C"/>
    <w:rsid w:val="00E46C93"/>
    <w:rsid w:val="00E57D74"/>
    <w:rsid w:val="00E71BCC"/>
    <w:rsid w:val="00E75DB4"/>
    <w:rsid w:val="00E84439"/>
    <w:rsid w:val="00E87897"/>
    <w:rsid w:val="00EA1882"/>
    <w:rsid w:val="00EA5B5D"/>
    <w:rsid w:val="00EA68E3"/>
    <w:rsid w:val="00EA6E15"/>
    <w:rsid w:val="00EA7785"/>
    <w:rsid w:val="00EC1608"/>
    <w:rsid w:val="00EE04B4"/>
    <w:rsid w:val="00EE4236"/>
    <w:rsid w:val="00EF03D9"/>
    <w:rsid w:val="00F05B35"/>
    <w:rsid w:val="00F12E84"/>
    <w:rsid w:val="00F1492B"/>
    <w:rsid w:val="00F158B6"/>
    <w:rsid w:val="00F17114"/>
    <w:rsid w:val="00F24DD8"/>
    <w:rsid w:val="00F33B2C"/>
    <w:rsid w:val="00F36F2A"/>
    <w:rsid w:val="00F44C6F"/>
    <w:rsid w:val="00F47AA1"/>
    <w:rsid w:val="00F50DBA"/>
    <w:rsid w:val="00F5343D"/>
    <w:rsid w:val="00F552E6"/>
    <w:rsid w:val="00F56E7C"/>
    <w:rsid w:val="00F570A1"/>
    <w:rsid w:val="00F634F9"/>
    <w:rsid w:val="00F67DA1"/>
    <w:rsid w:val="00F81240"/>
    <w:rsid w:val="00F845C2"/>
    <w:rsid w:val="00F912A8"/>
    <w:rsid w:val="00F9454A"/>
    <w:rsid w:val="00FA77FD"/>
    <w:rsid w:val="00FA7DC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F421C"/>
    <w:rPr>
      <w:rFonts w:ascii="Times New Roman" w:eastAsia="Times New Roman" w:hAnsi="Times New Roman" w:cs="Times New Roman"/>
      <w:lang w:val="en-US"/>
    </w:rPr>
  </w:style>
  <w:style w:type="paragraph" w:styleId="Heading1">
    <w:name w:val="heading 1"/>
    <w:basedOn w:val="Normal"/>
    <w:next w:val="Normal"/>
    <w:link w:val="Heading1Char"/>
    <w:uiPriority w:val="9"/>
    <w:qFormat/>
    <w:rsid w:val="00393DEB"/>
    <w:pPr>
      <w:numPr>
        <w:numId w:val="18"/>
      </w:numPr>
      <w:spacing w:after="240"/>
      <w:outlineLvl w:val="0"/>
    </w:pPr>
    <w:rPr>
      <w:rFonts w:ascii="Arial" w:hAnsi="Arial" w:cs="Arial"/>
      <w:b/>
      <w:bCs/>
      <w:color w:val="FF0000"/>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3E27A6"/>
    <w:rPr>
      <w:color w:val="605E5C"/>
      <w:shd w:val="clear" w:color="auto" w:fill="E1DFDD"/>
    </w:rPr>
  </w:style>
  <w:style w:type="character" w:customStyle="1" w:styleId="genometitle">
    <w:name w:val="genometitle"/>
    <w:basedOn w:val="DefaultParagraphFont"/>
    <w:rsid w:val="002F421C"/>
  </w:style>
  <w:style w:type="character" w:styleId="FollowedHyperlink">
    <w:name w:val="FollowedHyperlink"/>
    <w:basedOn w:val="DefaultParagraphFont"/>
    <w:uiPriority w:val="99"/>
    <w:semiHidden/>
    <w:unhideWhenUsed/>
    <w:rsid w:val="003D773E"/>
    <w:rPr>
      <w:color w:val="954F72" w:themeColor="followedHyperlink"/>
      <w:u w:val="single"/>
    </w:rPr>
  </w:style>
  <w:style w:type="character" w:styleId="CommentReference">
    <w:name w:val="annotation reference"/>
    <w:basedOn w:val="DefaultParagraphFont"/>
    <w:uiPriority w:val="99"/>
    <w:semiHidden/>
    <w:unhideWhenUsed/>
    <w:rsid w:val="004E5D69"/>
    <w:rPr>
      <w:sz w:val="16"/>
      <w:szCs w:val="16"/>
    </w:rPr>
  </w:style>
  <w:style w:type="paragraph" w:styleId="CommentText">
    <w:name w:val="annotation text"/>
    <w:basedOn w:val="Normal"/>
    <w:link w:val="CommentTextChar"/>
    <w:uiPriority w:val="99"/>
    <w:semiHidden/>
    <w:unhideWhenUsed/>
    <w:rsid w:val="004E5D69"/>
    <w:rPr>
      <w:sz w:val="20"/>
      <w:szCs w:val="20"/>
    </w:rPr>
  </w:style>
  <w:style w:type="character" w:customStyle="1" w:styleId="CommentTextChar">
    <w:name w:val="Comment Text Char"/>
    <w:basedOn w:val="DefaultParagraphFont"/>
    <w:link w:val="CommentText"/>
    <w:uiPriority w:val="99"/>
    <w:semiHidden/>
    <w:rsid w:val="004E5D69"/>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E5D69"/>
    <w:rPr>
      <w:b/>
      <w:bCs/>
    </w:rPr>
  </w:style>
  <w:style w:type="character" w:customStyle="1" w:styleId="CommentSubjectChar">
    <w:name w:val="Comment Subject Char"/>
    <w:basedOn w:val="CommentTextChar"/>
    <w:link w:val="CommentSubject"/>
    <w:uiPriority w:val="99"/>
    <w:semiHidden/>
    <w:rsid w:val="004E5D69"/>
    <w:rPr>
      <w:rFonts w:ascii="Times New Roman" w:eastAsia="Times New Roman" w:hAnsi="Times New Roman" w:cs="Times New Roman"/>
      <w:b/>
      <w:bCs/>
      <w:sz w:val="20"/>
      <w:szCs w:val="20"/>
      <w:lang w:val="en-US"/>
    </w:rPr>
  </w:style>
  <w:style w:type="character" w:customStyle="1" w:styleId="Heading1Char">
    <w:name w:val="Heading 1 Char"/>
    <w:basedOn w:val="DefaultParagraphFont"/>
    <w:link w:val="Heading1"/>
    <w:uiPriority w:val="9"/>
    <w:rsid w:val="00393DEB"/>
    <w:rPr>
      <w:rFonts w:ascii="Arial" w:eastAsia="Times New Roman" w:hAnsi="Arial" w:cs="Arial"/>
      <w:b/>
      <w:bCs/>
      <w:color w:val="FF0000"/>
      <w:sz w:val="22"/>
      <w:szCs w:val="22"/>
    </w:rPr>
  </w:style>
  <w:style w:type="paragraph" w:styleId="Revision">
    <w:name w:val="Revision"/>
    <w:hidden/>
    <w:uiPriority w:val="99"/>
    <w:semiHidden/>
    <w:rsid w:val="00393DEB"/>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5253">
      <w:bodyDiv w:val="1"/>
      <w:marLeft w:val="0"/>
      <w:marRight w:val="0"/>
      <w:marTop w:val="0"/>
      <w:marBottom w:val="0"/>
      <w:divBdr>
        <w:top w:val="none" w:sz="0" w:space="0" w:color="auto"/>
        <w:left w:val="none" w:sz="0" w:space="0" w:color="auto"/>
        <w:bottom w:val="none" w:sz="0" w:space="0" w:color="auto"/>
        <w:right w:val="none" w:sz="0" w:space="0" w:color="auto"/>
      </w:divBdr>
    </w:div>
    <w:div w:id="59597668">
      <w:bodyDiv w:val="1"/>
      <w:marLeft w:val="0"/>
      <w:marRight w:val="0"/>
      <w:marTop w:val="0"/>
      <w:marBottom w:val="0"/>
      <w:divBdr>
        <w:top w:val="none" w:sz="0" w:space="0" w:color="auto"/>
        <w:left w:val="none" w:sz="0" w:space="0" w:color="auto"/>
        <w:bottom w:val="none" w:sz="0" w:space="0" w:color="auto"/>
        <w:right w:val="none" w:sz="0" w:space="0" w:color="auto"/>
      </w:divBdr>
    </w:div>
    <w:div w:id="62719539">
      <w:bodyDiv w:val="1"/>
      <w:marLeft w:val="0"/>
      <w:marRight w:val="0"/>
      <w:marTop w:val="0"/>
      <w:marBottom w:val="0"/>
      <w:divBdr>
        <w:top w:val="none" w:sz="0" w:space="0" w:color="auto"/>
        <w:left w:val="none" w:sz="0" w:space="0" w:color="auto"/>
        <w:bottom w:val="none" w:sz="0" w:space="0" w:color="auto"/>
        <w:right w:val="none" w:sz="0" w:space="0" w:color="auto"/>
      </w:divBdr>
    </w:div>
    <w:div w:id="201479866">
      <w:bodyDiv w:val="1"/>
      <w:marLeft w:val="0"/>
      <w:marRight w:val="0"/>
      <w:marTop w:val="0"/>
      <w:marBottom w:val="0"/>
      <w:divBdr>
        <w:top w:val="none" w:sz="0" w:space="0" w:color="auto"/>
        <w:left w:val="none" w:sz="0" w:space="0" w:color="auto"/>
        <w:bottom w:val="none" w:sz="0" w:space="0" w:color="auto"/>
        <w:right w:val="none" w:sz="0" w:space="0" w:color="auto"/>
      </w:divBdr>
    </w:div>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328294740">
      <w:bodyDiv w:val="1"/>
      <w:marLeft w:val="0"/>
      <w:marRight w:val="0"/>
      <w:marTop w:val="0"/>
      <w:marBottom w:val="0"/>
      <w:divBdr>
        <w:top w:val="none" w:sz="0" w:space="0" w:color="auto"/>
        <w:left w:val="none" w:sz="0" w:space="0" w:color="auto"/>
        <w:bottom w:val="none" w:sz="0" w:space="0" w:color="auto"/>
        <w:right w:val="none" w:sz="0" w:space="0" w:color="auto"/>
      </w:divBdr>
    </w:div>
    <w:div w:id="434906738">
      <w:bodyDiv w:val="1"/>
      <w:marLeft w:val="0"/>
      <w:marRight w:val="0"/>
      <w:marTop w:val="0"/>
      <w:marBottom w:val="0"/>
      <w:divBdr>
        <w:top w:val="none" w:sz="0" w:space="0" w:color="auto"/>
        <w:left w:val="none" w:sz="0" w:space="0" w:color="auto"/>
        <w:bottom w:val="none" w:sz="0" w:space="0" w:color="auto"/>
        <w:right w:val="none" w:sz="0" w:space="0" w:color="auto"/>
      </w:divBdr>
    </w:div>
    <w:div w:id="646596065">
      <w:bodyDiv w:val="1"/>
      <w:marLeft w:val="0"/>
      <w:marRight w:val="0"/>
      <w:marTop w:val="0"/>
      <w:marBottom w:val="0"/>
      <w:divBdr>
        <w:top w:val="none" w:sz="0" w:space="0" w:color="auto"/>
        <w:left w:val="none" w:sz="0" w:space="0" w:color="auto"/>
        <w:bottom w:val="none" w:sz="0" w:space="0" w:color="auto"/>
        <w:right w:val="none" w:sz="0" w:space="0" w:color="auto"/>
      </w:divBdr>
    </w:div>
    <w:div w:id="800347977">
      <w:bodyDiv w:val="1"/>
      <w:marLeft w:val="0"/>
      <w:marRight w:val="0"/>
      <w:marTop w:val="0"/>
      <w:marBottom w:val="0"/>
      <w:divBdr>
        <w:top w:val="none" w:sz="0" w:space="0" w:color="auto"/>
        <w:left w:val="none" w:sz="0" w:space="0" w:color="auto"/>
        <w:bottom w:val="none" w:sz="0" w:space="0" w:color="auto"/>
        <w:right w:val="none" w:sz="0" w:space="0" w:color="auto"/>
      </w:divBdr>
    </w:div>
    <w:div w:id="914359834">
      <w:bodyDiv w:val="1"/>
      <w:marLeft w:val="0"/>
      <w:marRight w:val="0"/>
      <w:marTop w:val="0"/>
      <w:marBottom w:val="0"/>
      <w:divBdr>
        <w:top w:val="none" w:sz="0" w:space="0" w:color="auto"/>
        <w:left w:val="none" w:sz="0" w:space="0" w:color="auto"/>
        <w:bottom w:val="none" w:sz="0" w:space="0" w:color="auto"/>
        <w:right w:val="none" w:sz="0" w:space="0" w:color="auto"/>
      </w:divBdr>
    </w:div>
    <w:div w:id="926351657">
      <w:bodyDiv w:val="1"/>
      <w:marLeft w:val="0"/>
      <w:marRight w:val="0"/>
      <w:marTop w:val="0"/>
      <w:marBottom w:val="0"/>
      <w:divBdr>
        <w:top w:val="none" w:sz="0" w:space="0" w:color="auto"/>
        <w:left w:val="none" w:sz="0" w:space="0" w:color="auto"/>
        <w:bottom w:val="none" w:sz="0" w:space="0" w:color="auto"/>
        <w:right w:val="none" w:sz="0" w:space="0" w:color="auto"/>
      </w:divBdr>
    </w:div>
    <w:div w:id="941378031">
      <w:bodyDiv w:val="1"/>
      <w:marLeft w:val="0"/>
      <w:marRight w:val="0"/>
      <w:marTop w:val="0"/>
      <w:marBottom w:val="0"/>
      <w:divBdr>
        <w:top w:val="none" w:sz="0" w:space="0" w:color="auto"/>
        <w:left w:val="none" w:sz="0" w:space="0" w:color="auto"/>
        <w:bottom w:val="none" w:sz="0" w:space="0" w:color="auto"/>
        <w:right w:val="none" w:sz="0" w:space="0" w:color="auto"/>
      </w:divBdr>
    </w:div>
    <w:div w:id="962419662">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 w:id="1182432199">
      <w:bodyDiv w:val="1"/>
      <w:marLeft w:val="0"/>
      <w:marRight w:val="0"/>
      <w:marTop w:val="0"/>
      <w:marBottom w:val="0"/>
      <w:divBdr>
        <w:top w:val="none" w:sz="0" w:space="0" w:color="auto"/>
        <w:left w:val="none" w:sz="0" w:space="0" w:color="auto"/>
        <w:bottom w:val="none" w:sz="0" w:space="0" w:color="auto"/>
        <w:right w:val="none" w:sz="0" w:space="0" w:color="auto"/>
      </w:divBdr>
    </w:div>
    <w:div w:id="1673529994">
      <w:bodyDiv w:val="1"/>
      <w:marLeft w:val="0"/>
      <w:marRight w:val="0"/>
      <w:marTop w:val="0"/>
      <w:marBottom w:val="0"/>
      <w:divBdr>
        <w:top w:val="none" w:sz="0" w:space="0" w:color="auto"/>
        <w:left w:val="none" w:sz="0" w:space="0" w:color="auto"/>
        <w:bottom w:val="none" w:sz="0" w:space="0" w:color="auto"/>
        <w:right w:val="none" w:sz="0" w:space="0" w:color="auto"/>
      </w:divBdr>
    </w:div>
    <w:div w:id="1676494435">
      <w:bodyDiv w:val="1"/>
      <w:marLeft w:val="0"/>
      <w:marRight w:val="0"/>
      <w:marTop w:val="0"/>
      <w:marBottom w:val="0"/>
      <w:divBdr>
        <w:top w:val="none" w:sz="0" w:space="0" w:color="auto"/>
        <w:left w:val="none" w:sz="0" w:space="0" w:color="auto"/>
        <w:bottom w:val="none" w:sz="0" w:space="0" w:color="auto"/>
        <w:right w:val="none" w:sz="0" w:space="0" w:color="auto"/>
      </w:divBdr>
    </w:div>
    <w:div w:id="1943608005">
      <w:bodyDiv w:val="1"/>
      <w:marLeft w:val="0"/>
      <w:marRight w:val="0"/>
      <w:marTop w:val="0"/>
      <w:marBottom w:val="0"/>
      <w:divBdr>
        <w:top w:val="none" w:sz="0" w:space="0" w:color="auto"/>
        <w:left w:val="none" w:sz="0" w:space="0" w:color="auto"/>
        <w:bottom w:val="none" w:sz="0" w:space="0" w:color="auto"/>
        <w:right w:val="none" w:sz="0" w:space="0" w:color="auto"/>
      </w:divBdr>
    </w:div>
    <w:div w:id="2050105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ncbi.nlm.nih.gov/genome/browse/" TargetMode="External"/><Relationship Id="rId21" Type="http://schemas.openxmlformats.org/officeDocument/2006/relationships/hyperlink" Target="https://www.ncbi.nlm.nih.gov/nuccore/1231168665" TargetMode="External"/><Relationship Id="rId42" Type="http://schemas.openxmlformats.org/officeDocument/2006/relationships/hyperlink" Target="https://www.ncbi.nlm.nih.gov/nuccore/MK284527.1" TargetMode="External"/><Relationship Id="rId47" Type="http://schemas.openxmlformats.org/officeDocument/2006/relationships/image" Target="media/image8.jpeg"/><Relationship Id="rId63" Type="http://schemas.openxmlformats.org/officeDocument/2006/relationships/image" Target="media/image11.tif"/><Relationship Id="rId68" Type="http://schemas.openxmlformats.org/officeDocument/2006/relationships/hyperlink" Target="https://www.ncbi.nlm.nih.gov/nuccore/X96987.2" TargetMode="External"/><Relationship Id="rId84" Type="http://schemas.openxmlformats.org/officeDocument/2006/relationships/header" Target="header1.xml"/><Relationship Id="rId16" Type="http://schemas.openxmlformats.org/officeDocument/2006/relationships/hyperlink" Target="http://bacillus.phagesdb.org/phages/Claudi/" TargetMode="External"/><Relationship Id="rId11" Type="http://schemas.openxmlformats.org/officeDocument/2006/relationships/image" Target="media/image4.tiff"/><Relationship Id="rId32" Type="http://schemas.openxmlformats.org/officeDocument/2006/relationships/hyperlink" Target="https://www.ncbi.nlm.nih.gov/nuccore/KX961631.1" TargetMode="External"/><Relationship Id="rId37" Type="http://schemas.openxmlformats.org/officeDocument/2006/relationships/hyperlink" Target="https://www.ncbi.nlm.nih.gov/nuccore/NC_021336.1" TargetMode="External"/><Relationship Id="rId53" Type="http://schemas.openxmlformats.org/officeDocument/2006/relationships/hyperlink" Target="https://www.ncbi.nlm.nih.gov/nuccore/NC_028789.1" TargetMode="External"/><Relationship Id="rId58" Type="http://schemas.openxmlformats.org/officeDocument/2006/relationships/hyperlink" Target="https://www.ncbi.nlm.nih.gov/nuccore/MN524844.1" TargetMode="External"/><Relationship Id="rId74" Type="http://schemas.openxmlformats.org/officeDocument/2006/relationships/image" Target="media/image13.jpg"/><Relationship Id="rId79" Type="http://schemas.openxmlformats.org/officeDocument/2006/relationships/hyperlink" Target="https://www.ncbi.nlm.nih.gov/nuccore/AF246223.1" TargetMode="External"/><Relationship Id="rId5" Type="http://schemas.openxmlformats.org/officeDocument/2006/relationships/webSettings" Target="webSettings.xml"/><Relationship Id="rId19" Type="http://schemas.openxmlformats.org/officeDocument/2006/relationships/hyperlink" Target="https://www.ncbi.nlm.nih.gov/nuccore/KX349900.1" TargetMode="External"/><Relationship Id="rId14" Type="http://schemas.openxmlformats.org/officeDocument/2006/relationships/hyperlink" Target="https://coregenes.ngrok.io/" TargetMode="External"/><Relationship Id="rId22" Type="http://schemas.openxmlformats.org/officeDocument/2006/relationships/hyperlink" Target="https://www.ncbi.nlm.nih.gov/nuccore/KY947509.1" TargetMode="External"/><Relationship Id="rId27" Type="http://schemas.openxmlformats.org/officeDocument/2006/relationships/hyperlink" Target="https://www.ncbi.nlm.nih.gov/nuccore/MH817022.1" TargetMode="External"/><Relationship Id="rId30" Type="http://schemas.openxmlformats.org/officeDocument/2006/relationships/hyperlink" Target="https://www.ncbi.nlm.nih.gov/nuccore/KX349899.1" TargetMode="External"/><Relationship Id="rId35" Type="http://schemas.openxmlformats.org/officeDocument/2006/relationships/hyperlink" Target="https://www.ncbi.nlm.nih.gov/genome/browse/" TargetMode="External"/><Relationship Id="rId43" Type="http://schemas.openxmlformats.org/officeDocument/2006/relationships/hyperlink" Target="https://www.ncbi.nlm.nih.gov/genome/browse/" TargetMode="External"/><Relationship Id="rId48" Type="http://schemas.openxmlformats.org/officeDocument/2006/relationships/hyperlink" Target="https://www.ncbi.nlm.nih.gov/nuccore/KY821088.1" TargetMode="External"/><Relationship Id="rId56" Type="http://schemas.openxmlformats.org/officeDocument/2006/relationships/image" Target="media/image9.tiff"/><Relationship Id="rId64" Type="http://schemas.openxmlformats.org/officeDocument/2006/relationships/image" Target="media/image12.tif"/><Relationship Id="rId69" Type="http://schemas.openxmlformats.org/officeDocument/2006/relationships/hyperlink" Target="https://www.ncbi.nlm.nih.gov/genome/browse/" TargetMode="External"/><Relationship Id="rId77" Type="http://schemas.openxmlformats.org/officeDocument/2006/relationships/hyperlink" Target="http://apps.medicine.uab.edu/facultyDirectory/FacultyData.asp?FID=14268" TargetMode="External"/><Relationship Id="rId8" Type="http://schemas.openxmlformats.org/officeDocument/2006/relationships/image" Target="media/image1.png"/><Relationship Id="rId51" Type="http://schemas.openxmlformats.org/officeDocument/2006/relationships/hyperlink" Target="https://www.ncbi.nlm.nih.gov/genome/browse/" TargetMode="External"/><Relationship Id="rId72" Type="http://schemas.openxmlformats.org/officeDocument/2006/relationships/hyperlink" Target="https://coregenes.ngrok.io/" TargetMode="External"/><Relationship Id="rId80" Type="http://schemas.openxmlformats.org/officeDocument/2006/relationships/hyperlink" Target="https://www.ncbi.nlm.nih.gov/genome/browse/"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coregenes.ngrok.io/" TargetMode="External"/><Relationship Id="rId17" Type="http://schemas.openxmlformats.org/officeDocument/2006/relationships/image" Target="media/image7.jpeg"/><Relationship Id="rId25" Type="http://schemas.openxmlformats.org/officeDocument/2006/relationships/hyperlink" Target="https://www.ncbi.nlm.nih.gov/nuccore/KX349901.1" TargetMode="External"/><Relationship Id="rId33" Type="http://schemas.openxmlformats.org/officeDocument/2006/relationships/hyperlink" Target="https://www.ncbi.nlm.nih.gov/genome/browse/" TargetMode="External"/><Relationship Id="rId38" Type="http://schemas.openxmlformats.org/officeDocument/2006/relationships/hyperlink" Target="https://www.ncbi.nlm.nih.gov/nuccore/KC685370.1" TargetMode="External"/><Relationship Id="rId46" Type="http://schemas.openxmlformats.org/officeDocument/2006/relationships/hyperlink" Target="https://coregenes.ngrok.io/" TargetMode="External"/><Relationship Id="rId59" Type="http://schemas.openxmlformats.org/officeDocument/2006/relationships/hyperlink" Target="https://www.ncbi.nlm.nih.gov/genome/browse/" TargetMode="External"/><Relationship Id="rId67" Type="http://schemas.openxmlformats.org/officeDocument/2006/relationships/hyperlink" Target="https://www.ncbi.nlm.nih.gov/nuccore/NC_002649.1" TargetMode="External"/><Relationship Id="rId20" Type="http://schemas.openxmlformats.org/officeDocument/2006/relationships/hyperlink" Target="https://www.ncbi.nlm.nih.gov/genome/browse/" TargetMode="External"/><Relationship Id="rId41" Type="http://schemas.openxmlformats.org/officeDocument/2006/relationships/hyperlink" Target="https://www.ncbi.nlm.nih.gov/genome/browse/" TargetMode="External"/><Relationship Id="rId54" Type="http://schemas.openxmlformats.org/officeDocument/2006/relationships/hyperlink" Target="https://www.ncbi.nlm.nih.gov/nuccore/KT780304.1" TargetMode="External"/><Relationship Id="rId62" Type="http://schemas.openxmlformats.org/officeDocument/2006/relationships/hyperlink" Target="https://coregenes.ngrok.io/" TargetMode="External"/><Relationship Id="rId70" Type="http://schemas.openxmlformats.org/officeDocument/2006/relationships/hyperlink" Target="https://www.ncbi.nlm.nih.gov/nuccore/MN857617.1" TargetMode="External"/><Relationship Id="rId75" Type="http://schemas.openxmlformats.org/officeDocument/2006/relationships/hyperlink" Target="https://www.thelocal.es/20191107/margarita-salas-spains-leading-female-scientist-dies-aged-80" TargetMode="External"/><Relationship Id="rId83" Type="http://schemas.openxmlformats.org/officeDocument/2006/relationships/hyperlink" Target="https://www.ncbi.nlm.nih.gov/genome/brows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tif"/><Relationship Id="rId23" Type="http://schemas.openxmlformats.org/officeDocument/2006/relationships/hyperlink" Target="https://www.ncbi.nlm.nih.gov/genome/browse/" TargetMode="External"/><Relationship Id="rId28" Type="http://schemas.openxmlformats.org/officeDocument/2006/relationships/hyperlink" Target="https://www.ncbi.nlm.nih.gov/genome/browse/" TargetMode="External"/><Relationship Id="rId36" Type="http://schemas.openxmlformats.org/officeDocument/2006/relationships/hyperlink" Target="https://coregenes.ngrok.io/" TargetMode="External"/><Relationship Id="rId49" Type="http://schemas.openxmlformats.org/officeDocument/2006/relationships/hyperlink" Target="https://www.ncbi.nlm.nih.gov/genome/browse/" TargetMode="External"/><Relationship Id="rId57" Type="http://schemas.openxmlformats.org/officeDocument/2006/relationships/image" Target="media/image10.tiff"/><Relationship Id="rId10" Type="http://schemas.openxmlformats.org/officeDocument/2006/relationships/image" Target="media/image3.tiff"/><Relationship Id="rId31" Type="http://schemas.openxmlformats.org/officeDocument/2006/relationships/hyperlink" Target="https://www.ncbi.nlm.nih.gov/genome/browse/" TargetMode="External"/><Relationship Id="rId44" Type="http://schemas.openxmlformats.org/officeDocument/2006/relationships/hyperlink" Target="https://www.ncbi.nlm.nih.gov/nuccore/MK284528.1" TargetMode="External"/><Relationship Id="rId52" Type="http://schemas.openxmlformats.org/officeDocument/2006/relationships/hyperlink" Target="https://coregenes.ngrok.io/" TargetMode="External"/><Relationship Id="rId60" Type="http://schemas.openxmlformats.org/officeDocument/2006/relationships/hyperlink" Target="https://www.ncbi.nlm.nih.gov/nuccore/MN524845.1" TargetMode="External"/><Relationship Id="rId65" Type="http://schemas.openxmlformats.org/officeDocument/2006/relationships/hyperlink" Target="https://www.ncbi.nlm.nih.gov/nuccore/MN082625.1" TargetMode="External"/><Relationship Id="rId73" Type="http://schemas.openxmlformats.org/officeDocument/2006/relationships/hyperlink" Target="https://en.wikipedia.org/wiki/Margarita_Salas" TargetMode="External"/><Relationship Id="rId78" Type="http://schemas.openxmlformats.org/officeDocument/2006/relationships/hyperlink" Target="https://www.ncbi.nlm.nih.gov/nuccore/NC_002515.1" TargetMode="External"/><Relationship Id="rId81" Type="http://schemas.openxmlformats.org/officeDocument/2006/relationships/hyperlink" Target="https://www.ncbi.nlm.nih.gov/nuccore/NC_009643.1"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3" Type="http://schemas.openxmlformats.org/officeDocument/2006/relationships/image" Target="media/image5.tif"/><Relationship Id="rId18" Type="http://schemas.openxmlformats.org/officeDocument/2006/relationships/hyperlink" Target="https://www.ncbi.nlm.nih.gov/nuccore/NC_031015.1" TargetMode="External"/><Relationship Id="rId39" Type="http://schemas.openxmlformats.org/officeDocument/2006/relationships/hyperlink" Target="https://www.ncbi.nlm.nih.gov/genome/browse/" TargetMode="External"/><Relationship Id="rId34" Type="http://schemas.openxmlformats.org/officeDocument/2006/relationships/hyperlink" Target="https://www.ncbi.nlm.nih.gov/nuccore/MF156577.1" TargetMode="External"/><Relationship Id="rId50" Type="http://schemas.openxmlformats.org/officeDocument/2006/relationships/hyperlink" Target="https://www.ncbi.nlm.nih.gov/nuccore/KY921761.1" TargetMode="External"/><Relationship Id="rId55" Type="http://schemas.openxmlformats.org/officeDocument/2006/relationships/hyperlink" Target="https://www.ncbi.nlm.nih.gov/genome/browse/" TargetMode="External"/><Relationship Id="rId76" Type="http://schemas.openxmlformats.org/officeDocument/2006/relationships/image" Target="media/image14.jpg"/><Relationship Id="rId7" Type="http://schemas.openxmlformats.org/officeDocument/2006/relationships/endnotes" Target="endnotes.xml"/><Relationship Id="rId71" Type="http://schemas.openxmlformats.org/officeDocument/2006/relationships/hyperlink" Target="https://www.ncbi.nlm.nih.gov/genome/browse/" TargetMode="External"/><Relationship Id="rId2" Type="http://schemas.openxmlformats.org/officeDocument/2006/relationships/numbering" Target="numbering.xml"/><Relationship Id="rId29" Type="http://schemas.openxmlformats.org/officeDocument/2006/relationships/hyperlink" Target="https://www.ncbi.nlm.nih.gov/nuccore/NC_031121.1" TargetMode="External"/><Relationship Id="rId24" Type="http://schemas.openxmlformats.org/officeDocument/2006/relationships/hyperlink" Target="https://www.ncbi.nlm.nih.gov/nuccore/NC_031032.1" TargetMode="External"/><Relationship Id="rId40" Type="http://schemas.openxmlformats.org/officeDocument/2006/relationships/hyperlink" Target="https://www.ncbi.nlm.nih.gov/nuccore/MK284526.1" TargetMode="External"/><Relationship Id="rId45" Type="http://schemas.openxmlformats.org/officeDocument/2006/relationships/hyperlink" Target="https://www.ncbi.nlm.nih.gov/genome/browse/" TargetMode="External"/><Relationship Id="rId66" Type="http://schemas.openxmlformats.org/officeDocument/2006/relationships/hyperlink" Target="https://www.ncbi.nlm.nih.gov/genome/browse/" TargetMode="External"/><Relationship Id="rId61" Type="http://schemas.openxmlformats.org/officeDocument/2006/relationships/hyperlink" Target="https://www.ncbi.nlm.nih.gov/genome/browse/" TargetMode="External"/><Relationship Id="rId82" Type="http://schemas.openxmlformats.org/officeDocument/2006/relationships/hyperlink" Target="https://www.ncbi.nlm.nih.gov/nuccore/DQ123818.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69E2F8-2EDD-4869-8E7B-F746D4DAE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10</Pages>
  <Words>5370</Words>
  <Characters>30610</Characters>
  <Application>Microsoft Office Word</Application>
  <DocSecurity>0</DocSecurity>
  <Lines>255</Lines>
  <Paragraphs>71</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35909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19</cp:revision>
  <dcterms:created xsi:type="dcterms:W3CDTF">2020-09-04T12:03:00Z</dcterms:created>
  <dcterms:modified xsi:type="dcterms:W3CDTF">2021-03-04T05:33:00Z</dcterms:modified>
</cp:coreProperties>
</file>