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7CEB3DC0" w:rsidR="00F05B35" w:rsidRPr="00EA788C" w:rsidRDefault="0036434D" w:rsidP="009623BE">
            <w:pPr>
              <w:pStyle w:val="BodyTextIndent"/>
              <w:ind w:left="0" w:firstLine="0"/>
              <w:jc w:val="center"/>
              <w:rPr>
                <w:rFonts w:ascii="Arial" w:hAnsi="Arial" w:cs="Arial"/>
                <w:b/>
                <w:bCs/>
                <w:i/>
                <w:sz w:val="28"/>
                <w:szCs w:val="28"/>
              </w:rPr>
            </w:pPr>
            <w:r w:rsidRPr="0036434D">
              <w:rPr>
                <w:rFonts w:ascii="Arial" w:hAnsi="Arial" w:cs="Arial"/>
                <w:b/>
                <w:bCs/>
                <w:color w:val="000000" w:themeColor="text1"/>
                <w:sz w:val="28"/>
                <w:szCs w:val="28"/>
              </w:rPr>
              <w:t>2020.119B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53407B7A"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D673B2" w:rsidRPr="0036434D">
              <w:rPr>
                <w:rFonts w:ascii="Arial" w:hAnsi="Arial" w:cs="Arial"/>
                <w:bCs/>
                <w:sz w:val="22"/>
                <w:szCs w:val="22"/>
              </w:rPr>
              <w:t>C</w:t>
            </w:r>
            <w:r w:rsidR="002465A7" w:rsidRPr="0036434D">
              <w:rPr>
                <w:rFonts w:ascii="Arial" w:hAnsi="Arial" w:cs="Arial"/>
                <w:bCs/>
                <w:sz w:val="22"/>
                <w:szCs w:val="22"/>
              </w:rPr>
              <w:t xml:space="preserve">reate </w:t>
            </w:r>
            <w:r w:rsidR="00D673B2" w:rsidRPr="0036434D">
              <w:rPr>
                <w:rFonts w:ascii="Arial" w:hAnsi="Arial" w:cs="Arial"/>
                <w:bCs/>
                <w:sz w:val="22"/>
                <w:szCs w:val="22"/>
              </w:rPr>
              <w:t>one</w:t>
            </w:r>
            <w:r w:rsidR="002465A7" w:rsidRPr="0036434D">
              <w:rPr>
                <w:rFonts w:ascii="Arial" w:hAnsi="Arial" w:cs="Arial"/>
                <w:bCs/>
                <w:sz w:val="22"/>
                <w:szCs w:val="22"/>
              </w:rPr>
              <w:t xml:space="preserve"> new genus </w:t>
            </w:r>
            <w:r w:rsidR="00D673B2" w:rsidRPr="0036434D">
              <w:rPr>
                <w:rFonts w:ascii="Arial" w:hAnsi="Arial" w:cs="Arial"/>
                <w:bCs/>
                <w:sz w:val="22"/>
                <w:szCs w:val="22"/>
              </w:rPr>
              <w:t>(</w:t>
            </w:r>
            <w:r w:rsidR="002465A7" w:rsidRPr="0036434D">
              <w:rPr>
                <w:rFonts w:ascii="Arial" w:hAnsi="Arial" w:cs="Arial"/>
                <w:bCs/>
                <w:i/>
                <w:iCs/>
                <w:sz w:val="22"/>
                <w:szCs w:val="22"/>
              </w:rPr>
              <w:t>Plateaulakevirus</w:t>
            </w:r>
            <w:r w:rsidR="00D673B2" w:rsidRPr="0036434D">
              <w:rPr>
                <w:rFonts w:ascii="Arial" w:hAnsi="Arial" w:cs="Arial"/>
                <w:bCs/>
                <w:sz w:val="22"/>
                <w:szCs w:val="22"/>
              </w:rPr>
              <w:t>)</w:t>
            </w:r>
            <w:r w:rsidR="002465A7" w:rsidRPr="0036434D">
              <w:rPr>
                <w:rFonts w:ascii="Arial" w:hAnsi="Arial" w:cs="Arial"/>
                <w:bCs/>
                <w:sz w:val="22"/>
                <w:szCs w:val="22"/>
              </w:rPr>
              <w:t xml:space="preserve"> </w:t>
            </w:r>
            <w:r w:rsidR="00D673B2" w:rsidRPr="0036434D">
              <w:rPr>
                <w:rFonts w:ascii="Arial" w:hAnsi="Arial" w:cs="Arial"/>
                <w:bCs/>
                <w:sz w:val="22"/>
                <w:szCs w:val="22"/>
              </w:rPr>
              <w:t xml:space="preserve">including four new species </w:t>
            </w:r>
            <w:r w:rsidR="0036434D" w:rsidRPr="0036434D">
              <w:rPr>
                <w:rFonts w:ascii="Arial" w:hAnsi="Arial" w:cs="Arial"/>
                <w:bCs/>
                <w:sz w:val="22"/>
                <w:szCs w:val="22"/>
              </w:rPr>
              <w:t>(</w:t>
            </w:r>
            <w:r w:rsidR="0036434D" w:rsidRPr="0036434D">
              <w:rPr>
                <w:rFonts w:ascii="Arial" w:hAnsi="Arial" w:cs="Arial"/>
                <w:bCs/>
                <w:i/>
                <w:iCs/>
                <w:sz w:val="22"/>
                <w:szCs w:val="22"/>
              </w:rPr>
              <w:t>Caudovirales</w:t>
            </w:r>
            <w:r w:rsidR="0036434D" w:rsidRPr="0036434D">
              <w:rPr>
                <w:rFonts w:ascii="Arial" w:hAnsi="Arial" w:cs="Arial"/>
                <w:bCs/>
                <w:sz w:val="22"/>
                <w:szCs w:val="22"/>
              </w:rPr>
              <w:t>:</w:t>
            </w:r>
            <w:r w:rsidR="002465A7" w:rsidRPr="0036434D">
              <w:rPr>
                <w:rFonts w:ascii="Arial" w:hAnsi="Arial" w:cs="Arial"/>
                <w:bCs/>
                <w:sz w:val="22"/>
                <w:szCs w:val="22"/>
              </w:rPr>
              <w:t xml:space="preserve"> </w:t>
            </w:r>
            <w:r w:rsidR="002465A7" w:rsidRPr="0036434D">
              <w:rPr>
                <w:rFonts w:ascii="Arial" w:hAnsi="Arial" w:cs="Arial"/>
                <w:bCs/>
                <w:i/>
                <w:iCs/>
                <w:sz w:val="22"/>
                <w:szCs w:val="22"/>
              </w:rPr>
              <w:t>Myoviridae</w:t>
            </w:r>
            <w:r w:rsidR="0036434D" w:rsidRPr="0036434D">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2066CE5B" w:rsidR="00F05B35" w:rsidRPr="0036434D" w:rsidRDefault="005D1640" w:rsidP="00B1056B">
            <w:pPr>
              <w:rPr>
                <w:rFonts w:ascii="Arial" w:hAnsi="Arial" w:cs="Arial"/>
                <w:color w:val="000000" w:themeColor="text1"/>
                <w:sz w:val="22"/>
                <w:szCs w:val="22"/>
              </w:rPr>
            </w:pPr>
            <w:r w:rsidRPr="0036434D">
              <w:rPr>
                <w:rFonts w:ascii="Arial" w:hAnsi="Arial" w:cs="Arial"/>
                <w:color w:val="000000" w:themeColor="text1"/>
                <w:sz w:val="22"/>
                <w:szCs w:val="22"/>
              </w:rPr>
              <w:t>Adriaenssens EM,</w:t>
            </w:r>
            <w:r w:rsidR="0036434D" w:rsidRPr="0036434D">
              <w:rPr>
                <w:rFonts w:ascii="Arial" w:hAnsi="Arial" w:cs="Arial"/>
                <w:color w:val="000000" w:themeColor="text1"/>
                <w:sz w:val="22"/>
                <w:szCs w:val="22"/>
              </w:rPr>
              <w:t xml:space="preserve"> </w:t>
            </w:r>
            <w:r w:rsidRPr="0036434D">
              <w:rPr>
                <w:rFonts w:ascii="Arial" w:hAnsi="Arial" w:cs="Arial"/>
                <w:color w:val="000000" w:themeColor="text1"/>
                <w:sz w:val="22"/>
                <w:szCs w:val="22"/>
              </w:rPr>
              <w:t>Tolstoy I,</w:t>
            </w:r>
            <w:r w:rsidR="0036434D" w:rsidRPr="0036434D">
              <w:rPr>
                <w:rFonts w:ascii="Arial" w:hAnsi="Arial" w:cs="Arial"/>
                <w:color w:val="000000" w:themeColor="text1"/>
                <w:sz w:val="22"/>
                <w:szCs w:val="22"/>
              </w:rPr>
              <w:t xml:space="preserve"> </w:t>
            </w:r>
            <w:r w:rsidR="00AE4C47" w:rsidRPr="0036434D">
              <w:rPr>
                <w:rFonts w:ascii="Arial" w:hAnsi="Arial" w:cs="Arial"/>
                <w:color w:val="000000" w:themeColor="text1"/>
                <w:sz w:val="22"/>
                <w:szCs w:val="22"/>
              </w:rPr>
              <w:t>Turner D,</w:t>
            </w:r>
            <w:r w:rsidR="0036434D" w:rsidRPr="0036434D">
              <w:rPr>
                <w:rFonts w:ascii="Arial" w:hAnsi="Arial" w:cs="Arial"/>
                <w:color w:val="000000" w:themeColor="text1"/>
                <w:sz w:val="22"/>
                <w:szCs w:val="22"/>
              </w:rPr>
              <w:t xml:space="preserve"> </w:t>
            </w:r>
            <w:r w:rsidRPr="0036434D">
              <w:rPr>
                <w:rFonts w:ascii="Arial" w:hAnsi="Arial" w:cs="Arial"/>
                <w:color w:val="000000" w:themeColor="text1"/>
                <w:sz w:val="22"/>
                <w:szCs w:val="22"/>
              </w:rPr>
              <w:t>Kropinski AM</w:t>
            </w:r>
          </w:p>
        </w:tc>
        <w:tc>
          <w:tcPr>
            <w:tcW w:w="4704" w:type="dxa"/>
          </w:tcPr>
          <w:p w14:paraId="32F9DE4D" w14:textId="15CB3439" w:rsidR="005D1640" w:rsidRPr="0036434D" w:rsidRDefault="003B25A8" w:rsidP="005D1640">
            <w:pPr>
              <w:rPr>
                <w:rFonts w:ascii="Arial" w:hAnsi="Arial" w:cs="Arial"/>
                <w:color w:val="000000" w:themeColor="text1"/>
                <w:sz w:val="22"/>
                <w:szCs w:val="22"/>
              </w:rPr>
            </w:pPr>
            <w:hyperlink r:id="rId8" w:history="1">
              <w:r w:rsidR="00AE4C47" w:rsidRPr="0036434D">
                <w:rPr>
                  <w:rStyle w:val="Hyperlink"/>
                  <w:rFonts w:ascii="Arial" w:hAnsi="Arial" w:cs="Arial"/>
                  <w:color w:val="000000" w:themeColor="text1"/>
                  <w:sz w:val="22"/>
                  <w:szCs w:val="22"/>
                  <w:u w:val="none"/>
                </w:rPr>
                <w:t>evelien.adriaenssens@quadram.ac.uk</w:t>
              </w:r>
            </w:hyperlink>
            <w:r w:rsidR="005D1640" w:rsidRPr="0036434D">
              <w:rPr>
                <w:rFonts w:ascii="Arial" w:hAnsi="Arial" w:cs="Arial"/>
                <w:color w:val="000000" w:themeColor="text1"/>
                <w:sz w:val="22"/>
                <w:szCs w:val="22"/>
              </w:rPr>
              <w:t>;</w:t>
            </w:r>
          </w:p>
          <w:p w14:paraId="4884EBB0" w14:textId="4AB83831" w:rsidR="00AE4C47" w:rsidRPr="0036434D" w:rsidRDefault="003B25A8" w:rsidP="005D1640">
            <w:pPr>
              <w:rPr>
                <w:rFonts w:ascii="Arial" w:hAnsi="Arial" w:cs="Arial"/>
                <w:color w:val="000000" w:themeColor="text1"/>
                <w:sz w:val="22"/>
                <w:szCs w:val="22"/>
              </w:rPr>
            </w:pPr>
            <w:hyperlink r:id="rId9" w:history="1">
              <w:r w:rsidR="00AE4C47" w:rsidRPr="0036434D">
                <w:rPr>
                  <w:rStyle w:val="Hyperlink"/>
                  <w:rFonts w:ascii="Arial" w:eastAsia="Times" w:hAnsi="Arial" w:cs="Arial"/>
                  <w:color w:val="000000" w:themeColor="text1"/>
                  <w:sz w:val="22"/>
                  <w:szCs w:val="22"/>
                  <w:u w:val="none"/>
                </w:rPr>
                <w:t>tolstoy@ncbi.nlm.nih.gov</w:t>
              </w:r>
            </w:hyperlink>
            <w:r w:rsidR="005D1640" w:rsidRPr="0036434D">
              <w:rPr>
                <w:rFonts w:ascii="Arial" w:hAnsi="Arial" w:cs="Arial"/>
                <w:color w:val="000000" w:themeColor="text1"/>
                <w:sz w:val="22"/>
                <w:szCs w:val="22"/>
              </w:rPr>
              <w:t>;</w:t>
            </w:r>
          </w:p>
          <w:p w14:paraId="44FB9122" w14:textId="4B96617E" w:rsidR="00AE4C47" w:rsidRPr="0036434D" w:rsidRDefault="003B25A8">
            <w:pPr>
              <w:rPr>
                <w:rFonts w:ascii="Arial" w:hAnsi="Arial" w:cs="Arial"/>
                <w:color w:val="000000" w:themeColor="text1"/>
                <w:sz w:val="22"/>
                <w:szCs w:val="22"/>
              </w:rPr>
            </w:pPr>
            <w:hyperlink r:id="rId10" w:history="1">
              <w:r w:rsidR="00AE4C47" w:rsidRPr="0036434D">
                <w:rPr>
                  <w:rStyle w:val="Hyperlink"/>
                  <w:rFonts w:ascii="Arial" w:hAnsi="Arial" w:cs="Arial"/>
                  <w:color w:val="000000" w:themeColor="text1"/>
                  <w:sz w:val="22"/>
                  <w:szCs w:val="22"/>
                  <w:u w:val="none"/>
                </w:rPr>
                <w:t>dann2.turner@uwe.ac.uk</w:t>
              </w:r>
            </w:hyperlink>
            <w:r w:rsidR="00AE4C47" w:rsidRPr="0036434D">
              <w:rPr>
                <w:rFonts w:ascii="Arial" w:hAnsi="Arial" w:cs="Arial"/>
                <w:color w:val="000000" w:themeColor="text1"/>
                <w:sz w:val="22"/>
                <w:szCs w:val="22"/>
              </w:rPr>
              <w:t>;</w:t>
            </w:r>
          </w:p>
          <w:p w14:paraId="1AA95142" w14:textId="609191E1" w:rsidR="00F05B35" w:rsidRPr="0036434D" w:rsidRDefault="003B25A8" w:rsidP="005D1640">
            <w:pPr>
              <w:rPr>
                <w:rFonts w:ascii="Arial" w:hAnsi="Arial" w:cs="Arial"/>
                <w:color w:val="000000" w:themeColor="text1"/>
                <w:sz w:val="22"/>
                <w:szCs w:val="22"/>
              </w:rPr>
            </w:pPr>
            <w:hyperlink r:id="rId11" w:history="1">
              <w:r w:rsidR="00AE4C47" w:rsidRPr="0036434D">
                <w:rPr>
                  <w:rStyle w:val="Hyperlink"/>
                  <w:rFonts w:ascii="Arial" w:hAnsi="Arial" w:cs="Arial"/>
                  <w:color w:val="000000" w:themeColor="text1"/>
                  <w:sz w:val="22"/>
                  <w:szCs w:val="22"/>
                  <w:u w:val="none"/>
                </w:rPr>
                <w:t>Phage.Canada@gmail.com</w:t>
              </w:r>
            </w:hyperlink>
            <w:r w:rsidR="00AE4C47" w:rsidRPr="0036434D">
              <w:rPr>
                <w:rFonts w:ascii="Arial" w:hAnsi="Arial" w:cs="Arial"/>
                <w:color w:val="000000" w:themeColor="text1"/>
                <w:sz w:val="22"/>
                <w:szCs w:val="22"/>
              </w:rPr>
              <w:t xml:space="preserve"> </w:t>
            </w:r>
          </w:p>
        </w:tc>
      </w:tr>
    </w:tbl>
    <w:p w14:paraId="5154E6D2" w14:textId="23074410" w:rsidR="00F05B35" w:rsidRPr="0036434D"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138F3797" w:rsidR="005D1640" w:rsidRDefault="005D1640" w:rsidP="005D1640">
            <w:pPr>
              <w:rPr>
                <w:rFonts w:ascii="Arial" w:hAnsi="Arial" w:cs="Arial"/>
                <w:sz w:val="22"/>
                <w:szCs w:val="22"/>
              </w:rPr>
            </w:pPr>
            <w:r>
              <w:rPr>
                <w:rFonts w:ascii="Arial" w:hAnsi="Arial" w:cs="Arial"/>
                <w:sz w:val="22"/>
                <w:szCs w:val="22"/>
              </w:rPr>
              <w:t>Quadram Institute</w:t>
            </w:r>
            <w:r w:rsidR="00D673B2">
              <w:rPr>
                <w:rFonts w:ascii="Arial" w:hAnsi="Arial" w:cs="Arial"/>
                <w:sz w:val="22"/>
                <w:szCs w:val="22"/>
              </w:rPr>
              <w:t xml:space="preserve"> Bioscience</w:t>
            </w:r>
            <w:r>
              <w:rPr>
                <w:rFonts w:ascii="Arial" w:hAnsi="Arial" w:cs="Arial"/>
                <w:sz w:val="22"/>
                <w:szCs w:val="22"/>
              </w:rPr>
              <w:t>, UK [EMA]</w:t>
            </w:r>
          </w:p>
          <w:p w14:paraId="599E6732" w14:textId="479264C3" w:rsidR="005D1640" w:rsidRDefault="005D1640" w:rsidP="005D1640">
            <w:pPr>
              <w:rPr>
                <w:rFonts w:ascii="Arial" w:hAnsi="Arial" w:cs="Arial"/>
                <w:sz w:val="22"/>
                <w:szCs w:val="22"/>
              </w:rPr>
            </w:pPr>
            <w:r>
              <w:rPr>
                <w:rFonts w:ascii="Arial" w:hAnsi="Arial" w:cs="Arial"/>
                <w:sz w:val="22"/>
                <w:szCs w:val="22"/>
              </w:rPr>
              <w:t>NCBI, USA [IT]</w:t>
            </w:r>
          </w:p>
          <w:p w14:paraId="56306D92" w14:textId="29F7C57D" w:rsidR="00AE4C47" w:rsidRDefault="00AE4C47" w:rsidP="005D1640">
            <w:pPr>
              <w:rPr>
                <w:rFonts w:ascii="Arial" w:hAnsi="Arial" w:cs="Arial"/>
                <w:sz w:val="22"/>
                <w:szCs w:val="22"/>
              </w:rPr>
            </w:pPr>
            <w:r w:rsidRPr="00AE4C47">
              <w:rPr>
                <w:rFonts w:ascii="Arial" w:hAnsi="Arial" w:cs="Arial"/>
                <w:sz w:val="22"/>
                <w:szCs w:val="22"/>
              </w:rPr>
              <w:t>University of the West of England, UK [DT]</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68CAECD5" w:rsidR="00F05B35" w:rsidRPr="00121243" w:rsidRDefault="005D1640" w:rsidP="00F05B35">
            <w:pPr>
              <w:rPr>
                <w:rFonts w:ascii="Arial" w:hAnsi="Arial" w:cs="Arial"/>
                <w:sz w:val="22"/>
                <w:szCs w:val="22"/>
              </w:rPr>
            </w:pPr>
            <w:r w:rsidRPr="00AE4C47">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3F27AC8A" w:rsidR="00F05B35" w:rsidRPr="0036434D" w:rsidRDefault="00D673B2" w:rsidP="00F05B35">
            <w:pPr>
              <w:rPr>
                <w:rFonts w:ascii="Arial" w:hAnsi="Arial" w:cs="Arial"/>
                <w:sz w:val="22"/>
                <w:szCs w:val="22"/>
              </w:rPr>
            </w:pPr>
            <w:r w:rsidRPr="0036434D">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19ABD138" w:rsidR="00237296" w:rsidRPr="0036434D" w:rsidRDefault="0036434D" w:rsidP="007B1846">
            <w:pPr>
              <w:spacing w:before="120" w:after="120"/>
              <w:rPr>
                <w:rFonts w:ascii="Arial" w:hAnsi="Arial" w:cs="Arial"/>
                <w:bCs/>
                <w:sz w:val="22"/>
                <w:szCs w:val="22"/>
              </w:rPr>
            </w:pPr>
            <w:r w:rsidRPr="0036434D">
              <w:rPr>
                <w:rFonts w:ascii="Arial" w:hAnsi="Arial" w:cs="Arial"/>
                <w:bCs/>
                <w:sz w:val="22"/>
                <w:szCs w:val="22"/>
              </w:rPr>
              <w:t>2020.119B.</w:t>
            </w:r>
            <w:r w:rsidR="007C149B">
              <w:rPr>
                <w:rFonts w:ascii="Arial" w:hAnsi="Arial" w:cs="Arial"/>
                <w:bCs/>
                <w:sz w:val="22"/>
                <w:szCs w:val="22"/>
              </w:rPr>
              <w:t>R</w:t>
            </w:r>
            <w:r w:rsidRPr="0036434D">
              <w:rPr>
                <w:rFonts w:ascii="Arial" w:hAnsi="Arial" w:cs="Arial"/>
                <w:bCs/>
                <w:sz w:val="22"/>
                <w:szCs w:val="22"/>
              </w:rPr>
              <w:t>.</w:t>
            </w:r>
            <w:r w:rsidR="0000334F" w:rsidRPr="0036434D">
              <w:rPr>
                <w:rFonts w:ascii="Arial" w:hAnsi="Arial" w:cs="Arial"/>
                <w:bCs/>
                <w:sz w:val="22"/>
                <w:szCs w:val="22"/>
              </w:rPr>
              <w:t>Plateaulakevirus</w:t>
            </w:r>
            <w:r w:rsidRPr="0036434D">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2EECA8CD" w14:textId="233C34D8" w:rsidR="00237296" w:rsidRPr="00121243" w:rsidRDefault="0000334F" w:rsidP="00237296">
            <w:pPr>
              <w:rPr>
                <w:rFonts w:ascii="Arial" w:hAnsi="Arial" w:cs="Arial"/>
                <w:b/>
                <w:sz w:val="22"/>
                <w:szCs w:val="22"/>
              </w:rPr>
            </w:pPr>
            <w:r w:rsidRPr="0036434D">
              <w:rPr>
                <w:rFonts w:ascii="Arial" w:hAnsi="Arial" w:cs="Arial"/>
                <w:bCs/>
                <w:sz w:val="22"/>
                <w:szCs w:val="22"/>
              </w:rPr>
              <w:t>This proposal create</w:t>
            </w:r>
            <w:r w:rsidR="009C62F5" w:rsidRPr="0036434D">
              <w:rPr>
                <w:rFonts w:ascii="Arial" w:hAnsi="Arial" w:cs="Arial"/>
                <w:bCs/>
                <w:sz w:val="22"/>
                <w:szCs w:val="22"/>
              </w:rPr>
              <w:t>s</w:t>
            </w:r>
            <w:r w:rsidRPr="0036434D">
              <w:rPr>
                <w:rFonts w:ascii="Arial" w:hAnsi="Arial" w:cs="Arial"/>
                <w:bCs/>
                <w:sz w:val="22"/>
                <w:szCs w:val="22"/>
              </w:rPr>
              <w:t xml:space="preserve"> a genus for some of the</w:t>
            </w:r>
            <w:r w:rsidR="00CC503E" w:rsidRPr="0036434D">
              <w:rPr>
                <w:rFonts w:ascii="Arial" w:hAnsi="Arial" w:cs="Arial"/>
                <w:bCs/>
                <w:sz w:val="22"/>
                <w:szCs w:val="22"/>
              </w:rPr>
              <w:t xml:space="preserve"> </w:t>
            </w:r>
            <w:r w:rsidR="009C62F5" w:rsidRPr="0036434D">
              <w:rPr>
                <w:rFonts w:ascii="Arial" w:hAnsi="Arial" w:cs="Arial"/>
                <w:bCs/>
                <w:i/>
                <w:iCs/>
                <w:sz w:val="22"/>
                <w:szCs w:val="22"/>
              </w:rPr>
              <w:t>Aeromonas</w:t>
            </w:r>
            <w:r w:rsidRPr="0036434D">
              <w:rPr>
                <w:rFonts w:ascii="Arial" w:hAnsi="Arial" w:cs="Arial"/>
                <w:bCs/>
                <w:sz w:val="22"/>
                <w:szCs w:val="22"/>
              </w:rPr>
              <w:t xml:space="preserve"> </w:t>
            </w:r>
            <w:r w:rsidR="009C62F5" w:rsidRPr="0036434D">
              <w:rPr>
                <w:rFonts w:ascii="Arial" w:hAnsi="Arial" w:cs="Arial"/>
                <w:bCs/>
                <w:sz w:val="22"/>
                <w:szCs w:val="22"/>
              </w:rPr>
              <w:t>myoviruses</w:t>
            </w:r>
            <w:r w:rsidRPr="0036434D">
              <w:rPr>
                <w:rFonts w:ascii="Arial" w:hAnsi="Arial" w:cs="Arial"/>
                <w:bCs/>
                <w:sz w:val="22"/>
                <w:szCs w:val="22"/>
              </w:rPr>
              <w:t xml:space="preserve"> isolated from Plateau Lake in China</w:t>
            </w:r>
            <w:r>
              <w:rPr>
                <w:rFonts w:ascii="Arial" w:hAnsi="Arial" w:cs="Arial"/>
                <w:b/>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05EBB689" w:rsidR="00237296" w:rsidRPr="0036434D" w:rsidRDefault="009C5E37" w:rsidP="009623BE">
                  <w:pPr>
                    <w:rPr>
                      <w:rFonts w:ascii="Arial" w:hAnsi="Arial" w:cs="Arial"/>
                      <w:color w:val="0000FF"/>
                      <w:sz w:val="22"/>
                      <w:szCs w:val="22"/>
                    </w:rPr>
                  </w:pPr>
                  <w:r w:rsidRPr="0036434D">
                    <w:rPr>
                      <w:rFonts w:ascii="Arial" w:hAnsi="Arial" w:cs="Arial"/>
                      <w:b/>
                      <w:color w:val="0000FF"/>
                      <w:sz w:val="22"/>
                      <w:szCs w:val="22"/>
                    </w:rPr>
                    <w:t>Species demarcation criteria:</w:t>
                  </w:r>
                  <w:r w:rsidRPr="0036434D">
                    <w:rPr>
                      <w:sz w:val="22"/>
                      <w:szCs w:val="22"/>
                      <w:lang w:val="en-GB"/>
                    </w:rPr>
                    <w:t xml:space="preserve"> </w:t>
                  </w:r>
                  <w:r w:rsidRPr="0036434D">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6D5467EF"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25787DED" w:rsidR="00237296" w:rsidRPr="00121243" w:rsidRDefault="00237296" w:rsidP="00237296">
      <w:pPr>
        <w:rPr>
          <w:rFonts w:ascii="Arial" w:hAnsi="Arial" w:cs="Arial"/>
          <w:b/>
          <w:sz w:val="22"/>
          <w:szCs w:val="22"/>
        </w:rPr>
      </w:pPr>
    </w:p>
    <w:p w14:paraId="716972A5" w14:textId="177D1458" w:rsidR="008515AD" w:rsidRPr="0036434D" w:rsidRDefault="008515AD" w:rsidP="008515AD">
      <w:pPr>
        <w:rPr>
          <w:rFonts w:ascii="Arial" w:hAnsi="Arial" w:cs="Arial"/>
          <w:sz w:val="22"/>
          <w:szCs w:val="22"/>
          <w:lang w:val="en-GB"/>
        </w:rPr>
      </w:pPr>
      <w:r w:rsidRPr="0036434D">
        <w:rPr>
          <w:rFonts w:ascii="Arial" w:hAnsi="Arial" w:cs="Arial"/>
          <w:b/>
          <w:color w:val="0000FF"/>
          <w:sz w:val="22"/>
          <w:szCs w:val="22"/>
          <w:lang w:val="en-GB"/>
        </w:rPr>
        <w:t xml:space="preserve">Source of the name of this taxon:  </w:t>
      </w:r>
      <w:r w:rsidRPr="0036434D">
        <w:rPr>
          <w:rFonts w:ascii="Arial" w:hAnsi="Arial" w:cs="Arial"/>
          <w:sz w:val="22"/>
          <w:szCs w:val="22"/>
          <w:lang w:val="en-GB"/>
        </w:rPr>
        <w:t>This genus is named after Plateau Lake in China where these phages were isolated.</w:t>
      </w:r>
    </w:p>
    <w:p w14:paraId="756009FE" w14:textId="13DCAB21" w:rsidR="008515AD" w:rsidRPr="0036434D" w:rsidRDefault="008515AD" w:rsidP="008515AD">
      <w:pPr>
        <w:rPr>
          <w:rFonts w:ascii="Arial" w:hAnsi="Arial" w:cs="Arial"/>
          <w:sz w:val="22"/>
          <w:szCs w:val="22"/>
          <w:lang w:val="en-GB"/>
        </w:rPr>
      </w:pPr>
    </w:p>
    <w:p w14:paraId="599DA583" w14:textId="33C46AFD" w:rsidR="00D42F77" w:rsidRPr="0036434D" w:rsidRDefault="008515AD" w:rsidP="00D42F77">
      <w:pPr>
        <w:rPr>
          <w:rFonts w:ascii="Arial" w:hAnsi="Arial" w:cs="Arial"/>
          <w:bCs/>
          <w:sz w:val="22"/>
          <w:szCs w:val="22"/>
          <w:lang w:val="en-GB"/>
        </w:rPr>
      </w:pPr>
      <w:r w:rsidRPr="0036434D">
        <w:rPr>
          <w:rFonts w:ascii="Arial" w:hAnsi="Arial" w:cs="Arial"/>
          <w:b/>
          <w:color w:val="0000FF"/>
          <w:sz w:val="22"/>
          <w:szCs w:val="22"/>
          <w:lang w:val="en-GB"/>
        </w:rPr>
        <w:t xml:space="preserve">History:  </w:t>
      </w:r>
      <w:r w:rsidR="00D42F77" w:rsidRPr="0036434D">
        <w:rPr>
          <w:rFonts w:ascii="Arial" w:hAnsi="Arial" w:cs="Arial"/>
          <w:bCs/>
          <w:sz w:val="22"/>
          <w:szCs w:val="22"/>
          <w:lang w:val="en-GB"/>
        </w:rPr>
        <w:t>These l</w:t>
      </w:r>
      <w:r w:rsidRPr="0036434D">
        <w:rPr>
          <w:rFonts w:ascii="Arial" w:hAnsi="Arial" w:cs="Arial"/>
          <w:bCs/>
          <w:sz w:val="22"/>
          <w:szCs w:val="22"/>
          <w:lang w:val="en-GB"/>
        </w:rPr>
        <w:t>ytic phages</w:t>
      </w:r>
      <w:r w:rsidR="00D42F77" w:rsidRPr="0036434D">
        <w:rPr>
          <w:rFonts w:ascii="Arial" w:hAnsi="Arial" w:cs="Arial"/>
          <w:bCs/>
          <w:sz w:val="22"/>
          <w:szCs w:val="22"/>
          <w:lang w:val="en-GB"/>
        </w:rPr>
        <w:t xml:space="preserve"> were isolated against </w:t>
      </w:r>
      <w:r w:rsidR="00D42F77" w:rsidRPr="0036434D">
        <w:rPr>
          <w:rFonts w:ascii="Arial" w:hAnsi="Arial" w:cs="Arial"/>
          <w:bCs/>
          <w:i/>
          <w:iCs/>
          <w:sz w:val="22"/>
          <w:szCs w:val="22"/>
          <w:lang w:val="en-GB"/>
        </w:rPr>
        <w:t>Aeromonas hydrophila</w:t>
      </w:r>
      <w:r w:rsidR="00D42F77" w:rsidRPr="0036434D">
        <w:rPr>
          <w:rFonts w:ascii="Arial" w:hAnsi="Arial" w:cs="Arial"/>
          <w:bCs/>
          <w:sz w:val="22"/>
          <w:szCs w:val="22"/>
          <w:lang w:val="en-GB"/>
        </w:rPr>
        <w:t xml:space="preserve"> subsp. Hydrophila.   </w:t>
      </w:r>
      <w:r w:rsidR="000B30E6" w:rsidRPr="0036434D">
        <w:rPr>
          <w:rFonts w:ascii="Arial" w:hAnsi="Arial" w:cs="Arial"/>
          <w:bCs/>
          <w:sz w:val="22"/>
          <w:szCs w:val="22"/>
          <w:lang w:val="en-GB"/>
        </w:rPr>
        <w:t>They were recogn</w:t>
      </w:r>
      <w:r w:rsidR="00AE4C47" w:rsidRPr="0036434D">
        <w:rPr>
          <w:rFonts w:ascii="Arial" w:hAnsi="Arial" w:cs="Arial"/>
          <w:bCs/>
          <w:sz w:val="22"/>
          <w:szCs w:val="22"/>
          <w:lang w:val="en-GB"/>
        </w:rPr>
        <w:t>is</w:t>
      </w:r>
      <w:r w:rsidR="000B30E6" w:rsidRPr="0036434D">
        <w:rPr>
          <w:rFonts w:ascii="Arial" w:hAnsi="Arial" w:cs="Arial"/>
          <w:bCs/>
          <w:sz w:val="22"/>
          <w:szCs w:val="22"/>
          <w:lang w:val="en-GB"/>
        </w:rPr>
        <w:t xml:space="preserve">ed as a group by the authors [Bai M et al. 2019]. </w:t>
      </w:r>
      <w:r w:rsidR="00D42F77" w:rsidRPr="0036434D">
        <w:rPr>
          <w:rFonts w:ascii="Arial" w:hAnsi="Arial" w:cs="Arial"/>
          <w:bCs/>
          <w:sz w:val="22"/>
          <w:szCs w:val="22"/>
          <w:lang w:val="en-GB"/>
        </w:rPr>
        <w:t>The dimensions (Head Diameter/Tail Length (nm)) of the phages are listed below:</w:t>
      </w:r>
    </w:p>
    <w:p w14:paraId="6B0AA785" w14:textId="77777777" w:rsidR="00AE4C47" w:rsidRPr="0036434D" w:rsidRDefault="00AE4C47" w:rsidP="00D42F77">
      <w:pPr>
        <w:rPr>
          <w:rFonts w:ascii="Arial" w:hAnsi="Arial" w:cs="Arial"/>
          <w:bCs/>
          <w:sz w:val="22"/>
          <w:szCs w:val="22"/>
          <w:lang w:val="en-GB"/>
        </w:rPr>
      </w:pPr>
    </w:p>
    <w:tbl>
      <w:tblPr>
        <w:tblStyle w:val="TableGrid"/>
        <w:tblW w:w="0" w:type="auto"/>
        <w:tblLook w:val="04A0" w:firstRow="1" w:lastRow="0" w:firstColumn="1" w:lastColumn="0" w:noHBand="0" w:noVBand="1"/>
      </w:tblPr>
      <w:tblGrid>
        <w:gridCol w:w="3003"/>
        <w:gridCol w:w="3003"/>
        <w:gridCol w:w="3004"/>
      </w:tblGrid>
      <w:tr w:rsidR="00AE4C47" w:rsidRPr="0036434D" w14:paraId="7076BE5A" w14:textId="77777777" w:rsidTr="00AE4C47">
        <w:tc>
          <w:tcPr>
            <w:tcW w:w="3003" w:type="dxa"/>
          </w:tcPr>
          <w:p w14:paraId="0BA210EB" w14:textId="7A3724C3"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Phage name</w:t>
            </w:r>
          </w:p>
        </w:tc>
        <w:tc>
          <w:tcPr>
            <w:tcW w:w="3003" w:type="dxa"/>
          </w:tcPr>
          <w:p w14:paraId="636FC87B" w14:textId="543A531A"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Head Diameter (nm)</w:t>
            </w:r>
          </w:p>
        </w:tc>
        <w:tc>
          <w:tcPr>
            <w:tcW w:w="3004" w:type="dxa"/>
          </w:tcPr>
          <w:p w14:paraId="526B10F7" w14:textId="766746D2"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Tail Length (nm)</w:t>
            </w:r>
          </w:p>
        </w:tc>
      </w:tr>
      <w:tr w:rsidR="00AE4C47" w:rsidRPr="0036434D" w14:paraId="05970755" w14:textId="77777777" w:rsidTr="00AE4C47">
        <w:tc>
          <w:tcPr>
            <w:tcW w:w="3003" w:type="dxa"/>
          </w:tcPr>
          <w:p w14:paraId="16716EBF" w14:textId="2CF6929B"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 xml:space="preserve">2L372D    </w:t>
            </w:r>
          </w:p>
        </w:tc>
        <w:tc>
          <w:tcPr>
            <w:tcW w:w="3003" w:type="dxa"/>
          </w:tcPr>
          <w:p w14:paraId="18B2462B" w14:textId="079FE05C"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78</w:t>
            </w:r>
          </w:p>
        </w:tc>
        <w:tc>
          <w:tcPr>
            <w:tcW w:w="3004" w:type="dxa"/>
          </w:tcPr>
          <w:p w14:paraId="0A3A9C9E" w14:textId="43B01484"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91</w:t>
            </w:r>
          </w:p>
        </w:tc>
      </w:tr>
      <w:tr w:rsidR="00AE4C47" w:rsidRPr="0036434D" w14:paraId="1855B045" w14:textId="77777777" w:rsidTr="00AE4C47">
        <w:tc>
          <w:tcPr>
            <w:tcW w:w="3003" w:type="dxa"/>
          </w:tcPr>
          <w:p w14:paraId="0E01089F" w14:textId="4F4C8657"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 xml:space="preserve">4L372D    </w:t>
            </w:r>
          </w:p>
        </w:tc>
        <w:tc>
          <w:tcPr>
            <w:tcW w:w="3003" w:type="dxa"/>
          </w:tcPr>
          <w:p w14:paraId="58B46CD7" w14:textId="088764EF"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81</w:t>
            </w:r>
          </w:p>
        </w:tc>
        <w:tc>
          <w:tcPr>
            <w:tcW w:w="3004" w:type="dxa"/>
          </w:tcPr>
          <w:p w14:paraId="1CC04CF9" w14:textId="5BCACFFD"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103</w:t>
            </w:r>
          </w:p>
        </w:tc>
      </w:tr>
      <w:tr w:rsidR="00AE4C47" w:rsidRPr="0036434D" w14:paraId="73EC7042" w14:textId="77777777" w:rsidTr="00AE4C47">
        <w:tc>
          <w:tcPr>
            <w:tcW w:w="3003" w:type="dxa"/>
          </w:tcPr>
          <w:p w14:paraId="2A58094E" w14:textId="56621C69"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 xml:space="preserve">2L372X    </w:t>
            </w:r>
          </w:p>
        </w:tc>
        <w:tc>
          <w:tcPr>
            <w:tcW w:w="3003" w:type="dxa"/>
          </w:tcPr>
          <w:p w14:paraId="0E69BEB2" w14:textId="750CB5A3"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74</w:t>
            </w:r>
          </w:p>
        </w:tc>
        <w:tc>
          <w:tcPr>
            <w:tcW w:w="3004" w:type="dxa"/>
          </w:tcPr>
          <w:p w14:paraId="09C55F7A" w14:textId="739A3C66"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78</w:t>
            </w:r>
          </w:p>
        </w:tc>
      </w:tr>
      <w:tr w:rsidR="00AE4C47" w:rsidRPr="0036434D" w14:paraId="4508B1CF" w14:textId="77777777" w:rsidTr="00AE4C47">
        <w:tc>
          <w:tcPr>
            <w:tcW w:w="3003" w:type="dxa"/>
          </w:tcPr>
          <w:p w14:paraId="509B82DF" w14:textId="56D41FEB"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 xml:space="preserve">4L372XY  </w:t>
            </w:r>
          </w:p>
        </w:tc>
        <w:tc>
          <w:tcPr>
            <w:tcW w:w="3003" w:type="dxa"/>
          </w:tcPr>
          <w:p w14:paraId="78F87841" w14:textId="59E04C38"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65</w:t>
            </w:r>
          </w:p>
        </w:tc>
        <w:tc>
          <w:tcPr>
            <w:tcW w:w="3004" w:type="dxa"/>
          </w:tcPr>
          <w:p w14:paraId="6F2A4E3F" w14:textId="7930CC79" w:rsidR="00AE4C47" w:rsidRPr="0036434D" w:rsidRDefault="00AE4C47" w:rsidP="00D42F77">
            <w:pPr>
              <w:rPr>
                <w:rFonts w:ascii="Arial" w:hAnsi="Arial" w:cs="Arial"/>
                <w:bCs/>
                <w:sz w:val="22"/>
                <w:szCs w:val="22"/>
                <w:lang w:val="en-GB"/>
              </w:rPr>
            </w:pPr>
            <w:r w:rsidRPr="0036434D">
              <w:rPr>
                <w:rFonts w:ascii="Arial" w:hAnsi="Arial" w:cs="Arial"/>
                <w:bCs/>
                <w:sz w:val="22"/>
                <w:szCs w:val="22"/>
                <w:lang w:val="en-GB"/>
              </w:rPr>
              <w:t>90</w:t>
            </w:r>
          </w:p>
        </w:tc>
      </w:tr>
    </w:tbl>
    <w:p w14:paraId="7F5DA5CA" w14:textId="46AE43B3" w:rsidR="00AE4C47" w:rsidRPr="0036434D" w:rsidRDefault="00AE4C47" w:rsidP="00D42F77">
      <w:pPr>
        <w:rPr>
          <w:rFonts w:ascii="Arial" w:hAnsi="Arial" w:cs="Arial"/>
          <w:bCs/>
          <w:sz w:val="22"/>
          <w:szCs w:val="22"/>
          <w:lang w:val="en-GB"/>
        </w:rPr>
      </w:pPr>
    </w:p>
    <w:p w14:paraId="53A2A2E6" w14:textId="609226C4" w:rsidR="008515AD" w:rsidRPr="0036434D" w:rsidRDefault="008515AD" w:rsidP="008515AD">
      <w:pPr>
        <w:rPr>
          <w:rFonts w:ascii="Arial" w:hAnsi="Arial" w:cs="Arial"/>
          <w:b/>
          <w:sz w:val="22"/>
          <w:szCs w:val="22"/>
        </w:rPr>
      </w:pPr>
    </w:p>
    <w:p w14:paraId="4D5942D6" w14:textId="254BEDEF" w:rsidR="008515AD" w:rsidRPr="0036434D" w:rsidRDefault="008515AD" w:rsidP="008515AD">
      <w:pPr>
        <w:rPr>
          <w:rFonts w:ascii="Arial" w:hAnsi="Arial" w:cs="Arial"/>
          <w:bCs/>
          <w:sz w:val="22"/>
          <w:szCs w:val="22"/>
          <w:lang w:val="en-GB"/>
        </w:rPr>
      </w:pPr>
      <w:r w:rsidRPr="0036434D">
        <w:rPr>
          <w:rFonts w:ascii="Arial" w:hAnsi="Arial" w:cs="Arial"/>
          <w:b/>
          <w:color w:val="0000FF"/>
          <w:sz w:val="22"/>
          <w:szCs w:val="22"/>
          <w:lang w:val="en-GB"/>
        </w:rPr>
        <w:t xml:space="preserve">Specific Reference:  </w:t>
      </w:r>
      <w:r w:rsidRPr="0036434D">
        <w:rPr>
          <w:rFonts w:ascii="Arial" w:hAnsi="Arial" w:cs="Arial"/>
          <w:bCs/>
          <w:sz w:val="22"/>
          <w:szCs w:val="22"/>
          <w:lang w:val="en-GB"/>
        </w:rPr>
        <w:t xml:space="preserve">Bai M, Cheng YH, Sun XQ, Wang ZY, Wang YX, Cui XL, Xiao W. Nine Novel Phages from a Plateau Lake in Southwest China: Insights into </w:t>
      </w:r>
      <w:r w:rsidRPr="0036434D">
        <w:rPr>
          <w:rFonts w:ascii="Arial" w:hAnsi="Arial" w:cs="Arial"/>
          <w:bCs/>
          <w:i/>
          <w:iCs/>
          <w:sz w:val="22"/>
          <w:szCs w:val="22"/>
          <w:lang w:val="en-GB"/>
        </w:rPr>
        <w:t>Aeromonas</w:t>
      </w:r>
      <w:r w:rsidRPr="0036434D">
        <w:rPr>
          <w:rFonts w:ascii="Arial" w:hAnsi="Arial" w:cs="Arial"/>
          <w:bCs/>
          <w:sz w:val="22"/>
          <w:szCs w:val="22"/>
          <w:lang w:val="en-GB"/>
        </w:rPr>
        <w:t xml:space="preserve"> Phage Diversity. </w:t>
      </w:r>
    </w:p>
    <w:p w14:paraId="21503536" w14:textId="15E58340" w:rsidR="008515AD" w:rsidRPr="0036434D" w:rsidRDefault="008515AD" w:rsidP="008515AD">
      <w:pPr>
        <w:rPr>
          <w:rFonts w:ascii="Arial" w:hAnsi="Arial" w:cs="Arial"/>
          <w:bCs/>
          <w:sz w:val="22"/>
          <w:szCs w:val="22"/>
          <w:lang w:val="en-GB"/>
        </w:rPr>
      </w:pPr>
      <w:r w:rsidRPr="0036434D">
        <w:rPr>
          <w:rFonts w:ascii="Arial" w:hAnsi="Arial" w:cs="Arial"/>
          <w:bCs/>
          <w:sz w:val="22"/>
          <w:szCs w:val="22"/>
          <w:lang w:val="fr-FR"/>
        </w:rPr>
        <w:t xml:space="preserve">Viruses. 2019;11(7). pii: E615. doi: 10.3390/v11070615. </w:t>
      </w:r>
      <w:r w:rsidRPr="0036434D">
        <w:rPr>
          <w:rFonts w:ascii="Arial" w:hAnsi="Arial" w:cs="Arial"/>
          <w:bCs/>
          <w:sz w:val="22"/>
          <w:szCs w:val="22"/>
          <w:lang w:val="en-GB"/>
        </w:rPr>
        <w:t>PubMed PMID: 31284428</w:t>
      </w:r>
    </w:p>
    <w:p w14:paraId="1D162DE3" w14:textId="2517CD17" w:rsidR="008515AD" w:rsidRPr="0036434D" w:rsidRDefault="008515AD" w:rsidP="008515AD">
      <w:pPr>
        <w:rPr>
          <w:rFonts w:ascii="Arial" w:hAnsi="Arial" w:cs="Arial"/>
          <w:b/>
          <w:sz w:val="22"/>
          <w:szCs w:val="22"/>
        </w:rPr>
      </w:pPr>
    </w:p>
    <w:p w14:paraId="76EB2C10" w14:textId="3CB0B283" w:rsidR="008515AD" w:rsidRPr="0036434D" w:rsidRDefault="008515AD" w:rsidP="008515AD">
      <w:pPr>
        <w:rPr>
          <w:rFonts w:ascii="Arial" w:hAnsi="Arial" w:cs="Arial"/>
          <w:b/>
          <w:color w:val="0000FF"/>
          <w:sz w:val="22"/>
          <w:szCs w:val="22"/>
          <w:lang w:val="en-GB"/>
        </w:rPr>
      </w:pPr>
      <w:r w:rsidRPr="0036434D">
        <w:rPr>
          <w:rFonts w:ascii="Arial" w:hAnsi="Arial" w:cs="Arial"/>
          <w:b/>
          <w:color w:val="0000FF"/>
          <w:sz w:val="22"/>
          <w:szCs w:val="22"/>
          <w:lang w:val="en-GB"/>
        </w:rPr>
        <w:t>GenBank Summary:</w:t>
      </w:r>
    </w:p>
    <w:p w14:paraId="37065068" w14:textId="7F4B7F73" w:rsidR="008515AD" w:rsidRPr="0036434D" w:rsidRDefault="008515AD" w:rsidP="008515AD">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103"/>
        <w:gridCol w:w="934"/>
        <w:gridCol w:w="1437"/>
        <w:gridCol w:w="875"/>
        <w:gridCol w:w="731"/>
        <w:gridCol w:w="899"/>
        <w:gridCol w:w="838"/>
        <w:gridCol w:w="1151"/>
        <w:gridCol w:w="1042"/>
      </w:tblGrid>
      <w:tr w:rsidR="008515AD" w:rsidRPr="0036434D" w14:paraId="0F88960A" w14:textId="77777777" w:rsidTr="006D781C">
        <w:tc>
          <w:tcPr>
            <w:tcW w:w="1257" w:type="dxa"/>
          </w:tcPr>
          <w:p w14:paraId="08478385"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Phage name</w:t>
            </w:r>
          </w:p>
        </w:tc>
        <w:tc>
          <w:tcPr>
            <w:tcW w:w="963" w:type="dxa"/>
          </w:tcPr>
          <w:p w14:paraId="3A8D41B6"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RefSeq No.</w:t>
            </w:r>
          </w:p>
        </w:tc>
        <w:tc>
          <w:tcPr>
            <w:tcW w:w="1503" w:type="dxa"/>
          </w:tcPr>
          <w:p w14:paraId="581EA607"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 xml:space="preserve">INSDC </w:t>
            </w:r>
          </w:p>
        </w:tc>
        <w:tc>
          <w:tcPr>
            <w:tcW w:w="876" w:type="dxa"/>
          </w:tcPr>
          <w:p w14:paraId="2AD43C40"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Size (Kb)</w:t>
            </w:r>
          </w:p>
        </w:tc>
        <w:tc>
          <w:tcPr>
            <w:tcW w:w="694" w:type="dxa"/>
          </w:tcPr>
          <w:p w14:paraId="2B1837B2"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 xml:space="preserve">GC% </w:t>
            </w:r>
          </w:p>
        </w:tc>
        <w:tc>
          <w:tcPr>
            <w:tcW w:w="850" w:type="dxa"/>
          </w:tcPr>
          <w:p w14:paraId="5B1D7656"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 xml:space="preserve">Protein </w:t>
            </w:r>
          </w:p>
        </w:tc>
        <w:tc>
          <w:tcPr>
            <w:tcW w:w="800" w:type="dxa"/>
          </w:tcPr>
          <w:p w14:paraId="1451B6CF" w14:textId="741A429A"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tRNAs</w:t>
            </w:r>
          </w:p>
        </w:tc>
        <w:tc>
          <w:tcPr>
            <w:tcW w:w="1084" w:type="dxa"/>
          </w:tcPr>
          <w:p w14:paraId="1DDED674" w14:textId="48B57183"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Overall DNA sequence identity (*</w:t>
            </w:r>
            <w:r w:rsidR="00AE4C47" w:rsidRPr="0036434D">
              <w:rPr>
                <w:rFonts w:ascii="Arial" w:hAnsi="Arial" w:cs="Arial"/>
                <w:sz w:val="22"/>
                <w:szCs w:val="22"/>
                <w:lang w:val="en-GB"/>
              </w:rPr>
              <w:t>*</w:t>
            </w:r>
            <w:r w:rsidRPr="0036434D">
              <w:rPr>
                <w:rFonts w:ascii="Arial" w:hAnsi="Arial" w:cs="Arial"/>
                <w:sz w:val="22"/>
                <w:szCs w:val="22"/>
                <w:lang w:val="en-GB"/>
              </w:rPr>
              <w:t>)</w:t>
            </w:r>
          </w:p>
        </w:tc>
        <w:tc>
          <w:tcPr>
            <w:tcW w:w="983" w:type="dxa"/>
          </w:tcPr>
          <w:p w14:paraId="08D5DCE9" w14:textId="77777777" w:rsidR="008515AD" w:rsidRPr="0036434D" w:rsidRDefault="008515AD" w:rsidP="0028522E">
            <w:pPr>
              <w:rPr>
                <w:rFonts w:ascii="Arial" w:hAnsi="Arial" w:cs="Arial"/>
                <w:sz w:val="22"/>
                <w:szCs w:val="22"/>
                <w:lang w:val="en-GB"/>
              </w:rPr>
            </w:pPr>
            <w:r w:rsidRPr="0036434D">
              <w:rPr>
                <w:rFonts w:ascii="Arial" w:hAnsi="Arial" w:cs="Arial"/>
                <w:sz w:val="22"/>
                <w:szCs w:val="22"/>
                <w:lang w:val="en-GB"/>
              </w:rPr>
              <w:t>% common proteins (**)</w:t>
            </w:r>
          </w:p>
        </w:tc>
      </w:tr>
      <w:tr w:rsidR="008515AD" w:rsidRPr="0036434D" w14:paraId="5623468D" w14:textId="77777777" w:rsidTr="006D781C">
        <w:tc>
          <w:tcPr>
            <w:tcW w:w="1257" w:type="dxa"/>
          </w:tcPr>
          <w:p w14:paraId="05F0A460" w14:textId="40195FFD" w:rsidR="008515AD" w:rsidRPr="0036434D" w:rsidRDefault="008515AD" w:rsidP="008515AD">
            <w:pPr>
              <w:rPr>
                <w:rFonts w:ascii="Arial" w:hAnsi="Arial" w:cs="Arial"/>
                <w:sz w:val="22"/>
                <w:szCs w:val="22"/>
                <w:lang w:val="en-GB"/>
              </w:rPr>
            </w:pPr>
            <w:bookmarkStart w:id="0" w:name="_Hlk39742015"/>
            <w:r w:rsidRPr="0036434D">
              <w:rPr>
                <w:rFonts w:ascii="Arial" w:hAnsi="Arial" w:cs="Arial"/>
                <w:sz w:val="22"/>
                <w:szCs w:val="22"/>
                <w:lang w:val="en-GB"/>
              </w:rPr>
              <w:t>2L372D</w:t>
            </w:r>
          </w:p>
        </w:tc>
        <w:tc>
          <w:tcPr>
            <w:tcW w:w="963" w:type="dxa"/>
            <w:vAlign w:val="center"/>
          </w:tcPr>
          <w:p w14:paraId="7BDEA6D3" w14:textId="77777777" w:rsidR="008515AD" w:rsidRPr="0036434D" w:rsidRDefault="008515AD" w:rsidP="008515AD">
            <w:pPr>
              <w:rPr>
                <w:rFonts w:ascii="Arial" w:hAnsi="Arial" w:cs="Arial"/>
                <w:sz w:val="22"/>
                <w:szCs w:val="22"/>
                <w:lang w:val="en-GB"/>
              </w:rPr>
            </w:pPr>
          </w:p>
        </w:tc>
        <w:tc>
          <w:tcPr>
            <w:tcW w:w="1503" w:type="dxa"/>
            <w:vAlign w:val="center"/>
          </w:tcPr>
          <w:p w14:paraId="27B2F673" w14:textId="2FBABB01" w:rsidR="008515AD" w:rsidRPr="0036434D" w:rsidRDefault="003B25A8" w:rsidP="008515AD">
            <w:pPr>
              <w:rPr>
                <w:rFonts w:ascii="Arial" w:hAnsi="Arial" w:cs="Arial"/>
                <w:sz w:val="22"/>
                <w:szCs w:val="22"/>
                <w:lang w:val="en-GB"/>
              </w:rPr>
            </w:pPr>
            <w:hyperlink r:id="rId12" w:tgtFrame="_blank" w:history="1">
              <w:r w:rsidR="008515AD" w:rsidRPr="0036434D">
                <w:rPr>
                  <w:rStyle w:val="Hyperlink"/>
                  <w:rFonts w:ascii="Arial" w:eastAsia="Times" w:hAnsi="Arial" w:cs="Arial"/>
                  <w:sz w:val="22"/>
                  <w:szCs w:val="22"/>
                </w:rPr>
                <w:t>MK804893.1</w:t>
              </w:r>
            </w:hyperlink>
          </w:p>
        </w:tc>
        <w:tc>
          <w:tcPr>
            <w:tcW w:w="876" w:type="dxa"/>
            <w:vAlign w:val="center"/>
          </w:tcPr>
          <w:p w14:paraId="17A54EC1" w14:textId="29A4E876" w:rsidR="008515AD" w:rsidRPr="0036434D" w:rsidRDefault="008515AD" w:rsidP="008515AD">
            <w:pPr>
              <w:rPr>
                <w:rFonts w:ascii="Arial" w:hAnsi="Arial" w:cs="Arial"/>
                <w:sz w:val="22"/>
                <w:szCs w:val="22"/>
                <w:lang w:val="en-GB"/>
              </w:rPr>
            </w:pPr>
            <w:r w:rsidRPr="0036434D">
              <w:rPr>
                <w:rFonts w:ascii="Arial" w:hAnsi="Arial" w:cs="Arial"/>
                <w:sz w:val="22"/>
                <w:szCs w:val="22"/>
              </w:rPr>
              <w:t>122.96</w:t>
            </w:r>
          </w:p>
        </w:tc>
        <w:tc>
          <w:tcPr>
            <w:tcW w:w="694" w:type="dxa"/>
            <w:vAlign w:val="center"/>
          </w:tcPr>
          <w:p w14:paraId="3BCB05B3" w14:textId="3676BB34" w:rsidR="008515AD" w:rsidRPr="0036434D" w:rsidRDefault="008515AD" w:rsidP="008515AD">
            <w:pPr>
              <w:rPr>
                <w:rFonts w:ascii="Arial" w:hAnsi="Arial" w:cs="Arial"/>
                <w:sz w:val="22"/>
                <w:szCs w:val="22"/>
                <w:lang w:val="en-GB"/>
              </w:rPr>
            </w:pPr>
            <w:r w:rsidRPr="0036434D">
              <w:rPr>
                <w:rFonts w:ascii="Arial" w:hAnsi="Arial" w:cs="Arial"/>
                <w:sz w:val="22"/>
                <w:szCs w:val="22"/>
              </w:rPr>
              <w:t>35.3</w:t>
            </w:r>
          </w:p>
        </w:tc>
        <w:tc>
          <w:tcPr>
            <w:tcW w:w="850" w:type="dxa"/>
            <w:vAlign w:val="center"/>
          </w:tcPr>
          <w:p w14:paraId="76A677B8" w14:textId="03F8868C" w:rsidR="008515AD" w:rsidRPr="0036434D" w:rsidRDefault="003B25A8" w:rsidP="008515AD">
            <w:pPr>
              <w:rPr>
                <w:rFonts w:ascii="Arial" w:hAnsi="Arial" w:cs="Arial"/>
                <w:sz w:val="22"/>
                <w:szCs w:val="22"/>
                <w:lang w:val="en-GB"/>
              </w:rPr>
            </w:pPr>
            <w:hyperlink r:id="rId13" w:anchor="!/proteins/81871/590095|Aeromonas phage 2-L372D/viral segment/" w:history="1">
              <w:r w:rsidR="008515AD" w:rsidRPr="0036434D">
                <w:rPr>
                  <w:rStyle w:val="Hyperlink"/>
                  <w:rFonts w:ascii="Arial" w:eastAsia="Times" w:hAnsi="Arial" w:cs="Arial"/>
                  <w:color w:val="000080"/>
                  <w:sz w:val="22"/>
                  <w:szCs w:val="22"/>
                </w:rPr>
                <w:t>217</w:t>
              </w:r>
            </w:hyperlink>
          </w:p>
        </w:tc>
        <w:tc>
          <w:tcPr>
            <w:tcW w:w="800" w:type="dxa"/>
            <w:vAlign w:val="center"/>
          </w:tcPr>
          <w:p w14:paraId="6B4BC9EC" w14:textId="55034EAD" w:rsidR="008515AD" w:rsidRPr="0036434D" w:rsidRDefault="008515AD" w:rsidP="008515AD">
            <w:pPr>
              <w:rPr>
                <w:rFonts w:ascii="Arial" w:hAnsi="Arial" w:cs="Arial"/>
                <w:sz w:val="22"/>
                <w:szCs w:val="22"/>
                <w:lang w:val="en-GB"/>
              </w:rPr>
            </w:pPr>
            <w:r w:rsidRPr="0036434D">
              <w:rPr>
                <w:rFonts w:ascii="Arial" w:hAnsi="Arial" w:cs="Arial"/>
                <w:sz w:val="22"/>
                <w:szCs w:val="22"/>
                <w:lang w:val="en-GB"/>
              </w:rPr>
              <w:t>0</w:t>
            </w:r>
          </w:p>
        </w:tc>
        <w:tc>
          <w:tcPr>
            <w:tcW w:w="1084" w:type="dxa"/>
          </w:tcPr>
          <w:p w14:paraId="558E5B25" w14:textId="500CE153" w:rsidR="008515AD" w:rsidRPr="0036434D" w:rsidRDefault="008515AD" w:rsidP="008515AD">
            <w:pPr>
              <w:rPr>
                <w:rFonts w:ascii="Arial" w:hAnsi="Arial" w:cs="Arial"/>
                <w:sz w:val="22"/>
                <w:szCs w:val="22"/>
                <w:lang w:val="en-GB"/>
              </w:rPr>
            </w:pPr>
            <w:r w:rsidRPr="0036434D">
              <w:rPr>
                <w:rFonts w:ascii="Arial" w:hAnsi="Arial" w:cs="Arial"/>
                <w:sz w:val="22"/>
                <w:szCs w:val="22"/>
                <w:lang w:val="en-GB"/>
              </w:rPr>
              <w:t>100</w:t>
            </w:r>
          </w:p>
        </w:tc>
        <w:tc>
          <w:tcPr>
            <w:tcW w:w="983" w:type="dxa"/>
          </w:tcPr>
          <w:p w14:paraId="514B7062" w14:textId="18357109" w:rsidR="008515AD" w:rsidRPr="0036434D" w:rsidRDefault="008515AD" w:rsidP="008515AD">
            <w:pPr>
              <w:rPr>
                <w:rFonts w:ascii="Arial" w:hAnsi="Arial" w:cs="Arial"/>
                <w:sz w:val="22"/>
                <w:szCs w:val="22"/>
                <w:lang w:val="en-GB"/>
              </w:rPr>
            </w:pPr>
            <w:r w:rsidRPr="0036434D">
              <w:rPr>
                <w:rFonts w:ascii="Arial" w:hAnsi="Arial" w:cs="Arial"/>
                <w:sz w:val="22"/>
                <w:szCs w:val="22"/>
                <w:lang w:val="en-GB"/>
              </w:rPr>
              <w:t>100</w:t>
            </w:r>
          </w:p>
        </w:tc>
      </w:tr>
      <w:tr w:rsidR="006D781C" w:rsidRPr="0036434D" w14:paraId="1248F853" w14:textId="77777777" w:rsidTr="006D781C">
        <w:tc>
          <w:tcPr>
            <w:tcW w:w="1257" w:type="dxa"/>
          </w:tcPr>
          <w:p w14:paraId="22567F18" w14:textId="288451C4" w:rsidR="006D781C" w:rsidRPr="0036434D" w:rsidRDefault="006D781C" w:rsidP="006D781C">
            <w:pPr>
              <w:rPr>
                <w:rFonts w:ascii="Arial" w:hAnsi="Arial" w:cs="Arial"/>
                <w:sz w:val="22"/>
                <w:szCs w:val="22"/>
                <w:lang w:val="en-GB"/>
              </w:rPr>
            </w:pPr>
            <w:r w:rsidRPr="0036434D">
              <w:rPr>
                <w:rFonts w:ascii="Arial" w:hAnsi="Arial" w:cs="Arial"/>
                <w:sz w:val="22"/>
                <w:szCs w:val="22"/>
                <w:lang w:val="en-GB"/>
              </w:rPr>
              <w:t>4L372D</w:t>
            </w:r>
          </w:p>
        </w:tc>
        <w:tc>
          <w:tcPr>
            <w:tcW w:w="963" w:type="dxa"/>
          </w:tcPr>
          <w:p w14:paraId="6B567676" w14:textId="77777777" w:rsidR="006D781C" w:rsidRPr="0036434D" w:rsidRDefault="006D781C" w:rsidP="006D781C">
            <w:pPr>
              <w:rPr>
                <w:rFonts w:ascii="Arial" w:hAnsi="Arial" w:cs="Arial"/>
                <w:sz w:val="22"/>
                <w:szCs w:val="22"/>
              </w:rPr>
            </w:pPr>
          </w:p>
        </w:tc>
        <w:tc>
          <w:tcPr>
            <w:tcW w:w="1503" w:type="dxa"/>
            <w:vAlign w:val="center"/>
          </w:tcPr>
          <w:p w14:paraId="6F0B764A" w14:textId="39BF1C8F" w:rsidR="006D781C" w:rsidRPr="0036434D" w:rsidRDefault="003B25A8" w:rsidP="006D781C">
            <w:pPr>
              <w:rPr>
                <w:rFonts w:ascii="Arial" w:hAnsi="Arial" w:cs="Arial"/>
                <w:sz w:val="22"/>
                <w:szCs w:val="22"/>
              </w:rPr>
            </w:pPr>
            <w:hyperlink r:id="rId14" w:tgtFrame="_blank" w:history="1">
              <w:r w:rsidR="006D781C" w:rsidRPr="0036434D">
                <w:rPr>
                  <w:rStyle w:val="Hyperlink"/>
                  <w:rFonts w:ascii="Arial" w:eastAsia="Times" w:hAnsi="Arial" w:cs="Arial"/>
                  <w:sz w:val="22"/>
                  <w:szCs w:val="22"/>
                </w:rPr>
                <w:t>MK813939.1</w:t>
              </w:r>
            </w:hyperlink>
          </w:p>
        </w:tc>
        <w:tc>
          <w:tcPr>
            <w:tcW w:w="876" w:type="dxa"/>
            <w:vAlign w:val="center"/>
          </w:tcPr>
          <w:p w14:paraId="25C5E49A" w14:textId="73B75E6E" w:rsidR="006D781C" w:rsidRPr="0036434D" w:rsidRDefault="006D781C" w:rsidP="006D781C">
            <w:pPr>
              <w:rPr>
                <w:rFonts w:ascii="Arial" w:hAnsi="Arial" w:cs="Arial"/>
                <w:sz w:val="22"/>
                <w:szCs w:val="22"/>
              </w:rPr>
            </w:pPr>
            <w:r w:rsidRPr="0036434D">
              <w:rPr>
                <w:rFonts w:ascii="Arial" w:hAnsi="Arial" w:cs="Arial"/>
                <w:sz w:val="22"/>
                <w:szCs w:val="22"/>
              </w:rPr>
              <w:t>138.69</w:t>
            </w:r>
          </w:p>
        </w:tc>
        <w:tc>
          <w:tcPr>
            <w:tcW w:w="694" w:type="dxa"/>
            <w:vAlign w:val="center"/>
          </w:tcPr>
          <w:p w14:paraId="33DFBB31" w14:textId="5CAEA2E9" w:rsidR="006D781C" w:rsidRPr="0036434D" w:rsidRDefault="006D781C" w:rsidP="006D781C">
            <w:pPr>
              <w:rPr>
                <w:rFonts w:ascii="Arial" w:hAnsi="Arial" w:cs="Arial"/>
                <w:sz w:val="22"/>
                <w:szCs w:val="22"/>
              </w:rPr>
            </w:pPr>
            <w:r w:rsidRPr="0036434D">
              <w:rPr>
                <w:rFonts w:ascii="Arial" w:hAnsi="Arial" w:cs="Arial"/>
                <w:sz w:val="22"/>
                <w:szCs w:val="22"/>
              </w:rPr>
              <w:t>35.1</w:t>
            </w:r>
          </w:p>
        </w:tc>
        <w:tc>
          <w:tcPr>
            <w:tcW w:w="850" w:type="dxa"/>
            <w:vAlign w:val="center"/>
          </w:tcPr>
          <w:p w14:paraId="291D1913" w14:textId="32ACB5B6" w:rsidR="006D781C" w:rsidRPr="0036434D" w:rsidRDefault="003B25A8" w:rsidP="006D781C">
            <w:pPr>
              <w:rPr>
                <w:rFonts w:ascii="Arial" w:hAnsi="Arial" w:cs="Arial"/>
                <w:sz w:val="22"/>
                <w:szCs w:val="22"/>
              </w:rPr>
            </w:pPr>
            <w:hyperlink r:id="rId15" w:anchor="!/proteins/83771/672162|Aeromonas phage 4_L372D/viral segment/" w:history="1">
              <w:r w:rsidR="006D781C" w:rsidRPr="0036434D">
                <w:rPr>
                  <w:rStyle w:val="Hyperlink"/>
                  <w:rFonts w:ascii="Arial" w:eastAsia="Times" w:hAnsi="Arial" w:cs="Arial"/>
                  <w:color w:val="000080"/>
                  <w:sz w:val="22"/>
                  <w:szCs w:val="22"/>
                </w:rPr>
                <w:t>251</w:t>
              </w:r>
            </w:hyperlink>
          </w:p>
        </w:tc>
        <w:tc>
          <w:tcPr>
            <w:tcW w:w="800" w:type="dxa"/>
            <w:vAlign w:val="center"/>
          </w:tcPr>
          <w:p w14:paraId="5C57B24F" w14:textId="26C3E4A1" w:rsidR="006D781C" w:rsidRPr="0036434D" w:rsidRDefault="006D781C" w:rsidP="006D781C">
            <w:pPr>
              <w:rPr>
                <w:rFonts w:ascii="Arial" w:hAnsi="Arial" w:cs="Arial"/>
                <w:sz w:val="22"/>
                <w:szCs w:val="22"/>
                <w:lang w:val="en-GB"/>
              </w:rPr>
            </w:pPr>
            <w:r w:rsidRPr="0036434D">
              <w:rPr>
                <w:rFonts w:ascii="Arial" w:hAnsi="Arial" w:cs="Arial"/>
                <w:sz w:val="22"/>
                <w:szCs w:val="22"/>
              </w:rPr>
              <w:t>1</w:t>
            </w:r>
          </w:p>
        </w:tc>
        <w:tc>
          <w:tcPr>
            <w:tcW w:w="1084" w:type="dxa"/>
            <w:vAlign w:val="center"/>
          </w:tcPr>
          <w:p w14:paraId="2B607AAF" w14:textId="0A38A5FB" w:rsidR="006D781C" w:rsidRPr="0036434D" w:rsidRDefault="00573E21" w:rsidP="006D781C">
            <w:pPr>
              <w:rPr>
                <w:rFonts w:ascii="Arial" w:hAnsi="Arial" w:cs="Arial"/>
                <w:sz w:val="22"/>
                <w:szCs w:val="22"/>
                <w:lang w:val="en-GB"/>
              </w:rPr>
            </w:pPr>
            <w:r w:rsidRPr="0036434D">
              <w:rPr>
                <w:rFonts w:ascii="Arial" w:hAnsi="Arial" w:cs="Arial"/>
                <w:sz w:val="22"/>
                <w:szCs w:val="22"/>
                <w:lang w:val="en-GB"/>
              </w:rPr>
              <w:t>83.2</w:t>
            </w:r>
          </w:p>
        </w:tc>
        <w:tc>
          <w:tcPr>
            <w:tcW w:w="983" w:type="dxa"/>
          </w:tcPr>
          <w:p w14:paraId="2F4F5A53" w14:textId="151F3067" w:rsidR="006D781C" w:rsidRPr="0036434D" w:rsidRDefault="00573E21" w:rsidP="006D781C">
            <w:pPr>
              <w:rPr>
                <w:rFonts w:ascii="Arial" w:hAnsi="Arial" w:cs="Arial"/>
                <w:sz w:val="22"/>
                <w:szCs w:val="22"/>
                <w:lang w:val="en-GB"/>
              </w:rPr>
            </w:pPr>
            <w:r w:rsidRPr="0036434D">
              <w:rPr>
                <w:rFonts w:ascii="Arial" w:hAnsi="Arial" w:cs="Arial"/>
                <w:sz w:val="22"/>
                <w:szCs w:val="22"/>
                <w:lang w:val="en-GB"/>
              </w:rPr>
              <w:t>82.0</w:t>
            </w:r>
          </w:p>
        </w:tc>
      </w:tr>
      <w:tr w:rsidR="006D781C" w:rsidRPr="0036434D" w14:paraId="36094237" w14:textId="77777777" w:rsidTr="006D781C">
        <w:tc>
          <w:tcPr>
            <w:tcW w:w="1257" w:type="dxa"/>
          </w:tcPr>
          <w:p w14:paraId="0C89A3DA" w14:textId="77419268" w:rsidR="006D781C" w:rsidRPr="0036434D" w:rsidRDefault="006D781C" w:rsidP="006D781C">
            <w:pPr>
              <w:rPr>
                <w:rFonts w:ascii="Arial" w:hAnsi="Arial" w:cs="Arial"/>
                <w:sz w:val="22"/>
                <w:szCs w:val="22"/>
                <w:lang w:val="en-GB"/>
              </w:rPr>
            </w:pPr>
            <w:r w:rsidRPr="0036434D">
              <w:rPr>
                <w:rFonts w:ascii="Arial" w:hAnsi="Arial" w:cs="Arial"/>
                <w:sz w:val="22"/>
                <w:szCs w:val="22"/>
                <w:lang w:val="en-GB"/>
              </w:rPr>
              <w:lastRenderedPageBreak/>
              <w:t>2L372X</w:t>
            </w:r>
          </w:p>
        </w:tc>
        <w:tc>
          <w:tcPr>
            <w:tcW w:w="963" w:type="dxa"/>
          </w:tcPr>
          <w:p w14:paraId="175F97B2" w14:textId="77777777" w:rsidR="006D781C" w:rsidRPr="0036434D" w:rsidRDefault="006D781C" w:rsidP="006D781C">
            <w:pPr>
              <w:rPr>
                <w:rFonts w:ascii="Arial" w:hAnsi="Arial" w:cs="Arial"/>
                <w:sz w:val="22"/>
                <w:szCs w:val="22"/>
              </w:rPr>
            </w:pPr>
          </w:p>
        </w:tc>
        <w:tc>
          <w:tcPr>
            <w:tcW w:w="1503" w:type="dxa"/>
            <w:vAlign w:val="center"/>
          </w:tcPr>
          <w:p w14:paraId="494B55AA" w14:textId="6C39966D" w:rsidR="006D781C" w:rsidRPr="0036434D" w:rsidRDefault="003B25A8" w:rsidP="006D781C">
            <w:pPr>
              <w:rPr>
                <w:rFonts w:ascii="Arial" w:hAnsi="Arial" w:cs="Arial"/>
                <w:sz w:val="22"/>
                <w:szCs w:val="22"/>
              </w:rPr>
            </w:pPr>
            <w:hyperlink r:id="rId16" w:tgtFrame="_blank" w:history="1">
              <w:r w:rsidR="006D781C" w:rsidRPr="0036434D">
                <w:rPr>
                  <w:rStyle w:val="Hyperlink"/>
                  <w:rFonts w:ascii="Arial" w:eastAsia="Times" w:hAnsi="Arial" w:cs="Arial"/>
                  <w:sz w:val="22"/>
                  <w:szCs w:val="22"/>
                </w:rPr>
                <w:t>MK813938.1</w:t>
              </w:r>
            </w:hyperlink>
          </w:p>
        </w:tc>
        <w:tc>
          <w:tcPr>
            <w:tcW w:w="876" w:type="dxa"/>
            <w:vAlign w:val="center"/>
          </w:tcPr>
          <w:p w14:paraId="6A2237F7" w14:textId="784CC8A2" w:rsidR="006D781C" w:rsidRPr="0036434D" w:rsidRDefault="006D781C" w:rsidP="006D781C">
            <w:pPr>
              <w:rPr>
                <w:rFonts w:ascii="Arial" w:hAnsi="Arial" w:cs="Arial"/>
                <w:sz w:val="22"/>
                <w:szCs w:val="22"/>
              </w:rPr>
            </w:pPr>
            <w:r w:rsidRPr="0036434D">
              <w:rPr>
                <w:rFonts w:ascii="Arial" w:hAnsi="Arial" w:cs="Arial"/>
                <w:sz w:val="22"/>
                <w:szCs w:val="22"/>
              </w:rPr>
              <w:t>115.89</w:t>
            </w:r>
          </w:p>
        </w:tc>
        <w:tc>
          <w:tcPr>
            <w:tcW w:w="694" w:type="dxa"/>
            <w:vAlign w:val="center"/>
          </w:tcPr>
          <w:p w14:paraId="3DC9FD6F" w14:textId="34B9E491" w:rsidR="006D781C" w:rsidRPr="0036434D" w:rsidRDefault="006D781C" w:rsidP="006D781C">
            <w:pPr>
              <w:rPr>
                <w:rFonts w:ascii="Arial" w:hAnsi="Arial" w:cs="Arial"/>
                <w:sz w:val="22"/>
                <w:szCs w:val="22"/>
              </w:rPr>
            </w:pPr>
            <w:r w:rsidRPr="0036434D">
              <w:rPr>
                <w:rFonts w:ascii="Arial" w:hAnsi="Arial" w:cs="Arial"/>
                <w:sz w:val="22"/>
                <w:szCs w:val="22"/>
              </w:rPr>
              <w:t>35.6</w:t>
            </w:r>
          </w:p>
        </w:tc>
        <w:tc>
          <w:tcPr>
            <w:tcW w:w="850" w:type="dxa"/>
            <w:vAlign w:val="center"/>
          </w:tcPr>
          <w:p w14:paraId="090C6B16" w14:textId="5A824FF0" w:rsidR="006D781C" w:rsidRPr="0036434D" w:rsidRDefault="003B25A8" w:rsidP="006D781C">
            <w:pPr>
              <w:rPr>
                <w:rFonts w:ascii="Arial" w:hAnsi="Arial" w:cs="Arial"/>
                <w:sz w:val="22"/>
                <w:szCs w:val="22"/>
              </w:rPr>
            </w:pPr>
            <w:hyperlink r:id="rId17" w:anchor="!/proteins/83770/672161|Aeromonas phage 2_L372X/viral segment/" w:history="1">
              <w:r w:rsidR="006D781C" w:rsidRPr="0036434D">
                <w:rPr>
                  <w:rStyle w:val="Hyperlink"/>
                  <w:rFonts w:ascii="Arial" w:eastAsia="Times" w:hAnsi="Arial" w:cs="Arial"/>
                  <w:color w:val="000080"/>
                  <w:sz w:val="22"/>
                  <w:szCs w:val="22"/>
                </w:rPr>
                <w:t>211</w:t>
              </w:r>
            </w:hyperlink>
          </w:p>
        </w:tc>
        <w:tc>
          <w:tcPr>
            <w:tcW w:w="800" w:type="dxa"/>
          </w:tcPr>
          <w:p w14:paraId="3C74E3B7" w14:textId="1211B648" w:rsidR="006D781C" w:rsidRPr="0036434D" w:rsidRDefault="006D781C" w:rsidP="006D781C">
            <w:pPr>
              <w:rPr>
                <w:rFonts w:ascii="Arial" w:hAnsi="Arial" w:cs="Arial"/>
                <w:sz w:val="22"/>
                <w:szCs w:val="22"/>
                <w:lang w:val="en-GB"/>
              </w:rPr>
            </w:pPr>
            <w:r w:rsidRPr="0036434D">
              <w:rPr>
                <w:rFonts w:ascii="Arial" w:hAnsi="Arial" w:cs="Arial"/>
                <w:sz w:val="22"/>
                <w:szCs w:val="22"/>
                <w:lang w:val="en-GB"/>
              </w:rPr>
              <w:t>0</w:t>
            </w:r>
          </w:p>
        </w:tc>
        <w:tc>
          <w:tcPr>
            <w:tcW w:w="1084" w:type="dxa"/>
            <w:vAlign w:val="center"/>
          </w:tcPr>
          <w:p w14:paraId="6B50AA36" w14:textId="7C7A1C58" w:rsidR="006D781C" w:rsidRPr="0036434D" w:rsidRDefault="00573E21" w:rsidP="006D781C">
            <w:pPr>
              <w:rPr>
                <w:rFonts w:ascii="Arial" w:hAnsi="Arial" w:cs="Arial"/>
                <w:sz w:val="22"/>
                <w:szCs w:val="22"/>
                <w:lang w:val="en-GB"/>
              </w:rPr>
            </w:pPr>
            <w:r w:rsidRPr="0036434D">
              <w:rPr>
                <w:rFonts w:ascii="Arial" w:hAnsi="Arial" w:cs="Arial"/>
                <w:sz w:val="22"/>
                <w:szCs w:val="22"/>
                <w:lang w:val="en-GB"/>
              </w:rPr>
              <w:t>71.6</w:t>
            </w:r>
          </w:p>
        </w:tc>
        <w:tc>
          <w:tcPr>
            <w:tcW w:w="983" w:type="dxa"/>
          </w:tcPr>
          <w:p w14:paraId="109EC571" w14:textId="74C3289B" w:rsidR="006D781C" w:rsidRPr="0036434D" w:rsidRDefault="008C34B6" w:rsidP="006D781C">
            <w:pPr>
              <w:rPr>
                <w:rFonts w:ascii="Arial" w:hAnsi="Arial" w:cs="Arial"/>
                <w:sz w:val="22"/>
                <w:szCs w:val="22"/>
                <w:lang w:val="en-GB"/>
              </w:rPr>
            </w:pPr>
            <w:r w:rsidRPr="0036434D">
              <w:rPr>
                <w:rFonts w:ascii="Arial" w:hAnsi="Arial" w:cs="Arial"/>
                <w:sz w:val="22"/>
                <w:szCs w:val="22"/>
                <w:lang w:val="en-GB"/>
              </w:rPr>
              <w:t>86.6</w:t>
            </w:r>
          </w:p>
        </w:tc>
      </w:tr>
      <w:tr w:rsidR="006D781C" w:rsidRPr="0036434D" w14:paraId="6088435D" w14:textId="77777777" w:rsidTr="006D781C">
        <w:tc>
          <w:tcPr>
            <w:tcW w:w="1257" w:type="dxa"/>
          </w:tcPr>
          <w:p w14:paraId="1C3DFA5F" w14:textId="299AA78E" w:rsidR="006D781C" w:rsidRPr="0036434D" w:rsidRDefault="006D781C" w:rsidP="006D781C">
            <w:pPr>
              <w:rPr>
                <w:rFonts w:ascii="Arial" w:hAnsi="Arial" w:cs="Arial"/>
                <w:sz w:val="22"/>
                <w:szCs w:val="22"/>
                <w:lang w:val="en-GB"/>
              </w:rPr>
            </w:pPr>
            <w:r w:rsidRPr="0036434D">
              <w:rPr>
                <w:rFonts w:ascii="Arial" w:hAnsi="Arial" w:cs="Arial"/>
                <w:sz w:val="22"/>
                <w:szCs w:val="22"/>
                <w:lang w:val="en-GB"/>
              </w:rPr>
              <w:t>4L372XY</w:t>
            </w:r>
          </w:p>
        </w:tc>
        <w:tc>
          <w:tcPr>
            <w:tcW w:w="963" w:type="dxa"/>
          </w:tcPr>
          <w:p w14:paraId="10BABF71" w14:textId="77777777" w:rsidR="006D781C" w:rsidRPr="0036434D" w:rsidRDefault="006D781C" w:rsidP="006D781C">
            <w:pPr>
              <w:rPr>
                <w:rFonts w:ascii="Arial" w:hAnsi="Arial" w:cs="Arial"/>
                <w:sz w:val="22"/>
                <w:szCs w:val="22"/>
              </w:rPr>
            </w:pPr>
          </w:p>
        </w:tc>
        <w:tc>
          <w:tcPr>
            <w:tcW w:w="1503" w:type="dxa"/>
            <w:vAlign w:val="center"/>
          </w:tcPr>
          <w:p w14:paraId="674F1CFA" w14:textId="1D2B5805" w:rsidR="006D781C" w:rsidRPr="0036434D" w:rsidRDefault="003B25A8" w:rsidP="006D781C">
            <w:pPr>
              <w:rPr>
                <w:rFonts w:ascii="Arial" w:hAnsi="Arial" w:cs="Arial"/>
                <w:sz w:val="22"/>
                <w:szCs w:val="22"/>
              </w:rPr>
            </w:pPr>
            <w:hyperlink r:id="rId18" w:tgtFrame="_blank" w:history="1">
              <w:r w:rsidR="006D781C" w:rsidRPr="0036434D">
                <w:rPr>
                  <w:rStyle w:val="Hyperlink"/>
                  <w:rFonts w:ascii="Arial" w:eastAsia="Times" w:hAnsi="Arial" w:cs="Arial"/>
                  <w:sz w:val="22"/>
                  <w:szCs w:val="22"/>
                </w:rPr>
                <w:t>MK813941.1</w:t>
              </w:r>
            </w:hyperlink>
          </w:p>
        </w:tc>
        <w:tc>
          <w:tcPr>
            <w:tcW w:w="876" w:type="dxa"/>
            <w:vAlign w:val="center"/>
          </w:tcPr>
          <w:p w14:paraId="6117953C" w14:textId="22DC8AEA" w:rsidR="006D781C" w:rsidRPr="0036434D" w:rsidRDefault="006D781C" w:rsidP="006D781C">
            <w:pPr>
              <w:rPr>
                <w:rFonts w:ascii="Arial" w:hAnsi="Arial" w:cs="Arial"/>
                <w:sz w:val="22"/>
                <w:szCs w:val="22"/>
              </w:rPr>
            </w:pPr>
            <w:r w:rsidRPr="0036434D">
              <w:rPr>
                <w:rFonts w:ascii="Arial" w:hAnsi="Arial" w:cs="Arial"/>
                <w:sz w:val="22"/>
                <w:szCs w:val="22"/>
              </w:rPr>
              <w:t>124.28</w:t>
            </w:r>
          </w:p>
        </w:tc>
        <w:tc>
          <w:tcPr>
            <w:tcW w:w="694" w:type="dxa"/>
            <w:vAlign w:val="center"/>
          </w:tcPr>
          <w:p w14:paraId="60C506A5" w14:textId="01C9F759" w:rsidR="006D781C" w:rsidRPr="0036434D" w:rsidRDefault="006D781C" w:rsidP="006D781C">
            <w:pPr>
              <w:rPr>
                <w:rFonts w:ascii="Arial" w:hAnsi="Arial" w:cs="Arial"/>
                <w:sz w:val="22"/>
                <w:szCs w:val="22"/>
              </w:rPr>
            </w:pPr>
            <w:r w:rsidRPr="0036434D">
              <w:rPr>
                <w:rFonts w:ascii="Arial" w:hAnsi="Arial" w:cs="Arial"/>
                <w:sz w:val="22"/>
                <w:szCs w:val="22"/>
              </w:rPr>
              <w:t>35.6</w:t>
            </w:r>
          </w:p>
        </w:tc>
        <w:tc>
          <w:tcPr>
            <w:tcW w:w="850" w:type="dxa"/>
            <w:vAlign w:val="center"/>
          </w:tcPr>
          <w:p w14:paraId="019CDEB5" w14:textId="3C22B79F" w:rsidR="006D781C" w:rsidRPr="0036434D" w:rsidRDefault="003B25A8" w:rsidP="006D781C">
            <w:pPr>
              <w:rPr>
                <w:rFonts w:ascii="Arial" w:hAnsi="Arial" w:cs="Arial"/>
                <w:sz w:val="22"/>
                <w:szCs w:val="22"/>
              </w:rPr>
            </w:pPr>
            <w:hyperlink r:id="rId19" w:anchor="!/proteins/83772/672163|Aeromonas phage 4_L372XY/viral segment/" w:history="1">
              <w:r w:rsidR="006D781C" w:rsidRPr="0036434D">
                <w:rPr>
                  <w:rStyle w:val="Hyperlink"/>
                  <w:rFonts w:ascii="Arial" w:eastAsia="Times" w:hAnsi="Arial" w:cs="Arial"/>
                  <w:color w:val="000080"/>
                  <w:sz w:val="22"/>
                  <w:szCs w:val="22"/>
                </w:rPr>
                <w:t>221</w:t>
              </w:r>
            </w:hyperlink>
          </w:p>
        </w:tc>
        <w:tc>
          <w:tcPr>
            <w:tcW w:w="800" w:type="dxa"/>
          </w:tcPr>
          <w:p w14:paraId="7A187568" w14:textId="5592C28E" w:rsidR="006D781C" w:rsidRPr="0036434D" w:rsidRDefault="006D781C" w:rsidP="006D781C">
            <w:pPr>
              <w:rPr>
                <w:rFonts w:ascii="Arial" w:hAnsi="Arial" w:cs="Arial"/>
                <w:sz w:val="22"/>
                <w:szCs w:val="22"/>
                <w:lang w:val="en-GB"/>
              </w:rPr>
            </w:pPr>
            <w:r w:rsidRPr="0036434D">
              <w:rPr>
                <w:rFonts w:ascii="Arial" w:hAnsi="Arial" w:cs="Arial"/>
                <w:sz w:val="22"/>
                <w:szCs w:val="22"/>
                <w:lang w:val="en-GB"/>
              </w:rPr>
              <w:t>0</w:t>
            </w:r>
          </w:p>
        </w:tc>
        <w:tc>
          <w:tcPr>
            <w:tcW w:w="1084" w:type="dxa"/>
            <w:vAlign w:val="center"/>
          </w:tcPr>
          <w:p w14:paraId="175D04B4" w14:textId="3A0AF1FC" w:rsidR="006D781C" w:rsidRPr="0036434D" w:rsidRDefault="00573E21" w:rsidP="006D781C">
            <w:pPr>
              <w:rPr>
                <w:rFonts w:ascii="Arial" w:hAnsi="Arial" w:cs="Arial"/>
                <w:sz w:val="22"/>
                <w:szCs w:val="22"/>
                <w:lang w:val="en-GB"/>
              </w:rPr>
            </w:pPr>
            <w:r w:rsidRPr="0036434D">
              <w:rPr>
                <w:rFonts w:ascii="Arial" w:hAnsi="Arial" w:cs="Arial"/>
                <w:sz w:val="22"/>
                <w:szCs w:val="22"/>
                <w:lang w:val="en-GB"/>
              </w:rPr>
              <w:t>70.5</w:t>
            </w:r>
          </w:p>
        </w:tc>
        <w:tc>
          <w:tcPr>
            <w:tcW w:w="983" w:type="dxa"/>
          </w:tcPr>
          <w:p w14:paraId="668A3E63" w14:textId="2CFA4BB9" w:rsidR="006D781C" w:rsidRPr="0036434D" w:rsidRDefault="008C34B6" w:rsidP="006D781C">
            <w:pPr>
              <w:rPr>
                <w:rFonts w:ascii="Arial" w:hAnsi="Arial" w:cs="Arial"/>
                <w:sz w:val="22"/>
                <w:szCs w:val="22"/>
                <w:lang w:val="en-GB"/>
              </w:rPr>
            </w:pPr>
            <w:r w:rsidRPr="0036434D">
              <w:rPr>
                <w:rFonts w:ascii="Arial" w:hAnsi="Arial" w:cs="Arial"/>
                <w:sz w:val="22"/>
                <w:szCs w:val="22"/>
                <w:lang w:val="en-GB"/>
              </w:rPr>
              <w:t>71.4</w:t>
            </w:r>
          </w:p>
        </w:tc>
      </w:tr>
      <w:bookmarkEnd w:id="0"/>
    </w:tbl>
    <w:p w14:paraId="146B3749" w14:textId="7007C9D4" w:rsidR="008515AD" w:rsidRPr="0036434D" w:rsidRDefault="008515AD" w:rsidP="008515AD">
      <w:pPr>
        <w:rPr>
          <w:rFonts w:ascii="Arial" w:hAnsi="Arial" w:cs="Arial"/>
          <w:b/>
          <w:color w:val="0000FF"/>
          <w:sz w:val="22"/>
          <w:szCs w:val="22"/>
          <w:lang w:val="en-GB"/>
        </w:rPr>
      </w:pPr>
    </w:p>
    <w:p w14:paraId="7034A8A9" w14:textId="546FCE30" w:rsidR="008515AD" w:rsidRPr="0036434D" w:rsidRDefault="008515AD" w:rsidP="008515AD">
      <w:pPr>
        <w:rPr>
          <w:rFonts w:ascii="Arial" w:hAnsi="Arial" w:cs="Arial"/>
          <w:b/>
          <w:sz w:val="22"/>
          <w:szCs w:val="22"/>
          <w:lang w:val="en-GB"/>
        </w:rPr>
      </w:pPr>
      <w:r w:rsidRPr="0036434D">
        <w:rPr>
          <w:rFonts w:ascii="Arial" w:hAnsi="Arial" w:cs="Arial"/>
          <w:b/>
          <w:noProof/>
          <w:sz w:val="22"/>
          <w:szCs w:val="22"/>
          <w:lang w:val="en-GB"/>
        </w:rPr>
        <w:drawing>
          <wp:inline distT="0" distB="0" distL="0" distR="0" wp14:anchorId="38A3F964" wp14:editId="746FEBFF">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78A29B39" w14:textId="0DF3E7DF" w:rsidR="000B30E6" w:rsidRPr="0036434D" w:rsidRDefault="000B30E6" w:rsidP="008515AD">
      <w:pPr>
        <w:rPr>
          <w:rFonts w:ascii="Arial" w:hAnsi="Arial" w:cs="Arial"/>
          <w:b/>
          <w:color w:val="0000FF"/>
          <w:sz w:val="22"/>
          <w:szCs w:val="22"/>
          <w:lang w:val="en-GB"/>
        </w:rPr>
      </w:pPr>
      <w:r w:rsidRPr="0036434D">
        <w:rPr>
          <w:rFonts w:ascii="Arial" w:hAnsi="Arial" w:cs="Arial"/>
          <w:b/>
          <w:color w:val="0000FF"/>
          <w:sz w:val="22"/>
          <w:szCs w:val="22"/>
          <w:lang w:val="en-GB"/>
        </w:rPr>
        <w:t xml:space="preserve">VIRIDIC analysis:  </w:t>
      </w:r>
      <w:r w:rsidR="00573E21" w:rsidRPr="0036434D">
        <w:rPr>
          <w:rFonts w:ascii="Arial" w:hAnsi="Arial" w:cs="Arial"/>
          <w:sz w:val="22"/>
          <w:szCs w:val="22"/>
        </w:rPr>
        <w:t xml:space="preserve">VIRIDIC (Virus Intergenomic Distance Calculator) computes pairwise intergenomic distances/similarities amongst phage genomes [10] </w:t>
      </w:r>
    </w:p>
    <w:p w14:paraId="39834FDB" w14:textId="7D9B67D6" w:rsidR="0004691D" w:rsidRPr="0036434D" w:rsidRDefault="0004691D" w:rsidP="008515AD">
      <w:pPr>
        <w:rPr>
          <w:rFonts w:ascii="Arial" w:hAnsi="Arial" w:cs="Arial"/>
          <w:b/>
          <w:color w:val="0000FF"/>
          <w:sz w:val="22"/>
          <w:szCs w:val="22"/>
          <w:lang w:val="en-GB"/>
        </w:rPr>
      </w:pPr>
    </w:p>
    <w:p w14:paraId="4DEB706E" w14:textId="61973D24" w:rsidR="0004691D" w:rsidRPr="0036434D" w:rsidRDefault="0004691D" w:rsidP="008515AD">
      <w:pPr>
        <w:rPr>
          <w:rFonts w:ascii="Arial" w:hAnsi="Arial" w:cs="Arial"/>
          <w:b/>
          <w:color w:val="0000FF"/>
          <w:sz w:val="22"/>
          <w:szCs w:val="22"/>
          <w:lang w:val="en-GB"/>
        </w:rPr>
      </w:pPr>
      <w:r w:rsidRPr="0036434D">
        <w:rPr>
          <w:rFonts w:ascii="Arial" w:hAnsi="Arial" w:cs="Arial"/>
          <w:b/>
          <w:noProof/>
          <w:color w:val="0000FF"/>
          <w:sz w:val="22"/>
          <w:szCs w:val="22"/>
          <w:lang w:val="en-GB"/>
        </w:rPr>
        <w:drawing>
          <wp:inline distT="0" distB="0" distL="0" distR="0" wp14:anchorId="02116A78" wp14:editId="3108C566">
            <wp:extent cx="5727700" cy="1979930"/>
            <wp:effectExtent l="0" t="0" r="635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 analysis.tif"/>
                    <pic:cNvPicPr/>
                  </pic:nvPicPr>
                  <pic:blipFill>
                    <a:blip r:embed="rId21">
                      <a:extLst>
                        <a:ext uri="{28A0092B-C50C-407E-A947-70E740481C1C}">
                          <a14:useLocalDpi xmlns:a14="http://schemas.microsoft.com/office/drawing/2010/main" val="0"/>
                        </a:ext>
                      </a:extLst>
                    </a:blip>
                    <a:stretch>
                      <a:fillRect/>
                    </a:stretch>
                  </pic:blipFill>
                  <pic:spPr>
                    <a:xfrm>
                      <a:off x="0" y="0"/>
                      <a:ext cx="5727700" cy="1979930"/>
                    </a:xfrm>
                    <a:prstGeom prst="rect">
                      <a:avLst/>
                    </a:prstGeom>
                  </pic:spPr>
                </pic:pic>
              </a:graphicData>
            </a:graphic>
          </wp:inline>
        </w:drawing>
      </w:r>
    </w:p>
    <w:p w14:paraId="0E65A84A" w14:textId="77777777" w:rsidR="000B30E6" w:rsidRPr="0036434D" w:rsidRDefault="000B30E6" w:rsidP="008515AD">
      <w:pPr>
        <w:rPr>
          <w:rFonts w:ascii="Arial" w:hAnsi="Arial" w:cs="Arial"/>
          <w:b/>
          <w:color w:val="0000FF"/>
          <w:sz w:val="22"/>
          <w:szCs w:val="22"/>
          <w:lang w:val="en-GB"/>
        </w:rPr>
      </w:pPr>
    </w:p>
    <w:p w14:paraId="2F373DA0" w14:textId="1129DF3C" w:rsidR="008515AD" w:rsidRPr="0036434D" w:rsidRDefault="008515AD" w:rsidP="008515AD">
      <w:pPr>
        <w:rPr>
          <w:rFonts w:ascii="Arial" w:hAnsi="Arial" w:cs="Arial"/>
          <w:sz w:val="22"/>
          <w:szCs w:val="22"/>
          <w:lang w:val="en-GB"/>
        </w:rPr>
      </w:pPr>
      <w:r w:rsidRPr="0036434D">
        <w:rPr>
          <w:rFonts w:ascii="Arial" w:hAnsi="Arial" w:cs="Arial"/>
          <w:b/>
          <w:color w:val="0000FF"/>
          <w:sz w:val="22"/>
          <w:szCs w:val="22"/>
          <w:lang w:val="en-GB"/>
        </w:rPr>
        <w:t xml:space="preserve">BLASTN homologs:  </w:t>
      </w:r>
      <w:r w:rsidRPr="0036434D">
        <w:rPr>
          <w:rFonts w:ascii="Arial" w:hAnsi="Arial" w:cs="Arial"/>
          <w:sz w:val="22"/>
          <w:szCs w:val="22"/>
          <w:lang w:val="en-GB"/>
        </w:rPr>
        <w:t xml:space="preserve">Genomic orphans [1-3].  </w:t>
      </w:r>
    </w:p>
    <w:p w14:paraId="7544020E" w14:textId="113A4008" w:rsidR="008515AD" w:rsidRPr="0036434D" w:rsidRDefault="008515AD" w:rsidP="008515AD">
      <w:pPr>
        <w:rPr>
          <w:rFonts w:ascii="Arial" w:hAnsi="Arial" w:cs="Arial"/>
          <w:sz w:val="22"/>
          <w:szCs w:val="22"/>
          <w:lang w:val="en-GB"/>
        </w:rPr>
      </w:pPr>
    </w:p>
    <w:p w14:paraId="4D0FD89C" w14:textId="63A99D5A" w:rsidR="008515AD" w:rsidRPr="0036434D" w:rsidRDefault="008515AD" w:rsidP="008515AD">
      <w:pPr>
        <w:rPr>
          <w:rFonts w:ascii="Arial" w:hAnsi="Arial" w:cs="Arial"/>
          <w:b/>
          <w:color w:val="0000FF"/>
          <w:sz w:val="22"/>
          <w:szCs w:val="22"/>
          <w:lang w:val="en-GB"/>
        </w:rPr>
      </w:pPr>
      <w:r w:rsidRPr="0036434D">
        <w:rPr>
          <w:rFonts w:ascii="Arial" w:hAnsi="Arial" w:cs="Arial"/>
          <w:b/>
          <w:color w:val="0000FF"/>
          <w:sz w:val="22"/>
          <w:szCs w:val="22"/>
          <w:lang w:val="en-GB"/>
        </w:rPr>
        <w:t xml:space="preserve">Electron micrograph: </w:t>
      </w:r>
      <w:r w:rsidRPr="0036434D">
        <w:rPr>
          <w:rFonts w:ascii="Arial" w:hAnsi="Arial" w:cs="Arial"/>
          <w:sz w:val="22"/>
          <w:szCs w:val="22"/>
          <w:lang w:val="en-GB"/>
        </w:rPr>
        <w:t>None available</w:t>
      </w:r>
    </w:p>
    <w:p w14:paraId="73F5A685" w14:textId="4E7B0067" w:rsidR="008515AD" w:rsidRPr="0036434D" w:rsidRDefault="008515AD" w:rsidP="008515AD">
      <w:pPr>
        <w:rPr>
          <w:rFonts w:ascii="Arial" w:hAnsi="Arial" w:cs="Arial"/>
          <w:b/>
          <w:sz w:val="22"/>
          <w:szCs w:val="22"/>
        </w:rPr>
      </w:pPr>
    </w:p>
    <w:p w14:paraId="19433E60" w14:textId="4795D28C" w:rsidR="008515AD" w:rsidRPr="0036434D" w:rsidRDefault="008515AD" w:rsidP="008515AD">
      <w:pPr>
        <w:rPr>
          <w:rFonts w:ascii="Arial" w:hAnsi="Arial" w:cs="Arial"/>
          <w:sz w:val="22"/>
          <w:szCs w:val="22"/>
          <w:lang w:val="en-GB"/>
        </w:rPr>
      </w:pPr>
      <w:r w:rsidRPr="0036434D">
        <w:rPr>
          <w:rFonts w:ascii="Arial" w:hAnsi="Arial" w:cs="Arial"/>
          <w:b/>
          <w:color w:val="0000FF"/>
          <w:sz w:val="22"/>
          <w:szCs w:val="22"/>
          <w:lang w:val="en-GB"/>
        </w:rPr>
        <w:t xml:space="preserve">Phylogeny: </w:t>
      </w:r>
      <w:r w:rsidRPr="0036434D">
        <w:rPr>
          <w:rFonts w:ascii="Arial" w:hAnsi="Arial" w:cs="Arial"/>
          <w:sz w:val="22"/>
          <w:szCs w:val="22"/>
          <w:lang w:val="en-GB"/>
        </w:rPr>
        <w:t xml:space="preserve">The phylogenetic tree was constructed using the </w:t>
      </w:r>
      <w:r w:rsidR="006D781C" w:rsidRPr="0036434D">
        <w:rPr>
          <w:rFonts w:ascii="Arial" w:hAnsi="Arial" w:cs="Arial"/>
          <w:sz w:val="22"/>
          <w:szCs w:val="22"/>
          <w:lang w:val="en-GB"/>
        </w:rPr>
        <w:t>m</w:t>
      </w:r>
      <w:r w:rsidRPr="0036434D">
        <w:rPr>
          <w:rFonts w:ascii="Arial" w:hAnsi="Arial" w:cs="Arial"/>
          <w:sz w:val="22"/>
          <w:szCs w:val="22"/>
          <w:lang w:val="en-GB"/>
        </w:rPr>
        <w:t xml:space="preserve">ajor capsid protein homologs of </w:t>
      </w:r>
      <w:r w:rsidR="006D781C" w:rsidRPr="0036434D">
        <w:rPr>
          <w:rFonts w:ascii="Arial" w:hAnsi="Arial" w:cs="Arial"/>
          <w:sz w:val="22"/>
          <w:szCs w:val="22"/>
          <w:lang w:val="en-GB"/>
        </w:rPr>
        <w:t>Plateaulake viruses</w:t>
      </w:r>
      <w:r w:rsidRPr="0036434D">
        <w:rPr>
          <w:rFonts w:ascii="Arial" w:hAnsi="Arial" w:cs="Arial"/>
          <w:sz w:val="22"/>
          <w:szCs w:val="22"/>
          <w:lang w:val="en-GB"/>
        </w:rPr>
        <w:t xml:space="preserve">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3BCAF75" w14:textId="2D78AF91" w:rsidR="008515AD" w:rsidRPr="0036434D" w:rsidRDefault="008515AD" w:rsidP="008515AD">
      <w:pPr>
        <w:rPr>
          <w:rFonts w:ascii="Arial" w:hAnsi="Arial" w:cs="Arial"/>
          <w:b/>
          <w:sz w:val="22"/>
          <w:szCs w:val="22"/>
        </w:rPr>
      </w:pPr>
    </w:p>
    <w:p w14:paraId="24E4D3D1" w14:textId="34517302" w:rsidR="009C5E37" w:rsidRPr="0036434D" w:rsidRDefault="009C5E37" w:rsidP="009C5E37">
      <w:pPr>
        <w:rPr>
          <w:rFonts w:ascii="Arial" w:hAnsi="Arial" w:cs="Arial"/>
          <w:sz w:val="22"/>
          <w:szCs w:val="22"/>
          <w:lang w:val="en-GB"/>
        </w:rPr>
      </w:pPr>
    </w:p>
    <w:p w14:paraId="69E1052F" w14:textId="59BB237E" w:rsidR="00237296" w:rsidRPr="0036434D" w:rsidRDefault="006D781C" w:rsidP="00237296">
      <w:pPr>
        <w:rPr>
          <w:rFonts w:ascii="Arial" w:hAnsi="Arial" w:cs="Arial"/>
          <w:b/>
          <w:sz w:val="22"/>
          <w:szCs w:val="22"/>
        </w:rPr>
      </w:pPr>
      <w:r w:rsidRPr="0036434D">
        <w:rPr>
          <w:rFonts w:ascii="Arial" w:hAnsi="Arial" w:cs="Arial"/>
          <w:noProof/>
          <w:sz w:val="22"/>
          <w:szCs w:val="22"/>
          <w:lang w:val="en-GB"/>
        </w:rPr>
        <w:lastRenderedPageBreak/>
        <mc:AlternateContent>
          <mc:Choice Requires="wps">
            <w:drawing>
              <wp:anchor distT="0" distB="0" distL="114300" distR="114300" simplePos="0" relativeHeight="251661312" behindDoc="0" locked="0" layoutInCell="1" allowOverlap="1" wp14:anchorId="799EB491" wp14:editId="19A32346">
                <wp:simplePos x="0" y="0"/>
                <wp:positionH relativeFrom="column">
                  <wp:posOffset>2476500</wp:posOffset>
                </wp:positionH>
                <wp:positionV relativeFrom="paragraph">
                  <wp:posOffset>1823085</wp:posOffset>
                </wp:positionV>
                <wp:extent cx="3054350" cy="615950"/>
                <wp:effectExtent l="19050" t="19050" r="12700" b="12700"/>
                <wp:wrapNone/>
                <wp:docPr id="3" name="Rectangle 3"/>
                <wp:cNvGraphicFramePr/>
                <a:graphic xmlns:a="http://schemas.openxmlformats.org/drawingml/2006/main">
                  <a:graphicData uri="http://schemas.microsoft.com/office/word/2010/wordprocessingShape">
                    <wps:wsp>
                      <wps:cNvSpPr/>
                      <wps:spPr>
                        <a:xfrm>
                          <a:off x="0" y="0"/>
                          <a:ext cx="3054350" cy="6159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CE75A" id="Rectangle 3" o:spid="_x0000_s1026" style="position:absolute;margin-left:195pt;margin-top:143.55pt;width:240.5pt;height:4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" filled="f" strokecolor="red" strokeweight="2.25pt"/>
            </w:pict>
          </mc:Fallback>
        </mc:AlternateContent>
      </w:r>
      <w:r w:rsidRPr="0036434D">
        <w:rPr>
          <w:rFonts w:ascii="Arial" w:hAnsi="Arial" w:cs="Arial"/>
          <w:b/>
          <w:noProof/>
          <w:sz w:val="22"/>
          <w:szCs w:val="22"/>
        </w:rPr>
        <w:drawing>
          <wp:inline distT="0" distB="0" distL="0" distR="0" wp14:anchorId="2647465F" wp14:editId="10EFAD79">
            <wp:extent cx="5727700" cy="2928620"/>
            <wp:effectExtent l="0" t="0" r="635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jor capsid protein.tif"/>
                    <pic:cNvPicPr/>
                  </pic:nvPicPr>
                  <pic:blipFill>
                    <a:blip r:embed="rId22">
                      <a:extLst>
                        <a:ext uri="{28A0092B-C50C-407E-A947-70E740481C1C}">
                          <a14:useLocalDpi xmlns:a14="http://schemas.microsoft.com/office/drawing/2010/main" val="0"/>
                        </a:ext>
                      </a:extLst>
                    </a:blip>
                    <a:stretch>
                      <a:fillRect/>
                    </a:stretch>
                  </pic:blipFill>
                  <pic:spPr>
                    <a:xfrm>
                      <a:off x="0" y="0"/>
                      <a:ext cx="5727700" cy="2928620"/>
                    </a:xfrm>
                    <a:prstGeom prst="rect">
                      <a:avLst/>
                    </a:prstGeom>
                  </pic:spPr>
                </pic:pic>
              </a:graphicData>
            </a:graphic>
          </wp:inline>
        </w:drawing>
      </w:r>
    </w:p>
    <w:p w14:paraId="06F17589" w14:textId="015530EE" w:rsidR="00237296" w:rsidRPr="0036434D" w:rsidRDefault="00237296" w:rsidP="00237296">
      <w:pPr>
        <w:rPr>
          <w:rFonts w:ascii="Arial" w:hAnsi="Arial" w:cs="Arial"/>
          <w:b/>
          <w:sz w:val="22"/>
          <w:szCs w:val="22"/>
        </w:rPr>
      </w:pPr>
    </w:p>
    <w:p w14:paraId="784DF11A" w14:textId="404A7AF6" w:rsidR="00237296" w:rsidRPr="0036434D" w:rsidRDefault="00237296" w:rsidP="007B1846">
      <w:pPr>
        <w:spacing w:before="120" w:after="120"/>
        <w:rPr>
          <w:rFonts w:ascii="Arial" w:hAnsi="Arial" w:cs="Arial"/>
          <w:b/>
        </w:rPr>
      </w:pPr>
      <w:r w:rsidRPr="0036434D">
        <w:rPr>
          <w:rFonts w:ascii="Arial" w:hAnsi="Arial" w:cs="Arial"/>
          <w:b/>
        </w:rPr>
        <w:t>References</w:t>
      </w:r>
    </w:p>
    <w:p w14:paraId="19899DBB" w14:textId="209B0BC3"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771EF5BA"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79C5E21E"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37809B59"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5BD48850"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Chan PP, Lowe TM. tRNAscan-SE: Searching for tRNA Genes in Genomic Sequences. Methods Mol Biol. 2019;1962:1-14. doi: 10.1007/978-1-4939-9173-0_1. PMID:     31020551.</w:t>
      </w:r>
    </w:p>
    <w:p w14:paraId="5E34EA46" w14:textId="037E3CE2"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1CF25916"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Darling AE, Mau B, Perna NT. progressiveMauve: multiple genome alignment with gene gain, loss and rearrangement. PLoS One. 2010;5(6):e11147.  doi: 10.1371/journal.pone.0011147.  PMID:</w:t>
      </w:r>
      <w:r w:rsidRPr="0036434D">
        <w:rPr>
          <w:rFonts w:ascii="Arial" w:hAnsi="Arial" w:cs="Arial"/>
          <w:sz w:val="22"/>
          <w:szCs w:val="22"/>
        </w:rPr>
        <w:t xml:space="preserve"> </w:t>
      </w:r>
      <w:r w:rsidRPr="0036434D">
        <w:rPr>
          <w:rFonts w:ascii="Arial" w:hAnsi="Arial" w:cs="Arial"/>
          <w:color w:val="000000"/>
          <w:sz w:val="22"/>
          <w:szCs w:val="22"/>
        </w:rPr>
        <w:t>20593022.</w:t>
      </w:r>
    </w:p>
    <w:p w14:paraId="6147BCAD" w14:textId="18505033"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5C2178A3" w:rsidR="005D1640" w:rsidRPr="0036434D" w:rsidRDefault="005D1640" w:rsidP="0036434D">
      <w:pPr>
        <w:pStyle w:val="BodyTextIndent"/>
        <w:numPr>
          <w:ilvl w:val="0"/>
          <w:numId w:val="2"/>
        </w:numPr>
        <w:rPr>
          <w:rFonts w:ascii="Arial" w:hAnsi="Arial" w:cs="Arial"/>
          <w:color w:val="000000"/>
          <w:sz w:val="22"/>
          <w:szCs w:val="22"/>
        </w:rPr>
      </w:pPr>
      <w:r w:rsidRPr="0036434D">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05047A" w14:textId="0B1DE354" w:rsidR="005D1640" w:rsidRPr="0036434D" w:rsidRDefault="00D673B2" w:rsidP="0036434D">
      <w:pPr>
        <w:pStyle w:val="ListParagraph"/>
        <w:numPr>
          <w:ilvl w:val="0"/>
          <w:numId w:val="2"/>
        </w:numPr>
        <w:rPr>
          <w:rFonts w:ascii="Arial" w:hAnsi="Arial" w:cs="Arial"/>
          <w:bCs/>
          <w:sz w:val="22"/>
          <w:szCs w:val="22"/>
          <w:lang w:val="en-GB"/>
        </w:rPr>
      </w:pPr>
      <w:r w:rsidRPr="0036434D">
        <w:rPr>
          <w:rFonts w:ascii="Arial" w:hAnsi="Arial" w:cs="Arial"/>
          <w:bCs/>
          <w:sz w:val="22"/>
          <w:szCs w:val="22"/>
          <w:lang w:val="en-GB"/>
        </w:rPr>
        <w:t>Moraru C, Varsani A, Kropinski AM (2020) VIRIDIC – a novel tool to calculate the intergenomic similarities of prokaryote-infecting viruses. bioRxiv doi: 10.1101/2020.07.05.188268. http://kronos.icbm.uni-oldenburg.de/viridic/</w:t>
      </w:r>
    </w:p>
    <w:sectPr w:rsidR="005D1640" w:rsidRPr="0036434D" w:rsidSect="00584D75">
      <w:headerReference w:type="default" r:id="rId2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B91951" w14:textId="77777777" w:rsidR="003B25A8" w:rsidRDefault="003B25A8" w:rsidP="004609D1">
      <w:r>
        <w:separator/>
      </w:r>
    </w:p>
  </w:endnote>
  <w:endnote w:type="continuationSeparator" w:id="0">
    <w:p w14:paraId="26273E8E" w14:textId="77777777" w:rsidR="003B25A8" w:rsidRDefault="003B25A8"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58F23B" w14:textId="77777777" w:rsidR="003B25A8" w:rsidRDefault="003B25A8" w:rsidP="004609D1">
      <w:r>
        <w:separator/>
      </w:r>
    </w:p>
  </w:footnote>
  <w:footnote w:type="continuationSeparator" w:id="0">
    <w:p w14:paraId="3095B1E0" w14:textId="77777777" w:rsidR="003B25A8" w:rsidRDefault="003B25A8"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601978DD"/>
    <w:multiLevelType w:val="hybridMultilevel"/>
    <w:tmpl w:val="ED707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4691D"/>
    <w:rsid w:val="0006407D"/>
    <w:rsid w:val="00071A88"/>
    <w:rsid w:val="00074276"/>
    <w:rsid w:val="000834F4"/>
    <w:rsid w:val="00084801"/>
    <w:rsid w:val="000945FD"/>
    <w:rsid w:val="000A22DE"/>
    <w:rsid w:val="000A6152"/>
    <w:rsid w:val="000A7D02"/>
    <w:rsid w:val="000B2475"/>
    <w:rsid w:val="000B30E6"/>
    <w:rsid w:val="000B5CE2"/>
    <w:rsid w:val="000C7139"/>
    <w:rsid w:val="000D3CCD"/>
    <w:rsid w:val="000E69E9"/>
    <w:rsid w:val="000F27A6"/>
    <w:rsid w:val="00121243"/>
    <w:rsid w:val="00122AF9"/>
    <w:rsid w:val="00123B8F"/>
    <w:rsid w:val="00132568"/>
    <w:rsid w:val="0017440B"/>
    <w:rsid w:val="00187956"/>
    <w:rsid w:val="001A2500"/>
    <w:rsid w:val="001B0356"/>
    <w:rsid w:val="001C1BF5"/>
    <w:rsid w:val="001D3F64"/>
    <w:rsid w:val="001D4AAF"/>
    <w:rsid w:val="001E36C8"/>
    <w:rsid w:val="001E6D21"/>
    <w:rsid w:val="00215F51"/>
    <w:rsid w:val="00237296"/>
    <w:rsid w:val="002465A7"/>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434D"/>
    <w:rsid w:val="00365B9B"/>
    <w:rsid w:val="00380B0D"/>
    <w:rsid w:val="003B25A8"/>
    <w:rsid w:val="003C01E0"/>
    <w:rsid w:val="003F3772"/>
    <w:rsid w:val="003F4FFD"/>
    <w:rsid w:val="00404760"/>
    <w:rsid w:val="00412944"/>
    <w:rsid w:val="00421CC2"/>
    <w:rsid w:val="0042253D"/>
    <w:rsid w:val="004304FF"/>
    <w:rsid w:val="004609D1"/>
    <w:rsid w:val="00487393"/>
    <w:rsid w:val="004A4902"/>
    <w:rsid w:val="004D711E"/>
    <w:rsid w:val="004E4914"/>
    <w:rsid w:val="004F5E21"/>
    <w:rsid w:val="00554817"/>
    <w:rsid w:val="00556D4B"/>
    <w:rsid w:val="00573E21"/>
    <w:rsid w:val="00583286"/>
    <w:rsid w:val="00584D75"/>
    <w:rsid w:val="005A465C"/>
    <w:rsid w:val="005A697E"/>
    <w:rsid w:val="005C1A55"/>
    <w:rsid w:val="005D05B5"/>
    <w:rsid w:val="005D1640"/>
    <w:rsid w:val="005D5C6E"/>
    <w:rsid w:val="00604988"/>
    <w:rsid w:val="00610D3A"/>
    <w:rsid w:val="00610F11"/>
    <w:rsid w:val="006164B4"/>
    <w:rsid w:val="0063589C"/>
    <w:rsid w:val="0064037B"/>
    <w:rsid w:val="006550ED"/>
    <w:rsid w:val="00670B2E"/>
    <w:rsid w:val="00673D99"/>
    <w:rsid w:val="00696D9C"/>
    <w:rsid w:val="006B664E"/>
    <w:rsid w:val="006B6877"/>
    <w:rsid w:val="006C6960"/>
    <w:rsid w:val="006D2B31"/>
    <w:rsid w:val="006D781C"/>
    <w:rsid w:val="00733714"/>
    <w:rsid w:val="00743C98"/>
    <w:rsid w:val="00750B77"/>
    <w:rsid w:val="007547EA"/>
    <w:rsid w:val="007611D2"/>
    <w:rsid w:val="00765614"/>
    <w:rsid w:val="00772C91"/>
    <w:rsid w:val="007843C5"/>
    <w:rsid w:val="00786E0E"/>
    <w:rsid w:val="00793391"/>
    <w:rsid w:val="007935ED"/>
    <w:rsid w:val="00795D66"/>
    <w:rsid w:val="007A7DFF"/>
    <w:rsid w:val="007B1846"/>
    <w:rsid w:val="007B24DA"/>
    <w:rsid w:val="007B34A8"/>
    <w:rsid w:val="007C149B"/>
    <w:rsid w:val="007E56F2"/>
    <w:rsid w:val="0081653F"/>
    <w:rsid w:val="0082104E"/>
    <w:rsid w:val="00824222"/>
    <w:rsid w:val="00830673"/>
    <w:rsid w:val="008515AD"/>
    <w:rsid w:val="00853539"/>
    <w:rsid w:val="00857A32"/>
    <w:rsid w:val="008831E4"/>
    <w:rsid w:val="00883B83"/>
    <w:rsid w:val="00887D4D"/>
    <w:rsid w:val="00891DEA"/>
    <w:rsid w:val="008A1420"/>
    <w:rsid w:val="008B657D"/>
    <w:rsid w:val="008C34B6"/>
    <w:rsid w:val="008D4F59"/>
    <w:rsid w:val="009018F4"/>
    <w:rsid w:val="00913922"/>
    <w:rsid w:val="009505C5"/>
    <w:rsid w:val="009513B3"/>
    <w:rsid w:val="00957E83"/>
    <w:rsid w:val="009A63E5"/>
    <w:rsid w:val="009B5377"/>
    <w:rsid w:val="009C29D0"/>
    <w:rsid w:val="009C5E37"/>
    <w:rsid w:val="009C62F5"/>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4C47"/>
    <w:rsid w:val="00AE6609"/>
    <w:rsid w:val="00AE6FB4"/>
    <w:rsid w:val="00B1056B"/>
    <w:rsid w:val="00B11029"/>
    <w:rsid w:val="00B13B77"/>
    <w:rsid w:val="00B2214B"/>
    <w:rsid w:val="00B36C9C"/>
    <w:rsid w:val="00B52DF3"/>
    <w:rsid w:val="00B62F80"/>
    <w:rsid w:val="00B634B7"/>
    <w:rsid w:val="00B97EDC"/>
    <w:rsid w:val="00BA7C8B"/>
    <w:rsid w:val="00BB3850"/>
    <w:rsid w:val="00BD68D8"/>
    <w:rsid w:val="00C134C5"/>
    <w:rsid w:val="00C14FBF"/>
    <w:rsid w:val="00C35DAD"/>
    <w:rsid w:val="00C40BA4"/>
    <w:rsid w:val="00C61519"/>
    <w:rsid w:val="00C63232"/>
    <w:rsid w:val="00C63790"/>
    <w:rsid w:val="00C72BBB"/>
    <w:rsid w:val="00C8180D"/>
    <w:rsid w:val="00C85371"/>
    <w:rsid w:val="00CA467A"/>
    <w:rsid w:val="00CB174F"/>
    <w:rsid w:val="00CB2F6E"/>
    <w:rsid w:val="00CB5EA8"/>
    <w:rsid w:val="00CC503E"/>
    <w:rsid w:val="00CD030E"/>
    <w:rsid w:val="00D31F56"/>
    <w:rsid w:val="00D406A2"/>
    <w:rsid w:val="00D40FB4"/>
    <w:rsid w:val="00D42F77"/>
    <w:rsid w:val="00D5298F"/>
    <w:rsid w:val="00D572F3"/>
    <w:rsid w:val="00D673B2"/>
    <w:rsid w:val="00DB5FFF"/>
    <w:rsid w:val="00DB6B04"/>
    <w:rsid w:val="00DF35BB"/>
    <w:rsid w:val="00DF4107"/>
    <w:rsid w:val="00DF7F00"/>
    <w:rsid w:val="00E01C77"/>
    <w:rsid w:val="00E46C93"/>
    <w:rsid w:val="00E71BCC"/>
    <w:rsid w:val="00E75DB4"/>
    <w:rsid w:val="00E84439"/>
    <w:rsid w:val="00E87897"/>
    <w:rsid w:val="00EA1882"/>
    <w:rsid w:val="00EA68E3"/>
    <w:rsid w:val="00EA6E15"/>
    <w:rsid w:val="00EA7785"/>
    <w:rsid w:val="00ED356C"/>
    <w:rsid w:val="00F05B35"/>
    <w:rsid w:val="00F12E84"/>
    <w:rsid w:val="00F1492B"/>
    <w:rsid w:val="00F158B6"/>
    <w:rsid w:val="00F33B2C"/>
    <w:rsid w:val="00F50DBA"/>
    <w:rsid w:val="00F552E6"/>
    <w:rsid w:val="00F67DA1"/>
    <w:rsid w:val="00F81240"/>
    <w:rsid w:val="00F912A8"/>
    <w:rsid w:val="00F950CF"/>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character" w:styleId="UnresolvedMention">
    <w:name w:val="Unresolved Mention"/>
    <w:basedOn w:val="DefaultParagraphFont"/>
    <w:uiPriority w:val="99"/>
    <w:rsid w:val="00AE4C47"/>
    <w:rPr>
      <w:color w:val="605E5C"/>
      <w:shd w:val="clear" w:color="auto" w:fill="E1DFDD"/>
    </w:rPr>
  </w:style>
  <w:style w:type="paragraph" w:styleId="ListParagraph">
    <w:name w:val="List Paragraph"/>
    <w:basedOn w:val="Normal"/>
    <w:uiPriority w:val="34"/>
    <w:qFormat/>
    <w:rsid w:val="0036434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hyperlink" Target="https://www.ncbi.nlm.nih.gov/genome/browse/" TargetMode="External"/><Relationship Id="rId18" Type="http://schemas.openxmlformats.org/officeDocument/2006/relationships/hyperlink" Target="https://www.ncbi.nlm.nih.gov/nuccore/MK813941.1" TargetMode="External"/><Relationship Id="rId3" Type="http://schemas.openxmlformats.org/officeDocument/2006/relationships/settings" Target="settings.xml"/><Relationship Id="rId21" Type="http://schemas.openxmlformats.org/officeDocument/2006/relationships/image" Target="media/image3.tif"/><Relationship Id="rId7" Type="http://schemas.openxmlformats.org/officeDocument/2006/relationships/image" Target="media/image1.png"/><Relationship Id="rId12" Type="http://schemas.openxmlformats.org/officeDocument/2006/relationships/hyperlink" Target="https://www.ncbi.nlm.nih.gov/nuccore/MK804893.1" TargetMode="External"/><Relationship Id="rId17" Type="http://schemas.openxmlformats.org/officeDocument/2006/relationships/hyperlink" Target="https://www.ncbi.nlm.nih.gov/genome/browse/"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cbi.nlm.nih.gov/nuccore/MK813938.1" TargetMode="External"/><Relationship Id="rId20" Type="http://schemas.openxmlformats.org/officeDocument/2006/relationships/image" Target="media/image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ncbi.nlm.nih.gov/genome/browse/" TargetMode="External"/><Relationship Id="rId23" Type="http://schemas.openxmlformats.org/officeDocument/2006/relationships/header" Target="header1.xml"/><Relationship Id="rId10" Type="http://schemas.openxmlformats.org/officeDocument/2006/relationships/hyperlink" Target="mailto:dann2.turner@uwe.ac.uk" TargetMode="External"/><Relationship Id="rId19" Type="http://schemas.openxmlformats.org/officeDocument/2006/relationships/hyperlink" Target="https://www.ncbi.nlm.nih.gov/genome/browse/" TargetMode="Externa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MK813939.1" TargetMode="External"/><Relationship Id="rId22"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TotalTime>
  <Pages>5</Pages>
  <Words>1052</Words>
  <Characters>6001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15</cp:revision>
  <dcterms:created xsi:type="dcterms:W3CDTF">2020-05-07T14:37:00Z</dcterms:created>
  <dcterms:modified xsi:type="dcterms:W3CDTF">2021-03-04T05:53:00Z</dcterms:modified>
</cp:coreProperties>
</file>