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48DEEFD3" w:rsidR="00F05B35" w:rsidRPr="00EA788C" w:rsidRDefault="007557F5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7557F5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2020.051B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28F497E0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7557F5" w:rsidRPr="007557F5">
              <w:rPr>
                <w:rFonts w:ascii="Arial" w:hAnsi="Arial" w:cs="Arial"/>
                <w:bCs/>
              </w:rPr>
              <w:t>C</w:t>
            </w:r>
            <w:r w:rsidR="00040DAD" w:rsidRPr="007557F5">
              <w:rPr>
                <w:rFonts w:ascii="Arial" w:hAnsi="Arial" w:cs="Arial"/>
                <w:bCs/>
              </w:rPr>
              <w:t xml:space="preserve">reate </w:t>
            </w:r>
            <w:r w:rsidR="007557F5">
              <w:rPr>
                <w:rFonts w:ascii="Arial" w:hAnsi="Arial" w:cs="Arial"/>
                <w:bCs/>
              </w:rPr>
              <w:t>one</w:t>
            </w:r>
            <w:r w:rsidR="00040DAD" w:rsidRPr="007557F5">
              <w:rPr>
                <w:rFonts w:ascii="Arial" w:hAnsi="Arial" w:cs="Arial"/>
                <w:bCs/>
              </w:rPr>
              <w:t xml:space="preserve"> new subfamily</w:t>
            </w:r>
            <w:r w:rsidR="007557F5" w:rsidRPr="007557F5">
              <w:rPr>
                <w:rFonts w:ascii="Arial" w:hAnsi="Arial" w:cs="Arial"/>
                <w:bCs/>
              </w:rPr>
              <w:t xml:space="preserve"> (</w:t>
            </w:r>
            <w:r w:rsidR="004F6548" w:rsidRPr="007557F5">
              <w:rPr>
                <w:rFonts w:ascii="Arial" w:hAnsi="Arial" w:cs="Arial"/>
                <w:bCs/>
                <w:i/>
                <w:iCs/>
              </w:rPr>
              <w:t>Eekay</w:t>
            </w:r>
            <w:r w:rsidR="00040DAD" w:rsidRPr="007557F5">
              <w:rPr>
                <w:rFonts w:ascii="Arial" w:hAnsi="Arial" w:cs="Arial"/>
                <w:bCs/>
                <w:i/>
                <w:iCs/>
              </w:rPr>
              <w:t>virinae</w:t>
            </w:r>
            <w:r w:rsidR="007557F5" w:rsidRPr="007557F5">
              <w:rPr>
                <w:rFonts w:ascii="Arial" w:hAnsi="Arial" w:cs="Arial"/>
                <w:bCs/>
              </w:rPr>
              <w:t>)</w:t>
            </w:r>
            <w:r w:rsidR="00040DAD" w:rsidRPr="007557F5">
              <w:rPr>
                <w:rFonts w:ascii="Arial" w:hAnsi="Arial" w:cs="Arial"/>
                <w:bCs/>
              </w:rPr>
              <w:t xml:space="preserve"> </w:t>
            </w:r>
            <w:r w:rsidR="007557F5" w:rsidRPr="007557F5">
              <w:rPr>
                <w:rFonts w:ascii="Arial" w:hAnsi="Arial" w:cs="Arial"/>
                <w:bCs/>
              </w:rPr>
              <w:t>includ</w:t>
            </w:r>
            <w:r w:rsidR="00040DAD" w:rsidRPr="007557F5">
              <w:rPr>
                <w:rFonts w:ascii="Arial" w:hAnsi="Arial" w:cs="Arial"/>
                <w:bCs/>
              </w:rPr>
              <w:t xml:space="preserve">ing </w:t>
            </w:r>
            <w:r w:rsidR="00266140" w:rsidRPr="007557F5">
              <w:rPr>
                <w:rFonts w:ascii="Arial" w:hAnsi="Arial" w:cs="Arial"/>
                <w:bCs/>
              </w:rPr>
              <w:t>two</w:t>
            </w:r>
            <w:r w:rsidR="00040DAD" w:rsidRPr="007557F5">
              <w:rPr>
                <w:rFonts w:ascii="Arial" w:hAnsi="Arial" w:cs="Arial"/>
                <w:bCs/>
              </w:rPr>
              <w:t xml:space="preserve"> </w:t>
            </w:r>
            <w:r w:rsidR="007557F5" w:rsidRPr="007557F5">
              <w:rPr>
                <w:rFonts w:ascii="Arial" w:hAnsi="Arial" w:cs="Arial"/>
                <w:bCs/>
              </w:rPr>
              <w:t xml:space="preserve">new </w:t>
            </w:r>
            <w:r w:rsidR="00040DAD" w:rsidRPr="007557F5">
              <w:rPr>
                <w:rFonts w:ascii="Arial" w:hAnsi="Arial" w:cs="Arial"/>
                <w:bCs/>
              </w:rPr>
              <w:t xml:space="preserve">genera </w:t>
            </w:r>
            <w:r w:rsidR="007557F5" w:rsidRPr="007557F5">
              <w:rPr>
                <w:rFonts w:ascii="Arial" w:hAnsi="Arial" w:cs="Arial"/>
                <w:bCs/>
              </w:rPr>
              <w:t>(</w:t>
            </w:r>
            <w:r w:rsidR="007557F5" w:rsidRPr="007557F5">
              <w:rPr>
                <w:rFonts w:ascii="Arial" w:hAnsi="Arial" w:cs="Arial"/>
                <w:bCs/>
                <w:i/>
                <w:iCs/>
              </w:rPr>
              <w:t>Caudovirales</w:t>
            </w:r>
            <w:r w:rsidR="007557F5" w:rsidRPr="007557F5">
              <w:rPr>
                <w:rFonts w:ascii="Arial" w:hAnsi="Arial" w:cs="Arial"/>
                <w:bCs/>
              </w:rPr>
              <w:t xml:space="preserve">: </w:t>
            </w:r>
            <w:r w:rsidR="002355D9" w:rsidRPr="007557F5">
              <w:rPr>
                <w:rFonts w:ascii="Arial" w:hAnsi="Arial" w:cs="Arial"/>
                <w:bCs/>
                <w:i/>
                <w:iCs/>
              </w:rPr>
              <w:t>Pod</w:t>
            </w:r>
            <w:r w:rsidR="00040DAD" w:rsidRPr="007557F5">
              <w:rPr>
                <w:rFonts w:ascii="Arial" w:hAnsi="Arial" w:cs="Arial"/>
                <w:bCs/>
                <w:i/>
                <w:iCs/>
              </w:rPr>
              <w:t>oviridae</w:t>
            </w:r>
            <w:r w:rsidR="007557F5" w:rsidRPr="007557F5">
              <w:rPr>
                <w:rFonts w:ascii="Arial" w:hAnsi="Arial" w:cs="Arial"/>
                <w:bCs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16263D72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</w:t>
            </w:r>
            <w:r w:rsidRPr="000208B3">
              <w:rPr>
                <w:rFonts w:ascii="Arial" w:hAnsi="Arial" w:cs="Arial"/>
                <w:sz w:val="22"/>
                <w:szCs w:val="22"/>
              </w:rPr>
              <w:t>driaenssens</w:t>
            </w:r>
            <w:r>
              <w:rPr>
                <w:rFonts w:ascii="Arial" w:hAnsi="Arial" w:cs="Arial"/>
                <w:sz w:val="22"/>
                <w:szCs w:val="22"/>
              </w:rPr>
              <w:t xml:space="preserve"> EM,</w:t>
            </w:r>
            <w:r w:rsidR="007557F5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Tolstoy I,</w:t>
            </w:r>
            <w:r w:rsidR="007557F5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F7AAD">
              <w:rPr>
                <w:rFonts w:ascii="Arial" w:hAnsi="Arial" w:cs="Arial"/>
                <w:sz w:val="22"/>
                <w:szCs w:val="22"/>
              </w:rPr>
              <w:t>Turner D,</w:t>
            </w:r>
            <w:r w:rsidR="007557F5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>Kropinski AM</w:t>
            </w:r>
          </w:p>
        </w:tc>
        <w:tc>
          <w:tcPr>
            <w:tcW w:w="4704" w:type="dxa"/>
          </w:tcPr>
          <w:p w14:paraId="32F9DE4D" w14:textId="48B74EC8" w:rsidR="005D1640" w:rsidRPr="00AD424C" w:rsidRDefault="00900AD7" w:rsidP="005D1640">
            <w:pPr>
              <w:rPr>
                <w:rFonts w:ascii="Arial" w:hAnsi="Arial" w:cs="Arial"/>
              </w:rPr>
            </w:pPr>
            <w:hyperlink r:id="rId8" w:history="1">
              <w:r w:rsidR="00AF7AAD" w:rsidRPr="00DB5C38">
                <w:rPr>
                  <w:rStyle w:val="Hyperlink"/>
                  <w:rFonts w:ascii="Arial" w:hAnsi="Arial" w:cs="Arial"/>
                </w:rPr>
                <w:t>evelien.adriaenssens@quadram.ac.uk</w:t>
              </w:r>
            </w:hyperlink>
            <w:r w:rsidR="00AF7AAD">
              <w:rPr>
                <w:rFonts w:ascii="Arial" w:hAnsi="Arial" w:cs="Arial"/>
              </w:rPr>
              <w:t xml:space="preserve">; </w:t>
            </w:r>
          </w:p>
          <w:p w14:paraId="727BA7A6" w14:textId="2D185E40" w:rsidR="00AF7AAD" w:rsidRDefault="00900AD7" w:rsidP="005D1640">
            <w:pPr>
              <w:rPr>
                <w:rFonts w:ascii="Arial" w:hAnsi="Arial" w:cs="Arial"/>
              </w:rPr>
            </w:pPr>
            <w:hyperlink r:id="rId9" w:history="1">
              <w:r w:rsidR="00AF7AAD" w:rsidRPr="00DB5C38">
                <w:rPr>
                  <w:rStyle w:val="Hyperlink"/>
                  <w:rFonts w:ascii="Arial" w:eastAsia="Times" w:hAnsi="Arial" w:cs="Arial"/>
                </w:rPr>
                <w:t>tolstoy@ncbi.nlm.nih.gov</w:t>
              </w:r>
            </w:hyperlink>
            <w:r w:rsidR="005D1640">
              <w:rPr>
                <w:rFonts w:ascii="Arial" w:hAnsi="Arial" w:cs="Arial"/>
              </w:rPr>
              <w:t>;</w:t>
            </w:r>
          </w:p>
          <w:p w14:paraId="36D1FB0D" w14:textId="1CE52D62" w:rsidR="005D1640" w:rsidRPr="00AD424C" w:rsidRDefault="00900AD7" w:rsidP="005D1640">
            <w:pPr>
              <w:rPr>
                <w:rFonts w:ascii="Arial" w:hAnsi="Arial" w:cs="Arial"/>
              </w:rPr>
            </w:pPr>
            <w:hyperlink r:id="rId10" w:history="1">
              <w:r w:rsidR="00AF7AAD" w:rsidRPr="00DB5C38">
                <w:rPr>
                  <w:rStyle w:val="Hyperlink"/>
                  <w:rFonts w:ascii="Arial" w:hAnsi="Arial" w:cs="Arial"/>
                </w:rPr>
                <w:t>dann2.turner@uwe.ac.uk</w:t>
              </w:r>
            </w:hyperlink>
            <w:r w:rsidR="00AF7AAD">
              <w:rPr>
                <w:rFonts w:ascii="Arial" w:hAnsi="Arial" w:cs="Arial"/>
              </w:rPr>
              <w:t>;</w:t>
            </w:r>
            <w:r w:rsidR="005D1640">
              <w:rPr>
                <w:rFonts w:ascii="Arial" w:hAnsi="Arial" w:cs="Arial"/>
              </w:rPr>
              <w:t xml:space="preserve"> </w:t>
            </w:r>
          </w:p>
          <w:p w14:paraId="1AA95142" w14:textId="5EF8891C" w:rsidR="00F05B35" w:rsidRPr="00121243" w:rsidRDefault="00900AD7" w:rsidP="005D1640">
            <w:pPr>
              <w:rPr>
                <w:rFonts w:ascii="Arial" w:hAnsi="Arial" w:cs="Arial"/>
                <w:sz w:val="22"/>
                <w:szCs w:val="22"/>
              </w:rPr>
            </w:pPr>
            <w:hyperlink r:id="rId11" w:history="1">
              <w:r w:rsidR="00AF7AAD" w:rsidRPr="00DB5C38">
                <w:rPr>
                  <w:rStyle w:val="Hyperlink"/>
                  <w:rFonts w:ascii="Arial" w:hAnsi="Arial" w:cs="Arial"/>
                </w:rPr>
                <w:t>Phage.Canada@gmail.com</w:t>
              </w:r>
            </w:hyperlink>
            <w:r w:rsidR="00AF7AAD">
              <w:rPr>
                <w:rFonts w:ascii="Arial" w:hAnsi="Arial" w:cs="Arial"/>
              </w:rPr>
              <w:t xml:space="preserve"> 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54238C03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</w:t>
            </w:r>
            <w:r w:rsidR="00266140">
              <w:rPr>
                <w:rFonts w:ascii="Arial" w:hAnsi="Arial" w:cs="Arial"/>
                <w:sz w:val="22"/>
                <w:szCs w:val="22"/>
              </w:rPr>
              <w:t xml:space="preserve"> Bioscience</w:t>
            </w:r>
            <w:r>
              <w:rPr>
                <w:rFonts w:ascii="Arial" w:hAnsi="Arial" w:cs="Arial"/>
                <w:sz w:val="22"/>
                <w:szCs w:val="22"/>
              </w:rPr>
              <w:t>, UK [EMA]</w:t>
            </w:r>
          </w:p>
          <w:p w14:paraId="599E6732" w14:textId="3B561FCE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</w:p>
          <w:p w14:paraId="720EF0CF" w14:textId="7005CA04" w:rsidR="00AF7AAD" w:rsidRDefault="00AF7AAD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the West of England, UK [DT]</w:t>
            </w:r>
          </w:p>
          <w:p w14:paraId="6B198156" w14:textId="196E1A5F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7596975B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AF7AAD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6703D63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0C72CDA" w14:textId="0510C59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7557F5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7557F5">
              <w:rPr>
                <w:rFonts w:ascii="Arial" w:hAnsi="Arial" w:cs="Arial"/>
                <w:sz w:val="22"/>
                <w:szCs w:val="22"/>
              </w:rPr>
              <w:t xml:space="preserve">Date first submitted to </w:t>
            </w:r>
            <w:r w:rsidR="004609D1" w:rsidRPr="007557F5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0F5AFE15" w:rsidR="00F05B35" w:rsidRPr="007557F5" w:rsidRDefault="002661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7557F5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21C3EAEC" w:rsidR="00237296" w:rsidRPr="007557F5" w:rsidRDefault="007557F5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7557F5">
              <w:rPr>
                <w:rFonts w:ascii="Arial" w:hAnsi="Arial" w:cs="Arial"/>
                <w:bCs/>
                <w:sz w:val="22"/>
                <w:szCs w:val="22"/>
              </w:rPr>
              <w:t>2020.051B.</w:t>
            </w:r>
            <w:r w:rsidR="00EA533B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7557F5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4F6548" w:rsidRPr="007557F5">
              <w:rPr>
                <w:rFonts w:ascii="Arial" w:hAnsi="Arial" w:cs="Arial"/>
                <w:bCs/>
                <w:sz w:val="22"/>
                <w:szCs w:val="22"/>
              </w:rPr>
              <w:t>Eekay</w:t>
            </w:r>
            <w:r w:rsidR="005037D5" w:rsidRPr="007557F5">
              <w:rPr>
                <w:rFonts w:ascii="Arial" w:hAnsi="Arial" w:cs="Arial"/>
                <w:bCs/>
                <w:sz w:val="22"/>
                <w:szCs w:val="22"/>
              </w:rPr>
              <w:t>virinae</w:t>
            </w:r>
            <w:r w:rsidR="00191798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723E27A5" w:rsidR="00237296" w:rsidRPr="00121243" w:rsidRDefault="005037D5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7557F5">
              <w:rPr>
                <w:rFonts w:ascii="Arial" w:hAnsi="Arial" w:cs="Arial"/>
                <w:bCs/>
                <w:sz w:val="22"/>
                <w:szCs w:val="22"/>
              </w:rPr>
              <w:t xml:space="preserve">A subfamily was created for </w:t>
            </w:r>
            <w:r w:rsidR="008F3496" w:rsidRPr="007557F5">
              <w:rPr>
                <w:rFonts w:ascii="Arial" w:hAnsi="Arial" w:cs="Arial"/>
                <w:bCs/>
                <w:sz w:val="22"/>
                <w:szCs w:val="22"/>
              </w:rPr>
              <w:t>podo</w:t>
            </w:r>
            <w:r w:rsidRPr="007557F5">
              <w:rPr>
                <w:rFonts w:ascii="Arial" w:hAnsi="Arial" w:cs="Arial"/>
                <w:bCs/>
                <w:sz w:val="22"/>
                <w:szCs w:val="22"/>
              </w:rPr>
              <w:t xml:space="preserve">phages belonging to Cluster </w:t>
            </w:r>
            <w:r w:rsidR="004F6548" w:rsidRPr="007557F5">
              <w:rPr>
                <w:rFonts w:ascii="Arial" w:hAnsi="Arial" w:cs="Arial"/>
                <w:bCs/>
                <w:sz w:val="22"/>
                <w:szCs w:val="22"/>
              </w:rPr>
              <w:t>EK</w:t>
            </w:r>
            <w:r w:rsidRPr="007557F5">
              <w:rPr>
                <w:rFonts w:ascii="Arial" w:hAnsi="Arial" w:cs="Arial"/>
                <w:bCs/>
                <w:sz w:val="22"/>
                <w:szCs w:val="22"/>
              </w:rPr>
              <w:t xml:space="preserve"> as defined by The Actinobacteriophage Database</w:t>
            </w:r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  <w:p w14:paraId="755431A8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5A965B5" w14:textId="3222EF09" w:rsidR="00237296" w:rsidRPr="00121243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F071D8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Spe</w:t>
                  </w:r>
                  <w:r w:rsidRPr="000761B3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 xml:space="preserve">cies </w:t>
                  </w:r>
                  <w:r w:rsidRPr="00A77BC1"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demarcation criteria</w:t>
                  </w:r>
                  <w:r>
                    <w:rPr>
                      <w:rFonts w:ascii="Arial" w:hAnsi="Arial" w:cs="Arial"/>
                      <w:b/>
                      <w:color w:val="0000FF"/>
                      <w:sz w:val="20"/>
                    </w:rPr>
                    <w:t>:</w:t>
                  </w:r>
                  <w:r w:rsidRPr="00771B1C">
                    <w:rPr>
                      <w:lang w:val="en-GB"/>
                    </w:rPr>
                    <w:t xml:space="preserve"> </w:t>
                  </w:r>
                  <w:r w:rsidRPr="00192574">
                    <w:rPr>
                      <w:rFonts w:ascii="Arial" w:hAnsi="Arial" w:cs="Arial"/>
                      <w:sz w:val="20"/>
                      <w:szCs w:val="20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  <w:p w14:paraId="73C31FCD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2231976B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4E454A6E" w14:textId="339B1289" w:rsidR="00591129" w:rsidRPr="00591129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r w:rsidRPr="00591129">
        <w:rPr>
          <w:rFonts w:ascii="Arial" w:hAnsi="Arial" w:cs="Arial"/>
          <w:b/>
          <w:color w:val="FF0000"/>
          <w:szCs w:val="24"/>
        </w:rPr>
        <w:t xml:space="preserve">Proposal </w:t>
      </w:r>
      <w:r w:rsidR="00266140">
        <w:rPr>
          <w:rFonts w:ascii="Arial" w:hAnsi="Arial" w:cs="Arial"/>
          <w:b/>
          <w:color w:val="FF0000"/>
          <w:szCs w:val="24"/>
        </w:rPr>
        <w:t>A</w:t>
      </w:r>
      <w:r w:rsidRPr="00591129">
        <w:rPr>
          <w:rFonts w:ascii="Arial" w:hAnsi="Arial" w:cs="Arial"/>
          <w:b/>
          <w:color w:val="FF0000"/>
          <w:szCs w:val="24"/>
        </w:rPr>
        <w:t xml:space="preserve">: To create a </w:t>
      </w:r>
      <w:r w:rsidR="00477CC9" w:rsidRPr="00477CC9">
        <w:rPr>
          <w:rFonts w:ascii="Arial" w:hAnsi="Arial" w:cs="Arial"/>
          <w:b/>
          <w:color w:val="FF0000"/>
          <w:szCs w:val="24"/>
        </w:rPr>
        <w:t xml:space="preserve">new genus, </w:t>
      </w:r>
      <w:r w:rsidR="00477CC9" w:rsidRPr="00477CC9">
        <w:rPr>
          <w:rFonts w:ascii="Arial" w:hAnsi="Arial" w:cs="Arial"/>
          <w:b/>
          <w:i/>
          <w:iCs/>
          <w:color w:val="FF0000"/>
          <w:szCs w:val="24"/>
        </w:rPr>
        <w:t>Akonivirus</w:t>
      </w:r>
      <w:r w:rsidR="00477CC9" w:rsidRPr="00477CC9">
        <w:rPr>
          <w:rFonts w:ascii="Arial" w:hAnsi="Arial" w:cs="Arial"/>
          <w:b/>
          <w:color w:val="FF0000"/>
          <w:szCs w:val="24"/>
        </w:rPr>
        <w:t>, with two species</w:t>
      </w:r>
    </w:p>
    <w:p w14:paraId="3F9F2257" w14:textId="592B978D" w:rsidR="00591129" w:rsidRPr="00591129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bookmarkStart w:id="0" w:name="_Hlk40081180"/>
      <w:r w:rsidRPr="00591129">
        <w:rPr>
          <w:rFonts w:ascii="Arial" w:hAnsi="Arial" w:cs="Arial"/>
          <w:b/>
          <w:color w:val="FF0000"/>
          <w:szCs w:val="24"/>
        </w:rPr>
        <w:t xml:space="preserve">Proposal </w:t>
      </w:r>
      <w:r w:rsidR="00266140">
        <w:rPr>
          <w:rFonts w:ascii="Arial" w:hAnsi="Arial" w:cs="Arial"/>
          <w:b/>
          <w:color w:val="FF0000"/>
          <w:szCs w:val="24"/>
        </w:rPr>
        <w:t>B</w:t>
      </w:r>
      <w:r w:rsidRPr="00591129">
        <w:rPr>
          <w:rFonts w:ascii="Arial" w:hAnsi="Arial" w:cs="Arial"/>
          <w:b/>
          <w:color w:val="FF0000"/>
          <w:szCs w:val="24"/>
        </w:rPr>
        <w:t xml:space="preserve">: To create a genus with two species, </w:t>
      </w:r>
      <w:r w:rsidR="00A37444">
        <w:rPr>
          <w:rFonts w:ascii="Arial" w:hAnsi="Arial" w:cs="Arial"/>
          <w:b/>
          <w:i/>
          <w:iCs/>
          <w:color w:val="FF0000"/>
          <w:szCs w:val="24"/>
        </w:rPr>
        <w:t>Tinytimothy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virus</w:t>
      </w:r>
    </w:p>
    <w:p w14:paraId="2EE51FC0" w14:textId="79D2C336" w:rsidR="00591129" w:rsidRPr="00266140" w:rsidRDefault="00591129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bookmarkStart w:id="1" w:name="_Hlk40081224"/>
      <w:bookmarkEnd w:id="0"/>
      <w:r w:rsidRPr="00591129">
        <w:rPr>
          <w:rFonts w:ascii="Arial" w:hAnsi="Arial" w:cs="Arial"/>
          <w:b/>
          <w:color w:val="FF0000"/>
          <w:szCs w:val="24"/>
        </w:rPr>
        <w:t xml:space="preserve">Proposal </w:t>
      </w:r>
      <w:r w:rsidR="00266140">
        <w:rPr>
          <w:rFonts w:ascii="Arial" w:hAnsi="Arial" w:cs="Arial"/>
          <w:b/>
          <w:color w:val="FF0000"/>
          <w:szCs w:val="24"/>
        </w:rPr>
        <w:t>C</w:t>
      </w:r>
      <w:r w:rsidRPr="00591129">
        <w:rPr>
          <w:rFonts w:ascii="Arial" w:hAnsi="Arial" w:cs="Arial"/>
          <w:b/>
          <w:color w:val="FF0000"/>
          <w:szCs w:val="24"/>
        </w:rPr>
        <w:t xml:space="preserve">: </w:t>
      </w:r>
      <w:bookmarkStart w:id="2" w:name="_Hlk40083915"/>
      <w:bookmarkEnd w:id="1"/>
      <w:r w:rsidRPr="00591129">
        <w:rPr>
          <w:rFonts w:ascii="Arial" w:hAnsi="Arial" w:cs="Arial"/>
          <w:b/>
          <w:color w:val="FF0000"/>
          <w:szCs w:val="24"/>
        </w:rPr>
        <w:t xml:space="preserve">To create a subfamily, </w:t>
      </w:r>
      <w:r w:rsidR="00A37444">
        <w:rPr>
          <w:rFonts w:ascii="Arial" w:hAnsi="Arial" w:cs="Arial"/>
          <w:b/>
          <w:i/>
          <w:iCs/>
          <w:color w:val="FF0000"/>
          <w:szCs w:val="24"/>
        </w:rPr>
        <w:t>Eekay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virinae</w:t>
      </w:r>
      <w:r w:rsidR="00266140">
        <w:rPr>
          <w:rFonts w:ascii="Arial" w:hAnsi="Arial" w:cs="Arial"/>
          <w:b/>
          <w:color w:val="FF0000"/>
          <w:szCs w:val="24"/>
        </w:rPr>
        <w:t>, grouping the two newly created genera</w:t>
      </w:r>
    </w:p>
    <w:bookmarkEnd w:id="2"/>
    <w:p w14:paraId="24E4D3D1" w14:textId="5310E57A" w:rsidR="009C5E37" w:rsidRDefault="009C5E37" w:rsidP="009C5E37">
      <w:pPr>
        <w:rPr>
          <w:lang w:val="en-GB"/>
        </w:rPr>
      </w:pPr>
    </w:p>
    <w:p w14:paraId="53252533" w14:textId="77777777" w:rsidR="00266140" w:rsidRDefault="00266140" w:rsidP="009C5E37">
      <w:pPr>
        <w:rPr>
          <w:lang w:val="en-GB"/>
        </w:rPr>
      </w:pPr>
    </w:p>
    <w:p w14:paraId="7B6526E4" w14:textId="7CB830E6" w:rsidR="00591129" w:rsidRPr="00477CC9" w:rsidRDefault="00591129" w:rsidP="00591129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r w:rsidRPr="00591129">
        <w:rPr>
          <w:rFonts w:ascii="Arial" w:hAnsi="Arial" w:cs="Arial"/>
          <w:b/>
          <w:color w:val="FF0000"/>
          <w:szCs w:val="24"/>
        </w:rPr>
        <w:t xml:space="preserve">Proposal </w:t>
      </w:r>
      <w:r w:rsidR="00266140">
        <w:rPr>
          <w:rFonts w:ascii="Arial" w:hAnsi="Arial" w:cs="Arial"/>
          <w:b/>
          <w:color w:val="FF0000"/>
          <w:szCs w:val="24"/>
        </w:rPr>
        <w:t>A</w:t>
      </w:r>
      <w:r w:rsidRPr="00591129">
        <w:rPr>
          <w:rFonts w:ascii="Arial" w:hAnsi="Arial" w:cs="Arial"/>
          <w:b/>
          <w:color w:val="FF0000"/>
          <w:szCs w:val="24"/>
        </w:rPr>
        <w:t xml:space="preserve">: To create a </w:t>
      </w:r>
      <w:bookmarkStart w:id="3" w:name="_Hlk40183125"/>
      <w:r w:rsidR="00477CC9">
        <w:rPr>
          <w:rFonts w:ascii="Arial" w:hAnsi="Arial" w:cs="Arial"/>
          <w:b/>
          <w:color w:val="FF0000"/>
          <w:szCs w:val="24"/>
        </w:rPr>
        <w:t>new</w:t>
      </w:r>
      <w:r w:rsidRPr="00591129">
        <w:rPr>
          <w:rFonts w:ascii="Arial" w:hAnsi="Arial" w:cs="Arial"/>
          <w:b/>
          <w:color w:val="FF0000"/>
          <w:szCs w:val="24"/>
        </w:rPr>
        <w:t xml:space="preserve"> genus, </w:t>
      </w:r>
      <w:r w:rsidR="00A37444">
        <w:rPr>
          <w:rFonts w:ascii="Arial" w:hAnsi="Arial" w:cs="Arial"/>
          <w:b/>
          <w:i/>
          <w:iCs/>
          <w:color w:val="FF0000"/>
          <w:szCs w:val="24"/>
        </w:rPr>
        <w:t>Akoni</w:t>
      </w:r>
      <w:r w:rsidRPr="00591129">
        <w:rPr>
          <w:rFonts w:ascii="Arial" w:hAnsi="Arial" w:cs="Arial"/>
          <w:b/>
          <w:i/>
          <w:iCs/>
          <w:color w:val="FF0000"/>
          <w:szCs w:val="24"/>
        </w:rPr>
        <w:t>virus</w:t>
      </w:r>
      <w:r w:rsidR="00477CC9">
        <w:rPr>
          <w:rFonts w:ascii="Arial" w:hAnsi="Arial" w:cs="Arial"/>
          <w:b/>
          <w:i/>
          <w:iCs/>
          <w:color w:val="FF0000"/>
          <w:szCs w:val="24"/>
        </w:rPr>
        <w:t xml:space="preserve">, </w:t>
      </w:r>
      <w:r w:rsidR="00477CC9">
        <w:rPr>
          <w:rFonts w:ascii="Arial" w:hAnsi="Arial" w:cs="Arial"/>
          <w:b/>
          <w:color w:val="FF0000"/>
          <w:szCs w:val="24"/>
        </w:rPr>
        <w:t>with two species</w:t>
      </w:r>
      <w:bookmarkEnd w:id="3"/>
    </w:p>
    <w:p w14:paraId="107F428A" w14:textId="77777777" w:rsidR="00591129" w:rsidRDefault="00591129" w:rsidP="00237296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69E1052F" w14:textId="1BCFE168" w:rsidR="00237296" w:rsidRDefault="000B4844" w:rsidP="00237296">
      <w:pPr>
        <w:rPr>
          <w:rFonts w:ascii="Arial" w:hAnsi="Arial" w:cs="Arial"/>
          <w:sz w:val="20"/>
          <w:szCs w:val="20"/>
          <w:lang w:val="en-GB"/>
        </w:rPr>
      </w:pP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>This genus is named</w:t>
      </w:r>
      <w:r w:rsidR="00591129">
        <w:rPr>
          <w:rFonts w:ascii="Arial" w:hAnsi="Arial" w:cs="Arial"/>
          <w:sz w:val="20"/>
          <w:szCs w:val="20"/>
          <w:lang w:val="en-GB"/>
        </w:rPr>
        <w:t xml:space="preserve"> after the first isolate of its type, </w:t>
      </w:r>
      <w:r w:rsidR="00A37444">
        <w:rPr>
          <w:rFonts w:ascii="Arial" w:hAnsi="Arial" w:cs="Arial"/>
          <w:sz w:val="20"/>
          <w:szCs w:val="20"/>
          <w:lang w:val="en-GB"/>
        </w:rPr>
        <w:t>Microbacterium</w:t>
      </w:r>
      <w:r w:rsidR="00570F82">
        <w:rPr>
          <w:rFonts w:ascii="Arial" w:hAnsi="Arial" w:cs="Arial"/>
          <w:sz w:val="20"/>
          <w:szCs w:val="20"/>
          <w:lang w:val="en-GB"/>
        </w:rPr>
        <w:t xml:space="preserve"> </w:t>
      </w:r>
      <w:r w:rsidR="00591129">
        <w:rPr>
          <w:rFonts w:ascii="Arial" w:hAnsi="Arial" w:cs="Arial"/>
          <w:sz w:val="20"/>
          <w:szCs w:val="20"/>
          <w:lang w:val="en-GB"/>
        </w:rPr>
        <w:t xml:space="preserve">phage </w:t>
      </w:r>
      <w:r w:rsidR="00A37444">
        <w:rPr>
          <w:rFonts w:ascii="Arial" w:hAnsi="Arial" w:cs="Arial"/>
          <w:sz w:val="20"/>
          <w:szCs w:val="20"/>
          <w:lang w:val="en-GB"/>
        </w:rPr>
        <w:t>Akoni</w:t>
      </w:r>
      <w:r w:rsidR="00591129">
        <w:rPr>
          <w:rFonts w:ascii="Arial" w:hAnsi="Arial" w:cs="Arial"/>
          <w:sz w:val="20"/>
          <w:szCs w:val="20"/>
          <w:lang w:val="en-GB"/>
        </w:rPr>
        <w:t>.</w:t>
      </w:r>
    </w:p>
    <w:p w14:paraId="14B50F26" w14:textId="0112EAB8" w:rsidR="000B4844" w:rsidRDefault="000B4844" w:rsidP="00237296">
      <w:pPr>
        <w:rPr>
          <w:rFonts w:ascii="Arial" w:hAnsi="Arial" w:cs="Arial"/>
          <w:sz w:val="20"/>
          <w:szCs w:val="20"/>
          <w:lang w:val="en-GB"/>
        </w:rPr>
      </w:pPr>
    </w:p>
    <w:p w14:paraId="4DC33403" w14:textId="21F5EABA" w:rsidR="000B4844" w:rsidRPr="00121243" w:rsidRDefault="000B4844" w:rsidP="00237296">
      <w:pPr>
        <w:rPr>
          <w:rFonts w:ascii="Arial" w:hAnsi="Arial" w:cs="Arial"/>
          <w:b/>
          <w:sz w:val="22"/>
          <w:szCs w:val="22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37774D">
        <w:rPr>
          <w:rFonts w:ascii="Arial" w:hAnsi="Arial" w:cs="Arial"/>
          <w:bCs/>
          <w:sz w:val="20"/>
          <w:szCs w:val="20"/>
          <w:lang w:val="en-GB"/>
        </w:rPr>
        <w:t>P</w:t>
      </w:r>
      <w:r>
        <w:rPr>
          <w:rFonts w:ascii="Arial" w:hAnsi="Arial" w:cs="Arial"/>
          <w:bCs/>
          <w:sz w:val="20"/>
          <w:szCs w:val="20"/>
          <w:lang w:val="en-GB"/>
        </w:rPr>
        <w:t>hage</w:t>
      </w:r>
      <w:r w:rsidR="00D079F0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37774D">
        <w:rPr>
          <w:rFonts w:ascii="Arial" w:hAnsi="Arial" w:cs="Arial"/>
          <w:bCs/>
          <w:sz w:val="20"/>
          <w:szCs w:val="20"/>
          <w:lang w:val="en-GB"/>
        </w:rPr>
        <w:t>Akoni</w:t>
      </w:r>
      <w:r w:rsidR="003B34A5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D079F0">
        <w:rPr>
          <w:rFonts w:ascii="Arial" w:hAnsi="Arial" w:cs="Arial"/>
          <w:bCs/>
          <w:sz w:val="20"/>
          <w:szCs w:val="20"/>
          <w:lang w:val="en-GB"/>
        </w:rPr>
        <w:t xml:space="preserve">was isolated by </w:t>
      </w:r>
      <w:r w:rsidR="003B34A5">
        <w:rPr>
          <w:rFonts w:ascii="Arial" w:hAnsi="Arial" w:cs="Arial"/>
          <w:bCs/>
          <w:sz w:val="20"/>
          <w:szCs w:val="20"/>
          <w:lang w:val="en-GB"/>
        </w:rPr>
        <w:t>in 201</w:t>
      </w:r>
      <w:r w:rsidR="0037774D">
        <w:rPr>
          <w:rFonts w:ascii="Arial" w:hAnsi="Arial" w:cs="Arial"/>
          <w:bCs/>
          <w:sz w:val="20"/>
          <w:szCs w:val="20"/>
          <w:lang w:val="en-GB"/>
        </w:rPr>
        <w:t>7</w:t>
      </w:r>
      <w:r w:rsidR="003B34A5">
        <w:rPr>
          <w:rFonts w:ascii="Arial" w:hAnsi="Arial" w:cs="Arial"/>
          <w:bCs/>
          <w:sz w:val="20"/>
          <w:szCs w:val="20"/>
          <w:lang w:val="en-GB"/>
        </w:rPr>
        <w:t xml:space="preserve"> by </w:t>
      </w:r>
      <w:r w:rsidR="0037774D" w:rsidRPr="0037774D">
        <w:rPr>
          <w:rFonts w:ascii="Arial" w:hAnsi="Arial" w:cs="Arial"/>
          <w:bCs/>
          <w:sz w:val="20"/>
          <w:szCs w:val="20"/>
          <w:lang w:val="en-GB"/>
        </w:rPr>
        <w:t xml:space="preserve">Alexis Bailey </w:t>
      </w:r>
      <w:r w:rsidR="003B34A5">
        <w:rPr>
          <w:rFonts w:ascii="Arial" w:hAnsi="Arial" w:cs="Arial"/>
          <w:bCs/>
          <w:sz w:val="20"/>
          <w:szCs w:val="20"/>
          <w:lang w:val="en-GB"/>
        </w:rPr>
        <w:t>(</w:t>
      </w:r>
      <w:r w:rsidR="003B34A5" w:rsidRPr="003B34A5">
        <w:rPr>
          <w:rFonts w:ascii="Arial" w:hAnsi="Arial" w:cs="Arial"/>
          <w:bCs/>
          <w:sz w:val="20"/>
          <w:szCs w:val="20"/>
          <w:lang w:val="en-GB"/>
        </w:rPr>
        <w:t xml:space="preserve">University of </w:t>
      </w:r>
      <w:r w:rsidR="0037774D">
        <w:rPr>
          <w:rFonts w:ascii="Arial" w:hAnsi="Arial" w:cs="Arial"/>
          <w:bCs/>
          <w:sz w:val="20"/>
          <w:szCs w:val="20"/>
          <w:lang w:val="en-GB"/>
        </w:rPr>
        <w:t>South Florida</w:t>
      </w:r>
      <w:r w:rsidR="003B34A5">
        <w:rPr>
          <w:rFonts w:ascii="Arial" w:hAnsi="Arial" w:cs="Arial"/>
          <w:bCs/>
          <w:sz w:val="20"/>
          <w:szCs w:val="20"/>
          <w:lang w:val="en-GB"/>
        </w:rPr>
        <w:t xml:space="preserve">) </w:t>
      </w:r>
      <w:r w:rsidR="00D079F0">
        <w:rPr>
          <w:rFonts w:ascii="Arial" w:hAnsi="Arial" w:cs="Arial"/>
          <w:bCs/>
          <w:sz w:val="20"/>
          <w:szCs w:val="20"/>
          <w:lang w:val="en-GB"/>
        </w:rPr>
        <w:t xml:space="preserve">from soil </w:t>
      </w:r>
      <w:r w:rsidR="00B04790">
        <w:rPr>
          <w:rFonts w:ascii="Arial" w:hAnsi="Arial" w:cs="Arial"/>
          <w:bCs/>
          <w:sz w:val="20"/>
          <w:szCs w:val="20"/>
          <w:lang w:val="en-GB"/>
        </w:rPr>
        <w:t xml:space="preserve">in </w:t>
      </w:r>
      <w:r w:rsidR="0037774D" w:rsidRPr="0037774D">
        <w:rPr>
          <w:rFonts w:ascii="Arial" w:hAnsi="Arial" w:cs="Arial"/>
          <w:bCs/>
          <w:sz w:val="20"/>
          <w:szCs w:val="20"/>
          <w:lang w:val="en-GB"/>
        </w:rPr>
        <w:t>Tampa</w:t>
      </w:r>
      <w:r w:rsidR="0037774D">
        <w:rPr>
          <w:rFonts w:ascii="Arial" w:hAnsi="Arial" w:cs="Arial"/>
          <w:bCs/>
          <w:sz w:val="20"/>
          <w:szCs w:val="20"/>
          <w:lang w:val="en-GB"/>
        </w:rPr>
        <w:t xml:space="preserve"> (</w:t>
      </w:r>
      <w:r w:rsidR="0037774D" w:rsidRPr="0037774D">
        <w:rPr>
          <w:rFonts w:ascii="Arial" w:hAnsi="Arial" w:cs="Arial"/>
          <w:bCs/>
          <w:sz w:val="20"/>
          <w:szCs w:val="20"/>
          <w:lang w:val="en-GB"/>
        </w:rPr>
        <w:t>FL</w:t>
      </w:r>
      <w:r w:rsidR="0037774D">
        <w:rPr>
          <w:rFonts w:ascii="Arial" w:hAnsi="Arial" w:cs="Arial"/>
          <w:bCs/>
          <w:sz w:val="20"/>
          <w:szCs w:val="20"/>
          <w:lang w:val="en-GB"/>
        </w:rPr>
        <w:t>,</w:t>
      </w:r>
      <w:r w:rsidR="0037774D" w:rsidRPr="0037774D">
        <w:rPr>
          <w:rFonts w:ascii="Arial" w:hAnsi="Arial" w:cs="Arial"/>
          <w:bCs/>
          <w:sz w:val="20"/>
          <w:szCs w:val="20"/>
          <w:lang w:val="en-GB"/>
        </w:rPr>
        <w:t xml:space="preserve"> USA</w:t>
      </w:r>
      <w:r w:rsidR="00B04790">
        <w:rPr>
          <w:rFonts w:ascii="Arial" w:hAnsi="Arial" w:cs="Arial"/>
          <w:bCs/>
          <w:sz w:val="20"/>
          <w:szCs w:val="20"/>
          <w:lang w:val="en-GB"/>
        </w:rPr>
        <w:t xml:space="preserve">) as part of the </w:t>
      </w:r>
      <w:r w:rsidR="00B04790" w:rsidRPr="00B04790">
        <w:rPr>
          <w:rFonts w:ascii="Arial" w:hAnsi="Arial" w:cs="Arial"/>
          <w:bCs/>
          <w:sz w:val="20"/>
          <w:szCs w:val="20"/>
          <w:lang w:val="en-GB"/>
        </w:rPr>
        <w:t>Science Education Alliance-Phage Hunters Advancing Genomics and Evolutionary Science</w:t>
      </w:r>
      <w:r w:rsidR="00B04790">
        <w:rPr>
          <w:rFonts w:ascii="Arial" w:hAnsi="Arial" w:cs="Arial"/>
          <w:bCs/>
          <w:sz w:val="20"/>
          <w:szCs w:val="20"/>
          <w:lang w:val="en-GB"/>
        </w:rPr>
        <w:t xml:space="preserve"> Program. </w:t>
      </w:r>
      <w:r w:rsidR="00F77A0C">
        <w:rPr>
          <w:rFonts w:ascii="Arial" w:hAnsi="Arial" w:cs="Arial"/>
          <w:bCs/>
          <w:sz w:val="20"/>
          <w:szCs w:val="20"/>
          <w:lang w:val="en-GB"/>
        </w:rPr>
        <w:t xml:space="preserve"> The host was </w:t>
      </w:r>
      <w:r w:rsidR="0037774D" w:rsidRPr="00AF7AAD">
        <w:rPr>
          <w:rFonts w:ascii="Arial" w:hAnsi="Arial" w:cs="Arial"/>
          <w:bCs/>
          <w:i/>
          <w:iCs/>
          <w:sz w:val="20"/>
          <w:szCs w:val="20"/>
          <w:lang w:val="en-GB"/>
        </w:rPr>
        <w:t>Microbacterium foliorum</w:t>
      </w:r>
      <w:r w:rsidR="0037774D" w:rsidRPr="0037774D">
        <w:rPr>
          <w:rFonts w:ascii="Arial" w:hAnsi="Arial" w:cs="Arial"/>
          <w:bCs/>
          <w:sz w:val="20"/>
          <w:szCs w:val="20"/>
          <w:lang w:val="en-GB"/>
        </w:rPr>
        <w:t xml:space="preserve"> NRRL B-24224</w:t>
      </w:r>
      <w:r w:rsidR="00F77A0C">
        <w:rPr>
          <w:rFonts w:ascii="Arial" w:hAnsi="Arial" w:cs="Arial"/>
          <w:bCs/>
          <w:sz w:val="20"/>
          <w:szCs w:val="20"/>
          <w:lang w:val="en-GB"/>
        </w:rPr>
        <w:t xml:space="preserve">. </w:t>
      </w:r>
      <w:r w:rsidR="00B04790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171A03">
        <w:rPr>
          <w:rFonts w:ascii="Arial" w:hAnsi="Arial" w:cs="Arial"/>
          <w:bCs/>
          <w:sz w:val="20"/>
          <w:szCs w:val="20"/>
          <w:lang w:val="en-GB"/>
        </w:rPr>
        <w:t xml:space="preserve">Its genome </w:t>
      </w:r>
      <w:r w:rsidR="0037774D">
        <w:rPr>
          <w:rFonts w:ascii="Arial" w:hAnsi="Arial" w:cs="Arial"/>
          <w:bCs/>
          <w:sz w:val="20"/>
          <w:szCs w:val="20"/>
          <w:lang w:val="en-GB"/>
        </w:rPr>
        <w:t xml:space="preserve">is circularly </w:t>
      </w:r>
      <w:r w:rsidR="009A1F36">
        <w:rPr>
          <w:rFonts w:ascii="Arial" w:hAnsi="Arial" w:cs="Arial"/>
          <w:bCs/>
          <w:sz w:val="20"/>
          <w:szCs w:val="20"/>
          <w:lang w:val="en-GB"/>
        </w:rPr>
        <w:t>permuted</w:t>
      </w:r>
      <w:r w:rsidR="00564415">
        <w:rPr>
          <w:rFonts w:ascii="Arial" w:hAnsi="Arial" w:cs="Arial"/>
          <w:bCs/>
          <w:sz w:val="20"/>
          <w:szCs w:val="20"/>
          <w:lang w:val="en-GB"/>
        </w:rPr>
        <w:t>.</w:t>
      </w:r>
      <w:r w:rsidR="00171A03">
        <w:rPr>
          <w:rFonts w:ascii="Arial" w:hAnsi="Arial" w:cs="Arial"/>
          <w:bCs/>
          <w:sz w:val="20"/>
          <w:szCs w:val="20"/>
          <w:lang w:val="en-GB"/>
        </w:rPr>
        <w:t xml:space="preserve"> </w:t>
      </w:r>
      <w:r w:rsidR="0037774D">
        <w:rPr>
          <w:rFonts w:ascii="Arial" w:hAnsi="Arial" w:cs="Arial"/>
          <w:bCs/>
          <w:sz w:val="20"/>
          <w:szCs w:val="20"/>
          <w:lang w:val="en-GB"/>
        </w:rPr>
        <w:t xml:space="preserve">  It is classified by The Actinobacteriophage Database in Cluster/Subcluster EK/EK2.</w:t>
      </w:r>
    </w:p>
    <w:p w14:paraId="67512D9F" w14:textId="32749D6E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58594410" w:rsidR="00237296" w:rsidRPr="00B04790" w:rsidRDefault="000B4844" w:rsidP="00237296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>Specific Reference:</w:t>
      </w:r>
      <w:r w:rsidR="00B04790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B04790">
        <w:rPr>
          <w:rFonts w:ascii="Arial" w:hAnsi="Arial" w:cs="Arial"/>
          <w:b/>
          <w:sz w:val="20"/>
          <w:szCs w:val="20"/>
          <w:lang w:val="en-GB"/>
        </w:rPr>
        <w:t>None</w:t>
      </w:r>
    </w:p>
    <w:p w14:paraId="06F17589" w14:textId="015530EE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CBADD5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00D8B8F9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13"/>
        <w:gridCol w:w="1503"/>
        <w:gridCol w:w="756"/>
        <w:gridCol w:w="694"/>
        <w:gridCol w:w="850"/>
        <w:gridCol w:w="805"/>
        <w:gridCol w:w="1084"/>
        <w:gridCol w:w="983"/>
      </w:tblGrid>
      <w:tr w:rsidR="009D7FEF" w:rsidRPr="008E7E3B" w14:paraId="76F706D8" w14:textId="0E265390" w:rsidTr="00CE77E6">
        <w:tc>
          <w:tcPr>
            <w:tcW w:w="1313" w:type="dxa"/>
          </w:tcPr>
          <w:p w14:paraId="153CCDD9" w14:textId="77777777" w:rsidR="009D7FEF" w:rsidRPr="008E7E3B" w:rsidRDefault="009D7FEF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bookmarkStart w:id="4" w:name="_Hlk40184060"/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03" w:type="dxa"/>
          </w:tcPr>
          <w:p w14:paraId="3797F695" w14:textId="77777777" w:rsidR="009D7FEF" w:rsidRPr="008E7E3B" w:rsidRDefault="009D7FEF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56" w:type="dxa"/>
          </w:tcPr>
          <w:p w14:paraId="5BDB9555" w14:textId="77777777" w:rsidR="009D7FEF" w:rsidRPr="008E7E3B" w:rsidRDefault="009D7FEF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11FCCA9A" w14:textId="77777777" w:rsidR="009D7FEF" w:rsidRPr="008E7E3B" w:rsidRDefault="009D7FEF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29F53EED" w14:textId="77777777" w:rsidR="009D7FEF" w:rsidRPr="008E7E3B" w:rsidRDefault="009D7FEF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805" w:type="dxa"/>
          </w:tcPr>
          <w:p w14:paraId="407BE0CA" w14:textId="77777777" w:rsidR="009D7FEF" w:rsidRDefault="009D7FEF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  <w:tc>
          <w:tcPr>
            <w:tcW w:w="983" w:type="dxa"/>
          </w:tcPr>
          <w:p w14:paraId="6F606DE3" w14:textId="69BFB4EF" w:rsidR="009D7FEF" w:rsidRPr="008E7E3B" w:rsidRDefault="009D7FEF" w:rsidP="009D7FEF">
            <w:r>
              <w:rPr>
                <w:rFonts w:ascii="Arial" w:hAnsi="Arial" w:cs="Arial"/>
                <w:sz w:val="20"/>
                <w:szCs w:val="20"/>
                <w:lang w:val="en-GB"/>
              </w:rPr>
              <w:t>Overall DNA sequence identity (**)</w:t>
            </w:r>
          </w:p>
        </w:tc>
        <w:tc>
          <w:tcPr>
            <w:tcW w:w="983" w:type="dxa"/>
          </w:tcPr>
          <w:p w14:paraId="61648E9B" w14:textId="7A8D32DA" w:rsidR="009D7FEF" w:rsidRPr="008E7E3B" w:rsidRDefault="009D7FEF" w:rsidP="009D7FEF">
            <w:r>
              <w:rPr>
                <w:rFonts w:ascii="Arial" w:hAnsi="Arial" w:cs="Arial"/>
                <w:sz w:val="20"/>
                <w:szCs w:val="20"/>
                <w:lang w:val="en-GB"/>
              </w:rPr>
              <w:t>% common proteins (**)</w:t>
            </w:r>
          </w:p>
        </w:tc>
      </w:tr>
      <w:tr w:rsidR="009D7FEF" w:rsidRPr="008E7E3B" w14:paraId="645F2D34" w14:textId="15E4C2F8" w:rsidTr="00CE77E6">
        <w:tc>
          <w:tcPr>
            <w:tcW w:w="1313" w:type="dxa"/>
          </w:tcPr>
          <w:p w14:paraId="7DCE8001" w14:textId="2C8E4129" w:rsidR="009D7FEF" w:rsidRPr="00AF7AAD" w:rsidRDefault="009D7FEF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AF7AAD">
              <w:rPr>
                <w:rFonts w:ascii="Arial" w:hAnsi="Arial" w:cs="Arial"/>
                <w:sz w:val="20"/>
                <w:szCs w:val="20"/>
                <w:lang w:val="en-GB"/>
              </w:rPr>
              <w:t>Akoni</w:t>
            </w:r>
          </w:p>
        </w:tc>
        <w:tc>
          <w:tcPr>
            <w:tcW w:w="1503" w:type="dxa"/>
            <w:vAlign w:val="center"/>
          </w:tcPr>
          <w:p w14:paraId="1EB9D438" w14:textId="090B731E" w:rsidR="009D7FEF" w:rsidRPr="00AF7AAD" w:rsidRDefault="00900AD7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2" w:tgtFrame="_blank" w:history="1">
              <w:r w:rsidR="009D7FEF" w:rsidRPr="00AF7AAD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MK757449.1</w:t>
              </w:r>
            </w:hyperlink>
          </w:p>
        </w:tc>
        <w:tc>
          <w:tcPr>
            <w:tcW w:w="756" w:type="dxa"/>
            <w:vAlign w:val="center"/>
          </w:tcPr>
          <w:p w14:paraId="5A0F1C6B" w14:textId="174C0D3C" w:rsidR="009D7FEF" w:rsidRPr="00AF7AAD" w:rsidRDefault="009D7FEF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AF7AAD">
              <w:rPr>
                <w:rFonts w:ascii="Arial" w:hAnsi="Arial" w:cs="Arial"/>
                <w:sz w:val="20"/>
                <w:szCs w:val="20"/>
              </w:rPr>
              <w:t>54.31</w:t>
            </w:r>
          </w:p>
        </w:tc>
        <w:tc>
          <w:tcPr>
            <w:tcW w:w="694" w:type="dxa"/>
            <w:vAlign w:val="center"/>
          </w:tcPr>
          <w:p w14:paraId="10C217EE" w14:textId="5BA46746" w:rsidR="009D7FEF" w:rsidRPr="00AF7AAD" w:rsidRDefault="009D7FEF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AF7AAD">
              <w:rPr>
                <w:rFonts w:ascii="Arial" w:hAnsi="Arial" w:cs="Arial"/>
                <w:sz w:val="20"/>
                <w:szCs w:val="20"/>
              </w:rPr>
              <w:t>60.1</w:t>
            </w:r>
          </w:p>
        </w:tc>
        <w:tc>
          <w:tcPr>
            <w:tcW w:w="850" w:type="dxa"/>
            <w:vAlign w:val="center"/>
          </w:tcPr>
          <w:p w14:paraId="011CBDE3" w14:textId="4D1AD646" w:rsidR="009D7FEF" w:rsidRPr="00AF7AAD" w:rsidRDefault="00900AD7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13" w:anchor="!/proteins/79539/511568|Microbacterium phage Akoni/viral segment/" w:history="1">
              <w:r w:rsidR="009D7FEF" w:rsidRPr="00AF7AAD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55</w:t>
              </w:r>
            </w:hyperlink>
          </w:p>
        </w:tc>
        <w:tc>
          <w:tcPr>
            <w:tcW w:w="805" w:type="dxa"/>
            <w:vAlign w:val="center"/>
          </w:tcPr>
          <w:p w14:paraId="46AD5853" w14:textId="4FA153A0" w:rsidR="009D7FEF" w:rsidRPr="00AF7AAD" w:rsidRDefault="009D7FEF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AF7AAD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983" w:type="dxa"/>
          </w:tcPr>
          <w:p w14:paraId="04185B9F" w14:textId="78606E99" w:rsidR="009D7FEF" w:rsidRPr="00AF7AAD" w:rsidRDefault="009D7FEF" w:rsidP="009D7FEF">
            <w:pPr>
              <w:rPr>
                <w:rFonts w:ascii="Arial" w:hAnsi="Arial" w:cs="Arial"/>
                <w:sz w:val="20"/>
                <w:szCs w:val="20"/>
              </w:rPr>
            </w:pPr>
            <w:r w:rsidRPr="00AF7AAD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  <w:tc>
          <w:tcPr>
            <w:tcW w:w="983" w:type="dxa"/>
          </w:tcPr>
          <w:p w14:paraId="357F86BA" w14:textId="267FEC67" w:rsidR="009D7FEF" w:rsidRPr="00AF7AAD" w:rsidRDefault="009D7FEF" w:rsidP="009D7FEF">
            <w:pPr>
              <w:rPr>
                <w:rFonts w:ascii="Arial" w:hAnsi="Arial" w:cs="Arial"/>
                <w:sz w:val="20"/>
                <w:szCs w:val="20"/>
              </w:rPr>
            </w:pPr>
            <w:r w:rsidRPr="00AF7AAD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</w:tr>
      <w:tr w:rsidR="009D7FEF" w:rsidRPr="008E7E3B" w14:paraId="0172D30A" w14:textId="149CF8F9" w:rsidTr="00CE77E6">
        <w:tc>
          <w:tcPr>
            <w:tcW w:w="1313" w:type="dxa"/>
          </w:tcPr>
          <w:p w14:paraId="32560B4B" w14:textId="0B0DD7DF" w:rsidR="009D7FEF" w:rsidRPr="00AF7AAD" w:rsidRDefault="009D7FEF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AF7AAD">
              <w:rPr>
                <w:rFonts w:ascii="Arial" w:hAnsi="Arial" w:cs="Arial"/>
                <w:sz w:val="20"/>
                <w:szCs w:val="20"/>
                <w:lang w:val="en-GB"/>
              </w:rPr>
              <w:t>Phedro</w:t>
            </w:r>
          </w:p>
        </w:tc>
        <w:tc>
          <w:tcPr>
            <w:tcW w:w="1503" w:type="dxa"/>
            <w:vAlign w:val="center"/>
          </w:tcPr>
          <w:p w14:paraId="44F9B1E8" w14:textId="352EB50F" w:rsidR="009D7FEF" w:rsidRPr="00AF7AAD" w:rsidRDefault="00900AD7" w:rsidP="009D7FEF">
            <w:pPr>
              <w:rPr>
                <w:rFonts w:ascii="Arial" w:hAnsi="Arial" w:cs="Arial"/>
                <w:sz w:val="20"/>
                <w:szCs w:val="20"/>
              </w:rPr>
            </w:pPr>
            <w:hyperlink r:id="rId14" w:tgtFrame="_blank" w:history="1">
              <w:r w:rsidR="009D7FEF" w:rsidRPr="00AF7AAD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MT310890.1</w:t>
              </w:r>
            </w:hyperlink>
          </w:p>
        </w:tc>
        <w:tc>
          <w:tcPr>
            <w:tcW w:w="756" w:type="dxa"/>
            <w:vAlign w:val="center"/>
          </w:tcPr>
          <w:p w14:paraId="3A2AFCF4" w14:textId="5BE4C6CE" w:rsidR="009D7FEF" w:rsidRPr="00AF7AAD" w:rsidRDefault="009D7FEF" w:rsidP="009D7FEF">
            <w:pPr>
              <w:rPr>
                <w:rFonts w:ascii="Arial" w:hAnsi="Arial" w:cs="Arial"/>
                <w:sz w:val="20"/>
                <w:szCs w:val="20"/>
              </w:rPr>
            </w:pPr>
            <w:r w:rsidRPr="00AF7AAD">
              <w:rPr>
                <w:rFonts w:ascii="Arial" w:hAnsi="Arial" w:cs="Arial"/>
                <w:sz w:val="20"/>
                <w:szCs w:val="20"/>
              </w:rPr>
              <w:t>54.44</w:t>
            </w:r>
          </w:p>
        </w:tc>
        <w:tc>
          <w:tcPr>
            <w:tcW w:w="694" w:type="dxa"/>
            <w:vAlign w:val="center"/>
          </w:tcPr>
          <w:p w14:paraId="1E36F728" w14:textId="72ABBC2D" w:rsidR="009D7FEF" w:rsidRPr="00AF7AAD" w:rsidRDefault="009D7FEF" w:rsidP="009D7FEF">
            <w:pPr>
              <w:rPr>
                <w:rFonts w:ascii="Arial" w:hAnsi="Arial" w:cs="Arial"/>
                <w:sz w:val="20"/>
                <w:szCs w:val="20"/>
              </w:rPr>
            </w:pPr>
            <w:r w:rsidRPr="00AF7AAD">
              <w:rPr>
                <w:rFonts w:ascii="Arial" w:hAnsi="Arial" w:cs="Arial"/>
                <w:sz w:val="20"/>
                <w:szCs w:val="20"/>
              </w:rPr>
              <w:t>59.7</w:t>
            </w:r>
          </w:p>
        </w:tc>
        <w:tc>
          <w:tcPr>
            <w:tcW w:w="850" w:type="dxa"/>
            <w:vAlign w:val="center"/>
          </w:tcPr>
          <w:p w14:paraId="3DB47D31" w14:textId="415F0767" w:rsidR="009D7FEF" w:rsidRPr="00AF7AAD" w:rsidRDefault="00900AD7" w:rsidP="009D7FEF">
            <w:pPr>
              <w:rPr>
                <w:rFonts w:ascii="Arial" w:hAnsi="Arial" w:cs="Arial"/>
                <w:sz w:val="20"/>
                <w:szCs w:val="20"/>
              </w:rPr>
            </w:pPr>
            <w:hyperlink r:id="rId15" w:anchor="!/proteins/89528/893390|Microbacterium phage Phedro/viral segment/" w:history="1">
              <w:r w:rsidR="009D7FEF" w:rsidRPr="00AF7AAD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55</w:t>
              </w:r>
            </w:hyperlink>
          </w:p>
        </w:tc>
        <w:tc>
          <w:tcPr>
            <w:tcW w:w="805" w:type="dxa"/>
          </w:tcPr>
          <w:p w14:paraId="50339B77" w14:textId="7522715B" w:rsidR="009D7FEF" w:rsidRPr="00AF7AAD" w:rsidRDefault="009D7FEF" w:rsidP="009D7FEF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AF7AAD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983" w:type="dxa"/>
          </w:tcPr>
          <w:p w14:paraId="65081BDB" w14:textId="2A8A74A0" w:rsidR="009D7FEF" w:rsidRPr="00AF7AAD" w:rsidRDefault="009D7FEF" w:rsidP="009D7FEF">
            <w:pPr>
              <w:rPr>
                <w:rFonts w:ascii="Arial" w:hAnsi="Arial" w:cs="Arial"/>
                <w:sz w:val="20"/>
                <w:szCs w:val="20"/>
              </w:rPr>
            </w:pPr>
            <w:r w:rsidRPr="00AF7AAD">
              <w:rPr>
                <w:rFonts w:ascii="Arial" w:hAnsi="Arial" w:cs="Arial"/>
                <w:sz w:val="20"/>
                <w:szCs w:val="20"/>
                <w:lang w:val="en-GB"/>
              </w:rPr>
              <w:t>76.3</w:t>
            </w:r>
          </w:p>
        </w:tc>
        <w:tc>
          <w:tcPr>
            <w:tcW w:w="983" w:type="dxa"/>
          </w:tcPr>
          <w:p w14:paraId="032191A1" w14:textId="17335910" w:rsidR="009D7FEF" w:rsidRPr="00AF7AAD" w:rsidRDefault="00327993" w:rsidP="009D7FEF">
            <w:pPr>
              <w:rPr>
                <w:rFonts w:ascii="Arial" w:hAnsi="Arial" w:cs="Arial"/>
                <w:sz w:val="20"/>
                <w:szCs w:val="20"/>
              </w:rPr>
            </w:pPr>
            <w:r w:rsidRPr="00AF7AAD">
              <w:rPr>
                <w:rFonts w:ascii="Arial" w:hAnsi="Arial" w:cs="Arial"/>
                <w:sz w:val="20"/>
                <w:szCs w:val="20"/>
              </w:rPr>
              <w:t>92.7</w:t>
            </w:r>
          </w:p>
        </w:tc>
      </w:tr>
      <w:bookmarkEnd w:id="4"/>
    </w:tbl>
    <w:p w14:paraId="2D16CBA6" w14:textId="77777777" w:rsidR="000B4844" w:rsidRDefault="000B4844" w:rsidP="000B4844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5FF5502D" w14:textId="6111B346" w:rsidR="009D7FEF" w:rsidRDefault="009D7FEF" w:rsidP="00EE0351">
      <w:pPr>
        <w:rPr>
          <w:rFonts w:ascii="Arial" w:hAnsi="Arial" w:cs="Arial"/>
          <w:b/>
          <w:noProof/>
          <w:sz w:val="20"/>
          <w:szCs w:val="20"/>
          <w:lang w:val="en-GB"/>
        </w:rPr>
      </w:pPr>
      <w:bookmarkStart w:id="5" w:name="_Hlk40103504"/>
      <w:r w:rsidRPr="00E40228">
        <w:rPr>
          <w:rFonts w:ascii="Arial" w:hAnsi="Arial" w:cs="Arial"/>
          <w:b/>
          <w:noProof/>
          <w:sz w:val="20"/>
          <w:szCs w:val="20"/>
          <w:lang w:val="en-GB"/>
        </w:rPr>
        <w:lastRenderedPageBreak/>
        <w:drawing>
          <wp:inline distT="0" distB="0" distL="0" distR="0" wp14:anchorId="7F1777F7" wp14:editId="76FD7946">
            <wp:extent cx="5727700" cy="42223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22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F6ECE" w14:textId="583B910C" w:rsidR="000B4844" w:rsidRDefault="00564415" w:rsidP="00EE0351">
      <w:pPr>
        <w:rPr>
          <w:rFonts w:ascii="Arial" w:hAnsi="Arial" w:cs="Arial"/>
          <w:b/>
          <w:noProof/>
          <w:sz w:val="20"/>
          <w:szCs w:val="20"/>
          <w:lang w:val="en-GB"/>
        </w:rPr>
      </w:pPr>
      <w:r>
        <w:rPr>
          <w:rFonts w:ascii="Arial" w:hAnsi="Arial" w:cs="Arial"/>
          <w:b/>
          <w:noProof/>
          <w:sz w:val="20"/>
          <w:szCs w:val="20"/>
          <w:lang w:val="en-GB"/>
        </w:rPr>
        <w:t xml:space="preserve">N.B. </w:t>
      </w:r>
      <w:r w:rsidR="00EE0351" w:rsidRPr="00396E54">
        <w:rPr>
          <w:rFonts w:ascii="Arial" w:hAnsi="Arial" w:cs="Arial"/>
          <w:b/>
          <w:noProof/>
          <w:sz w:val="20"/>
          <w:szCs w:val="20"/>
          <w:lang w:val="en-GB"/>
        </w:rPr>
        <w:t>Microbacterium</w:t>
      </w:r>
      <w:r w:rsidR="00EE0351">
        <w:rPr>
          <w:rFonts w:ascii="Arial" w:hAnsi="Arial" w:cs="Arial"/>
          <w:b/>
          <w:noProof/>
          <w:sz w:val="20"/>
          <w:szCs w:val="20"/>
          <w:lang w:val="en-GB"/>
        </w:rPr>
        <w:t xml:space="preserve"> phages </w:t>
      </w:r>
      <w:r w:rsidR="009D7FEF">
        <w:rPr>
          <w:rFonts w:ascii="Arial" w:hAnsi="Arial" w:cs="Arial"/>
          <w:b/>
          <w:noProof/>
          <w:sz w:val="20"/>
          <w:szCs w:val="20"/>
          <w:lang w:val="en-GB"/>
        </w:rPr>
        <w:t xml:space="preserve">Ashton, Truong, PhriedRice, Phractured and Pharky should be considered strains of </w:t>
      </w:r>
      <w:r w:rsidR="009D7FEF" w:rsidRPr="009D7FEF">
        <w:rPr>
          <w:rFonts w:ascii="Arial" w:hAnsi="Arial" w:cs="Arial"/>
          <w:b/>
          <w:i/>
          <w:iCs/>
          <w:noProof/>
          <w:sz w:val="20"/>
          <w:szCs w:val="20"/>
          <w:lang w:val="en-GB"/>
        </w:rPr>
        <w:t>Akonivirus</w:t>
      </w:r>
      <w:r w:rsidR="009D7FEF">
        <w:rPr>
          <w:rFonts w:ascii="Arial" w:hAnsi="Arial" w:cs="Arial"/>
          <w:b/>
          <w:noProof/>
          <w:sz w:val="20"/>
          <w:szCs w:val="20"/>
          <w:lang w:val="en-GB"/>
        </w:rPr>
        <w:t>.</w:t>
      </w:r>
    </w:p>
    <w:bookmarkEnd w:id="5"/>
    <w:p w14:paraId="57E3989C" w14:textId="77777777" w:rsidR="00564415" w:rsidRDefault="00564415" w:rsidP="000B4844">
      <w:pPr>
        <w:rPr>
          <w:rFonts w:ascii="Arial" w:hAnsi="Arial" w:cs="Arial"/>
          <w:b/>
          <w:sz w:val="20"/>
          <w:szCs w:val="20"/>
          <w:lang w:val="en-GB"/>
        </w:rPr>
      </w:pPr>
    </w:p>
    <w:p w14:paraId="3F9AAF76" w14:textId="2AE1661A" w:rsidR="000B4844" w:rsidRDefault="000B4844" w:rsidP="000B4844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BLASTN homologs:  </w:t>
      </w:r>
      <w:r w:rsidR="00266140">
        <w:rPr>
          <w:rFonts w:ascii="Arial" w:hAnsi="Arial" w:cs="Arial"/>
          <w:sz w:val="20"/>
          <w:szCs w:val="20"/>
          <w:lang w:val="en-GB"/>
        </w:rPr>
        <w:t xml:space="preserve">Distantly related to Microbacterium phage Burro at ~14% nucleotide identity [1-3, 10].  </w:t>
      </w:r>
    </w:p>
    <w:p w14:paraId="254164D0" w14:textId="58C55342" w:rsidR="00D079F0" w:rsidRDefault="00D079F0" w:rsidP="000B4844">
      <w:pPr>
        <w:rPr>
          <w:rFonts w:ascii="Arial" w:hAnsi="Arial" w:cs="Arial"/>
          <w:sz w:val="20"/>
          <w:szCs w:val="20"/>
          <w:lang w:val="en-GB"/>
        </w:rPr>
      </w:pPr>
    </w:p>
    <w:p w14:paraId="2013DEB6" w14:textId="33F7EF08" w:rsidR="00D079F0" w:rsidRPr="00D079F0" w:rsidRDefault="00D079F0" w:rsidP="00D079F0">
      <w:pPr>
        <w:rPr>
          <w:rFonts w:ascii="Arial" w:hAnsi="Arial" w:cs="Arial"/>
          <w:sz w:val="20"/>
          <w:szCs w:val="20"/>
          <w:lang w:val="en-GB"/>
        </w:rPr>
      </w:pPr>
      <w:r w:rsidRPr="00427E9A">
        <w:rPr>
          <w:rFonts w:ascii="Arial" w:hAnsi="Arial" w:cs="Arial"/>
          <w:b/>
          <w:bCs/>
          <w:color w:val="0000FF"/>
          <w:sz w:val="20"/>
          <w:szCs w:val="20"/>
          <w:lang w:val="en-GB"/>
        </w:rPr>
        <w:t xml:space="preserve">VIRIDIC heat map:  </w:t>
      </w:r>
      <w:r w:rsidRPr="00D079F0">
        <w:rPr>
          <w:rFonts w:ascii="Arial" w:hAnsi="Arial" w:cs="Arial"/>
          <w:sz w:val="20"/>
          <w:szCs w:val="20"/>
          <w:lang w:val="en-GB"/>
        </w:rPr>
        <w:t>VIRIDIC (Virus Intergenomic Distance Calculator; 10) computes pairwise intergenomic distances/similarities amongst phage genomes. The black box delineates strains</w:t>
      </w:r>
    </w:p>
    <w:p w14:paraId="2517E0B2" w14:textId="6FA97A66" w:rsidR="00D079F0" w:rsidRDefault="00D079F0" w:rsidP="000B4844">
      <w:pPr>
        <w:rPr>
          <w:rFonts w:ascii="Arial" w:hAnsi="Arial" w:cs="Arial"/>
          <w:noProof/>
          <w:sz w:val="20"/>
          <w:szCs w:val="20"/>
          <w:lang w:val="en-GB"/>
        </w:rPr>
      </w:pPr>
    </w:p>
    <w:p w14:paraId="53C990EB" w14:textId="407972A6" w:rsidR="00EE0351" w:rsidRDefault="00EE0351" w:rsidP="000B4844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0E303216" wp14:editId="6CC51D8F">
            <wp:extent cx="5727700" cy="2312670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RIDIC heatmap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31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A2320" w14:textId="77777777" w:rsidR="000B4844" w:rsidRDefault="000B4844" w:rsidP="000B4844">
      <w:pPr>
        <w:rPr>
          <w:rFonts w:ascii="Arial" w:hAnsi="Arial" w:cs="Arial"/>
          <w:sz w:val="20"/>
          <w:szCs w:val="20"/>
          <w:lang w:val="en-GB"/>
        </w:rPr>
      </w:pPr>
    </w:p>
    <w:p w14:paraId="66A76236" w14:textId="5D838EA2" w:rsidR="009D7FEF" w:rsidRPr="00F77A0C" w:rsidRDefault="000B4844" w:rsidP="009D7FEF">
      <w:pPr>
        <w:rPr>
          <w:rFonts w:ascii="Arial" w:hAnsi="Arial" w:cs="Arial"/>
          <w:sz w:val="20"/>
          <w:szCs w:val="20"/>
          <w:lang w:val="en-GB"/>
        </w:rPr>
      </w:pPr>
      <w:bookmarkStart w:id="6" w:name="_Hlk40080875"/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micrograph: </w:t>
      </w:r>
      <w:r w:rsidR="009D7FEF" w:rsidRPr="00D079F0">
        <w:rPr>
          <w:rFonts w:ascii="Arial" w:hAnsi="Arial" w:cs="Arial"/>
          <w:sz w:val="20"/>
          <w:szCs w:val="20"/>
          <w:lang w:val="en-GB"/>
        </w:rPr>
        <w:t xml:space="preserve">Electron micrograph of negatively stained </w:t>
      </w:r>
      <w:r w:rsidR="009D7FEF" w:rsidRPr="00396E54">
        <w:rPr>
          <w:rFonts w:ascii="Arial" w:hAnsi="Arial" w:cs="Arial"/>
          <w:sz w:val="20"/>
          <w:szCs w:val="20"/>
          <w:lang w:val="en-GB"/>
        </w:rPr>
        <w:t>Microbacterium</w:t>
      </w:r>
      <w:r w:rsidR="009D7FEF" w:rsidRPr="00D079F0">
        <w:rPr>
          <w:rFonts w:ascii="Arial" w:hAnsi="Arial" w:cs="Arial"/>
          <w:sz w:val="20"/>
          <w:szCs w:val="20"/>
          <w:lang w:val="en-GB"/>
        </w:rPr>
        <w:t xml:space="preserve"> phage </w:t>
      </w:r>
      <w:r w:rsidR="009D7FEF">
        <w:rPr>
          <w:rFonts w:ascii="Arial" w:hAnsi="Arial" w:cs="Arial"/>
          <w:sz w:val="20"/>
          <w:szCs w:val="20"/>
          <w:lang w:val="en-GB"/>
        </w:rPr>
        <w:t>Akoni</w:t>
      </w:r>
      <w:r w:rsidR="009D7FEF" w:rsidRPr="00D079F0">
        <w:rPr>
          <w:rFonts w:ascii="Arial" w:hAnsi="Arial" w:cs="Arial"/>
          <w:sz w:val="20"/>
          <w:szCs w:val="20"/>
          <w:lang w:val="en-GB"/>
        </w:rPr>
        <w:t xml:space="preserve"> (</w:t>
      </w:r>
      <w:hyperlink r:id="rId18" w:history="1">
        <w:r w:rsidR="009D7FEF" w:rsidRPr="00234DD5">
          <w:rPr>
            <w:rStyle w:val="Hyperlink"/>
            <w:rFonts w:ascii="Arial" w:hAnsi="Arial" w:cs="Arial"/>
            <w:sz w:val="20"/>
            <w:szCs w:val="20"/>
            <w:lang w:val="en-GB"/>
          </w:rPr>
          <w:t>https://phagesdb.org/phages/Akoni/</w:t>
        </w:r>
      </w:hyperlink>
      <w:r w:rsidR="009D7FEF">
        <w:rPr>
          <w:rFonts w:ascii="Arial" w:hAnsi="Arial" w:cs="Arial"/>
          <w:sz w:val="20"/>
          <w:szCs w:val="20"/>
          <w:lang w:val="en-GB"/>
        </w:rPr>
        <w:t xml:space="preserve">) </w:t>
      </w:r>
      <w:r w:rsidR="009D7FEF" w:rsidRPr="00D079F0">
        <w:rPr>
          <w:rFonts w:ascii="Arial" w:hAnsi="Arial" w:cs="Arial"/>
          <w:sz w:val="20"/>
          <w:szCs w:val="20"/>
          <w:lang w:val="en-GB"/>
        </w:rPr>
        <w:t>- Limited permission was granted by The</w:t>
      </w:r>
      <w:r w:rsidR="009D7FEF">
        <w:rPr>
          <w:rFonts w:ascii="Arial" w:hAnsi="Arial" w:cs="Arial"/>
          <w:sz w:val="20"/>
          <w:szCs w:val="20"/>
          <w:lang w:val="en-GB"/>
        </w:rPr>
        <w:t xml:space="preserve"> </w:t>
      </w:r>
      <w:r w:rsidR="009D7FEF" w:rsidRPr="00D079F0">
        <w:rPr>
          <w:rFonts w:ascii="Arial" w:hAnsi="Arial" w:cs="Arial"/>
          <w:sz w:val="20"/>
          <w:szCs w:val="20"/>
          <w:lang w:val="en-GB"/>
        </w:rPr>
        <w:t>Actinobacteriophages Database, funded by the Howard Hughes Medical Institute, to use this</w:t>
      </w:r>
      <w:r w:rsidR="009D7FEF">
        <w:rPr>
          <w:rFonts w:ascii="Arial" w:hAnsi="Arial" w:cs="Arial"/>
          <w:sz w:val="20"/>
          <w:szCs w:val="20"/>
          <w:lang w:val="en-GB"/>
        </w:rPr>
        <w:t xml:space="preserve"> </w:t>
      </w:r>
      <w:r w:rsidR="009D7FEF" w:rsidRPr="00D079F0">
        <w:rPr>
          <w:rFonts w:ascii="Arial" w:hAnsi="Arial" w:cs="Arial"/>
          <w:sz w:val="20"/>
          <w:szCs w:val="20"/>
          <w:lang w:val="en-GB"/>
        </w:rPr>
        <w:t xml:space="preserve">electron micrograph for this taxonomy proposal; it cannot be reused without permission of The Actinobacteriophages Database.  </w:t>
      </w:r>
    </w:p>
    <w:p w14:paraId="333253A0" w14:textId="1382CC26" w:rsidR="000B4844" w:rsidRDefault="000B4844" w:rsidP="003B34A5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1BDE95AA" w14:textId="7EE4A6D8" w:rsidR="009D7FEF" w:rsidRDefault="009D7FEF" w:rsidP="009D7FEF">
      <w:pPr>
        <w:jc w:val="center"/>
        <w:rPr>
          <w:rFonts w:ascii="Arial" w:hAnsi="Arial" w:cs="Arial"/>
          <w:b/>
          <w:color w:val="0000FF"/>
          <w:sz w:val="20"/>
          <w:szCs w:val="20"/>
          <w:lang w:val="en-GB"/>
        </w:rPr>
      </w:pPr>
      <w:r>
        <w:rPr>
          <w:rFonts w:ascii="Arial" w:hAnsi="Arial" w:cs="Arial"/>
          <w:b/>
          <w:noProof/>
          <w:color w:val="0000FF"/>
          <w:sz w:val="20"/>
          <w:szCs w:val="20"/>
          <w:lang w:val="en-GB"/>
        </w:rPr>
        <w:drawing>
          <wp:inline distT="0" distB="0" distL="0" distR="0" wp14:anchorId="24E19B37" wp14:editId="509DF4D4">
            <wp:extent cx="1498600" cy="1498600"/>
            <wp:effectExtent l="0" t="0" r="635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koni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8600" cy="149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6"/>
    <w:p w14:paraId="648AA975" w14:textId="6F854D68" w:rsidR="00237296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FC363B2" w14:textId="78F173F3" w:rsidR="000B4844" w:rsidRDefault="000B4844" w:rsidP="000B4844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Phylogeny: </w:t>
      </w:r>
      <w:r>
        <w:rPr>
          <w:rFonts w:ascii="Arial" w:hAnsi="Arial" w:cs="Arial"/>
          <w:sz w:val="20"/>
          <w:szCs w:val="20"/>
          <w:lang w:val="en-GB"/>
        </w:rPr>
        <w:t xml:space="preserve">The phylogenetic tree was constructed using the terminase large subunit protein homologs of </w:t>
      </w:r>
      <w:r w:rsidR="00283FC6">
        <w:rPr>
          <w:rFonts w:ascii="Arial" w:hAnsi="Arial" w:cs="Arial"/>
          <w:sz w:val="20"/>
          <w:szCs w:val="20"/>
          <w:lang w:val="en-GB"/>
        </w:rPr>
        <w:t xml:space="preserve">members of the </w:t>
      </w:r>
      <w:r w:rsidR="00EE0351">
        <w:rPr>
          <w:rFonts w:ascii="Arial" w:hAnsi="Arial" w:cs="Arial"/>
          <w:i/>
          <w:iCs/>
          <w:sz w:val="20"/>
          <w:szCs w:val="20"/>
          <w:lang w:val="en-GB"/>
        </w:rPr>
        <w:t>Eekay</w:t>
      </w:r>
      <w:r w:rsidR="00283FC6" w:rsidRPr="00283FC6">
        <w:rPr>
          <w:rFonts w:ascii="Arial" w:hAnsi="Arial" w:cs="Arial"/>
          <w:i/>
          <w:iCs/>
          <w:sz w:val="20"/>
          <w:szCs w:val="20"/>
          <w:lang w:val="en-GB"/>
        </w:rPr>
        <w:t>virinae</w:t>
      </w:r>
      <w:r>
        <w:rPr>
          <w:rFonts w:ascii="Arial" w:hAnsi="Arial" w:cs="Arial"/>
          <w:sz w:val="20"/>
          <w:szCs w:val="20"/>
          <w:lang w:val="en-GB"/>
        </w:rPr>
        <w:t xml:space="preserve"> and related phages with phylogeny.fr in </w:t>
      </w:r>
      <w:r w:rsidRPr="00480292">
        <w:rPr>
          <w:rFonts w:ascii="Arial" w:hAnsi="Arial" w:cs="Arial"/>
          <w:sz w:val="20"/>
          <w:szCs w:val="20"/>
          <w:lang w:val="en-GB"/>
        </w:rPr>
        <w:t>“one click</w:t>
      </w:r>
      <w:r>
        <w:rPr>
          <w:rFonts w:ascii="Arial" w:hAnsi="Arial" w:cs="Arial"/>
          <w:sz w:val="20"/>
          <w:szCs w:val="20"/>
          <w:lang w:val="en-GB"/>
        </w:rPr>
        <w:t>” mode [8]</w:t>
      </w:r>
      <w:r w:rsidRPr="00480292">
        <w:rPr>
          <w:rFonts w:ascii="Arial" w:hAnsi="Arial" w:cs="Arial"/>
          <w:sz w:val="20"/>
          <w:szCs w:val="20"/>
          <w:lang w:val="en-GB"/>
        </w:rPr>
        <w:t>. "The "One Click mode" targets users that do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not wish to deal with program and parameter selection. By default, the pipeline is already set up to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run and connect programs recognized for their accuracy and speed (MUSCLE for multiple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alignment and PhyML for phylogeny) to reconstruct a robust phylogenetic tree from a set of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sequences." It also includes the use of Gblocks to eliminate poorly aligned positions and divergent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regions. "The usual bootstrapping procedure is replaced by a new confidence index that is much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>faster to compute. See: Anisimova M., Gascuel O. Approximate likelihood ratio test for branches: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480292">
        <w:rPr>
          <w:rFonts w:ascii="Arial" w:hAnsi="Arial" w:cs="Arial"/>
          <w:sz w:val="20"/>
          <w:szCs w:val="20"/>
          <w:lang w:val="en-GB"/>
        </w:rPr>
        <w:t xml:space="preserve">A fast, accurate and powerful alternative </w:t>
      </w:r>
      <w:r>
        <w:rPr>
          <w:rFonts w:ascii="Arial" w:hAnsi="Arial" w:cs="Arial"/>
          <w:sz w:val="20"/>
          <w:szCs w:val="20"/>
          <w:lang w:val="en-GB"/>
        </w:rPr>
        <w:t xml:space="preserve">[9] </w:t>
      </w:r>
      <w:r w:rsidRPr="00480292">
        <w:rPr>
          <w:rFonts w:ascii="Arial" w:hAnsi="Arial" w:cs="Arial"/>
          <w:sz w:val="20"/>
          <w:szCs w:val="20"/>
          <w:lang w:val="en-GB"/>
        </w:rPr>
        <w:t>for details."</w:t>
      </w:r>
    </w:p>
    <w:p w14:paraId="7F9AC331" w14:textId="539A71A6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5151574" w14:textId="5C86394A" w:rsidR="00237296" w:rsidRPr="00121243" w:rsidRDefault="00427E9A" w:rsidP="00237296">
      <w:pPr>
        <w:rPr>
          <w:rFonts w:ascii="Arial" w:hAnsi="Arial" w:cs="Arial"/>
          <w:b/>
          <w:sz w:val="22"/>
          <w:szCs w:val="22"/>
        </w:rPr>
      </w:pPr>
      <w:r>
        <w:rPr>
          <w:noProof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20EA951" wp14:editId="2450B9E1">
                <wp:simplePos x="0" y="0"/>
                <wp:positionH relativeFrom="margin">
                  <wp:align>right</wp:align>
                </wp:positionH>
                <wp:positionV relativeFrom="paragraph">
                  <wp:posOffset>653143</wp:posOffset>
                </wp:positionV>
                <wp:extent cx="3524250" cy="938398"/>
                <wp:effectExtent l="19050" t="19050" r="19050" b="1460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0" cy="938398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55D38" id="Rectangle 3" o:spid="_x0000_s1026" style="position:absolute;margin-left:226.3pt;margin-top:51.45pt;width:277.5pt;height:73.9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" filled="f" strokecolor="red" strokeweight="2.25pt">
                <w10:wrap anchorx="margin"/>
              </v:rect>
            </w:pict>
          </mc:Fallback>
        </mc:AlternateContent>
      </w:r>
      <w:r w:rsidR="00EE0351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BCD63A2" wp14:editId="4A32D614">
                <wp:simplePos x="0" y="0"/>
                <wp:positionH relativeFrom="rightMargin">
                  <wp:posOffset>-3511550</wp:posOffset>
                </wp:positionH>
                <wp:positionV relativeFrom="paragraph">
                  <wp:posOffset>1591310</wp:posOffset>
                </wp:positionV>
                <wp:extent cx="3181350" cy="1111250"/>
                <wp:effectExtent l="19050" t="19050" r="19050" b="1270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81350" cy="1111250"/>
                        </a:xfrm>
                        <a:prstGeom prst="rect">
                          <a:avLst/>
                        </a:prstGeom>
                        <a:noFill/>
                        <a:ln w="28575" cap="flat" cmpd="sng" algn="ctr">
                          <a:solidFill>
                            <a:schemeClr val="accent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1530A9" id="Rectangle 4" o:spid="_x0000_s1026" style="position:absolute;margin-left:-276.5pt;margin-top:125.3pt;width:250.5pt;height:87.5pt;z-index:25166336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" filled="f" strokecolor="#4472c4 [3204]" strokeweight="2.25pt">
                <w10:wrap anchorx="margin"/>
              </v:rect>
            </w:pict>
          </mc:Fallback>
        </mc:AlternateContent>
      </w:r>
      <w:r w:rsidR="00B04790" w:rsidRPr="00B04790">
        <w:rPr>
          <w:noProof/>
          <w:lang w:val="en-GB"/>
        </w:rPr>
        <w:t xml:space="preserve"> </w:t>
      </w:r>
      <w:r w:rsidR="00EE0351">
        <w:rPr>
          <w:rFonts w:ascii="Arial" w:hAnsi="Arial" w:cs="Arial"/>
          <w:b/>
          <w:noProof/>
          <w:sz w:val="22"/>
          <w:szCs w:val="22"/>
        </w:rPr>
        <w:drawing>
          <wp:inline distT="0" distB="0" distL="0" distR="0" wp14:anchorId="46056F5F" wp14:editId="51A7B924">
            <wp:extent cx="5727700" cy="2879725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erL phylo tree.tif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5282A" w14:textId="751926FC" w:rsidR="00237296" w:rsidRPr="00121243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73DA3B9" w14:textId="64ABF5BF" w:rsidR="004B530B" w:rsidRDefault="001821F7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1821F7">
        <w:rPr>
          <w:rFonts w:ascii="Arial" w:eastAsia="Times" w:hAnsi="Arial" w:cs="Arial"/>
          <w:b/>
          <w:color w:val="FF0000"/>
          <w:lang w:eastAsia="en-GB"/>
        </w:rPr>
        <w:t xml:space="preserve">Proposal </w:t>
      </w:r>
      <w:r w:rsidR="00266140">
        <w:rPr>
          <w:rFonts w:ascii="Arial" w:eastAsia="Times" w:hAnsi="Arial" w:cs="Arial"/>
          <w:b/>
          <w:color w:val="FF0000"/>
          <w:lang w:eastAsia="en-GB"/>
        </w:rPr>
        <w:t>B</w:t>
      </w:r>
      <w:r w:rsidRPr="001821F7">
        <w:rPr>
          <w:rFonts w:ascii="Arial" w:eastAsia="Times" w:hAnsi="Arial" w:cs="Arial"/>
          <w:b/>
          <w:color w:val="FF0000"/>
          <w:lang w:eastAsia="en-GB"/>
        </w:rPr>
        <w:t xml:space="preserve">: To create a genus with two species, </w:t>
      </w:r>
      <w:r w:rsidR="0064308A">
        <w:rPr>
          <w:rFonts w:ascii="Arial" w:eastAsia="Times" w:hAnsi="Arial" w:cs="Arial"/>
          <w:b/>
          <w:i/>
          <w:iCs/>
          <w:color w:val="FF0000"/>
          <w:lang w:eastAsia="en-GB"/>
        </w:rPr>
        <w:t>Tinytimothy</w:t>
      </w:r>
      <w:r w:rsidRPr="007E40B7">
        <w:rPr>
          <w:rFonts w:ascii="Arial" w:eastAsia="Times" w:hAnsi="Arial" w:cs="Arial"/>
          <w:b/>
          <w:i/>
          <w:iCs/>
          <w:color w:val="FF0000"/>
          <w:lang w:eastAsia="en-GB"/>
        </w:rPr>
        <w:t>virus</w:t>
      </w:r>
    </w:p>
    <w:p w14:paraId="45864EA9" w14:textId="628CB530" w:rsidR="004B530B" w:rsidRDefault="004B530B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210AD6D6" w14:textId="79D77C09" w:rsidR="00171A03" w:rsidRDefault="00171A03" w:rsidP="00171A03">
      <w:pPr>
        <w:rPr>
          <w:rFonts w:ascii="Arial" w:hAnsi="Arial" w:cs="Arial"/>
          <w:sz w:val="20"/>
          <w:szCs w:val="20"/>
          <w:lang w:val="en-GB"/>
        </w:rPr>
      </w:pPr>
      <w:bookmarkStart w:id="7" w:name="_Hlk40081197"/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>Source of the name of this taxon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>:</w:t>
      </w:r>
      <w:r w:rsidRPr="00685D58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>
        <w:rPr>
          <w:rFonts w:ascii="Arial" w:hAnsi="Arial" w:cs="Arial"/>
          <w:sz w:val="20"/>
          <w:szCs w:val="20"/>
          <w:lang w:val="en-GB"/>
        </w:rPr>
        <w:t xml:space="preserve">This genus is named after the first isolate of its type, </w:t>
      </w:r>
      <w:r w:rsidR="0064308A">
        <w:rPr>
          <w:rFonts w:ascii="Arial" w:hAnsi="Arial" w:cs="Arial"/>
          <w:sz w:val="20"/>
          <w:szCs w:val="20"/>
          <w:lang w:val="en-GB"/>
        </w:rPr>
        <w:t>Microbacterium</w:t>
      </w:r>
      <w:r w:rsidR="001821F7">
        <w:rPr>
          <w:rFonts w:ascii="Arial" w:hAnsi="Arial" w:cs="Arial"/>
          <w:sz w:val="20"/>
          <w:szCs w:val="20"/>
          <w:lang w:val="en-GB"/>
        </w:rPr>
        <w:t xml:space="preserve"> </w:t>
      </w:r>
      <w:r>
        <w:rPr>
          <w:rFonts w:ascii="Arial" w:hAnsi="Arial" w:cs="Arial"/>
          <w:sz w:val="20"/>
          <w:szCs w:val="20"/>
          <w:lang w:val="en-GB"/>
        </w:rPr>
        <w:t xml:space="preserve">phage </w:t>
      </w:r>
      <w:r w:rsidR="0064308A">
        <w:rPr>
          <w:rFonts w:ascii="Arial" w:hAnsi="Arial" w:cs="Arial"/>
          <w:sz w:val="20"/>
          <w:szCs w:val="20"/>
          <w:lang w:val="en-GB"/>
        </w:rPr>
        <w:t>TinyTimothy</w:t>
      </w:r>
      <w:r>
        <w:rPr>
          <w:rFonts w:ascii="Arial" w:hAnsi="Arial" w:cs="Arial"/>
          <w:sz w:val="20"/>
          <w:szCs w:val="20"/>
          <w:lang w:val="en-GB"/>
        </w:rPr>
        <w:t>.</w:t>
      </w:r>
    </w:p>
    <w:p w14:paraId="37E0998C" w14:textId="6CEAB8C6" w:rsidR="00171A03" w:rsidRDefault="00171A03" w:rsidP="00171A03">
      <w:pPr>
        <w:rPr>
          <w:rFonts w:ascii="Arial" w:hAnsi="Arial" w:cs="Arial"/>
          <w:sz w:val="20"/>
          <w:szCs w:val="20"/>
          <w:lang w:val="en-GB"/>
        </w:rPr>
      </w:pPr>
    </w:p>
    <w:p w14:paraId="3E6F667A" w14:textId="10A88482" w:rsidR="00171A03" w:rsidRPr="00121243" w:rsidRDefault="00171A03" w:rsidP="00171A03">
      <w:pPr>
        <w:rPr>
          <w:rFonts w:ascii="Arial" w:hAnsi="Arial" w:cs="Arial"/>
          <w:b/>
          <w:sz w:val="22"/>
          <w:szCs w:val="22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History:</w:t>
      </w: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  </w:t>
      </w:r>
      <w:r w:rsidR="0064308A">
        <w:rPr>
          <w:rFonts w:ascii="Arial" w:hAnsi="Arial" w:cs="Arial"/>
          <w:bCs/>
          <w:sz w:val="20"/>
          <w:szCs w:val="20"/>
          <w:lang w:val="en-GB"/>
        </w:rPr>
        <w:t xml:space="preserve">Phage TinyTimothy was isolated by in 2017 by </w:t>
      </w:r>
      <w:r w:rsidR="00B13FE0" w:rsidRPr="00B13FE0">
        <w:rPr>
          <w:rFonts w:ascii="Arial" w:hAnsi="Arial" w:cs="Arial"/>
          <w:bCs/>
          <w:sz w:val="20"/>
          <w:szCs w:val="20"/>
          <w:lang w:val="en-GB"/>
        </w:rPr>
        <w:t xml:space="preserve">Josh Radey </w:t>
      </w:r>
      <w:r w:rsidR="0064308A">
        <w:rPr>
          <w:rFonts w:ascii="Arial" w:hAnsi="Arial" w:cs="Arial"/>
          <w:bCs/>
          <w:sz w:val="20"/>
          <w:szCs w:val="20"/>
          <w:lang w:val="en-GB"/>
        </w:rPr>
        <w:t>(</w:t>
      </w:r>
      <w:r w:rsidR="00B13FE0" w:rsidRPr="00B13FE0">
        <w:rPr>
          <w:rFonts w:ascii="Arial" w:hAnsi="Arial" w:cs="Arial"/>
          <w:bCs/>
          <w:sz w:val="20"/>
          <w:szCs w:val="20"/>
          <w:lang w:val="en-GB"/>
        </w:rPr>
        <w:t>Western Carolina University</w:t>
      </w:r>
      <w:r w:rsidR="0064308A">
        <w:rPr>
          <w:rFonts w:ascii="Arial" w:hAnsi="Arial" w:cs="Arial"/>
          <w:bCs/>
          <w:sz w:val="20"/>
          <w:szCs w:val="20"/>
          <w:lang w:val="en-GB"/>
        </w:rPr>
        <w:t xml:space="preserve">) from soil in </w:t>
      </w:r>
      <w:r w:rsidR="00B13FE0" w:rsidRPr="00B13FE0">
        <w:rPr>
          <w:rFonts w:ascii="Arial" w:hAnsi="Arial" w:cs="Arial"/>
          <w:bCs/>
          <w:sz w:val="20"/>
          <w:szCs w:val="20"/>
          <w:lang w:val="en-GB"/>
        </w:rPr>
        <w:t>Cullowhee</w:t>
      </w:r>
      <w:r w:rsidR="00B13FE0">
        <w:rPr>
          <w:rFonts w:ascii="Arial" w:hAnsi="Arial" w:cs="Arial"/>
          <w:bCs/>
          <w:sz w:val="20"/>
          <w:szCs w:val="20"/>
          <w:lang w:val="en-GB"/>
        </w:rPr>
        <w:t xml:space="preserve"> (</w:t>
      </w:r>
      <w:r w:rsidR="00B13FE0" w:rsidRPr="00B13FE0">
        <w:rPr>
          <w:rFonts w:ascii="Arial" w:hAnsi="Arial" w:cs="Arial"/>
          <w:bCs/>
          <w:sz w:val="20"/>
          <w:szCs w:val="20"/>
          <w:lang w:val="en-GB"/>
        </w:rPr>
        <w:t>NC</w:t>
      </w:r>
      <w:r w:rsidR="00B13FE0">
        <w:rPr>
          <w:rFonts w:ascii="Arial" w:hAnsi="Arial" w:cs="Arial"/>
          <w:bCs/>
          <w:sz w:val="20"/>
          <w:szCs w:val="20"/>
          <w:lang w:val="en-GB"/>
        </w:rPr>
        <w:t xml:space="preserve">, </w:t>
      </w:r>
      <w:r w:rsidR="0064308A" w:rsidRPr="0037774D">
        <w:rPr>
          <w:rFonts w:ascii="Arial" w:hAnsi="Arial" w:cs="Arial"/>
          <w:bCs/>
          <w:sz w:val="20"/>
          <w:szCs w:val="20"/>
          <w:lang w:val="en-GB"/>
        </w:rPr>
        <w:t>USA</w:t>
      </w:r>
      <w:r w:rsidR="0064308A">
        <w:rPr>
          <w:rFonts w:ascii="Arial" w:hAnsi="Arial" w:cs="Arial"/>
          <w:bCs/>
          <w:sz w:val="20"/>
          <w:szCs w:val="20"/>
          <w:lang w:val="en-GB"/>
        </w:rPr>
        <w:t xml:space="preserve">) as part of the </w:t>
      </w:r>
      <w:r w:rsidR="0064308A" w:rsidRPr="00B04790">
        <w:rPr>
          <w:rFonts w:ascii="Arial" w:hAnsi="Arial" w:cs="Arial"/>
          <w:bCs/>
          <w:sz w:val="20"/>
          <w:szCs w:val="20"/>
          <w:lang w:val="en-GB"/>
        </w:rPr>
        <w:t>Science Education Alliance-Phage Hunters Advancing Genomics and Evolutionary Science</w:t>
      </w:r>
      <w:r w:rsidR="0064308A">
        <w:rPr>
          <w:rFonts w:ascii="Arial" w:hAnsi="Arial" w:cs="Arial"/>
          <w:bCs/>
          <w:sz w:val="20"/>
          <w:szCs w:val="20"/>
          <w:lang w:val="en-GB"/>
        </w:rPr>
        <w:t xml:space="preserve"> Program.  The host was </w:t>
      </w:r>
      <w:r w:rsidR="0064308A" w:rsidRPr="00427E9A">
        <w:rPr>
          <w:rFonts w:ascii="Arial" w:hAnsi="Arial" w:cs="Arial"/>
          <w:bCs/>
          <w:i/>
          <w:iCs/>
          <w:sz w:val="20"/>
          <w:szCs w:val="20"/>
          <w:lang w:val="en-GB"/>
        </w:rPr>
        <w:t>Microbacterium foliorum</w:t>
      </w:r>
      <w:r w:rsidR="0064308A" w:rsidRPr="0037774D">
        <w:rPr>
          <w:rFonts w:ascii="Arial" w:hAnsi="Arial" w:cs="Arial"/>
          <w:bCs/>
          <w:sz w:val="20"/>
          <w:szCs w:val="20"/>
          <w:lang w:val="en-GB"/>
        </w:rPr>
        <w:t xml:space="preserve"> NRRL B-24224</w:t>
      </w:r>
      <w:r w:rsidR="0064308A">
        <w:rPr>
          <w:rFonts w:ascii="Arial" w:hAnsi="Arial" w:cs="Arial"/>
          <w:bCs/>
          <w:sz w:val="20"/>
          <w:szCs w:val="20"/>
          <w:lang w:val="en-GB"/>
        </w:rPr>
        <w:t xml:space="preserve">.  Its genome is circularly </w:t>
      </w:r>
      <w:r w:rsidR="009A1F36">
        <w:rPr>
          <w:rFonts w:ascii="Arial" w:hAnsi="Arial" w:cs="Arial"/>
          <w:bCs/>
          <w:sz w:val="20"/>
          <w:szCs w:val="20"/>
          <w:lang w:val="en-GB"/>
        </w:rPr>
        <w:t>permuted</w:t>
      </w:r>
      <w:r w:rsidR="0064308A">
        <w:rPr>
          <w:rFonts w:ascii="Arial" w:hAnsi="Arial" w:cs="Arial"/>
          <w:bCs/>
          <w:sz w:val="20"/>
          <w:szCs w:val="20"/>
          <w:lang w:val="en-GB"/>
        </w:rPr>
        <w:t>.   It is classified by The Actinobacteriophage Database in Cluster/Subcluster EK/EK1.</w:t>
      </w:r>
    </w:p>
    <w:p w14:paraId="52BB2F42" w14:textId="77777777" w:rsidR="00171A03" w:rsidRPr="00121243" w:rsidRDefault="00171A03" w:rsidP="00171A03">
      <w:pPr>
        <w:rPr>
          <w:rFonts w:ascii="Arial" w:hAnsi="Arial" w:cs="Arial"/>
          <w:b/>
          <w:sz w:val="22"/>
          <w:szCs w:val="22"/>
        </w:rPr>
      </w:pPr>
    </w:p>
    <w:p w14:paraId="7210E81E" w14:textId="6F36C43E" w:rsidR="00171A03" w:rsidRDefault="00171A03" w:rsidP="00171A03">
      <w:pPr>
        <w:rPr>
          <w:rFonts w:ascii="Arial" w:hAnsi="Arial" w:cs="Arial"/>
          <w:b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Specific Reference:  </w:t>
      </w:r>
      <w:r>
        <w:rPr>
          <w:rFonts w:ascii="Arial" w:hAnsi="Arial" w:cs="Arial"/>
          <w:b/>
          <w:sz w:val="20"/>
          <w:szCs w:val="20"/>
          <w:lang w:val="en-GB"/>
        </w:rPr>
        <w:t>None</w:t>
      </w:r>
    </w:p>
    <w:p w14:paraId="79DAB69D" w14:textId="77777777" w:rsidR="00266140" w:rsidRDefault="00266140" w:rsidP="00266140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p w14:paraId="3C3F6AC5" w14:textId="67EFE96C" w:rsidR="00266140" w:rsidRDefault="00266140" w:rsidP="00266140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BLASTN homologs:  </w:t>
      </w:r>
      <w:r>
        <w:rPr>
          <w:rFonts w:ascii="Arial" w:hAnsi="Arial" w:cs="Arial"/>
          <w:sz w:val="20"/>
          <w:szCs w:val="20"/>
          <w:lang w:val="en-GB"/>
        </w:rPr>
        <w:t xml:space="preserve">Distantly related to Microbacterium phage Burro at ~14% nucleotide identity [1-3, 10].  </w:t>
      </w:r>
    </w:p>
    <w:p w14:paraId="2313736A" w14:textId="77777777" w:rsidR="00266140" w:rsidRPr="00266140" w:rsidRDefault="00266140" w:rsidP="00171A03">
      <w:pPr>
        <w:rPr>
          <w:rFonts w:ascii="Arial" w:hAnsi="Arial" w:cs="Arial"/>
          <w:b/>
          <w:sz w:val="22"/>
          <w:szCs w:val="22"/>
          <w:lang w:val="en-GB"/>
        </w:rPr>
      </w:pPr>
    </w:p>
    <w:p w14:paraId="27AC720B" w14:textId="52D0B062" w:rsidR="00171A03" w:rsidRDefault="00171A03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805C88">
        <w:rPr>
          <w:rFonts w:ascii="Arial" w:hAnsi="Arial" w:cs="Arial"/>
          <w:b/>
          <w:color w:val="0000FF"/>
          <w:sz w:val="20"/>
          <w:szCs w:val="20"/>
          <w:lang w:val="en-GB"/>
        </w:rPr>
        <w:t>GenBank Summary:</w:t>
      </w:r>
    </w:p>
    <w:p w14:paraId="2B0B8D00" w14:textId="752CF3F7" w:rsidR="0064308A" w:rsidRDefault="0064308A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13"/>
        <w:gridCol w:w="1503"/>
        <w:gridCol w:w="756"/>
        <w:gridCol w:w="694"/>
        <w:gridCol w:w="850"/>
        <w:gridCol w:w="805"/>
        <w:gridCol w:w="1084"/>
        <w:gridCol w:w="983"/>
      </w:tblGrid>
      <w:tr w:rsidR="0064308A" w:rsidRPr="008E7E3B" w14:paraId="18E2B012" w14:textId="77777777" w:rsidTr="0064308A">
        <w:tc>
          <w:tcPr>
            <w:tcW w:w="1313" w:type="dxa"/>
          </w:tcPr>
          <w:p w14:paraId="0CC768FC" w14:textId="77777777" w:rsidR="0064308A" w:rsidRPr="008E7E3B" w:rsidRDefault="0064308A" w:rsidP="00300A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Phage name</w:t>
            </w:r>
          </w:p>
        </w:tc>
        <w:tc>
          <w:tcPr>
            <w:tcW w:w="1503" w:type="dxa"/>
          </w:tcPr>
          <w:p w14:paraId="59133D00" w14:textId="77777777" w:rsidR="0064308A" w:rsidRPr="008E7E3B" w:rsidRDefault="0064308A" w:rsidP="00300A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INSDC </w:t>
            </w:r>
          </w:p>
        </w:tc>
        <w:tc>
          <w:tcPr>
            <w:tcW w:w="756" w:type="dxa"/>
          </w:tcPr>
          <w:p w14:paraId="5217FE58" w14:textId="77777777" w:rsidR="0064308A" w:rsidRPr="008E7E3B" w:rsidRDefault="0064308A" w:rsidP="00300A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>Size (Kb)</w:t>
            </w:r>
          </w:p>
        </w:tc>
        <w:tc>
          <w:tcPr>
            <w:tcW w:w="694" w:type="dxa"/>
          </w:tcPr>
          <w:p w14:paraId="7D854B89" w14:textId="77777777" w:rsidR="0064308A" w:rsidRPr="008E7E3B" w:rsidRDefault="0064308A" w:rsidP="00300A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GC% </w:t>
            </w:r>
          </w:p>
        </w:tc>
        <w:tc>
          <w:tcPr>
            <w:tcW w:w="850" w:type="dxa"/>
          </w:tcPr>
          <w:p w14:paraId="7DAFB13D" w14:textId="77777777" w:rsidR="0064308A" w:rsidRPr="008E7E3B" w:rsidRDefault="0064308A" w:rsidP="00300A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8E7E3B">
              <w:rPr>
                <w:rFonts w:ascii="Arial" w:hAnsi="Arial" w:cs="Arial"/>
                <w:sz w:val="20"/>
                <w:szCs w:val="20"/>
                <w:lang w:val="en-GB"/>
              </w:rPr>
              <w:t xml:space="preserve">Protein </w:t>
            </w:r>
          </w:p>
        </w:tc>
        <w:tc>
          <w:tcPr>
            <w:tcW w:w="805" w:type="dxa"/>
          </w:tcPr>
          <w:p w14:paraId="582F75B5" w14:textId="77777777" w:rsidR="0064308A" w:rsidRDefault="0064308A" w:rsidP="00300A98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tRNAs</w:t>
            </w:r>
          </w:p>
        </w:tc>
        <w:tc>
          <w:tcPr>
            <w:tcW w:w="1084" w:type="dxa"/>
          </w:tcPr>
          <w:p w14:paraId="2FC38708" w14:textId="77777777" w:rsidR="0064308A" w:rsidRPr="008E7E3B" w:rsidRDefault="0064308A" w:rsidP="00300A98">
            <w:r>
              <w:rPr>
                <w:rFonts w:ascii="Arial" w:hAnsi="Arial" w:cs="Arial"/>
                <w:sz w:val="20"/>
                <w:szCs w:val="20"/>
                <w:lang w:val="en-GB"/>
              </w:rPr>
              <w:t>Overall DNA sequence identity (**)</w:t>
            </w:r>
          </w:p>
        </w:tc>
        <w:tc>
          <w:tcPr>
            <w:tcW w:w="983" w:type="dxa"/>
          </w:tcPr>
          <w:p w14:paraId="7B20156B" w14:textId="77777777" w:rsidR="0064308A" w:rsidRPr="008E7E3B" w:rsidRDefault="0064308A" w:rsidP="00300A98">
            <w:r>
              <w:rPr>
                <w:rFonts w:ascii="Arial" w:hAnsi="Arial" w:cs="Arial"/>
                <w:sz w:val="20"/>
                <w:szCs w:val="20"/>
                <w:lang w:val="en-GB"/>
              </w:rPr>
              <w:t>% common proteins (**)</w:t>
            </w:r>
          </w:p>
        </w:tc>
      </w:tr>
      <w:tr w:rsidR="005B312E" w:rsidRPr="008E7E3B" w14:paraId="1DEE6DEF" w14:textId="77777777" w:rsidTr="0064308A">
        <w:tc>
          <w:tcPr>
            <w:tcW w:w="1313" w:type="dxa"/>
          </w:tcPr>
          <w:p w14:paraId="4B89624D" w14:textId="793AD592" w:rsidR="005B312E" w:rsidRPr="00427E9A" w:rsidRDefault="005B312E" w:rsidP="005B312E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427E9A">
              <w:rPr>
                <w:rFonts w:ascii="Arial" w:hAnsi="Arial" w:cs="Arial"/>
                <w:sz w:val="20"/>
                <w:szCs w:val="20"/>
                <w:lang w:val="en-GB"/>
              </w:rPr>
              <w:t>TinyTimothy</w:t>
            </w:r>
          </w:p>
        </w:tc>
        <w:tc>
          <w:tcPr>
            <w:tcW w:w="1503" w:type="dxa"/>
            <w:vAlign w:val="center"/>
          </w:tcPr>
          <w:p w14:paraId="708D13EA" w14:textId="3BB1889C" w:rsidR="005B312E" w:rsidRPr="00427E9A" w:rsidRDefault="00900AD7" w:rsidP="005B312E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1" w:tgtFrame="_blank" w:history="1">
              <w:r w:rsidR="005B312E" w:rsidRPr="00427E9A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MK878904.1</w:t>
              </w:r>
            </w:hyperlink>
          </w:p>
        </w:tc>
        <w:tc>
          <w:tcPr>
            <w:tcW w:w="756" w:type="dxa"/>
            <w:vAlign w:val="center"/>
          </w:tcPr>
          <w:p w14:paraId="6F41E015" w14:textId="24D29F84" w:rsidR="005B312E" w:rsidRPr="00427E9A" w:rsidRDefault="005B312E" w:rsidP="005B312E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427E9A">
              <w:rPr>
                <w:rFonts w:ascii="Arial" w:hAnsi="Arial" w:cs="Arial"/>
                <w:sz w:val="20"/>
                <w:szCs w:val="20"/>
              </w:rPr>
              <w:t>53.93</w:t>
            </w:r>
          </w:p>
        </w:tc>
        <w:tc>
          <w:tcPr>
            <w:tcW w:w="694" w:type="dxa"/>
            <w:vAlign w:val="center"/>
          </w:tcPr>
          <w:p w14:paraId="4D3E6B02" w14:textId="3F3E526F" w:rsidR="005B312E" w:rsidRPr="00427E9A" w:rsidRDefault="005B312E" w:rsidP="005B312E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427E9A">
              <w:rPr>
                <w:rFonts w:ascii="Arial" w:hAnsi="Arial" w:cs="Arial"/>
                <w:sz w:val="20"/>
                <w:szCs w:val="20"/>
              </w:rPr>
              <w:t>56.8</w:t>
            </w:r>
          </w:p>
        </w:tc>
        <w:tc>
          <w:tcPr>
            <w:tcW w:w="850" w:type="dxa"/>
            <w:vAlign w:val="center"/>
          </w:tcPr>
          <w:p w14:paraId="6E9BFC6C" w14:textId="54ED511A" w:rsidR="005B312E" w:rsidRPr="00427E9A" w:rsidRDefault="00900AD7" w:rsidP="005B312E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hyperlink r:id="rId22" w:anchor="!/proteins/82319/596090|Microbacterium phage TinyTimothy/viral segment/" w:history="1">
              <w:r w:rsidR="005B312E" w:rsidRPr="00427E9A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53</w:t>
              </w:r>
            </w:hyperlink>
          </w:p>
        </w:tc>
        <w:tc>
          <w:tcPr>
            <w:tcW w:w="805" w:type="dxa"/>
            <w:vAlign w:val="center"/>
          </w:tcPr>
          <w:p w14:paraId="712FAD1F" w14:textId="67713426" w:rsidR="005B312E" w:rsidRPr="00427E9A" w:rsidRDefault="005B312E" w:rsidP="005B312E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427E9A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84" w:type="dxa"/>
          </w:tcPr>
          <w:p w14:paraId="4D11820F" w14:textId="77777777" w:rsidR="005B312E" w:rsidRPr="00427E9A" w:rsidRDefault="005B312E" w:rsidP="005B312E">
            <w:pPr>
              <w:rPr>
                <w:rFonts w:ascii="Arial" w:hAnsi="Arial" w:cs="Arial"/>
                <w:sz w:val="20"/>
                <w:szCs w:val="20"/>
              </w:rPr>
            </w:pPr>
            <w:r w:rsidRPr="00427E9A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  <w:tc>
          <w:tcPr>
            <w:tcW w:w="983" w:type="dxa"/>
          </w:tcPr>
          <w:p w14:paraId="33B766C5" w14:textId="77777777" w:rsidR="005B312E" w:rsidRPr="00427E9A" w:rsidRDefault="005B312E" w:rsidP="005B312E">
            <w:pPr>
              <w:rPr>
                <w:rFonts w:ascii="Arial" w:hAnsi="Arial" w:cs="Arial"/>
                <w:sz w:val="20"/>
                <w:szCs w:val="20"/>
              </w:rPr>
            </w:pPr>
            <w:r w:rsidRPr="00427E9A">
              <w:rPr>
                <w:rFonts w:ascii="Arial" w:hAnsi="Arial" w:cs="Arial"/>
                <w:sz w:val="20"/>
                <w:szCs w:val="20"/>
                <w:lang w:val="en-GB"/>
              </w:rPr>
              <w:t>100</w:t>
            </w:r>
          </w:p>
        </w:tc>
      </w:tr>
      <w:tr w:rsidR="005B312E" w:rsidRPr="008E7E3B" w14:paraId="40FA17C9" w14:textId="77777777" w:rsidTr="0064308A">
        <w:tc>
          <w:tcPr>
            <w:tcW w:w="1313" w:type="dxa"/>
          </w:tcPr>
          <w:p w14:paraId="5EFC1F8C" w14:textId="785E2572" w:rsidR="005B312E" w:rsidRPr="00427E9A" w:rsidRDefault="005B312E" w:rsidP="005B312E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427E9A">
              <w:rPr>
                <w:rFonts w:ascii="Arial" w:hAnsi="Arial" w:cs="Arial"/>
                <w:sz w:val="20"/>
                <w:szCs w:val="20"/>
                <w:lang w:val="en-GB"/>
              </w:rPr>
              <w:t>Alex44</w:t>
            </w:r>
          </w:p>
        </w:tc>
        <w:tc>
          <w:tcPr>
            <w:tcW w:w="1503" w:type="dxa"/>
            <w:vAlign w:val="center"/>
          </w:tcPr>
          <w:p w14:paraId="095320C5" w14:textId="66DE11A4" w:rsidR="005B312E" w:rsidRPr="00427E9A" w:rsidRDefault="00900AD7" w:rsidP="005B312E">
            <w:pPr>
              <w:rPr>
                <w:rFonts w:ascii="Arial" w:hAnsi="Arial" w:cs="Arial"/>
                <w:sz w:val="20"/>
                <w:szCs w:val="20"/>
              </w:rPr>
            </w:pPr>
            <w:hyperlink r:id="rId23" w:tgtFrame="_blank" w:history="1">
              <w:r w:rsidR="005B312E" w:rsidRPr="00427E9A">
                <w:rPr>
                  <w:rStyle w:val="Hyperlink"/>
                  <w:rFonts w:ascii="Arial" w:eastAsia="Times" w:hAnsi="Arial" w:cs="Arial"/>
                  <w:sz w:val="20"/>
                  <w:szCs w:val="20"/>
                </w:rPr>
                <w:t>MK894435.1</w:t>
              </w:r>
            </w:hyperlink>
          </w:p>
        </w:tc>
        <w:tc>
          <w:tcPr>
            <w:tcW w:w="756" w:type="dxa"/>
            <w:vAlign w:val="center"/>
          </w:tcPr>
          <w:p w14:paraId="551CD00D" w14:textId="7057AFEB" w:rsidR="005B312E" w:rsidRPr="00427E9A" w:rsidRDefault="005B312E" w:rsidP="005B312E">
            <w:pPr>
              <w:rPr>
                <w:rFonts w:ascii="Arial" w:hAnsi="Arial" w:cs="Arial"/>
                <w:sz w:val="20"/>
                <w:szCs w:val="20"/>
              </w:rPr>
            </w:pPr>
            <w:r w:rsidRPr="00427E9A">
              <w:rPr>
                <w:rFonts w:ascii="Arial" w:hAnsi="Arial" w:cs="Arial"/>
                <w:sz w:val="20"/>
                <w:szCs w:val="20"/>
              </w:rPr>
              <w:t>54.4</w:t>
            </w:r>
          </w:p>
        </w:tc>
        <w:tc>
          <w:tcPr>
            <w:tcW w:w="694" w:type="dxa"/>
            <w:vAlign w:val="center"/>
          </w:tcPr>
          <w:p w14:paraId="4D665C30" w14:textId="6F04C76D" w:rsidR="005B312E" w:rsidRPr="00427E9A" w:rsidRDefault="005B312E" w:rsidP="005B312E">
            <w:pPr>
              <w:rPr>
                <w:rFonts w:ascii="Arial" w:hAnsi="Arial" w:cs="Arial"/>
                <w:sz w:val="20"/>
                <w:szCs w:val="20"/>
              </w:rPr>
            </w:pPr>
            <w:r w:rsidRPr="00427E9A">
              <w:rPr>
                <w:rFonts w:ascii="Arial" w:hAnsi="Arial" w:cs="Arial"/>
                <w:sz w:val="20"/>
                <w:szCs w:val="20"/>
              </w:rPr>
              <w:t>59.9</w:t>
            </w:r>
          </w:p>
        </w:tc>
        <w:tc>
          <w:tcPr>
            <w:tcW w:w="850" w:type="dxa"/>
            <w:vAlign w:val="center"/>
          </w:tcPr>
          <w:p w14:paraId="6AEB72A1" w14:textId="25638095" w:rsidR="005B312E" w:rsidRPr="00427E9A" w:rsidRDefault="00900AD7" w:rsidP="005B312E">
            <w:pPr>
              <w:rPr>
                <w:rFonts w:ascii="Arial" w:hAnsi="Arial" w:cs="Arial"/>
                <w:sz w:val="20"/>
                <w:szCs w:val="20"/>
              </w:rPr>
            </w:pPr>
            <w:hyperlink r:id="rId24" w:anchor="!/proteins/82308/596079|Microbacterium phage Alex44/viral segment/" w:history="1">
              <w:r w:rsidR="005B312E" w:rsidRPr="00427E9A">
                <w:rPr>
                  <w:rStyle w:val="Hyperlink"/>
                  <w:rFonts w:ascii="Arial" w:eastAsia="Times" w:hAnsi="Arial" w:cs="Arial"/>
                  <w:color w:val="000080"/>
                  <w:sz w:val="20"/>
                  <w:szCs w:val="20"/>
                </w:rPr>
                <w:t>55</w:t>
              </w:r>
            </w:hyperlink>
          </w:p>
        </w:tc>
        <w:tc>
          <w:tcPr>
            <w:tcW w:w="805" w:type="dxa"/>
          </w:tcPr>
          <w:p w14:paraId="6599787B" w14:textId="38147B8C" w:rsidR="005B312E" w:rsidRPr="00427E9A" w:rsidRDefault="005B312E" w:rsidP="005B312E">
            <w:pPr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427E9A">
              <w:rPr>
                <w:rFonts w:ascii="Arial" w:hAnsi="Arial" w:cs="Arial"/>
                <w:sz w:val="20"/>
                <w:szCs w:val="20"/>
                <w:lang w:val="en-GB"/>
              </w:rPr>
              <w:t>0</w:t>
            </w:r>
          </w:p>
        </w:tc>
        <w:tc>
          <w:tcPr>
            <w:tcW w:w="1084" w:type="dxa"/>
          </w:tcPr>
          <w:p w14:paraId="4BAFF966" w14:textId="43BADE06" w:rsidR="005B312E" w:rsidRPr="00427E9A" w:rsidRDefault="00B14C05" w:rsidP="005B312E">
            <w:pPr>
              <w:rPr>
                <w:rFonts w:ascii="Arial" w:hAnsi="Arial" w:cs="Arial"/>
                <w:sz w:val="20"/>
                <w:szCs w:val="20"/>
              </w:rPr>
            </w:pPr>
            <w:r w:rsidRPr="00427E9A">
              <w:rPr>
                <w:rFonts w:ascii="Arial" w:hAnsi="Arial" w:cs="Arial"/>
                <w:sz w:val="20"/>
                <w:szCs w:val="20"/>
              </w:rPr>
              <w:t>68.1</w:t>
            </w:r>
          </w:p>
        </w:tc>
        <w:tc>
          <w:tcPr>
            <w:tcW w:w="983" w:type="dxa"/>
          </w:tcPr>
          <w:p w14:paraId="38FF9B6B" w14:textId="6F1CA14E" w:rsidR="005B312E" w:rsidRPr="00427E9A" w:rsidRDefault="00CE4116" w:rsidP="005B312E">
            <w:pPr>
              <w:rPr>
                <w:rFonts w:ascii="Arial" w:hAnsi="Arial" w:cs="Arial"/>
                <w:sz w:val="20"/>
                <w:szCs w:val="20"/>
              </w:rPr>
            </w:pPr>
            <w:r w:rsidRPr="00427E9A">
              <w:rPr>
                <w:rFonts w:ascii="Arial" w:hAnsi="Arial" w:cs="Arial"/>
                <w:sz w:val="20"/>
                <w:szCs w:val="20"/>
              </w:rPr>
              <w:t>86.8</w:t>
            </w:r>
          </w:p>
        </w:tc>
      </w:tr>
    </w:tbl>
    <w:p w14:paraId="5898490F" w14:textId="39FC4ABA" w:rsidR="0064308A" w:rsidRDefault="0064308A" w:rsidP="00171A03">
      <w:pPr>
        <w:rPr>
          <w:rFonts w:ascii="Arial" w:hAnsi="Arial" w:cs="Arial"/>
          <w:b/>
          <w:color w:val="0000FF"/>
          <w:sz w:val="20"/>
          <w:szCs w:val="20"/>
          <w:lang w:val="en-GB"/>
        </w:rPr>
      </w:pPr>
      <w:r w:rsidRPr="00E40228">
        <w:rPr>
          <w:rFonts w:ascii="Arial" w:hAnsi="Arial" w:cs="Arial"/>
          <w:b/>
          <w:noProof/>
          <w:sz w:val="20"/>
          <w:szCs w:val="20"/>
          <w:lang w:val="en-GB"/>
        </w:rPr>
        <w:drawing>
          <wp:inline distT="0" distB="0" distL="0" distR="0" wp14:anchorId="1ECBA766" wp14:editId="727F9E36">
            <wp:extent cx="5727700" cy="4216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2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F4C4C" w14:textId="2190591D" w:rsidR="00171A03" w:rsidRDefault="00F806C2" w:rsidP="00F806C2">
      <w:pPr>
        <w:rPr>
          <w:rFonts w:ascii="Arial" w:hAnsi="Arial" w:cs="Arial"/>
          <w:b/>
          <w:sz w:val="20"/>
          <w:szCs w:val="20"/>
          <w:lang w:val="en-GB"/>
        </w:rPr>
      </w:pPr>
      <w:r w:rsidRPr="00F806C2">
        <w:rPr>
          <w:rFonts w:ascii="Arial" w:hAnsi="Arial" w:cs="Arial"/>
          <w:b/>
          <w:sz w:val="20"/>
          <w:szCs w:val="20"/>
          <w:lang w:val="en-GB"/>
        </w:rPr>
        <w:t xml:space="preserve">N.B. </w:t>
      </w:r>
      <w:r w:rsidR="0064308A" w:rsidRPr="00396E54">
        <w:rPr>
          <w:rFonts w:ascii="Arial" w:hAnsi="Arial" w:cs="Arial"/>
          <w:b/>
          <w:sz w:val="20"/>
          <w:szCs w:val="20"/>
          <w:lang w:val="en-GB"/>
        </w:rPr>
        <w:t>Microbacterium</w:t>
      </w:r>
      <w:r w:rsidR="0064308A">
        <w:rPr>
          <w:rFonts w:ascii="Arial" w:hAnsi="Arial" w:cs="Arial"/>
          <w:b/>
          <w:sz w:val="20"/>
          <w:szCs w:val="20"/>
          <w:lang w:val="en-GB"/>
        </w:rPr>
        <w:t xml:space="preserve"> phages </w:t>
      </w:r>
      <w:r w:rsidR="005B312E" w:rsidRPr="005B312E">
        <w:rPr>
          <w:rFonts w:ascii="Arial" w:hAnsi="Arial" w:cs="Arial"/>
          <w:b/>
          <w:sz w:val="20"/>
          <w:szCs w:val="20"/>
          <w:lang w:val="en-GB"/>
        </w:rPr>
        <w:t xml:space="preserve">Wesak, Unphazed, ArMaWen, LilyLou, </w:t>
      </w:r>
      <w:r w:rsidR="005B312E">
        <w:rPr>
          <w:rFonts w:ascii="Arial" w:hAnsi="Arial" w:cs="Arial"/>
          <w:b/>
          <w:sz w:val="20"/>
          <w:szCs w:val="20"/>
          <w:lang w:val="en-GB"/>
        </w:rPr>
        <w:t xml:space="preserve">and </w:t>
      </w:r>
      <w:r w:rsidR="005B312E" w:rsidRPr="005B312E">
        <w:rPr>
          <w:rFonts w:ascii="Arial" w:hAnsi="Arial" w:cs="Arial"/>
          <w:b/>
          <w:sz w:val="20"/>
          <w:szCs w:val="20"/>
          <w:lang w:val="en-GB"/>
        </w:rPr>
        <w:t>Phogo</w:t>
      </w:r>
      <w:r w:rsidR="005B312E">
        <w:rPr>
          <w:rFonts w:ascii="Arial" w:hAnsi="Arial" w:cs="Arial"/>
          <w:b/>
          <w:sz w:val="20"/>
          <w:szCs w:val="20"/>
          <w:lang w:val="en-GB"/>
        </w:rPr>
        <w:t xml:space="preserve"> should be considered as strains of </w:t>
      </w:r>
      <w:r w:rsidR="005B312E" w:rsidRPr="005B312E">
        <w:rPr>
          <w:rFonts w:ascii="Arial" w:hAnsi="Arial" w:cs="Arial"/>
          <w:b/>
          <w:i/>
          <w:iCs/>
          <w:sz w:val="20"/>
          <w:szCs w:val="20"/>
          <w:lang w:val="en-GB"/>
        </w:rPr>
        <w:t>Tinytimothyvirus</w:t>
      </w:r>
      <w:r w:rsidR="005B312E">
        <w:rPr>
          <w:rFonts w:ascii="Arial" w:hAnsi="Arial" w:cs="Arial"/>
          <w:b/>
          <w:sz w:val="20"/>
          <w:szCs w:val="20"/>
          <w:lang w:val="en-GB"/>
        </w:rPr>
        <w:t>.</w:t>
      </w:r>
    </w:p>
    <w:p w14:paraId="6C63A357" w14:textId="77777777" w:rsidR="00F806C2" w:rsidRDefault="00F806C2" w:rsidP="00F806C2">
      <w:pPr>
        <w:rPr>
          <w:rFonts w:ascii="Arial" w:hAnsi="Arial" w:cs="Arial"/>
          <w:b/>
          <w:sz w:val="20"/>
          <w:szCs w:val="20"/>
          <w:lang w:val="en-GB"/>
        </w:rPr>
      </w:pPr>
    </w:p>
    <w:p w14:paraId="4A0B4DF5" w14:textId="009B74E6" w:rsidR="00171A03" w:rsidRPr="00F77A0C" w:rsidRDefault="00171A03" w:rsidP="00171A03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Electron micrograph: 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Electron micrograph of negatively stained </w:t>
      </w:r>
      <w:r w:rsidR="0064308A" w:rsidRPr="00396E54">
        <w:rPr>
          <w:rFonts w:ascii="Arial" w:hAnsi="Arial" w:cs="Arial"/>
          <w:sz w:val="20"/>
          <w:szCs w:val="20"/>
          <w:lang w:val="en-GB"/>
        </w:rPr>
        <w:t>Microbacterium</w:t>
      </w:r>
      <w:r w:rsidR="0064308A">
        <w:rPr>
          <w:rFonts w:ascii="Arial" w:hAnsi="Arial" w:cs="Arial"/>
          <w:sz w:val="20"/>
          <w:szCs w:val="20"/>
          <w:lang w:val="en-GB"/>
        </w:rPr>
        <w:t xml:space="preserve"> phage TinyTimothy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 (</w:t>
      </w:r>
      <w:hyperlink r:id="rId25" w:history="1">
        <w:r w:rsidR="0064308A" w:rsidRPr="00234DD5">
          <w:rPr>
            <w:rStyle w:val="Hyperlink"/>
            <w:rFonts w:ascii="Arial" w:hAnsi="Arial" w:cs="Arial"/>
            <w:sz w:val="20"/>
            <w:szCs w:val="20"/>
            <w:lang w:val="en-GB"/>
          </w:rPr>
          <w:t>https://phagesdb.org/phages/TinyTimothy</w:t>
        </w:r>
      </w:hyperlink>
      <w:r>
        <w:rPr>
          <w:rFonts w:ascii="Arial" w:hAnsi="Arial" w:cs="Arial"/>
          <w:sz w:val="20"/>
          <w:szCs w:val="20"/>
          <w:lang w:val="en-GB"/>
        </w:rPr>
        <w:t xml:space="preserve">) </w:t>
      </w:r>
      <w:r w:rsidRPr="00D079F0">
        <w:rPr>
          <w:rFonts w:ascii="Arial" w:hAnsi="Arial" w:cs="Arial"/>
          <w:sz w:val="20"/>
          <w:szCs w:val="20"/>
          <w:lang w:val="en-GB"/>
        </w:rPr>
        <w:t>- Limited permission was granted by The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Pr="00D079F0">
        <w:rPr>
          <w:rFonts w:ascii="Arial" w:hAnsi="Arial" w:cs="Arial"/>
          <w:sz w:val="20"/>
          <w:szCs w:val="20"/>
          <w:lang w:val="en-GB"/>
        </w:rPr>
        <w:t>Actinobacteriophages Database, funded by the Howard Hughes Medical Institute, to use this</w:t>
      </w:r>
      <w:r w:rsidR="00F77A0C">
        <w:rPr>
          <w:rFonts w:ascii="Arial" w:hAnsi="Arial" w:cs="Arial"/>
          <w:sz w:val="20"/>
          <w:szCs w:val="20"/>
          <w:lang w:val="en-GB"/>
        </w:rPr>
        <w:t xml:space="preserve"> </w:t>
      </w:r>
      <w:r w:rsidRPr="00D079F0">
        <w:rPr>
          <w:rFonts w:ascii="Arial" w:hAnsi="Arial" w:cs="Arial"/>
          <w:sz w:val="20"/>
          <w:szCs w:val="20"/>
          <w:lang w:val="en-GB"/>
        </w:rPr>
        <w:t xml:space="preserve">electron micrograph for this taxonomy proposal; it cannot be reused without permission of The Actinobacteriophages Database.  </w:t>
      </w:r>
    </w:p>
    <w:bookmarkEnd w:id="7"/>
    <w:p w14:paraId="5F0B33BA" w14:textId="06B13135" w:rsidR="00237296" w:rsidRDefault="0064308A" w:rsidP="004B530B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56B97ADF" wp14:editId="208E1F32">
            <wp:extent cx="3962604" cy="13589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TinyTimothy_EMPic SMALL.png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604" cy="135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F6177" w14:textId="7C25C4FD" w:rsidR="004B530B" w:rsidRDefault="004B530B" w:rsidP="00DD69AC">
      <w:pPr>
        <w:jc w:val="center"/>
        <w:rPr>
          <w:rFonts w:ascii="Arial" w:hAnsi="Arial" w:cs="Arial"/>
          <w:b/>
        </w:rPr>
      </w:pPr>
    </w:p>
    <w:p w14:paraId="66966354" w14:textId="2E27608C" w:rsidR="005B312E" w:rsidRPr="00591129" w:rsidRDefault="004B530B" w:rsidP="005B312E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FF0000"/>
          <w:szCs w:val="24"/>
        </w:rPr>
      </w:pPr>
      <w:r w:rsidRPr="00591129">
        <w:rPr>
          <w:rFonts w:ascii="Arial" w:hAnsi="Arial" w:cs="Arial"/>
          <w:b/>
          <w:color w:val="FF0000"/>
          <w:szCs w:val="24"/>
        </w:rPr>
        <w:t xml:space="preserve">Proposal C: </w:t>
      </w:r>
      <w:r w:rsidR="005B312E" w:rsidRPr="00591129">
        <w:rPr>
          <w:rFonts w:ascii="Arial" w:hAnsi="Arial" w:cs="Arial"/>
          <w:b/>
          <w:color w:val="FF0000"/>
          <w:szCs w:val="24"/>
        </w:rPr>
        <w:t xml:space="preserve">To create a subfamily, </w:t>
      </w:r>
      <w:r w:rsidR="005B312E">
        <w:rPr>
          <w:rFonts w:ascii="Arial" w:hAnsi="Arial" w:cs="Arial"/>
          <w:b/>
          <w:i/>
          <w:iCs/>
          <w:color w:val="FF0000"/>
          <w:szCs w:val="24"/>
        </w:rPr>
        <w:t>Eekay</w:t>
      </w:r>
      <w:r w:rsidR="005B312E" w:rsidRPr="00591129">
        <w:rPr>
          <w:rFonts w:ascii="Arial" w:hAnsi="Arial" w:cs="Arial"/>
          <w:b/>
          <w:i/>
          <w:iCs/>
          <w:color w:val="FF0000"/>
          <w:szCs w:val="24"/>
        </w:rPr>
        <w:t>virinae</w:t>
      </w:r>
    </w:p>
    <w:p w14:paraId="326D7106" w14:textId="6ED4F638" w:rsidR="005B312E" w:rsidRPr="00396E54" w:rsidRDefault="005B312E" w:rsidP="005B312E">
      <w:pPr>
        <w:rPr>
          <w:rFonts w:ascii="Arial" w:hAnsi="Arial" w:cs="Arial"/>
          <w:sz w:val="20"/>
          <w:szCs w:val="20"/>
          <w:lang w:val="en-GB"/>
        </w:rPr>
      </w:pPr>
      <w:r w:rsidRPr="00396E54">
        <w:rPr>
          <w:rFonts w:ascii="Arial" w:hAnsi="Arial" w:cs="Arial"/>
          <w:b/>
          <w:color w:val="0000FF"/>
          <w:sz w:val="20"/>
          <w:szCs w:val="20"/>
          <w:lang w:val="en-GB"/>
        </w:rPr>
        <w:t xml:space="preserve">Source of the name of this taxon:  </w:t>
      </w:r>
      <w:r w:rsidRPr="00396E54">
        <w:rPr>
          <w:rFonts w:ascii="Arial" w:hAnsi="Arial" w:cs="Arial"/>
          <w:sz w:val="20"/>
          <w:szCs w:val="20"/>
          <w:lang w:val="en-GB"/>
        </w:rPr>
        <w:t>The name of this subfamily is derived from the name of the Cluster to which The Actinobacteriophage Database classifies these phages, EK</w:t>
      </w:r>
    </w:p>
    <w:p w14:paraId="2B95AF0D" w14:textId="4132AA26" w:rsidR="005B312E" w:rsidRPr="00396E54" w:rsidRDefault="005B312E" w:rsidP="005B312E">
      <w:pPr>
        <w:spacing w:before="120" w:after="120"/>
        <w:rPr>
          <w:rFonts w:ascii="Arial" w:hAnsi="Arial" w:cs="Arial"/>
          <w:bCs/>
          <w:sz w:val="20"/>
          <w:szCs w:val="20"/>
        </w:rPr>
      </w:pPr>
      <w:r w:rsidRPr="00396E54">
        <w:rPr>
          <w:rFonts w:ascii="Arial" w:hAnsi="Arial" w:cs="Arial"/>
          <w:b/>
          <w:color w:val="0000FF"/>
          <w:sz w:val="20"/>
          <w:szCs w:val="20"/>
        </w:rPr>
        <w:t xml:space="preserve">Comment:  </w:t>
      </w:r>
      <w:r w:rsidRPr="00396E54">
        <w:rPr>
          <w:rFonts w:ascii="Arial" w:hAnsi="Arial" w:cs="Arial"/>
          <w:bCs/>
          <w:sz w:val="20"/>
          <w:szCs w:val="20"/>
        </w:rPr>
        <w:t>Genomic, proteomic and phylogenetic analyses indicate that the three genera</w:t>
      </w:r>
      <w:r w:rsidR="00266140">
        <w:rPr>
          <w:rFonts w:ascii="Arial" w:hAnsi="Arial" w:cs="Arial"/>
          <w:bCs/>
          <w:sz w:val="20"/>
          <w:szCs w:val="20"/>
        </w:rPr>
        <w:t xml:space="preserve">, </w:t>
      </w:r>
      <w:r w:rsidR="00266140">
        <w:rPr>
          <w:rFonts w:ascii="Arial" w:hAnsi="Arial" w:cs="Arial"/>
          <w:bCs/>
          <w:i/>
          <w:iCs/>
          <w:sz w:val="20"/>
          <w:szCs w:val="20"/>
        </w:rPr>
        <w:t xml:space="preserve">Akonivirus, </w:t>
      </w:r>
      <w:r w:rsidR="00266140">
        <w:rPr>
          <w:rFonts w:ascii="Arial" w:hAnsi="Arial" w:cs="Arial"/>
          <w:bCs/>
          <w:sz w:val="20"/>
          <w:szCs w:val="20"/>
        </w:rPr>
        <w:t xml:space="preserve">and </w:t>
      </w:r>
      <w:r w:rsidR="00266140">
        <w:rPr>
          <w:rFonts w:ascii="Arial" w:hAnsi="Arial" w:cs="Arial"/>
          <w:bCs/>
          <w:i/>
          <w:iCs/>
          <w:sz w:val="20"/>
          <w:szCs w:val="20"/>
        </w:rPr>
        <w:t xml:space="preserve">Tinytimothyvirus </w:t>
      </w:r>
      <w:r w:rsidRPr="00396E54">
        <w:rPr>
          <w:rFonts w:ascii="Arial" w:hAnsi="Arial" w:cs="Arial"/>
          <w:bCs/>
          <w:sz w:val="20"/>
          <w:szCs w:val="20"/>
        </w:rPr>
        <w:t>are sufficiently related to be included in a subfamily.</w:t>
      </w:r>
    </w:p>
    <w:p w14:paraId="5FA0524B" w14:textId="569C91D4" w:rsidR="008F3496" w:rsidRDefault="008F3496" w:rsidP="007B1846">
      <w:pPr>
        <w:spacing w:before="120" w:after="120"/>
        <w:rPr>
          <w:rFonts w:ascii="Arial" w:hAnsi="Arial" w:cs="Arial"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81"/>
        <w:gridCol w:w="1843"/>
        <w:gridCol w:w="3486"/>
      </w:tblGrid>
      <w:tr w:rsidR="00266140" w14:paraId="2252CBA2" w14:textId="77777777" w:rsidTr="00266140">
        <w:tc>
          <w:tcPr>
            <w:tcW w:w="3681" w:type="dxa"/>
          </w:tcPr>
          <w:p w14:paraId="12D20F91" w14:textId="15F104F8" w:rsidR="00266140" w:rsidRPr="00266140" w:rsidRDefault="00266140" w:rsidP="007B1846">
            <w:pPr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266140">
              <w:rPr>
                <w:rFonts w:ascii="Arial" w:hAnsi="Arial" w:cs="Arial"/>
                <w:b/>
                <w:sz w:val="20"/>
                <w:szCs w:val="20"/>
              </w:rPr>
              <w:t>Phage name</w:t>
            </w:r>
          </w:p>
        </w:tc>
        <w:tc>
          <w:tcPr>
            <w:tcW w:w="1843" w:type="dxa"/>
          </w:tcPr>
          <w:p w14:paraId="1FABF9BB" w14:textId="2066C4E1" w:rsidR="00266140" w:rsidRPr="00266140" w:rsidRDefault="00266140" w:rsidP="007B1846">
            <w:pPr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266140">
              <w:rPr>
                <w:rFonts w:ascii="Arial" w:hAnsi="Arial" w:cs="Arial"/>
                <w:b/>
                <w:sz w:val="20"/>
                <w:szCs w:val="20"/>
              </w:rPr>
              <w:t>Accession</w:t>
            </w:r>
          </w:p>
        </w:tc>
        <w:tc>
          <w:tcPr>
            <w:tcW w:w="3486" w:type="dxa"/>
          </w:tcPr>
          <w:p w14:paraId="23983C6C" w14:textId="248B820D" w:rsidR="00266140" w:rsidRPr="00266140" w:rsidRDefault="00266140" w:rsidP="007B1846">
            <w:pPr>
              <w:spacing w:before="120"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266140">
              <w:rPr>
                <w:rFonts w:ascii="Arial" w:hAnsi="Arial" w:cs="Arial"/>
                <w:b/>
                <w:sz w:val="20"/>
                <w:szCs w:val="20"/>
              </w:rPr>
              <w:t>Belongs to species</w:t>
            </w:r>
          </w:p>
        </w:tc>
      </w:tr>
      <w:tr w:rsidR="00266140" w14:paraId="2A64E7B8" w14:textId="77777777" w:rsidTr="00266140">
        <w:tc>
          <w:tcPr>
            <w:tcW w:w="3681" w:type="dxa"/>
          </w:tcPr>
          <w:p w14:paraId="5D5ADBDE" w14:textId="10CE09D9" w:rsidR="00266140" w:rsidRPr="00266140" w:rsidRDefault="00266140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266140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Microbacterium phage Ashton</w:t>
            </w:r>
          </w:p>
        </w:tc>
        <w:tc>
          <w:tcPr>
            <w:tcW w:w="1843" w:type="dxa"/>
          </w:tcPr>
          <w:p w14:paraId="01B1C193" w14:textId="385D2100" w:rsidR="00266140" w:rsidRPr="00266140" w:rsidRDefault="00266140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266140">
              <w:rPr>
                <w:rFonts w:ascii="Arial" w:hAnsi="Arial" w:cs="Arial"/>
                <w:bCs/>
                <w:sz w:val="20"/>
                <w:szCs w:val="20"/>
              </w:rPr>
              <w:t>MT310875</w:t>
            </w:r>
          </w:p>
        </w:tc>
        <w:tc>
          <w:tcPr>
            <w:tcW w:w="3486" w:type="dxa"/>
          </w:tcPr>
          <w:p w14:paraId="1B5BC36D" w14:textId="3F08EC25" w:rsidR="00266140" w:rsidRPr="00266140" w:rsidRDefault="00266140" w:rsidP="007B1846">
            <w:pPr>
              <w:spacing w:before="120" w:after="12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Microbacterium virus Akoni</w:t>
            </w:r>
          </w:p>
        </w:tc>
      </w:tr>
      <w:tr w:rsidR="00266140" w14:paraId="3F56A0D7" w14:textId="77777777" w:rsidTr="00266140">
        <w:tc>
          <w:tcPr>
            <w:tcW w:w="3681" w:type="dxa"/>
          </w:tcPr>
          <w:p w14:paraId="7C1A5462" w14:textId="3D7A86B3" w:rsidR="00266140" w:rsidRPr="00266140" w:rsidRDefault="00266140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266140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Microbacterium phage Truong</w:t>
            </w:r>
          </w:p>
        </w:tc>
        <w:tc>
          <w:tcPr>
            <w:tcW w:w="1843" w:type="dxa"/>
          </w:tcPr>
          <w:p w14:paraId="19242BF0" w14:textId="13F395A4" w:rsidR="00266140" w:rsidRPr="00266140" w:rsidRDefault="00266140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MT310869</w:t>
            </w:r>
          </w:p>
        </w:tc>
        <w:tc>
          <w:tcPr>
            <w:tcW w:w="3486" w:type="dxa"/>
          </w:tcPr>
          <w:p w14:paraId="1BB6653D" w14:textId="506B0998" w:rsidR="00266140" w:rsidRPr="00266140" w:rsidRDefault="00266140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Microbacterium virus Akoni</w:t>
            </w:r>
          </w:p>
        </w:tc>
      </w:tr>
      <w:tr w:rsidR="00266140" w14:paraId="31C32CF5" w14:textId="77777777" w:rsidTr="00266140">
        <w:tc>
          <w:tcPr>
            <w:tcW w:w="3681" w:type="dxa"/>
          </w:tcPr>
          <w:p w14:paraId="79651D1C" w14:textId="0B483904" w:rsidR="00266140" w:rsidRPr="00266140" w:rsidRDefault="00266140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266140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 xml:space="preserve">Microbacterium phage </w:t>
            </w:r>
            <w:r w:rsidR="00827389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PhriedRice</w:t>
            </w:r>
          </w:p>
        </w:tc>
        <w:tc>
          <w:tcPr>
            <w:tcW w:w="1843" w:type="dxa"/>
          </w:tcPr>
          <w:p w14:paraId="371AC68A" w14:textId="334FC4EB" w:rsidR="00266140" w:rsidRPr="00266140" w:rsidRDefault="00266140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MT310</w:t>
            </w:r>
            <w:r w:rsidR="00827389">
              <w:rPr>
                <w:rFonts w:ascii="Arial" w:hAnsi="Arial" w:cs="Arial"/>
                <w:bCs/>
                <w:sz w:val="20"/>
                <w:szCs w:val="20"/>
              </w:rPr>
              <w:t>546</w:t>
            </w:r>
          </w:p>
        </w:tc>
        <w:tc>
          <w:tcPr>
            <w:tcW w:w="3486" w:type="dxa"/>
          </w:tcPr>
          <w:p w14:paraId="193F7048" w14:textId="533F6DB8" w:rsidR="00266140" w:rsidRPr="00266140" w:rsidRDefault="00266140" w:rsidP="007B1846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 xml:space="preserve">Microbacterium virus </w:t>
            </w:r>
            <w:r w:rsidR="00827389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Phedro</w:t>
            </w:r>
          </w:p>
        </w:tc>
      </w:tr>
      <w:tr w:rsidR="00827389" w14:paraId="41A12BA3" w14:textId="77777777" w:rsidTr="00266140">
        <w:tc>
          <w:tcPr>
            <w:tcW w:w="3681" w:type="dxa"/>
          </w:tcPr>
          <w:p w14:paraId="27A092B0" w14:textId="3177D2CF" w:rsidR="00827389" w:rsidRPr="00266140" w:rsidRDefault="00827389" w:rsidP="00827389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Microbacterium phage Phractured</w:t>
            </w:r>
          </w:p>
        </w:tc>
        <w:tc>
          <w:tcPr>
            <w:tcW w:w="1843" w:type="dxa"/>
          </w:tcPr>
          <w:p w14:paraId="5628420D" w14:textId="1335FFFC" w:rsidR="00827389" w:rsidRPr="00266140" w:rsidRDefault="00827389" w:rsidP="00827389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MT310889</w:t>
            </w:r>
          </w:p>
        </w:tc>
        <w:tc>
          <w:tcPr>
            <w:tcW w:w="3486" w:type="dxa"/>
          </w:tcPr>
          <w:p w14:paraId="617ADDF0" w14:textId="7EC8E5AF" w:rsidR="00827389" w:rsidRPr="00266140" w:rsidRDefault="00827389" w:rsidP="00827389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6A3629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Microbacterium virus Phedro</w:t>
            </w:r>
          </w:p>
        </w:tc>
      </w:tr>
      <w:tr w:rsidR="00827389" w14:paraId="08591321" w14:textId="77777777" w:rsidTr="00266140">
        <w:tc>
          <w:tcPr>
            <w:tcW w:w="3681" w:type="dxa"/>
          </w:tcPr>
          <w:p w14:paraId="5F13D1D2" w14:textId="31F481A6" w:rsidR="00827389" w:rsidRPr="00266140" w:rsidRDefault="00827389" w:rsidP="00827389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266140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 xml:space="preserve">Microbacterium phage </w:t>
            </w:r>
            <w:r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Pharky</w:t>
            </w:r>
          </w:p>
        </w:tc>
        <w:tc>
          <w:tcPr>
            <w:tcW w:w="1843" w:type="dxa"/>
          </w:tcPr>
          <w:p w14:paraId="16655BAE" w14:textId="6DB42028" w:rsidR="00827389" w:rsidRPr="00266140" w:rsidRDefault="00827389" w:rsidP="00827389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MT310891</w:t>
            </w:r>
          </w:p>
        </w:tc>
        <w:tc>
          <w:tcPr>
            <w:tcW w:w="3486" w:type="dxa"/>
          </w:tcPr>
          <w:p w14:paraId="497AD563" w14:textId="7C205738" w:rsidR="00827389" w:rsidRPr="00266140" w:rsidRDefault="00827389" w:rsidP="00827389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 w:rsidRPr="006A3629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Microbacterium virus Phedro</w:t>
            </w:r>
          </w:p>
        </w:tc>
      </w:tr>
      <w:tr w:rsidR="00827389" w14:paraId="3B367FC6" w14:textId="77777777" w:rsidTr="00266140">
        <w:tc>
          <w:tcPr>
            <w:tcW w:w="3681" w:type="dxa"/>
          </w:tcPr>
          <w:p w14:paraId="760FCFC0" w14:textId="3CAB57D4" w:rsidR="00827389" w:rsidRPr="00266140" w:rsidRDefault="00827389" w:rsidP="00827389">
            <w:pPr>
              <w:spacing w:before="120" w:after="120"/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</w:pPr>
            <w:r w:rsidRPr="00266140"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 xml:space="preserve">Microbacterium phage </w:t>
            </w:r>
            <w:r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Wesak</w:t>
            </w:r>
          </w:p>
        </w:tc>
        <w:tc>
          <w:tcPr>
            <w:tcW w:w="1843" w:type="dxa"/>
          </w:tcPr>
          <w:p w14:paraId="57A1EA57" w14:textId="5649EB13" w:rsidR="00827389" w:rsidRDefault="00827389" w:rsidP="00827389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MN369747</w:t>
            </w:r>
          </w:p>
        </w:tc>
        <w:tc>
          <w:tcPr>
            <w:tcW w:w="3486" w:type="dxa"/>
          </w:tcPr>
          <w:p w14:paraId="79A7F387" w14:textId="72793B33" w:rsidR="00827389" w:rsidRPr="006A3629" w:rsidRDefault="00827389" w:rsidP="00827389">
            <w:pPr>
              <w:spacing w:before="120" w:after="12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Microbacterium virus TinyTimothy</w:t>
            </w:r>
          </w:p>
        </w:tc>
      </w:tr>
      <w:tr w:rsidR="00827389" w14:paraId="6178DA5C" w14:textId="77777777" w:rsidTr="00266140">
        <w:tc>
          <w:tcPr>
            <w:tcW w:w="3681" w:type="dxa"/>
          </w:tcPr>
          <w:p w14:paraId="34D0A0FA" w14:textId="45CACF26" w:rsidR="00827389" w:rsidRPr="00266140" w:rsidRDefault="00827389" w:rsidP="00827389">
            <w:pPr>
              <w:spacing w:before="120" w:after="120"/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Microbacterium phage Unphazed</w:t>
            </w:r>
          </w:p>
        </w:tc>
        <w:tc>
          <w:tcPr>
            <w:tcW w:w="1843" w:type="dxa"/>
          </w:tcPr>
          <w:p w14:paraId="42BC6CB0" w14:textId="1A1A52E1" w:rsidR="00827389" w:rsidRDefault="00827389" w:rsidP="00827389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MT310887</w:t>
            </w:r>
          </w:p>
        </w:tc>
        <w:tc>
          <w:tcPr>
            <w:tcW w:w="3486" w:type="dxa"/>
          </w:tcPr>
          <w:p w14:paraId="51A27BEB" w14:textId="0A7F9652" w:rsidR="00827389" w:rsidRPr="006A3629" w:rsidRDefault="00827389" w:rsidP="00827389">
            <w:pPr>
              <w:spacing w:before="120" w:after="12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Microbacterium virus Alex44</w:t>
            </w:r>
          </w:p>
        </w:tc>
      </w:tr>
      <w:tr w:rsidR="00827389" w14:paraId="044A504F" w14:textId="77777777" w:rsidTr="00266140">
        <w:tc>
          <w:tcPr>
            <w:tcW w:w="3681" w:type="dxa"/>
          </w:tcPr>
          <w:p w14:paraId="745DDC27" w14:textId="38806C89" w:rsidR="00827389" w:rsidRPr="00266140" w:rsidRDefault="00827389" w:rsidP="00827389">
            <w:pPr>
              <w:spacing w:before="120" w:after="120"/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Microbacterium phage ArMaWen</w:t>
            </w:r>
          </w:p>
        </w:tc>
        <w:tc>
          <w:tcPr>
            <w:tcW w:w="1843" w:type="dxa"/>
          </w:tcPr>
          <w:p w14:paraId="4FD3B11D" w14:textId="3354CE42" w:rsidR="00827389" w:rsidRDefault="00827389" w:rsidP="00827389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MK308638</w:t>
            </w:r>
          </w:p>
        </w:tc>
        <w:tc>
          <w:tcPr>
            <w:tcW w:w="3486" w:type="dxa"/>
          </w:tcPr>
          <w:p w14:paraId="073E8393" w14:textId="5349814B" w:rsidR="00827389" w:rsidRPr="006A3629" w:rsidRDefault="00827389" w:rsidP="00827389">
            <w:pPr>
              <w:spacing w:before="120" w:after="12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D572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Microbacterium virus Alex44</w:t>
            </w:r>
          </w:p>
        </w:tc>
      </w:tr>
      <w:tr w:rsidR="00827389" w14:paraId="416103A5" w14:textId="77777777" w:rsidTr="00266140">
        <w:tc>
          <w:tcPr>
            <w:tcW w:w="3681" w:type="dxa"/>
          </w:tcPr>
          <w:p w14:paraId="31F79921" w14:textId="751A9C59" w:rsidR="00827389" w:rsidRPr="00266140" w:rsidRDefault="00827389" w:rsidP="00827389">
            <w:pPr>
              <w:spacing w:before="120" w:after="120"/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Microbacterium phage LilyLou</w:t>
            </w:r>
          </w:p>
        </w:tc>
        <w:tc>
          <w:tcPr>
            <w:tcW w:w="1843" w:type="dxa"/>
          </w:tcPr>
          <w:p w14:paraId="02BA43D6" w14:textId="5EFBA03B" w:rsidR="00827389" w:rsidRDefault="00827389" w:rsidP="00827389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MK894438</w:t>
            </w:r>
          </w:p>
        </w:tc>
        <w:tc>
          <w:tcPr>
            <w:tcW w:w="3486" w:type="dxa"/>
          </w:tcPr>
          <w:p w14:paraId="3EC908BD" w14:textId="45F1F56F" w:rsidR="00827389" w:rsidRPr="006A3629" w:rsidRDefault="00827389" w:rsidP="00827389">
            <w:pPr>
              <w:spacing w:before="120" w:after="12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D572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Microbacterium virus Alex44</w:t>
            </w:r>
          </w:p>
        </w:tc>
      </w:tr>
      <w:tr w:rsidR="00827389" w14:paraId="00FC6F6D" w14:textId="77777777" w:rsidTr="00266140">
        <w:tc>
          <w:tcPr>
            <w:tcW w:w="3681" w:type="dxa"/>
          </w:tcPr>
          <w:p w14:paraId="41D59846" w14:textId="60DBA415" w:rsidR="00827389" w:rsidRPr="00266140" w:rsidRDefault="00827389" w:rsidP="00827389">
            <w:pPr>
              <w:spacing w:before="120" w:after="120"/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Cs/>
                <w:noProof/>
                <w:sz w:val="20"/>
                <w:szCs w:val="20"/>
                <w:lang w:val="en-GB"/>
              </w:rPr>
              <w:t>Microbacterium phage Phogo</w:t>
            </w:r>
          </w:p>
        </w:tc>
        <w:tc>
          <w:tcPr>
            <w:tcW w:w="1843" w:type="dxa"/>
          </w:tcPr>
          <w:p w14:paraId="3A3F8C46" w14:textId="23E6950C" w:rsidR="00827389" w:rsidRDefault="00827389" w:rsidP="00827389">
            <w:pPr>
              <w:spacing w:before="120" w:after="120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MT310888</w:t>
            </w:r>
          </w:p>
        </w:tc>
        <w:tc>
          <w:tcPr>
            <w:tcW w:w="3486" w:type="dxa"/>
          </w:tcPr>
          <w:p w14:paraId="32F520EA" w14:textId="6E617F55" w:rsidR="00827389" w:rsidRPr="006A3629" w:rsidRDefault="00827389" w:rsidP="00827389">
            <w:pPr>
              <w:spacing w:before="120" w:after="120"/>
              <w:rPr>
                <w:rFonts w:ascii="Arial" w:hAnsi="Arial" w:cs="Arial"/>
                <w:bCs/>
                <w:i/>
                <w:iCs/>
                <w:sz w:val="20"/>
                <w:szCs w:val="20"/>
              </w:rPr>
            </w:pPr>
            <w:r w:rsidRPr="008D5724">
              <w:rPr>
                <w:rFonts w:ascii="Arial" w:hAnsi="Arial" w:cs="Arial"/>
                <w:bCs/>
                <w:i/>
                <w:iCs/>
                <w:sz w:val="20"/>
                <w:szCs w:val="20"/>
              </w:rPr>
              <w:t>Microbacterium virus Alex44</w:t>
            </w:r>
          </w:p>
        </w:tc>
      </w:tr>
    </w:tbl>
    <w:p w14:paraId="4F936854" w14:textId="65163116" w:rsidR="00266140" w:rsidRDefault="00266140" w:rsidP="007B1846">
      <w:pPr>
        <w:spacing w:before="120" w:after="120"/>
        <w:rPr>
          <w:rFonts w:ascii="Arial" w:hAnsi="Arial" w:cs="Arial"/>
          <w:bCs/>
        </w:rPr>
      </w:pPr>
    </w:p>
    <w:p w14:paraId="1F65F947" w14:textId="77777777" w:rsidR="00266140" w:rsidRPr="008F3496" w:rsidRDefault="00266140" w:rsidP="007B1846">
      <w:pPr>
        <w:spacing w:before="120" w:after="120"/>
        <w:rPr>
          <w:rFonts w:ascii="Arial" w:hAnsi="Arial" w:cs="Arial"/>
          <w:bCs/>
        </w:rPr>
      </w:pPr>
    </w:p>
    <w:p w14:paraId="784DF11A" w14:textId="7F1715E2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References</w:t>
      </w:r>
    </w:p>
    <w:p w14:paraId="045BF607" w14:textId="56FA2908" w:rsidR="005D1640" w:rsidRPr="00396E54" w:rsidRDefault="005D1640" w:rsidP="007B1846">
      <w:pPr>
        <w:spacing w:before="120" w:after="120"/>
        <w:rPr>
          <w:rFonts w:ascii="Arial" w:hAnsi="Arial" w:cs="Arial"/>
          <w:b/>
          <w:sz w:val="20"/>
          <w:szCs w:val="20"/>
        </w:rPr>
      </w:pPr>
    </w:p>
    <w:p w14:paraId="19899DBB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396E54">
        <w:rPr>
          <w:rFonts w:ascii="Arial" w:hAnsi="Arial" w:cs="Arial"/>
          <w:color w:val="000000"/>
          <w:sz w:val="20"/>
        </w:rPr>
        <w:t>1: Sayers EW, Agarwala R, Bolton EE, Brister JR, Canese K, Clark K, et al. Database resources of the National Center for Biotechnology Information. Nucleic Acids Res. 2019;47(D1):D23-D28. doi: 10.1093/nar/gkz899. PMID: 31602479.</w:t>
      </w:r>
    </w:p>
    <w:p w14:paraId="4F74C781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4E167F06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396E54">
        <w:rPr>
          <w:rFonts w:ascii="Arial" w:hAnsi="Arial" w:cs="Arial"/>
          <w:color w:val="000000"/>
          <w:sz w:val="20"/>
        </w:rPr>
        <w:t>2: Tolstoy I, Kropinski AM, Brister JR. Bacteriophage Taxonomy: An Evolving Discipline. Methods Mol Biol. 2018;1693:57-71. doi: 10.1007/978-1-4939-7395-8_6. PMID:     29119432.</w:t>
      </w:r>
    </w:p>
    <w:p w14:paraId="5013D6E1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24275D71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396E54">
        <w:rPr>
          <w:rFonts w:ascii="Arial" w:hAnsi="Arial" w:cs="Arial"/>
          <w:color w:val="000000"/>
          <w:sz w:val="20"/>
        </w:rPr>
        <w:t>3: 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15387A84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32C0D1DA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396E54">
        <w:rPr>
          <w:rFonts w:ascii="Arial" w:hAnsi="Arial" w:cs="Arial"/>
          <w:color w:val="000000"/>
          <w:sz w:val="20"/>
        </w:rPr>
        <w:t>4: 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2A3F5F01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C2C75CA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396E54">
        <w:rPr>
          <w:rFonts w:ascii="Arial" w:hAnsi="Arial" w:cs="Arial"/>
          <w:color w:val="000000"/>
          <w:sz w:val="20"/>
        </w:rPr>
        <w:t>5: Chan PP, Lowe TM. tRNAscan-SE: Searching for tRNA Genes in Genomic Sequences. Methods Mol Biol. 2019;1962:1-14. doi: 10.1007/978-1-4939-9173-0_1. PMID:     31020551.</w:t>
      </w:r>
    </w:p>
    <w:p w14:paraId="30AFAAB7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E34EA46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396E54">
        <w:rPr>
          <w:rFonts w:ascii="Arial" w:hAnsi="Arial" w:cs="Arial"/>
          <w:color w:val="000000"/>
          <w:sz w:val="20"/>
        </w:rPr>
        <w:t>6: 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2F0C5752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077EC11B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396E54">
        <w:rPr>
          <w:rFonts w:ascii="Arial" w:hAnsi="Arial" w:cs="Arial"/>
          <w:color w:val="000000"/>
          <w:sz w:val="20"/>
        </w:rPr>
        <w:t>7: Darling AE, Mau B, Perna NT. progressiveMauve: multiple genome alignment with gene gain, loss and rearrangement. PLoS One. 2010;5(6):e11147.  doi: 10.1371/journal.pone.0011147.  PMID:</w:t>
      </w:r>
      <w:r w:rsidRPr="00396E54">
        <w:rPr>
          <w:rFonts w:ascii="Arial" w:hAnsi="Arial" w:cs="Arial"/>
          <w:sz w:val="20"/>
        </w:rPr>
        <w:t xml:space="preserve"> </w:t>
      </w:r>
      <w:r w:rsidRPr="00396E54">
        <w:rPr>
          <w:rFonts w:ascii="Arial" w:hAnsi="Arial" w:cs="Arial"/>
          <w:color w:val="000000"/>
          <w:sz w:val="20"/>
        </w:rPr>
        <w:t>20593022.</w:t>
      </w:r>
    </w:p>
    <w:p w14:paraId="24C2D3E5" w14:textId="77777777" w:rsidR="005D1640" w:rsidRPr="00DF1896" w:rsidRDefault="005D1640" w:rsidP="005D1640">
      <w:pPr>
        <w:pStyle w:val="BodyTextIndent"/>
        <w:ind w:left="567" w:hanging="567"/>
        <w:rPr>
          <w:rFonts w:ascii="Times New Roman" w:hAnsi="Times New Roman"/>
          <w:color w:val="000000"/>
        </w:rPr>
      </w:pPr>
    </w:p>
    <w:p w14:paraId="6147BCAD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396E54">
        <w:rPr>
          <w:rFonts w:ascii="Arial" w:hAnsi="Arial" w:cs="Arial"/>
          <w:color w:val="000000"/>
          <w:sz w:val="20"/>
        </w:rPr>
        <w:t>8: 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181E1370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</w:p>
    <w:p w14:paraId="54DC7A51" w14:textId="77777777" w:rsidR="005D1640" w:rsidRPr="00396E54" w:rsidRDefault="005D1640" w:rsidP="005D1640">
      <w:pPr>
        <w:pStyle w:val="BodyTextIndent"/>
        <w:ind w:left="567" w:hanging="567"/>
        <w:rPr>
          <w:rFonts w:ascii="Arial" w:hAnsi="Arial" w:cs="Arial"/>
          <w:color w:val="000000"/>
          <w:sz w:val="20"/>
        </w:rPr>
      </w:pPr>
      <w:r w:rsidRPr="00396E54">
        <w:rPr>
          <w:rFonts w:ascii="Arial" w:hAnsi="Arial" w:cs="Arial"/>
          <w:color w:val="000000"/>
          <w:sz w:val="20"/>
        </w:rPr>
        <w:t>9: Anisimova M, Gascuel O. Approximate likelihood-ratio test for branches: A fast, accurate, and powerful alternative. Syst Biol. 2006;55(4):539-52.  PMID: 16785212.  DOI:     10.1080/10635150600755453.</w:t>
      </w:r>
    </w:p>
    <w:p w14:paraId="5605047A" w14:textId="239D5EC6" w:rsidR="005D1640" w:rsidRPr="005D1640" w:rsidRDefault="00860310" w:rsidP="00396E54">
      <w:pPr>
        <w:spacing w:before="120" w:after="120"/>
        <w:ind w:left="567" w:hanging="567"/>
        <w:rPr>
          <w:rFonts w:ascii="Arial" w:hAnsi="Arial" w:cs="Arial"/>
          <w:bCs/>
        </w:rPr>
      </w:pPr>
      <w:r w:rsidRPr="00396E54">
        <w:rPr>
          <w:rFonts w:ascii="Arial" w:hAnsi="Arial" w:cs="Arial"/>
          <w:bCs/>
          <w:sz w:val="20"/>
          <w:szCs w:val="20"/>
        </w:rPr>
        <w:t xml:space="preserve">10: Moraru C.  </w:t>
      </w:r>
      <w:r w:rsidRPr="00396E54">
        <w:rPr>
          <w:rFonts w:ascii="Arial" w:hAnsi="Arial" w:cs="Arial"/>
          <w:sz w:val="20"/>
          <w:szCs w:val="20"/>
        </w:rPr>
        <w:t xml:space="preserve">VIRIDIC (Virus Intergenomic Distance Calculator) computes pairwise intergenomic distances/similarities amongst phage genomes. </w:t>
      </w:r>
      <w:hyperlink r:id="rId28" w:history="1">
        <w:r w:rsidRPr="00396E54">
          <w:rPr>
            <w:rStyle w:val="Hyperlink"/>
            <w:rFonts w:ascii="Arial" w:hAnsi="Arial" w:cs="Arial"/>
            <w:sz w:val="20"/>
            <w:szCs w:val="20"/>
          </w:rPr>
          <w:t>http://kronos.icbm.uni-oldenburg.de/viridic/</w:t>
        </w:r>
      </w:hyperlink>
      <w:r w:rsidRPr="00396E54">
        <w:rPr>
          <w:rFonts w:ascii="Arial" w:hAnsi="Arial" w:cs="Arial"/>
          <w:sz w:val="20"/>
          <w:szCs w:val="20"/>
        </w:rPr>
        <w:t xml:space="preserve"> </w:t>
      </w:r>
    </w:p>
    <w:sectPr w:rsidR="005D1640" w:rsidRPr="005D1640" w:rsidSect="00584D75">
      <w:headerReference w:type="default" r:id="rId29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CE56218" w14:textId="77777777" w:rsidR="00900AD7" w:rsidRDefault="00900AD7" w:rsidP="004609D1">
      <w:r>
        <w:separator/>
      </w:r>
    </w:p>
  </w:endnote>
  <w:endnote w:type="continuationSeparator" w:id="0">
    <w:p w14:paraId="74626AD2" w14:textId="77777777" w:rsidR="00900AD7" w:rsidRDefault="00900AD7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3BB80CB" w14:textId="77777777" w:rsidR="00900AD7" w:rsidRDefault="00900AD7" w:rsidP="004609D1">
      <w:r>
        <w:separator/>
      </w:r>
    </w:p>
  </w:footnote>
  <w:footnote w:type="continuationSeparator" w:id="0">
    <w:p w14:paraId="398A5C7A" w14:textId="77777777" w:rsidR="00900AD7" w:rsidRDefault="00900AD7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35181"/>
    <w:rsid w:val="00040DAD"/>
    <w:rsid w:val="00041A6A"/>
    <w:rsid w:val="0006407D"/>
    <w:rsid w:val="00071A88"/>
    <w:rsid w:val="00074276"/>
    <w:rsid w:val="00076EF6"/>
    <w:rsid w:val="000834F4"/>
    <w:rsid w:val="00084801"/>
    <w:rsid w:val="000945FD"/>
    <w:rsid w:val="000A22DE"/>
    <w:rsid w:val="000A6152"/>
    <w:rsid w:val="000A7D02"/>
    <w:rsid w:val="000B1EA4"/>
    <w:rsid w:val="000B2475"/>
    <w:rsid w:val="000B4844"/>
    <w:rsid w:val="000B5CE2"/>
    <w:rsid w:val="000C7139"/>
    <w:rsid w:val="000D3CCD"/>
    <w:rsid w:val="000D623D"/>
    <w:rsid w:val="000E69E9"/>
    <w:rsid w:val="000F27A6"/>
    <w:rsid w:val="00121243"/>
    <w:rsid w:val="00122AF9"/>
    <w:rsid w:val="00123B8F"/>
    <w:rsid w:val="00132568"/>
    <w:rsid w:val="00154965"/>
    <w:rsid w:val="00171A03"/>
    <w:rsid w:val="0017440B"/>
    <w:rsid w:val="001821F7"/>
    <w:rsid w:val="00187956"/>
    <w:rsid w:val="00191798"/>
    <w:rsid w:val="00194A28"/>
    <w:rsid w:val="001A2500"/>
    <w:rsid w:val="001A6500"/>
    <w:rsid w:val="001B0356"/>
    <w:rsid w:val="001C1BF5"/>
    <w:rsid w:val="001D3F64"/>
    <w:rsid w:val="001D4AAF"/>
    <w:rsid w:val="001E36C8"/>
    <w:rsid w:val="001E6D21"/>
    <w:rsid w:val="00215F51"/>
    <w:rsid w:val="0022706E"/>
    <w:rsid w:val="002302ED"/>
    <w:rsid w:val="002355D9"/>
    <w:rsid w:val="00237296"/>
    <w:rsid w:val="002465A7"/>
    <w:rsid w:val="00262EDD"/>
    <w:rsid w:val="00266140"/>
    <w:rsid w:val="00283FC6"/>
    <w:rsid w:val="00286FE5"/>
    <w:rsid w:val="00296A03"/>
    <w:rsid w:val="002A43A2"/>
    <w:rsid w:val="002B0EBC"/>
    <w:rsid w:val="002C03EF"/>
    <w:rsid w:val="002D55C6"/>
    <w:rsid w:val="002F2194"/>
    <w:rsid w:val="002F51EA"/>
    <w:rsid w:val="002F53BA"/>
    <w:rsid w:val="002F6249"/>
    <w:rsid w:val="003030E4"/>
    <w:rsid w:val="003263A5"/>
    <w:rsid w:val="00327677"/>
    <w:rsid w:val="00327993"/>
    <w:rsid w:val="00350BFB"/>
    <w:rsid w:val="00351D0D"/>
    <w:rsid w:val="0035571D"/>
    <w:rsid w:val="00360C13"/>
    <w:rsid w:val="00364843"/>
    <w:rsid w:val="00365B9B"/>
    <w:rsid w:val="0037774D"/>
    <w:rsid w:val="00380B0D"/>
    <w:rsid w:val="00396E54"/>
    <w:rsid w:val="003B34A5"/>
    <w:rsid w:val="003C01E0"/>
    <w:rsid w:val="003F3772"/>
    <w:rsid w:val="003F4FFD"/>
    <w:rsid w:val="00404760"/>
    <w:rsid w:val="00412944"/>
    <w:rsid w:val="0042253D"/>
    <w:rsid w:val="00427E9A"/>
    <w:rsid w:val="004304FF"/>
    <w:rsid w:val="004609D1"/>
    <w:rsid w:val="00477CC9"/>
    <w:rsid w:val="00487393"/>
    <w:rsid w:val="004A0054"/>
    <w:rsid w:val="004A3B93"/>
    <w:rsid w:val="004A4902"/>
    <w:rsid w:val="004B530B"/>
    <w:rsid w:val="004D711E"/>
    <w:rsid w:val="004E4914"/>
    <w:rsid w:val="004F5E21"/>
    <w:rsid w:val="004F6548"/>
    <w:rsid w:val="005037D5"/>
    <w:rsid w:val="005212EB"/>
    <w:rsid w:val="00554817"/>
    <w:rsid w:val="00556D4B"/>
    <w:rsid w:val="00560093"/>
    <w:rsid w:val="00564415"/>
    <w:rsid w:val="00570F82"/>
    <w:rsid w:val="005804C7"/>
    <w:rsid w:val="00583286"/>
    <w:rsid w:val="00584D75"/>
    <w:rsid w:val="00591129"/>
    <w:rsid w:val="005A465C"/>
    <w:rsid w:val="005A697E"/>
    <w:rsid w:val="005B312E"/>
    <w:rsid w:val="005C1A55"/>
    <w:rsid w:val="005D1640"/>
    <w:rsid w:val="005D5C6E"/>
    <w:rsid w:val="005E3B6C"/>
    <w:rsid w:val="005F540E"/>
    <w:rsid w:val="005F716B"/>
    <w:rsid w:val="00604988"/>
    <w:rsid w:val="00610D3A"/>
    <w:rsid w:val="00610F11"/>
    <w:rsid w:val="006164B4"/>
    <w:rsid w:val="0063589C"/>
    <w:rsid w:val="0064037B"/>
    <w:rsid w:val="0064308A"/>
    <w:rsid w:val="006550ED"/>
    <w:rsid w:val="0066366A"/>
    <w:rsid w:val="00670B2E"/>
    <w:rsid w:val="00696D9C"/>
    <w:rsid w:val="006B664E"/>
    <w:rsid w:val="006B6877"/>
    <w:rsid w:val="006C6960"/>
    <w:rsid w:val="006D2B31"/>
    <w:rsid w:val="00733714"/>
    <w:rsid w:val="00743C98"/>
    <w:rsid w:val="00750B77"/>
    <w:rsid w:val="007547EA"/>
    <w:rsid w:val="007557F5"/>
    <w:rsid w:val="007611D2"/>
    <w:rsid w:val="00765614"/>
    <w:rsid w:val="00772C91"/>
    <w:rsid w:val="007843C5"/>
    <w:rsid w:val="00786E0E"/>
    <w:rsid w:val="00793391"/>
    <w:rsid w:val="00795D66"/>
    <w:rsid w:val="007A7DFF"/>
    <w:rsid w:val="007B1846"/>
    <w:rsid w:val="007B24DA"/>
    <w:rsid w:val="007B34A8"/>
    <w:rsid w:val="007E40B7"/>
    <w:rsid w:val="007E5525"/>
    <w:rsid w:val="007E56F2"/>
    <w:rsid w:val="007F3F9E"/>
    <w:rsid w:val="0081653F"/>
    <w:rsid w:val="0082104E"/>
    <w:rsid w:val="00824222"/>
    <w:rsid w:val="00827389"/>
    <w:rsid w:val="00830673"/>
    <w:rsid w:val="00840F73"/>
    <w:rsid w:val="00853539"/>
    <w:rsid w:val="00857A32"/>
    <w:rsid w:val="00860310"/>
    <w:rsid w:val="008831E4"/>
    <w:rsid w:val="00883B83"/>
    <w:rsid w:val="00887D4D"/>
    <w:rsid w:val="00891DEA"/>
    <w:rsid w:val="008A1420"/>
    <w:rsid w:val="008B657D"/>
    <w:rsid w:val="008C6740"/>
    <w:rsid w:val="008D4F59"/>
    <w:rsid w:val="008E4B42"/>
    <w:rsid w:val="008F3496"/>
    <w:rsid w:val="008F4FB4"/>
    <w:rsid w:val="00900AD7"/>
    <w:rsid w:val="009018F4"/>
    <w:rsid w:val="00911F35"/>
    <w:rsid w:val="00913922"/>
    <w:rsid w:val="009505C5"/>
    <w:rsid w:val="009513B3"/>
    <w:rsid w:val="00957E83"/>
    <w:rsid w:val="009A1F36"/>
    <w:rsid w:val="009A63E5"/>
    <w:rsid w:val="009B5377"/>
    <w:rsid w:val="009C29D0"/>
    <w:rsid w:val="009C5E37"/>
    <w:rsid w:val="009D05A0"/>
    <w:rsid w:val="009D7FEF"/>
    <w:rsid w:val="009E1DEF"/>
    <w:rsid w:val="009F1E18"/>
    <w:rsid w:val="009F393D"/>
    <w:rsid w:val="00A03C8D"/>
    <w:rsid w:val="00A04A34"/>
    <w:rsid w:val="00A31C20"/>
    <w:rsid w:val="00A37444"/>
    <w:rsid w:val="00A47567"/>
    <w:rsid w:val="00A55CD4"/>
    <w:rsid w:val="00A663BA"/>
    <w:rsid w:val="00A8136E"/>
    <w:rsid w:val="00A8707C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AF7AAD"/>
    <w:rsid w:val="00B04790"/>
    <w:rsid w:val="00B1056B"/>
    <w:rsid w:val="00B11029"/>
    <w:rsid w:val="00B13B77"/>
    <w:rsid w:val="00B13FE0"/>
    <w:rsid w:val="00B14C05"/>
    <w:rsid w:val="00B17B7B"/>
    <w:rsid w:val="00B2214B"/>
    <w:rsid w:val="00B36C9C"/>
    <w:rsid w:val="00B52DF3"/>
    <w:rsid w:val="00B62F80"/>
    <w:rsid w:val="00B634B7"/>
    <w:rsid w:val="00B92F07"/>
    <w:rsid w:val="00B97EDC"/>
    <w:rsid w:val="00BA7C8B"/>
    <w:rsid w:val="00BB3850"/>
    <w:rsid w:val="00BD68D8"/>
    <w:rsid w:val="00BE1545"/>
    <w:rsid w:val="00C134C5"/>
    <w:rsid w:val="00C14FBF"/>
    <w:rsid w:val="00C35DAD"/>
    <w:rsid w:val="00C40BA4"/>
    <w:rsid w:val="00C61519"/>
    <w:rsid w:val="00C63232"/>
    <w:rsid w:val="00C63790"/>
    <w:rsid w:val="00C72BBB"/>
    <w:rsid w:val="00C8180D"/>
    <w:rsid w:val="00C85371"/>
    <w:rsid w:val="00CA158B"/>
    <w:rsid w:val="00CA467A"/>
    <w:rsid w:val="00CB2F6E"/>
    <w:rsid w:val="00CB5EA8"/>
    <w:rsid w:val="00CC6898"/>
    <w:rsid w:val="00CD030E"/>
    <w:rsid w:val="00CE4116"/>
    <w:rsid w:val="00CE5A1F"/>
    <w:rsid w:val="00D02D3C"/>
    <w:rsid w:val="00D079F0"/>
    <w:rsid w:val="00D2141A"/>
    <w:rsid w:val="00D31F56"/>
    <w:rsid w:val="00D406A2"/>
    <w:rsid w:val="00D40FB4"/>
    <w:rsid w:val="00D5298F"/>
    <w:rsid w:val="00D572F3"/>
    <w:rsid w:val="00D749AE"/>
    <w:rsid w:val="00DB3EF3"/>
    <w:rsid w:val="00DB5FFF"/>
    <w:rsid w:val="00DB6B04"/>
    <w:rsid w:val="00DD69AC"/>
    <w:rsid w:val="00DD6DAC"/>
    <w:rsid w:val="00DE79A2"/>
    <w:rsid w:val="00DF35BB"/>
    <w:rsid w:val="00DF4107"/>
    <w:rsid w:val="00DF7F00"/>
    <w:rsid w:val="00E01C77"/>
    <w:rsid w:val="00E26512"/>
    <w:rsid w:val="00E46C93"/>
    <w:rsid w:val="00E71BCC"/>
    <w:rsid w:val="00E75DB4"/>
    <w:rsid w:val="00E84439"/>
    <w:rsid w:val="00E87897"/>
    <w:rsid w:val="00EA1882"/>
    <w:rsid w:val="00EA533B"/>
    <w:rsid w:val="00EA68E3"/>
    <w:rsid w:val="00EA6E15"/>
    <w:rsid w:val="00EA7785"/>
    <w:rsid w:val="00EE0351"/>
    <w:rsid w:val="00F05B35"/>
    <w:rsid w:val="00F12E84"/>
    <w:rsid w:val="00F1492B"/>
    <w:rsid w:val="00F158B6"/>
    <w:rsid w:val="00F33B2C"/>
    <w:rsid w:val="00F50DBA"/>
    <w:rsid w:val="00F552E6"/>
    <w:rsid w:val="00F67DA1"/>
    <w:rsid w:val="00F77A0C"/>
    <w:rsid w:val="00F806C2"/>
    <w:rsid w:val="00F81240"/>
    <w:rsid w:val="00F912A8"/>
    <w:rsid w:val="00FA77FD"/>
    <w:rsid w:val="00FB3A0F"/>
    <w:rsid w:val="00FC7206"/>
    <w:rsid w:val="00FE3229"/>
    <w:rsid w:val="00FF5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B04790"/>
    <w:rPr>
      <w:color w:val="605E5C"/>
      <w:shd w:val="clear" w:color="auto" w:fill="E1DFDD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0D623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en-CA" w:eastAsia="en-CA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0D623D"/>
    <w:rPr>
      <w:rFonts w:ascii="Courier New" w:eastAsia="Times New Roman" w:hAnsi="Courier New" w:cs="Courier New"/>
      <w:sz w:val="20"/>
      <w:szCs w:val="20"/>
      <w:lang w:val="en-CA" w:eastAsia="en-CA"/>
    </w:rPr>
  </w:style>
  <w:style w:type="character" w:styleId="FollowedHyperlink">
    <w:name w:val="FollowedHyperlink"/>
    <w:basedOn w:val="DefaultParagraphFont"/>
    <w:uiPriority w:val="99"/>
    <w:semiHidden/>
    <w:unhideWhenUsed/>
    <w:rsid w:val="00427E9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velien.adriaenssens@quadram.ac.uk" TargetMode="External"/><Relationship Id="rId13" Type="http://schemas.openxmlformats.org/officeDocument/2006/relationships/hyperlink" Target="https://www.ncbi.nlm.nih.gov/genome/browse/" TargetMode="External"/><Relationship Id="rId18" Type="http://schemas.openxmlformats.org/officeDocument/2006/relationships/hyperlink" Target="https://phagesdb.org/phages/Akoni/" TargetMode="External"/><Relationship Id="rId26" Type="http://schemas.openxmlformats.org/officeDocument/2006/relationships/image" Target="media/image6.png"/><Relationship Id="rId3" Type="http://schemas.openxmlformats.org/officeDocument/2006/relationships/settings" Target="settings.xml"/><Relationship Id="rId21" Type="http://schemas.openxmlformats.org/officeDocument/2006/relationships/hyperlink" Target="https://www.ncbi.nlm.nih.gov/nuccore/MK878904.1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www.ncbi.nlm.nih.gov/nuccore/MK757449.1" TargetMode="External"/><Relationship Id="rId17" Type="http://schemas.openxmlformats.org/officeDocument/2006/relationships/image" Target="media/image3.tif"/><Relationship Id="rId25" Type="http://schemas.openxmlformats.org/officeDocument/2006/relationships/hyperlink" Target="https://phagesdb.org/phages/TinyTimothy" TargetMode="External"/><Relationship Id="rId2" Type="http://schemas.openxmlformats.org/officeDocument/2006/relationships/styles" Target="styles.xml"/><Relationship Id="rId16" Type="http://schemas.openxmlformats.org/officeDocument/2006/relationships/image" Target="media/image2.emf"/><Relationship Id="rId20" Type="http://schemas.openxmlformats.org/officeDocument/2006/relationships/image" Target="media/image5.tif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Phage.Canada@gmail.com" TargetMode="External"/><Relationship Id="rId24" Type="http://schemas.openxmlformats.org/officeDocument/2006/relationships/hyperlink" Target="https://www.ncbi.nlm.nih.gov/genome/browse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ncbi.nlm.nih.gov/genome/browse/" TargetMode="External"/><Relationship Id="rId23" Type="http://schemas.openxmlformats.org/officeDocument/2006/relationships/hyperlink" Target="https://www.ncbi.nlm.nih.gov/nuccore/MK894435.1" TargetMode="External"/><Relationship Id="rId28" Type="http://schemas.openxmlformats.org/officeDocument/2006/relationships/hyperlink" Target="http://kronos.icbm.uni-oldenburg.de/viridic/" TargetMode="External"/><Relationship Id="rId10" Type="http://schemas.openxmlformats.org/officeDocument/2006/relationships/hyperlink" Target="mailto:dann2.turner@uwe.ac.uk" TargetMode="External"/><Relationship Id="rId19" Type="http://schemas.openxmlformats.org/officeDocument/2006/relationships/image" Target="media/image4.jp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tolstoy@ncbi.nlm.nih.gov" TargetMode="External"/><Relationship Id="rId14" Type="http://schemas.openxmlformats.org/officeDocument/2006/relationships/hyperlink" Target="https://www.ncbi.nlm.nih.gov/nuccore/MT310890.1" TargetMode="External"/><Relationship Id="rId22" Type="http://schemas.openxmlformats.org/officeDocument/2006/relationships/hyperlink" Target="https://www.ncbi.nlm.nih.gov/genome/browse/" TargetMode="External"/><Relationship Id="rId27" Type="http://schemas.microsoft.com/office/2007/relationships/hdphoto" Target="media/hdphoto1.wdp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7</Pages>
  <Words>1554</Words>
  <Characters>8858</Characters>
  <Application>Microsoft Office Word</Application>
  <DocSecurity>0</DocSecurity>
  <Lines>73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25</cp:revision>
  <dcterms:created xsi:type="dcterms:W3CDTF">2020-05-12T12:19:00Z</dcterms:created>
  <dcterms:modified xsi:type="dcterms:W3CDTF">2021-03-05T04:57:00Z</dcterms:modified>
</cp:coreProperties>
</file>