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FFE2B7" w14:textId="77777777" w:rsidR="007A6AC0" w:rsidRDefault="00937399">
      <w:r>
        <w:rPr>
          <w:noProof/>
        </w:rPr>
        <w:drawing>
          <wp:anchor distT="0" distB="0" distL="114300" distR="114300" simplePos="0" relativeHeight="2" behindDoc="0" locked="0" layoutInCell="1" allowOverlap="1" wp14:anchorId="3C78460D" wp14:editId="6D242E45">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6"/>
                    <a:stretch>
                      <a:fillRect/>
                    </a:stretch>
                  </pic:blipFill>
                  <pic:spPr bwMode="auto">
                    <a:xfrm>
                      <a:off x="0" y="0"/>
                      <a:ext cx="1223010" cy="752475"/>
                    </a:xfrm>
                    <a:prstGeom prst="rect">
                      <a:avLst/>
                    </a:prstGeom>
                  </pic:spPr>
                </pic:pic>
              </a:graphicData>
            </a:graphic>
          </wp:anchor>
        </w:drawing>
      </w:r>
    </w:p>
    <w:p w14:paraId="56A949FD" w14:textId="77777777" w:rsidR="007A6AC0" w:rsidRDefault="007A6AC0">
      <w:pPr>
        <w:rPr>
          <w:rFonts w:ascii="Arial" w:hAnsi="Arial" w:cs="Arial"/>
          <w:color w:val="0000FF"/>
          <w:sz w:val="20"/>
          <w:szCs w:val="20"/>
        </w:rPr>
      </w:pPr>
    </w:p>
    <w:p w14:paraId="37886200" w14:textId="77777777" w:rsidR="007A6AC0" w:rsidRDefault="007A6AC0">
      <w:pPr>
        <w:rPr>
          <w:rFonts w:ascii="Arial" w:hAnsi="Arial" w:cs="Arial"/>
          <w:color w:val="0000FF"/>
          <w:sz w:val="20"/>
          <w:szCs w:val="20"/>
        </w:rPr>
      </w:pPr>
    </w:p>
    <w:p w14:paraId="062473D8" w14:textId="77777777" w:rsidR="007A6AC0" w:rsidRDefault="007A6AC0">
      <w:pPr>
        <w:rPr>
          <w:rFonts w:ascii="Arial" w:hAnsi="Arial" w:cs="Arial"/>
          <w:color w:val="0000FF"/>
          <w:sz w:val="20"/>
          <w:szCs w:val="20"/>
        </w:rPr>
      </w:pPr>
    </w:p>
    <w:p w14:paraId="3F7CD0C7" w14:textId="77777777" w:rsidR="007A6AC0" w:rsidRDefault="007A6AC0">
      <w:pPr>
        <w:rPr>
          <w:rFonts w:ascii="Arial" w:hAnsi="Arial" w:cs="Arial"/>
          <w:color w:val="0000FF"/>
          <w:sz w:val="20"/>
          <w:szCs w:val="20"/>
        </w:rPr>
      </w:pPr>
    </w:p>
    <w:p w14:paraId="32623BAF" w14:textId="77777777" w:rsidR="007A6AC0" w:rsidRDefault="007A6AC0">
      <w:pPr>
        <w:rPr>
          <w:rFonts w:ascii="Arial" w:hAnsi="Arial" w:cs="Arial"/>
          <w:color w:val="0000FF"/>
          <w:sz w:val="20"/>
          <w:szCs w:val="20"/>
        </w:rPr>
      </w:pPr>
    </w:p>
    <w:p w14:paraId="7D9876CC" w14:textId="77777777" w:rsidR="007A6AC0" w:rsidRDefault="007A6AC0">
      <w:pPr>
        <w:rPr>
          <w:rFonts w:ascii="Arial" w:hAnsi="Arial" w:cs="Arial"/>
          <w:color w:val="0000FF"/>
          <w:sz w:val="20"/>
          <w:szCs w:val="20"/>
        </w:rPr>
      </w:pPr>
    </w:p>
    <w:p w14:paraId="5D126239" w14:textId="77777777" w:rsidR="007A6AC0" w:rsidRDefault="00937399">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254F1720" w14:textId="77777777" w:rsidR="007A6AC0" w:rsidRDefault="007A6AC0">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000" w:firstRow="0" w:lastRow="0" w:firstColumn="0" w:lastColumn="0" w:noHBand="0" w:noVBand="0"/>
      </w:tblPr>
      <w:tblGrid>
        <w:gridCol w:w="3548"/>
        <w:gridCol w:w="4810"/>
        <w:gridCol w:w="714"/>
      </w:tblGrid>
      <w:tr w:rsidR="007A6AC0" w14:paraId="13D06407" w14:textId="77777777">
        <w:tc>
          <w:tcPr>
            <w:tcW w:w="3548" w:type="dxa"/>
            <w:tcBorders>
              <w:top w:val="double" w:sz="4" w:space="0" w:color="000000"/>
              <w:left w:val="double" w:sz="4" w:space="0" w:color="000000"/>
              <w:right w:val="single" w:sz="4" w:space="0" w:color="000000"/>
            </w:tcBorders>
            <w:shd w:val="clear" w:color="auto" w:fill="auto"/>
            <w:vAlign w:val="center"/>
          </w:tcPr>
          <w:p w14:paraId="6636E81C" w14:textId="77777777" w:rsidR="007A6AC0" w:rsidRDefault="00937399">
            <w:pPr>
              <w:pStyle w:val="BodyTextIndent"/>
              <w:ind w:left="0" w:firstLine="0"/>
              <w:rPr>
                <w:rFonts w:ascii="Arial" w:hAnsi="Arial" w:cs="Arial"/>
                <w:b/>
                <w:szCs w:val="24"/>
              </w:rPr>
            </w:pPr>
            <w:r>
              <w:rPr>
                <w:rFonts w:ascii="Arial" w:hAnsi="Arial" w:cs="Arial"/>
                <w:b/>
                <w:szCs w:val="24"/>
              </w:rPr>
              <w:t>Code assigned:</w:t>
            </w:r>
          </w:p>
        </w:tc>
        <w:tc>
          <w:tcPr>
            <w:tcW w:w="4810" w:type="dxa"/>
            <w:tcBorders>
              <w:top w:val="double" w:sz="4" w:space="0" w:color="000000"/>
              <w:left w:val="single" w:sz="4" w:space="0" w:color="000000"/>
              <w:bottom w:val="single" w:sz="4" w:space="0" w:color="000000"/>
              <w:right w:val="single" w:sz="4" w:space="0" w:color="000000"/>
            </w:tcBorders>
            <w:shd w:val="clear" w:color="auto" w:fill="auto"/>
          </w:tcPr>
          <w:p w14:paraId="637370EE" w14:textId="77777777" w:rsidR="007A6AC0" w:rsidRDefault="00203D89">
            <w:pPr>
              <w:pStyle w:val="BodyTextIndent"/>
              <w:ind w:left="0" w:firstLine="0"/>
              <w:jc w:val="center"/>
              <w:rPr>
                <w:rFonts w:ascii="Arial" w:hAnsi="Arial" w:cs="Arial"/>
                <w:b/>
                <w:bCs/>
                <w:color w:val="0000FF"/>
                <w:sz w:val="28"/>
                <w:szCs w:val="28"/>
              </w:rPr>
            </w:pPr>
            <w:r w:rsidRPr="00203D89">
              <w:rPr>
                <w:rFonts w:ascii="Arial" w:hAnsi="Arial" w:cs="Arial"/>
                <w:b/>
                <w:bCs/>
                <w:color w:val="000000" w:themeColor="text1"/>
                <w:sz w:val="28"/>
                <w:szCs w:val="28"/>
              </w:rPr>
              <w:t>2020.018B</w:t>
            </w:r>
          </w:p>
        </w:tc>
        <w:tc>
          <w:tcPr>
            <w:tcW w:w="714" w:type="dxa"/>
            <w:tcBorders>
              <w:top w:val="double" w:sz="4" w:space="0" w:color="000000"/>
              <w:left w:val="single" w:sz="4" w:space="0" w:color="000000"/>
              <w:right w:val="double" w:sz="4" w:space="0" w:color="000000"/>
            </w:tcBorders>
            <w:shd w:val="clear" w:color="auto" w:fill="auto"/>
            <w:vAlign w:val="center"/>
          </w:tcPr>
          <w:p w14:paraId="5EC056D7" w14:textId="77777777" w:rsidR="007A6AC0" w:rsidRDefault="007A6AC0">
            <w:pPr>
              <w:pStyle w:val="BodyTextIndent"/>
              <w:ind w:left="0" w:firstLine="0"/>
              <w:rPr>
                <w:rFonts w:ascii="Arial" w:hAnsi="Arial" w:cs="Arial"/>
              </w:rPr>
            </w:pPr>
          </w:p>
        </w:tc>
      </w:tr>
      <w:tr w:rsidR="007A6AC0" w14:paraId="00ADD695" w14:textId="77777777">
        <w:tc>
          <w:tcPr>
            <w:tcW w:w="9072" w:type="dxa"/>
            <w:gridSpan w:val="3"/>
            <w:tcBorders>
              <w:left w:val="double" w:sz="4" w:space="0" w:color="000000"/>
              <w:right w:val="double" w:sz="4" w:space="0" w:color="000000"/>
            </w:tcBorders>
            <w:shd w:val="clear" w:color="auto" w:fill="auto"/>
          </w:tcPr>
          <w:p w14:paraId="3C9A25ED" w14:textId="77777777" w:rsidR="007A6AC0" w:rsidRDefault="00937399">
            <w:pPr>
              <w:spacing w:before="120"/>
              <w:rPr>
                <w:rFonts w:ascii="Arial" w:hAnsi="Arial" w:cs="Arial"/>
                <w:b/>
              </w:rPr>
            </w:pPr>
            <w:r>
              <w:rPr>
                <w:rFonts w:ascii="Arial" w:hAnsi="Arial" w:cs="Arial"/>
                <w:b/>
              </w:rPr>
              <w:t xml:space="preserve">Short title: </w:t>
            </w:r>
            <w:r w:rsidRPr="00203D89">
              <w:rPr>
                <w:rFonts w:ascii="Arial" w:hAnsi="Arial" w:cs="Arial"/>
                <w:bCs/>
                <w:sz w:val="22"/>
                <w:szCs w:val="22"/>
              </w:rPr>
              <w:t xml:space="preserve">Create </w:t>
            </w:r>
            <w:r w:rsidR="00203D89">
              <w:rPr>
                <w:rFonts w:ascii="Arial" w:hAnsi="Arial" w:cs="Arial"/>
                <w:bCs/>
                <w:sz w:val="22"/>
                <w:szCs w:val="22"/>
              </w:rPr>
              <w:t>one</w:t>
            </w:r>
            <w:r w:rsidRPr="00203D89">
              <w:rPr>
                <w:rFonts w:ascii="Arial" w:hAnsi="Arial" w:cs="Arial"/>
                <w:bCs/>
                <w:sz w:val="22"/>
                <w:szCs w:val="22"/>
              </w:rPr>
              <w:t xml:space="preserve"> </w:t>
            </w:r>
            <w:r w:rsidR="00203D89" w:rsidRPr="00203D89">
              <w:rPr>
                <w:rFonts w:ascii="Arial" w:hAnsi="Arial" w:cs="Arial"/>
                <w:bCs/>
                <w:sz w:val="22"/>
                <w:szCs w:val="22"/>
              </w:rPr>
              <w:t>new subfamily (</w:t>
            </w:r>
            <w:r w:rsidR="00203D89" w:rsidRPr="00203D89">
              <w:rPr>
                <w:rFonts w:ascii="Arial" w:hAnsi="Arial" w:cs="Arial"/>
                <w:bCs/>
                <w:i/>
                <w:iCs/>
                <w:sz w:val="22"/>
                <w:szCs w:val="22"/>
              </w:rPr>
              <w:t>Azeredovirinae)</w:t>
            </w:r>
            <w:r w:rsidR="00203D89" w:rsidRPr="00203D89">
              <w:rPr>
                <w:rFonts w:ascii="Arial" w:hAnsi="Arial" w:cs="Arial"/>
                <w:bCs/>
                <w:sz w:val="22"/>
                <w:szCs w:val="22"/>
              </w:rPr>
              <w:t xml:space="preserve"> </w:t>
            </w:r>
            <w:r w:rsidR="00203D89">
              <w:rPr>
                <w:rFonts w:ascii="Arial" w:hAnsi="Arial" w:cs="Arial"/>
                <w:bCs/>
                <w:sz w:val="22"/>
                <w:szCs w:val="22"/>
              </w:rPr>
              <w:t xml:space="preserve">including one </w:t>
            </w:r>
            <w:r w:rsidRPr="00203D89">
              <w:rPr>
                <w:rFonts w:ascii="Arial" w:hAnsi="Arial" w:cs="Arial"/>
                <w:bCs/>
                <w:sz w:val="22"/>
                <w:szCs w:val="22"/>
              </w:rPr>
              <w:t>new genus (</w:t>
            </w:r>
            <w:r w:rsidRPr="00203D89">
              <w:rPr>
                <w:rFonts w:ascii="Arial" w:hAnsi="Arial" w:cs="Arial"/>
                <w:bCs/>
                <w:i/>
                <w:iCs/>
                <w:sz w:val="22"/>
                <w:szCs w:val="22"/>
              </w:rPr>
              <w:t>Dubowvirus</w:t>
            </w:r>
            <w:r w:rsidRPr="00203D89">
              <w:rPr>
                <w:rFonts w:ascii="Arial" w:hAnsi="Arial" w:cs="Arial"/>
                <w:bCs/>
                <w:sz w:val="22"/>
                <w:szCs w:val="22"/>
              </w:rPr>
              <w:t xml:space="preserve">) </w:t>
            </w:r>
            <w:r w:rsidR="00203D89">
              <w:rPr>
                <w:rFonts w:ascii="Arial" w:hAnsi="Arial" w:cs="Arial"/>
                <w:bCs/>
                <w:sz w:val="22"/>
                <w:szCs w:val="22"/>
              </w:rPr>
              <w:t>(</w:t>
            </w:r>
            <w:r w:rsidR="00203D89" w:rsidRPr="00203D89">
              <w:rPr>
                <w:rFonts w:ascii="Arial" w:hAnsi="Arial" w:cs="Arial"/>
                <w:bCs/>
                <w:i/>
                <w:iCs/>
                <w:sz w:val="22"/>
                <w:szCs w:val="22"/>
              </w:rPr>
              <w:t>Caudovirales</w:t>
            </w:r>
            <w:r w:rsidR="00203D89">
              <w:rPr>
                <w:rFonts w:ascii="Arial" w:hAnsi="Arial" w:cs="Arial"/>
                <w:bCs/>
                <w:sz w:val="22"/>
                <w:szCs w:val="22"/>
              </w:rPr>
              <w:t xml:space="preserve">: </w:t>
            </w:r>
            <w:r w:rsidRPr="00203D89">
              <w:rPr>
                <w:rFonts w:ascii="Arial" w:hAnsi="Arial" w:cs="Arial"/>
                <w:bCs/>
                <w:i/>
                <w:iCs/>
                <w:sz w:val="22"/>
                <w:szCs w:val="22"/>
              </w:rPr>
              <w:t>Siphoviridae</w:t>
            </w:r>
            <w:r w:rsidR="00203D89">
              <w:rPr>
                <w:rFonts w:ascii="Arial" w:hAnsi="Arial" w:cs="Arial"/>
                <w:bCs/>
                <w:sz w:val="22"/>
                <w:szCs w:val="22"/>
              </w:rPr>
              <w:t>)</w:t>
            </w:r>
          </w:p>
        </w:tc>
      </w:tr>
      <w:tr w:rsidR="007A6AC0" w14:paraId="35316829" w14:textId="77777777">
        <w:trPr>
          <w:trHeight w:val="245"/>
        </w:trPr>
        <w:tc>
          <w:tcPr>
            <w:tcW w:w="9072" w:type="dxa"/>
            <w:gridSpan w:val="3"/>
            <w:tcBorders>
              <w:top w:val="double" w:sz="4" w:space="0" w:color="000000"/>
              <w:left w:val="double" w:sz="4" w:space="0" w:color="000000"/>
              <w:bottom w:val="double" w:sz="4" w:space="0" w:color="000000"/>
              <w:right w:val="double" w:sz="4" w:space="0" w:color="000000"/>
            </w:tcBorders>
            <w:shd w:val="clear" w:color="auto" w:fill="auto"/>
            <w:vAlign w:val="center"/>
          </w:tcPr>
          <w:p w14:paraId="280DD1AB" w14:textId="77777777" w:rsidR="007A6AC0" w:rsidRDefault="007A6AC0">
            <w:pPr>
              <w:rPr>
                <w:rFonts w:ascii="Arial" w:hAnsi="Arial" w:cs="Arial"/>
                <w:b/>
                <w:sz w:val="22"/>
                <w:szCs w:val="22"/>
              </w:rPr>
            </w:pPr>
          </w:p>
        </w:tc>
      </w:tr>
    </w:tbl>
    <w:p w14:paraId="4375C679" w14:textId="77777777" w:rsidR="007A6AC0" w:rsidRDefault="00937399">
      <w:pPr>
        <w:spacing w:before="120" w:after="120"/>
        <w:rPr>
          <w:rFonts w:ascii="Arial" w:hAnsi="Arial" w:cs="Arial"/>
          <w:b/>
        </w:rPr>
      </w:pPr>
      <w:r>
        <w:rPr>
          <w:rFonts w:ascii="Arial" w:hAnsi="Arial" w:cs="Arial"/>
          <w:b/>
        </w:rPr>
        <w:t>Author(s) and email address(es)</w:t>
      </w: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368"/>
        <w:gridCol w:w="4704"/>
      </w:tblGrid>
      <w:tr w:rsidR="007A6AC0" w14:paraId="57FFFBBF" w14:textId="77777777">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184BDC6D" w14:textId="77777777" w:rsidR="007A6AC0" w:rsidRDefault="00937399">
            <w:pPr>
              <w:rPr>
                <w:rFonts w:ascii="Arial" w:hAnsi="Arial" w:cs="Arial"/>
                <w:sz w:val="22"/>
                <w:szCs w:val="22"/>
              </w:rPr>
            </w:pPr>
            <w:r>
              <w:rPr>
                <w:rFonts w:ascii="Arial" w:hAnsi="Arial" w:cs="Arial"/>
                <w:sz w:val="22"/>
                <w:szCs w:val="22"/>
              </w:rPr>
              <w:t>Adriaenssens EM,</w:t>
            </w:r>
            <w:r w:rsidR="00203D89">
              <w:rPr>
                <w:rFonts w:ascii="Arial" w:hAnsi="Arial" w:cs="Arial"/>
                <w:sz w:val="22"/>
                <w:szCs w:val="22"/>
              </w:rPr>
              <w:t xml:space="preserve"> </w:t>
            </w:r>
            <w:r>
              <w:rPr>
                <w:rFonts w:ascii="Arial" w:hAnsi="Arial" w:cs="Arial"/>
                <w:sz w:val="22"/>
                <w:szCs w:val="22"/>
              </w:rPr>
              <w:t>Tolstoy I,</w:t>
            </w:r>
            <w:r w:rsidR="00203D89">
              <w:rPr>
                <w:rFonts w:ascii="Arial" w:hAnsi="Arial" w:cs="Arial"/>
                <w:sz w:val="22"/>
                <w:szCs w:val="22"/>
              </w:rPr>
              <w:t xml:space="preserve"> </w:t>
            </w:r>
            <w:r>
              <w:rPr>
                <w:rFonts w:ascii="Arial" w:hAnsi="Arial" w:cs="Arial"/>
                <w:sz w:val="22"/>
                <w:szCs w:val="22"/>
              </w:rPr>
              <w:t>Kropinski AM,</w:t>
            </w:r>
            <w:r w:rsidR="00203D89">
              <w:rPr>
                <w:rFonts w:ascii="Arial" w:hAnsi="Arial" w:cs="Arial"/>
                <w:sz w:val="22"/>
                <w:szCs w:val="22"/>
              </w:rPr>
              <w:t xml:space="preserve"> </w:t>
            </w:r>
            <w:r>
              <w:rPr>
                <w:rFonts w:ascii="Arial" w:hAnsi="Arial" w:cs="Arial"/>
                <w:sz w:val="22"/>
                <w:szCs w:val="22"/>
              </w:rPr>
              <w:t>Moraru C,</w:t>
            </w:r>
            <w:r w:rsidR="00203D89">
              <w:rPr>
                <w:rFonts w:ascii="Arial" w:hAnsi="Arial" w:cs="Arial"/>
                <w:sz w:val="22"/>
                <w:szCs w:val="22"/>
              </w:rPr>
              <w:t xml:space="preserve"> </w:t>
            </w:r>
            <w:r>
              <w:rPr>
                <w:rFonts w:ascii="Arial" w:hAnsi="Arial" w:cs="Arial"/>
                <w:sz w:val="22"/>
                <w:szCs w:val="22"/>
              </w:rPr>
              <w:t>Łobocka M</w:t>
            </w:r>
          </w:p>
        </w:tc>
        <w:tc>
          <w:tcPr>
            <w:tcW w:w="4703" w:type="dxa"/>
            <w:tcBorders>
              <w:top w:val="single" w:sz="4" w:space="0" w:color="000000"/>
              <w:left w:val="single" w:sz="4" w:space="0" w:color="000000"/>
              <w:bottom w:val="single" w:sz="4" w:space="0" w:color="000000"/>
              <w:right w:val="single" w:sz="4" w:space="0" w:color="000000"/>
            </w:tcBorders>
            <w:shd w:val="clear" w:color="auto" w:fill="auto"/>
          </w:tcPr>
          <w:p w14:paraId="3153EFE8" w14:textId="77777777" w:rsidR="007A6AC0" w:rsidRDefault="00937399">
            <w:pPr>
              <w:rPr>
                <w:rFonts w:ascii="Arial" w:hAnsi="Arial" w:cs="Arial"/>
              </w:rPr>
            </w:pPr>
            <w:r>
              <w:rPr>
                <w:rFonts w:ascii="Arial" w:hAnsi="Arial" w:cs="Arial"/>
              </w:rPr>
              <w:t>evelien.adriaenssens@quadram.ac.uk;</w:t>
            </w:r>
          </w:p>
          <w:p w14:paraId="7C27547F" w14:textId="77777777" w:rsidR="007A6AC0" w:rsidRDefault="00937399">
            <w:r>
              <w:rPr>
                <w:rFonts w:ascii="Arial" w:eastAsia="Times" w:hAnsi="Arial" w:cs="Arial"/>
              </w:rPr>
              <w:t>tolstoy@ncbi.nlm.nih.gov</w:t>
            </w:r>
            <w:r>
              <w:rPr>
                <w:rFonts w:ascii="Arial" w:hAnsi="Arial" w:cs="Arial"/>
              </w:rPr>
              <w:t xml:space="preserve">; </w:t>
            </w:r>
          </w:p>
          <w:p w14:paraId="0BE17557" w14:textId="77777777" w:rsidR="007A6AC0" w:rsidRDefault="00937399">
            <w:r>
              <w:rPr>
                <w:rFonts w:ascii="Arial" w:hAnsi="Arial" w:cs="Arial"/>
              </w:rPr>
              <w:t>Phage.Canada@gmail.com;</w:t>
            </w:r>
            <w:r>
              <w:rPr>
                <w:rFonts w:ascii="Arial" w:hAnsi="Arial" w:cs="Arial"/>
              </w:rPr>
              <w:br/>
            </w:r>
            <w:r>
              <w:rPr>
                <w:rFonts w:ascii="Arial" w:hAnsi="Arial" w:cs="Arial"/>
                <w:sz w:val="22"/>
                <w:szCs w:val="22"/>
              </w:rPr>
              <w:t>liliana.cristina.moraru@uol.de;</w:t>
            </w:r>
          </w:p>
          <w:p w14:paraId="635F3EFB" w14:textId="77777777" w:rsidR="007A6AC0" w:rsidRDefault="00937399">
            <w:pPr>
              <w:rPr>
                <w:rFonts w:ascii="Arial" w:hAnsi="Arial" w:cs="Arial"/>
                <w:sz w:val="22"/>
                <w:szCs w:val="22"/>
              </w:rPr>
            </w:pPr>
            <w:r>
              <w:rPr>
                <w:rFonts w:ascii="Arial" w:hAnsi="Arial" w:cs="Arial"/>
                <w:sz w:val="22"/>
                <w:szCs w:val="22"/>
              </w:rPr>
              <w:t>lobocka@ibb.waw.pl</w:t>
            </w:r>
          </w:p>
        </w:tc>
      </w:tr>
    </w:tbl>
    <w:p w14:paraId="1269C30E" w14:textId="77777777" w:rsidR="007A6AC0" w:rsidRDefault="00937399">
      <w:pPr>
        <w:spacing w:before="120" w:after="120"/>
        <w:rPr>
          <w:rFonts w:ascii="Arial" w:hAnsi="Arial" w:cs="Arial"/>
          <w:b/>
        </w:rPr>
      </w:pPr>
      <w:r>
        <w:rPr>
          <w:rFonts w:ascii="Arial" w:hAnsi="Arial" w:cs="Arial"/>
          <w:b/>
        </w:rPr>
        <w:t>Author(s) institutional address(es) (optional)</w:t>
      </w:r>
    </w:p>
    <w:p w14:paraId="7E6C9C71" w14:textId="77777777" w:rsidR="007A6AC0" w:rsidRDefault="007A6AC0">
      <w:pPr>
        <w:spacing w:before="120" w:after="120"/>
        <w:rPr>
          <w:rFonts w:ascii="Arial" w:hAnsi="Arial" w:cs="Arial"/>
          <w:b/>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5D118A01"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27BA8946" w14:textId="77777777" w:rsidR="007A6AC0" w:rsidRDefault="00937399">
            <w:pPr>
              <w:rPr>
                <w:rFonts w:ascii="Arial" w:hAnsi="Arial" w:cs="Arial"/>
                <w:sz w:val="22"/>
                <w:szCs w:val="22"/>
              </w:rPr>
            </w:pPr>
            <w:r>
              <w:rPr>
                <w:rFonts w:ascii="Arial" w:hAnsi="Arial" w:cs="Arial"/>
                <w:sz w:val="22"/>
                <w:szCs w:val="22"/>
              </w:rPr>
              <w:t>Quadram Institute Bioscience, UK [EMA]</w:t>
            </w:r>
          </w:p>
          <w:p w14:paraId="3A30FD66" w14:textId="77777777" w:rsidR="007A6AC0" w:rsidRDefault="00937399">
            <w:pPr>
              <w:rPr>
                <w:rFonts w:ascii="Arial" w:hAnsi="Arial" w:cs="Arial"/>
                <w:sz w:val="22"/>
                <w:szCs w:val="22"/>
              </w:rPr>
            </w:pPr>
            <w:r>
              <w:rPr>
                <w:rFonts w:ascii="Arial" w:hAnsi="Arial" w:cs="Arial"/>
                <w:sz w:val="22"/>
                <w:szCs w:val="22"/>
              </w:rPr>
              <w:t>NCBI, USA [IT]</w:t>
            </w:r>
          </w:p>
          <w:p w14:paraId="04760A06" w14:textId="77777777" w:rsidR="007A6AC0" w:rsidRDefault="00937399">
            <w:pPr>
              <w:rPr>
                <w:rFonts w:ascii="Arial" w:hAnsi="Arial" w:cs="Arial"/>
                <w:sz w:val="22"/>
                <w:szCs w:val="22"/>
              </w:rPr>
            </w:pPr>
            <w:r>
              <w:rPr>
                <w:rFonts w:ascii="Arial" w:hAnsi="Arial" w:cs="Arial"/>
                <w:sz w:val="22"/>
                <w:szCs w:val="22"/>
              </w:rPr>
              <w:t>University of Guelph, Canada [AMK]</w:t>
            </w:r>
          </w:p>
          <w:p w14:paraId="3F6B4519" w14:textId="77777777" w:rsidR="007A6AC0" w:rsidRDefault="00937399">
            <w:pPr>
              <w:rPr>
                <w:rFonts w:ascii="Arial" w:hAnsi="Arial" w:cs="Arial"/>
                <w:sz w:val="22"/>
                <w:szCs w:val="22"/>
              </w:rPr>
            </w:pPr>
            <w:r>
              <w:rPr>
                <w:rFonts w:ascii="Arial" w:hAnsi="Arial" w:cs="Arial"/>
                <w:sz w:val="22"/>
                <w:szCs w:val="22"/>
              </w:rPr>
              <w:t>Carl von Ossietzky Universität Oldenburg, Germany [CM]</w:t>
            </w:r>
          </w:p>
          <w:p w14:paraId="11469D69" w14:textId="77777777" w:rsidR="007A6AC0" w:rsidRDefault="00937399">
            <w:r>
              <w:rPr>
                <w:rFonts w:ascii="Arial" w:hAnsi="Arial" w:cs="Arial"/>
                <w:sz w:val="22"/>
                <w:szCs w:val="22"/>
              </w:rPr>
              <w:t>Institute of Biochemistry and Biophysics of the Polish Academy of Sciences, Warsaw, Poland [MŁ]</w:t>
            </w:r>
          </w:p>
        </w:tc>
      </w:tr>
    </w:tbl>
    <w:p w14:paraId="04E81F6F" w14:textId="77777777" w:rsidR="007A6AC0" w:rsidRDefault="00937399">
      <w:pPr>
        <w:spacing w:before="120" w:after="120"/>
        <w:rPr>
          <w:rFonts w:ascii="Arial" w:hAnsi="Arial" w:cs="Arial"/>
          <w:b/>
        </w:rPr>
      </w:pPr>
      <w:r>
        <w:rPr>
          <w:rFonts w:ascii="Arial" w:hAnsi="Arial" w:cs="Arial"/>
          <w:b/>
        </w:rPr>
        <w:t>Corresponding author</w:t>
      </w: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29F67DC0"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580A9B59" w14:textId="77777777" w:rsidR="007A6AC0" w:rsidRDefault="00937399">
            <w:pPr>
              <w:rPr>
                <w:rFonts w:ascii="Arial" w:hAnsi="Arial" w:cs="Arial"/>
                <w:sz w:val="22"/>
                <w:szCs w:val="22"/>
              </w:rPr>
            </w:pPr>
            <w:r>
              <w:rPr>
                <w:rFonts w:ascii="Arial" w:hAnsi="Arial" w:cs="Arial"/>
                <w:sz w:val="22"/>
                <w:szCs w:val="22"/>
              </w:rPr>
              <w:t>Malgorzata Łobocka</w:t>
            </w:r>
          </w:p>
        </w:tc>
      </w:tr>
    </w:tbl>
    <w:p w14:paraId="7042EF1C" w14:textId="77777777" w:rsidR="007A6AC0" w:rsidRDefault="00937399">
      <w:pPr>
        <w:spacing w:before="120" w:after="120"/>
        <w:rPr>
          <w:rFonts w:ascii="Arial" w:hAnsi="Arial" w:cs="Arial"/>
          <w:b/>
        </w:rPr>
      </w:pPr>
      <w:r>
        <w:rPr>
          <w:rFonts w:ascii="Arial" w:hAnsi="Arial" w:cs="Arial"/>
          <w:b/>
        </w:rPr>
        <w:t>List the ICTV Study Group(s) that have seen this proposal</w:t>
      </w:r>
    </w:p>
    <w:p w14:paraId="52DC067F" w14:textId="77777777" w:rsidR="007A6AC0" w:rsidRDefault="007A6AC0">
      <w:pPr>
        <w:rPr>
          <w:rFonts w:ascii="Arial" w:hAnsi="Arial" w:cs="Arial"/>
          <w:color w:val="0000FF"/>
          <w:sz w:val="20"/>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797F0936"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5DF223C1" w14:textId="77777777" w:rsidR="007A6AC0" w:rsidRDefault="007A6AC0">
            <w:pPr>
              <w:rPr>
                <w:rFonts w:ascii="Arial" w:hAnsi="Arial" w:cs="Arial"/>
                <w:sz w:val="22"/>
                <w:szCs w:val="22"/>
              </w:rPr>
            </w:pPr>
          </w:p>
          <w:p w14:paraId="2D52995A" w14:textId="77777777" w:rsidR="007A6AC0" w:rsidRDefault="00937399">
            <w:pPr>
              <w:rPr>
                <w:rFonts w:ascii="Arial" w:hAnsi="Arial" w:cs="Arial"/>
                <w:sz w:val="22"/>
                <w:szCs w:val="22"/>
              </w:rPr>
            </w:pPr>
            <w:r>
              <w:rPr>
                <w:rFonts w:ascii="Arial" w:hAnsi="Arial" w:cs="Arial"/>
                <w:sz w:val="22"/>
                <w:szCs w:val="22"/>
              </w:rPr>
              <w:t>Caudovirales Study Group, Bacterial and Archaeal Viruses Subcommittee</w:t>
            </w:r>
          </w:p>
          <w:p w14:paraId="54D1DD4C" w14:textId="77777777" w:rsidR="007A6AC0" w:rsidRDefault="007A6AC0">
            <w:pPr>
              <w:rPr>
                <w:rFonts w:ascii="Arial" w:hAnsi="Arial" w:cs="Arial"/>
                <w:sz w:val="22"/>
                <w:szCs w:val="22"/>
              </w:rPr>
            </w:pPr>
          </w:p>
          <w:p w14:paraId="12239104" w14:textId="77777777" w:rsidR="007A6AC0" w:rsidRDefault="007A6AC0">
            <w:pPr>
              <w:rPr>
                <w:rFonts w:ascii="Arial" w:hAnsi="Arial" w:cs="Arial"/>
                <w:sz w:val="22"/>
                <w:szCs w:val="22"/>
              </w:rPr>
            </w:pPr>
          </w:p>
        </w:tc>
      </w:tr>
    </w:tbl>
    <w:p w14:paraId="199156C1" w14:textId="77777777" w:rsidR="007A6AC0" w:rsidRDefault="00937399">
      <w:pPr>
        <w:spacing w:before="120" w:after="120"/>
        <w:rPr>
          <w:rFonts w:ascii="Arial" w:hAnsi="Arial" w:cs="Arial"/>
          <w:b/>
        </w:rPr>
      </w:pPr>
      <w:r>
        <w:rPr>
          <w:rFonts w:ascii="Arial" w:hAnsi="Arial" w:cs="Arial"/>
          <w:b/>
        </w:rPr>
        <w:t>ICTV study group comments and response of proposer</w:t>
      </w:r>
    </w:p>
    <w:p w14:paraId="77B9E095" w14:textId="77777777" w:rsidR="007A6AC0" w:rsidRDefault="007A6AC0">
      <w:pPr>
        <w:rPr>
          <w:rFonts w:ascii="Arial" w:hAnsi="Arial" w:cs="Arial"/>
          <w:color w:val="0000FF"/>
          <w:sz w:val="20"/>
          <w:szCs w:val="20"/>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4D507E9B"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30E9B65B" w14:textId="77777777" w:rsidR="007A6AC0" w:rsidRDefault="007A6AC0">
            <w:pPr>
              <w:rPr>
                <w:rFonts w:ascii="Arial" w:hAnsi="Arial" w:cs="Arial"/>
                <w:sz w:val="22"/>
                <w:szCs w:val="22"/>
              </w:rPr>
            </w:pPr>
          </w:p>
          <w:p w14:paraId="11058F36" w14:textId="77777777" w:rsidR="007A6AC0" w:rsidRDefault="007A6AC0">
            <w:pPr>
              <w:rPr>
                <w:rFonts w:ascii="Arial" w:hAnsi="Arial" w:cs="Arial"/>
                <w:sz w:val="22"/>
                <w:szCs w:val="22"/>
              </w:rPr>
            </w:pPr>
          </w:p>
          <w:p w14:paraId="1D53CF67" w14:textId="77777777" w:rsidR="007A6AC0" w:rsidRDefault="007A6AC0">
            <w:pPr>
              <w:rPr>
                <w:rFonts w:ascii="Arial" w:hAnsi="Arial" w:cs="Arial"/>
                <w:sz w:val="22"/>
                <w:szCs w:val="22"/>
              </w:rPr>
            </w:pPr>
          </w:p>
          <w:p w14:paraId="33487284" w14:textId="77777777" w:rsidR="007A6AC0" w:rsidRDefault="007A6AC0">
            <w:pPr>
              <w:rPr>
                <w:rFonts w:ascii="Arial" w:hAnsi="Arial" w:cs="Arial"/>
                <w:sz w:val="22"/>
                <w:szCs w:val="22"/>
              </w:rPr>
            </w:pPr>
          </w:p>
          <w:p w14:paraId="7D5E1275" w14:textId="77777777" w:rsidR="007A6AC0" w:rsidRDefault="007A6AC0">
            <w:pPr>
              <w:rPr>
                <w:rFonts w:ascii="Arial" w:hAnsi="Arial" w:cs="Arial"/>
                <w:sz w:val="22"/>
                <w:szCs w:val="22"/>
              </w:rPr>
            </w:pPr>
          </w:p>
          <w:p w14:paraId="1CF710E9" w14:textId="77777777" w:rsidR="007A6AC0" w:rsidRDefault="007A6AC0">
            <w:pPr>
              <w:rPr>
                <w:rFonts w:ascii="Arial" w:hAnsi="Arial" w:cs="Arial"/>
                <w:sz w:val="22"/>
                <w:szCs w:val="22"/>
              </w:rPr>
            </w:pPr>
          </w:p>
        </w:tc>
      </w:tr>
    </w:tbl>
    <w:p w14:paraId="2415D07C" w14:textId="77777777" w:rsidR="007A6AC0" w:rsidRDefault="00937399">
      <w:pPr>
        <w:spacing w:before="120" w:after="120"/>
        <w:rPr>
          <w:rFonts w:ascii="Arial" w:hAnsi="Arial" w:cs="Arial"/>
          <w:b/>
        </w:rPr>
      </w:pPr>
      <w:r>
        <w:rPr>
          <w:rFonts w:ascii="Arial" w:hAnsi="Arial" w:cs="Arial"/>
          <w:b/>
        </w:rPr>
        <w:t>Authority to use the name of a living person</w:t>
      </w:r>
    </w:p>
    <w:p w14:paraId="73EBE628" w14:textId="77777777" w:rsidR="007A6AC0" w:rsidRDefault="007A6AC0">
      <w:pPr>
        <w:rPr>
          <w:rFonts w:ascii="Arial" w:hAnsi="Arial" w:cs="Arial"/>
          <w:iCs/>
          <w:color w:val="0000FF"/>
          <w:sz w:val="20"/>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88"/>
        <w:gridCol w:w="3402"/>
        <w:gridCol w:w="2982"/>
      </w:tblGrid>
      <w:tr w:rsidR="007A6AC0" w14:paraId="42171B41" w14:textId="77777777">
        <w:tc>
          <w:tcPr>
            <w:tcW w:w="2688" w:type="dxa"/>
            <w:tcBorders>
              <w:top w:val="single" w:sz="4" w:space="0" w:color="000000"/>
              <w:left w:val="single" w:sz="4" w:space="0" w:color="000000"/>
              <w:bottom w:val="single" w:sz="4" w:space="0" w:color="000000"/>
              <w:right w:val="single" w:sz="4" w:space="0" w:color="000000"/>
            </w:tcBorders>
            <w:shd w:val="clear" w:color="auto" w:fill="auto"/>
          </w:tcPr>
          <w:p w14:paraId="3BE986D1" w14:textId="77777777" w:rsidR="007A6AC0" w:rsidRDefault="00937399">
            <w:pPr>
              <w:rPr>
                <w:rFonts w:ascii="Arial" w:hAnsi="Arial" w:cs="Arial"/>
                <w:b/>
                <w:bCs/>
                <w:color w:val="000000"/>
                <w:sz w:val="22"/>
                <w:szCs w:val="22"/>
              </w:rPr>
            </w:pPr>
            <w:r>
              <w:rPr>
                <w:rFonts w:ascii="Arial" w:hAnsi="Arial" w:cs="Arial"/>
                <w:b/>
                <w:bCs/>
                <w:color w:val="000000"/>
                <w:sz w:val="22"/>
                <w:szCs w:val="22"/>
              </w:rPr>
              <w:t>Taxon name</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08E5C430" w14:textId="77777777" w:rsidR="007A6AC0" w:rsidRDefault="00937399">
            <w:pPr>
              <w:rPr>
                <w:rFonts w:ascii="Arial" w:hAnsi="Arial" w:cs="Arial"/>
                <w:b/>
                <w:bCs/>
                <w:color w:val="000000"/>
                <w:sz w:val="22"/>
                <w:szCs w:val="22"/>
              </w:rPr>
            </w:pPr>
            <w:r>
              <w:rPr>
                <w:rFonts w:ascii="Arial" w:hAnsi="Arial" w:cs="Arial"/>
                <w:b/>
                <w:bCs/>
                <w:color w:val="000000"/>
                <w:sz w:val="22"/>
                <w:szCs w:val="22"/>
              </w:rPr>
              <w:t>Person from whom the name is derived</w:t>
            </w: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14:paraId="71A42B1E" w14:textId="77777777" w:rsidR="007A6AC0" w:rsidRDefault="00937399">
            <w:pPr>
              <w:rPr>
                <w:rFonts w:ascii="Arial" w:hAnsi="Arial" w:cs="Arial"/>
                <w:b/>
                <w:bCs/>
                <w:color w:val="000000"/>
                <w:sz w:val="22"/>
                <w:szCs w:val="22"/>
              </w:rPr>
            </w:pPr>
            <w:r>
              <w:rPr>
                <w:rFonts w:ascii="Arial" w:hAnsi="Arial" w:cs="Arial"/>
                <w:b/>
                <w:bCs/>
                <w:color w:val="000000"/>
                <w:sz w:val="22"/>
                <w:szCs w:val="22"/>
              </w:rPr>
              <w:t>Permission attached (Y/N)</w:t>
            </w:r>
          </w:p>
        </w:tc>
      </w:tr>
      <w:tr w:rsidR="007A6AC0" w14:paraId="29FCB01B" w14:textId="77777777">
        <w:tc>
          <w:tcPr>
            <w:tcW w:w="2688" w:type="dxa"/>
            <w:tcBorders>
              <w:top w:val="single" w:sz="4" w:space="0" w:color="000000"/>
              <w:left w:val="single" w:sz="4" w:space="0" w:color="000000"/>
              <w:bottom w:val="single" w:sz="4" w:space="0" w:color="000000"/>
              <w:right w:val="single" w:sz="4" w:space="0" w:color="000000"/>
            </w:tcBorders>
            <w:shd w:val="clear" w:color="auto" w:fill="auto"/>
          </w:tcPr>
          <w:p w14:paraId="0B7D621C" w14:textId="77777777" w:rsidR="007A6AC0" w:rsidRDefault="00937399">
            <w:pPr>
              <w:rPr>
                <w:rFonts w:ascii="Arial" w:hAnsi="Arial" w:cs="Arial"/>
                <w:i/>
                <w:iCs/>
                <w:sz w:val="22"/>
                <w:szCs w:val="22"/>
              </w:rPr>
            </w:pPr>
            <w:r>
              <w:rPr>
                <w:rFonts w:ascii="Arial" w:hAnsi="Arial" w:cs="Arial"/>
                <w:i/>
                <w:iCs/>
                <w:sz w:val="22"/>
                <w:szCs w:val="22"/>
              </w:rPr>
              <w:lastRenderedPageBreak/>
              <w:t>Azeredovirus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64298950" w14:textId="77777777" w:rsidR="007A6AC0" w:rsidRDefault="00937399">
            <w:pPr>
              <w:rPr>
                <w:rFonts w:ascii="Arial" w:hAnsi="Arial" w:cs="Arial"/>
                <w:sz w:val="22"/>
                <w:szCs w:val="22"/>
              </w:rPr>
            </w:pPr>
            <w:r>
              <w:rPr>
                <w:rFonts w:ascii="Arial" w:hAnsi="Arial" w:cs="Arial"/>
                <w:sz w:val="22"/>
                <w:szCs w:val="22"/>
              </w:rPr>
              <w:t>Joana Azeredo</w:t>
            </w: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14:paraId="2885A44C" w14:textId="77777777" w:rsidR="007A6AC0" w:rsidRDefault="00937399">
            <w:pPr>
              <w:rPr>
                <w:rFonts w:ascii="Arial" w:hAnsi="Arial" w:cs="Arial"/>
                <w:sz w:val="22"/>
                <w:szCs w:val="22"/>
              </w:rPr>
            </w:pPr>
            <w:r>
              <w:rPr>
                <w:rFonts w:ascii="Arial" w:hAnsi="Arial" w:cs="Arial"/>
                <w:sz w:val="22"/>
                <w:szCs w:val="22"/>
              </w:rPr>
              <w:t>Y</w:t>
            </w:r>
          </w:p>
        </w:tc>
      </w:tr>
      <w:tr w:rsidR="007A6AC0" w14:paraId="4A4A3362" w14:textId="77777777">
        <w:tc>
          <w:tcPr>
            <w:tcW w:w="2688" w:type="dxa"/>
            <w:tcBorders>
              <w:top w:val="single" w:sz="4" w:space="0" w:color="000000"/>
              <w:left w:val="single" w:sz="4" w:space="0" w:color="000000"/>
              <w:bottom w:val="single" w:sz="4" w:space="0" w:color="000000"/>
              <w:right w:val="single" w:sz="4" w:space="0" w:color="000000"/>
            </w:tcBorders>
            <w:shd w:val="clear" w:color="auto" w:fill="auto"/>
          </w:tcPr>
          <w:p w14:paraId="5DFCD3FF" w14:textId="77777777" w:rsidR="007A6AC0" w:rsidRDefault="00937399">
            <w:pPr>
              <w:rPr>
                <w:rFonts w:ascii="Arial" w:hAnsi="Arial" w:cs="Arial"/>
                <w:sz w:val="22"/>
                <w:szCs w:val="22"/>
              </w:rPr>
            </w:pPr>
            <w:r>
              <w:rPr>
                <w:rFonts w:ascii="Arial" w:hAnsi="Arial" w:cs="Arial"/>
                <w:sz w:val="22"/>
                <w:szCs w:val="22"/>
              </w:rPr>
              <w:t>Dubowvirus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475DD5D2" w14:textId="77777777" w:rsidR="007A6AC0" w:rsidRDefault="00937399">
            <w:pPr>
              <w:rPr>
                <w:rFonts w:ascii="Arial" w:hAnsi="Arial" w:cs="Arial"/>
                <w:sz w:val="22"/>
                <w:szCs w:val="22"/>
              </w:rPr>
            </w:pPr>
            <w:r>
              <w:rPr>
                <w:rFonts w:ascii="Arial" w:hAnsi="Arial" w:cs="Arial"/>
                <w:sz w:val="22"/>
                <w:szCs w:val="22"/>
              </w:rPr>
              <w:t>Michael DuBow</w:t>
            </w: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14:paraId="75E0C09D" w14:textId="77777777" w:rsidR="007A6AC0" w:rsidRDefault="00937399">
            <w:pPr>
              <w:rPr>
                <w:rFonts w:ascii="Arial" w:hAnsi="Arial" w:cs="Arial"/>
                <w:sz w:val="22"/>
                <w:szCs w:val="22"/>
              </w:rPr>
            </w:pPr>
            <w:r>
              <w:rPr>
                <w:rFonts w:ascii="Arial" w:hAnsi="Arial" w:cs="Arial"/>
                <w:sz w:val="22"/>
                <w:szCs w:val="22"/>
              </w:rPr>
              <w:t>Y</w:t>
            </w:r>
          </w:p>
        </w:tc>
      </w:tr>
      <w:tr w:rsidR="007A6AC0" w14:paraId="11DBB220" w14:textId="77777777">
        <w:tc>
          <w:tcPr>
            <w:tcW w:w="2688" w:type="dxa"/>
            <w:tcBorders>
              <w:top w:val="single" w:sz="4" w:space="0" w:color="000000"/>
              <w:left w:val="single" w:sz="4" w:space="0" w:color="000000"/>
              <w:bottom w:val="single" w:sz="4" w:space="0" w:color="000000"/>
              <w:right w:val="single" w:sz="4" w:space="0" w:color="000000"/>
            </w:tcBorders>
            <w:shd w:val="clear" w:color="auto" w:fill="auto"/>
          </w:tcPr>
          <w:p w14:paraId="1BA20341" w14:textId="77777777" w:rsidR="007A6AC0" w:rsidRDefault="007A6AC0">
            <w:pP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3163A77C" w14:textId="77777777" w:rsidR="007A6AC0" w:rsidRDefault="007A6AC0">
            <w:pPr>
              <w:rPr>
                <w:rFonts w:ascii="Arial" w:hAnsi="Arial" w:cs="Arial"/>
                <w:sz w:val="22"/>
                <w:szCs w:val="22"/>
              </w:rPr>
            </w:pP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14:paraId="571D15D7" w14:textId="77777777" w:rsidR="007A6AC0" w:rsidRDefault="007A6AC0">
            <w:pPr>
              <w:rPr>
                <w:rFonts w:ascii="Arial" w:hAnsi="Arial" w:cs="Arial"/>
                <w:sz w:val="22"/>
                <w:szCs w:val="22"/>
              </w:rPr>
            </w:pPr>
          </w:p>
        </w:tc>
      </w:tr>
    </w:tbl>
    <w:p w14:paraId="344D2102" w14:textId="77777777" w:rsidR="007A6AC0" w:rsidRDefault="007A6AC0"/>
    <w:p w14:paraId="0DF82A16" w14:textId="77777777" w:rsidR="007A6AC0" w:rsidRDefault="00937399">
      <w:pPr>
        <w:rPr>
          <w:rFonts w:ascii="Arial" w:hAnsi="Arial" w:cs="Arial"/>
          <w:b/>
          <w:bCs/>
        </w:rPr>
      </w:pPr>
      <w:r>
        <w:rPr>
          <w:rFonts w:ascii="Arial" w:hAnsi="Arial" w:cs="Arial"/>
          <w:b/>
          <w:bCs/>
        </w:rPr>
        <w:t>Submission dates</w:t>
      </w: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20"/>
        <w:gridCol w:w="4252"/>
      </w:tblGrid>
      <w:tr w:rsidR="007A6AC0" w14:paraId="33417713" w14:textId="77777777">
        <w:tc>
          <w:tcPr>
            <w:tcW w:w="4819" w:type="dxa"/>
            <w:tcBorders>
              <w:top w:val="single" w:sz="4" w:space="0" w:color="000000"/>
              <w:left w:val="single" w:sz="4" w:space="0" w:color="000000"/>
              <w:bottom w:val="single" w:sz="4" w:space="0" w:color="000000"/>
              <w:right w:val="single" w:sz="4" w:space="0" w:color="000000"/>
            </w:tcBorders>
            <w:shd w:val="clear" w:color="auto" w:fill="auto"/>
          </w:tcPr>
          <w:p w14:paraId="0473581A" w14:textId="77777777" w:rsidR="007A6AC0" w:rsidRDefault="00937399">
            <w:pPr>
              <w:rPr>
                <w:rFonts w:ascii="Arial" w:hAnsi="Arial" w:cs="Arial"/>
                <w:sz w:val="22"/>
                <w:szCs w:val="22"/>
              </w:rPr>
            </w:pPr>
            <w:r>
              <w:rPr>
                <w:rFonts w:ascii="Arial" w:hAnsi="Arial" w:cs="Arial"/>
                <w:sz w:val="22"/>
                <w:szCs w:val="22"/>
              </w:rPr>
              <w:t>Date first submitted to SC Chair</w:t>
            </w:r>
          </w:p>
        </w:tc>
        <w:tc>
          <w:tcPr>
            <w:tcW w:w="4252" w:type="dxa"/>
            <w:tcBorders>
              <w:top w:val="single" w:sz="4" w:space="0" w:color="000000"/>
              <w:left w:val="single" w:sz="4" w:space="0" w:color="000000"/>
              <w:bottom w:val="single" w:sz="4" w:space="0" w:color="000000"/>
              <w:right w:val="single" w:sz="4" w:space="0" w:color="000000"/>
            </w:tcBorders>
            <w:shd w:val="clear" w:color="auto" w:fill="auto"/>
          </w:tcPr>
          <w:p w14:paraId="58078335" w14:textId="77777777" w:rsidR="007A6AC0" w:rsidRPr="00203D89" w:rsidRDefault="00937399">
            <w:pPr>
              <w:rPr>
                <w:rFonts w:ascii="Arial" w:hAnsi="Arial" w:cs="Arial"/>
                <w:sz w:val="22"/>
                <w:szCs w:val="22"/>
              </w:rPr>
            </w:pPr>
            <w:r w:rsidRPr="00203D89">
              <w:rPr>
                <w:rFonts w:ascii="Arial" w:hAnsi="Arial" w:cs="Arial"/>
                <w:sz w:val="22"/>
                <w:szCs w:val="22"/>
              </w:rPr>
              <w:t>July 2020</w:t>
            </w:r>
          </w:p>
        </w:tc>
      </w:tr>
      <w:tr w:rsidR="007A6AC0" w14:paraId="00569EEC" w14:textId="77777777">
        <w:tc>
          <w:tcPr>
            <w:tcW w:w="4819" w:type="dxa"/>
            <w:tcBorders>
              <w:top w:val="single" w:sz="4" w:space="0" w:color="000000"/>
              <w:left w:val="single" w:sz="4" w:space="0" w:color="000000"/>
              <w:bottom w:val="single" w:sz="4" w:space="0" w:color="000000"/>
              <w:right w:val="single" w:sz="4" w:space="0" w:color="000000"/>
            </w:tcBorders>
            <w:shd w:val="clear" w:color="auto" w:fill="auto"/>
          </w:tcPr>
          <w:p w14:paraId="7181E02D" w14:textId="77777777" w:rsidR="007A6AC0" w:rsidRDefault="00937399">
            <w:pPr>
              <w:rPr>
                <w:rFonts w:ascii="Arial" w:hAnsi="Arial" w:cs="Arial"/>
                <w:sz w:val="22"/>
                <w:szCs w:val="22"/>
              </w:rPr>
            </w:pPr>
            <w:r>
              <w:rPr>
                <w:rFonts w:ascii="Arial" w:hAnsi="Arial" w:cs="Arial"/>
                <w:sz w:val="22"/>
                <w:szCs w:val="22"/>
              </w:rPr>
              <w:t>Date of this revision (if different to above)</w:t>
            </w:r>
          </w:p>
        </w:tc>
        <w:tc>
          <w:tcPr>
            <w:tcW w:w="4252" w:type="dxa"/>
            <w:tcBorders>
              <w:top w:val="single" w:sz="4" w:space="0" w:color="000000"/>
              <w:left w:val="single" w:sz="4" w:space="0" w:color="000000"/>
              <w:bottom w:val="single" w:sz="4" w:space="0" w:color="000000"/>
              <w:right w:val="single" w:sz="4" w:space="0" w:color="000000"/>
            </w:tcBorders>
            <w:shd w:val="clear" w:color="auto" w:fill="auto"/>
          </w:tcPr>
          <w:p w14:paraId="1E821B1B" w14:textId="77777777" w:rsidR="007A6AC0" w:rsidRDefault="007A6AC0">
            <w:pPr>
              <w:rPr>
                <w:sz w:val="22"/>
                <w:szCs w:val="22"/>
              </w:rPr>
            </w:pPr>
          </w:p>
        </w:tc>
      </w:tr>
    </w:tbl>
    <w:p w14:paraId="161B7B7C" w14:textId="77777777" w:rsidR="007A6AC0" w:rsidRDefault="00937399">
      <w:pPr>
        <w:spacing w:before="120" w:after="120"/>
        <w:rPr>
          <w:rFonts w:ascii="Arial" w:hAnsi="Arial" w:cs="Arial"/>
          <w:b/>
        </w:rPr>
      </w:pPr>
      <w:r>
        <w:rPr>
          <w:rFonts w:ascii="Arial" w:hAnsi="Arial" w:cs="Arial"/>
          <w:b/>
        </w:rPr>
        <w:t>ICTV-EC comments and response of the proposer</w:t>
      </w: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0EE74E4E"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375CFCEB" w14:textId="77777777" w:rsidR="007A6AC0" w:rsidRDefault="007A6AC0">
            <w:pPr>
              <w:rPr>
                <w:rFonts w:ascii="Arial" w:hAnsi="Arial" w:cs="Arial"/>
                <w:sz w:val="22"/>
                <w:szCs w:val="22"/>
              </w:rPr>
            </w:pPr>
          </w:p>
          <w:p w14:paraId="055FA669" w14:textId="77777777" w:rsidR="007A6AC0" w:rsidRDefault="007A6AC0">
            <w:pPr>
              <w:rPr>
                <w:rFonts w:ascii="Arial" w:hAnsi="Arial" w:cs="Arial"/>
                <w:sz w:val="22"/>
                <w:szCs w:val="22"/>
              </w:rPr>
            </w:pPr>
          </w:p>
          <w:p w14:paraId="417FCA6F" w14:textId="77777777" w:rsidR="007A6AC0" w:rsidRDefault="007A6AC0">
            <w:pPr>
              <w:rPr>
                <w:rFonts w:ascii="Arial" w:hAnsi="Arial" w:cs="Arial"/>
                <w:sz w:val="22"/>
                <w:szCs w:val="22"/>
              </w:rPr>
            </w:pPr>
          </w:p>
          <w:p w14:paraId="5E85D851" w14:textId="77777777" w:rsidR="007A6AC0" w:rsidRDefault="007A6AC0">
            <w:pPr>
              <w:rPr>
                <w:rFonts w:ascii="Arial" w:hAnsi="Arial" w:cs="Arial"/>
                <w:sz w:val="22"/>
                <w:szCs w:val="22"/>
              </w:rPr>
            </w:pPr>
          </w:p>
          <w:p w14:paraId="4FC88D04" w14:textId="77777777" w:rsidR="007A6AC0" w:rsidRDefault="007A6AC0">
            <w:pPr>
              <w:rPr>
                <w:rFonts w:ascii="Arial" w:hAnsi="Arial" w:cs="Arial"/>
                <w:sz w:val="22"/>
                <w:szCs w:val="22"/>
              </w:rPr>
            </w:pPr>
          </w:p>
          <w:p w14:paraId="5BD6BA61" w14:textId="77777777" w:rsidR="007A6AC0" w:rsidRDefault="007A6AC0">
            <w:pPr>
              <w:rPr>
                <w:rFonts w:ascii="Arial" w:hAnsi="Arial" w:cs="Arial"/>
                <w:sz w:val="22"/>
                <w:szCs w:val="22"/>
              </w:rPr>
            </w:pPr>
          </w:p>
          <w:p w14:paraId="57B8F29B" w14:textId="77777777" w:rsidR="007A6AC0" w:rsidRDefault="007A6AC0">
            <w:pPr>
              <w:rPr>
                <w:rFonts w:ascii="Arial" w:hAnsi="Arial" w:cs="Arial"/>
                <w:sz w:val="22"/>
                <w:szCs w:val="22"/>
              </w:rPr>
            </w:pPr>
          </w:p>
          <w:p w14:paraId="6D3FF634" w14:textId="77777777" w:rsidR="007A6AC0" w:rsidRDefault="007A6AC0">
            <w:pPr>
              <w:rPr>
                <w:rFonts w:ascii="Arial" w:hAnsi="Arial" w:cs="Arial"/>
                <w:sz w:val="22"/>
                <w:szCs w:val="22"/>
              </w:rPr>
            </w:pPr>
          </w:p>
          <w:p w14:paraId="49D5172F" w14:textId="77777777" w:rsidR="007A6AC0" w:rsidRDefault="007A6AC0">
            <w:pPr>
              <w:rPr>
                <w:rFonts w:ascii="Arial" w:hAnsi="Arial" w:cs="Arial"/>
                <w:sz w:val="22"/>
                <w:szCs w:val="22"/>
              </w:rPr>
            </w:pPr>
          </w:p>
        </w:tc>
      </w:tr>
    </w:tbl>
    <w:p w14:paraId="5AB3ACD9" w14:textId="77777777" w:rsidR="007A6AC0" w:rsidRDefault="007A6AC0">
      <w:pPr>
        <w:pStyle w:val="BodyTextIndent"/>
        <w:spacing w:before="120" w:after="120"/>
        <w:ind w:left="0" w:firstLine="0"/>
        <w:rPr>
          <w:rFonts w:ascii="Arial" w:hAnsi="Arial" w:cs="Arial"/>
          <w:b/>
          <w:color w:val="000000"/>
          <w:szCs w:val="24"/>
        </w:rPr>
      </w:pPr>
    </w:p>
    <w:p w14:paraId="39FAE89C" w14:textId="77777777" w:rsidR="007A6AC0" w:rsidRDefault="00937399">
      <w:pPr>
        <w:rPr>
          <w:rFonts w:ascii="Arial" w:eastAsia="Times" w:hAnsi="Arial" w:cs="Arial"/>
          <w:b/>
          <w:color w:val="000000"/>
          <w:lang w:eastAsia="en-GB"/>
        </w:rPr>
      </w:pPr>
      <w:r>
        <w:br w:type="page"/>
      </w:r>
    </w:p>
    <w:p w14:paraId="69BA7219" w14:textId="77777777" w:rsidR="007A6AC0" w:rsidRDefault="00937399">
      <w:pPr>
        <w:pStyle w:val="BodyTextIndent"/>
        <w:spacing w:before="120" w:after="120"/>
        <w:ind w:left="0" w:firstLine="0"/>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30B82996" w14:textId="77777777" w:rsidR="007A6AC0" w:rsidRDefault="00937399">
      <w:pPr>
        <w:spacing w:before="120" w:after="120"/>
        <w:rPr>
          <w:rFonts w:ascii="Arial" w:hAnsi="Arial" w:cs="Arial"/>
          <w:b/>
        </w:rPr>
      </w:pPr>
      <w:r>
        <w:rPr>
          <w:rFonts w:ascii="Arial" w:hAnsi="Arial" w:cs="Arial"/>
          <w:b/>
        </w:rPr>
        <w:t>Name of accompanying Excel module</w:t>
      </w: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007883C2"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242026AD" w14:textId="5C11F10C" w:rsidR="007A6AC0" w:rsidRPr="00203D89" w:rsidRDefault="00203D89">
            <w:pPr>
              <w:spacing w:before="120" w:after="120"/>
              <w:rPr>
                <w:rFonts w:ascii="Arial" w:hAnsi="Arial" w:cs="Arial"/>
                <w:bCs/>
                <w:sz w:val="22"/>
                <w:szCs w:val="22"/>
              </w:rPr>
            </w:pPr>
            <w:r w:rsidRPr="00203D89">
              <w:rPr>
                <w:rFonts w:ascii="Arial" w:hAnsi="Arial" w:cs="Arial"/>
                <w:bCs/>
                <w:sz w:val="22"/>
                <w:szCs w:val="22"/>
              </w:rPr>
              <w:t>2020.018B.</w:t>
            </w:r>
            <w:r w:rsidR="00737EFF">
              <w:rPr>
                <w:rFonts w:ascii="Arial" w:hAnsi="Arial" w:cs="Arial"/>
                <w:bCs/>
                <w:sz w:val="22"/>
                <w:szCs w:val="22"/>
              </w:rPr>
              <w:t>R</w:t>
            </w:r>
            <w:r w:rsidRPr="00203D89">
              <w:rPr>
                <w:rFonts w:ascii="Arial" w:hAnsi="Arial" w:cs="Arial"/>
                <w:bCs/>
                <w:sz w:val="22"/>
                <w:szCs w:val="22"/>
              </w:rPr>
              <w:t>.</w:t>
            </w:r>
            <w:r w:rsidR="00937399" w:rsidRPr="00203D89">
              <w:rPr>
                <w:rFonts w:ascii="Arial" w:hAnsi="Arial" w:cs="Arial"/>
                <w:bCs/>
                <w:sz w:val="22"/>
                <w:szCs w:val="22"/>
              </w:rPr>
              <w:t>Azeredovirinae</w:t>
            </w:r>
            <w:r w:rsidRPr="00203D89">
              <w:rPr>
                <w:rFonts w:ascii="Arial" w:hAnsi="Arial" w:cs="Arial"/>
                <w:bCs/>
                <w:sz w:val="22"/>
                <w:szCs w:val="22"/>
              </w:rPr>
              <w:t>.xlsx</w:t>
            </w:r>
          </w:p>
        </w:tc>
      </w:tr>
    </w:tbl>
    <w:p w14:paraId="2A6352D7" w14:textId="77777777" w:rsidR="007A6AC0" w:rsidRDefault="00937399">
      <w:pPr>
        <w:spacing w:before="120" w:after="120"/>
        <w:rPr>
          <w:rFonts w:ascii="Arial" w:hAnsi="Arial" w:cs="Arial"/>
          <w:b/>
        </w:rPr>
      </w:pPr>
      <w:r>
        <w:rPr>
          <w:rFonts w:ascii="Arial" w:hAnsi="Arial" w:cs="Arial"/>
          <w:b/>
        </w:rPr>
        <w:t>Abstract</w:t>
      </w:r>
    </w:p>
    <w:p w14:paraId="3F6DBFC6" w14:textId="77777777" w:rsidR="007A6AC0" w:rsidRDefault="007A6AC0">
      <w:pPr>
        <w:spacing w:before="120" w:after="120"/>
        <w:rPr>
          <w:rFonts w:ascii="Arial" w:hAnsi="Arial" w:cs="Arial"/>
          <w:color w:val="0000FF"/>
          <w:sz w:val="20"/>
        </w:rPr>
      </w:pPr>
    </w:p>
    <w:tbl>
      <w:tblPr>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72"/>
      </w:tblGrid>
      <w:tr w:rsidR="007A6AC0" w14:paraId="0AA5CCB5" w14:textId="77777777">
        <w:tc>
          <w:tcPr>
            <w:tcW w:w="9072" w:type="dxa"/>
            <w:tcBorders>
              <w:top w:val="single" w:sz="4" w:space="0" w:color="000000"/>
              <w:left w:val="single" w:sz="4" w:space="0" w:color="000000"/>
              <w:bottom w:val="single" w:sz="4" w:space="0" w:color="000000"/>
              <w:right w:val="single" w:sz="4" w:space="0" w:color="000000"/>
            </w:tcBorders>
            <w:shd w:val="clear" w:color="auto" w:fill="auto"/>
          </w:tcPr>
          <w:p w14:paraId="7062E0B6" w14:textId="77777777" w:rsidR="007A6AC0" w:rsidRPr="00203D89" w:rsidRDefault="00937399">
            <w:pPr>
              <w:rPr>
                <w:bCs/>
              </w:rPr>
            </w:pPr>
            <w:r w:rsidRPr="00203D89">
              <w:rPr>
                <w:rFonts w:ascii="Arial" w:hAnsi="Arial" w:cs="Arial"/>
                <w:bCs/>
                <w:sz w:val="22"/>
                <w:szCs w:val="22"/>
              </w:rPr>
              <w:t xml:space="preserve">The current genus of Staphylococcal siphoviruses, </w:t>
            </w:r>
            <w:r w:rsidRPr="00203D89">
              <w:rPr>
                <w:rFonts w:ascii="Arial" w:hAnsi="Arial" w:cs="Arial"/>
                <w:bCs/>
                <w:i/>
                <w:iCs/>
                <w:sz w:val="22"/>
                <w:szCs w:val="22"/>
              </w:rPr>
              <w:t>Phietavirus</w:t>
            </w:r>
            <w:r w:rsidRPr="00203D89">
              <w:rPr>
                <w:rFonts w:ascii="Arial" w:hAnsi="Arial" w:cs="Arial"/>
                <w:bCs/>
                <w:sz w:val="22"/>
                <w:szCs w:val="22"/>
              </w:rPr>
              <w:t xml:space="preserve">, is diverse and these TaxoProps aim to improve the taxonomy of this collection of phages through the creation of three new genera, two of which are described in this proposal, and one in the </w:t>
            </w:r>
            <w:r w:rsidRPr="00203D89">
              <w:rPr>
                <w:rFonts w:ascii="Arial" w:hAnsi="Arial" w:cs="Arial"/>
                <w:bCs/>
                <w:i/>
                <w:iCs/>
                <w:sz w:val="22"/>
                <w:szCs w:val="22"/>
              </w:rPr>
              <w:t>Rockefellervirus</w:t>
            </w:r>
            <w:r w:rsidRPr="00203D89">
              <w:rPr>
                <w:rFonts w:ascii="Arial" w:hAnsi="Arial" w:cs="Arial"/>
                <w:bCs/>
                <w:sz w:val="22"/>
                <w:szCs w:val="22"/>
              </w:rPr>
              <w:t xml:space="preserve"> proposal. Comparisons of genomic sequences of phages classified currently to </w:t>
            </w:r>
            <w:r w:rsidRPr="00203D89">
              <w:rPr>
                <w:rFonts w:ascii="Arial" w:hAnsi="Arial" w:cs="Arial"/>
                <w:bCs/>
                <w:i/>
                <w:iCs/>
                <w:sz w:val="22"/>
                <w:szCs w:val="22"/>
              </w:rPr>
              <w:t xml:space="preserve">Phietavirus </w:t>
            </w:r>
            <w:r w:rsidRPr="00203D89">
              <w:rPr>
                <w:rFonts w:ascii="Arial" w:hAnsi="Arial" w:cs="Arial"/>
                <w:bCs/>
                <w:sz w:val="22"/>
                <w:szCs w:val="22"/>
              </w:rPr>
              <w:t xml:space="preserve">genus with each other and with sequences of newly isolates staphylococcal siphoviruses reveals differences justifying the separation of certain phages classified to </w:t>
            </w:r>
            <w:r w:rsidRPr="00203D89">
              <w:rPr>
                <w:rFonts w:ascii="Arial" w:hAnsi="Arial" w:cs="Arial"/>
                <w:bCs/>
                <w:i/>
                <w:iCs/>
                <w:sz w:val="22"/>
                <w:szCs w:val="22"/>
              </w:rPr>
              <w:t>Phietavirus</w:t>
            </w:r>
            <w:r w:rsidRPr="00203D89">
              <w:rPr>
                <w:rFonts w:ascii="Arial" w:hAnsi="Arial" w:cs="Arial"/>
                <w:bCs/>
                <w:sz w:val="22"/>
                <w:szCs w:val="22"/>
              </w:rPr>
              <w:t xml:space="preserve"> in </w:t>
            </w:r>
            <w:r w:rsidRPr="00203D89">
              <w:rPr>
                <w:rFonts w:ascii="Arial" w:hAnsi="Arial" w:cs="Arial"/>
                <w:bCs/>
                <w:sz w:val="20"/>
                <w:szCs w:val="20"/>
                <w:lang w:val="en-GB"/>
              </w:rPr>
              <w:t xml:space="preserve">2013.042a-lB </w:t>
            </w:r>
            <w:r w:rsidRPr="00203D89">
              <w:rPr>
                <w:rFonts w:ascii="Arial" w:hAnsi="Arial" w:cs="Arial"/>
                <w:bCs/>
                <w:sz w:val="22"/>
                <w:szCs w:val="22"/>
              </w:rPr>
              <w:t xml:space="preserve">to a separate genus that we propose to call </w:t>
            </w:r>
            <w:r w:rsidRPr="00203D89">
              <w:rPr>
                <w:rFonts w:ascii="Arial" w:hAnsi="Arial" w:cs="Arial"/>
                <w:bCs/>
                <w:i/>
                <w:iCs/>
                <w:sz w:val="22"/>
                <w:szCs w:val="22"/>
              </w:rPr>
              <w:t xml:space="preserve">Dubowvirus, </w:t>
            </w:r>
            <w:r w:rsidRPr="00203D89">
              <w:rPr>
                <w:rFonts w:ascii="Arial" w:hAnsi="Arial" w:cs="Arial"/>
                <w:bCs/>
                <w:sz w:val="22"/>
                <w:szCs w:val="22"/>
              </w:rPr>
              <w:t>to add several new phage species to</w:t>
            </w:r>
            <w:r w:rsidRPr="00203D89">
              <w:rPr>
                <w:rFonts w:ascii="Arial" w:hAnsi="Arial" w:cs="Arial"/>
                <w:bCs/>
                <w:i/>
                <w:iCs/>
                <w:sz w:val="22"/>
                <w:szCs w:val="22"/>
              </w:rPr>
              <w:t xml:space="preserve"> Dubowvirus</w:t>
            </w:r>
            <w:r w:rsidRPr="00203D89">
              <w:rPr>
                <w:rFonts w:ascii="Arial" w:hAnsi="Arial" w:cs="Arial"/>
                <w:bCs/>
                <w:sz w:val="22"/>
                <w:szCs w:val="22"/>
              </w:rPr>
              <w:t xml:space="preserve"> and to </w:t>
            </w:r>
            <w:r w:rsidRPr="00203D89">
              <w:rPr>
                <w:rFonts w:ascii="Arial" w:hAnsi="Arial" w:cs="Arial"/>
                <w:bCs/>
                <w:i/>
                <w:iCs/>
                <w:sz w:val="22"/>
                <w:szCs w:val="22"/>
              </w:rPr>
              <w:t xml:space="preserve">Phietavirus. </w:t>
            </w:r>
            <w:r w:rsidRPr="00203D89">
              <w:rPr>
                <w:rFonts w:ascii="Arial" w:hAnsi="Arial" w:cs="Arial"/>
                <w:bCs/>
                <w:sz w:val="22"/>
                <w:szCs w:val="22"/>
              </w:rPr>
              <w:t xml:space="preserve"> </w:t>
            </w:r>
          </w:p>
          <w:p w14:paraId="1C539D1B" w14:textId="77777777" w:rsidR="007A6AC0" w:rsidRDefault="007A6AC0">
            <w:pPr>
              <w:rPr>
                <w:rFonts w:ascii="Arial" w:hAnsi="Arial" w:cs="Arial"/>
                <w:b/>
                <w:sz w:val="22"/>
                <w:szCs w:val="22"/>
              </w:rPr>
            </w:pPr>
          </w:p>
          <w:p w14:paraId="4EBED95E" w14:textId="77777777" w:rsidR="007A6AC0" w:rsidRDefault="007A6AC0">
            <w:pPr>
              <w:rPr>
                <w:rFonts w:ascii="Arial" w:hAnsi="Arial" w:cs="Arial"/>
                <w:b/>
                <w:sz w:val="22"/>
                <w:szCs w:val="22"/>
              </w:rPr>
            </w:pPr>
          </w:p>
        </w:tc>
      </w:tr>
    </w:tbl>
    <w:p w14:paraId="15AB0244" w14:textId="77777777" w:rsidR="007A6AC0" w:rsidRDefault="00937399">
      <w:pPr>
        <w:pStyle w:val="BodyTextIndent"/>
        <w:spacing w:before="120" w:after="120"/>
        <w:ind w:left="0" w:firstLine="0"/>
        <w:rPr>
          <w:rFonts w:ascii="Arial" w:hAnsi="Arial" w:cs="Arial"/>
          <w:b/>
          <w:color w:val="000000"/>
          <w:szCs w:val="24"/>
        </w:rPr>
      </w:pPr>
      <w:r>
        <w:rPr>
          <w:rFonts w:ascii="Arial" w:hAnsi="Arial" w:cs="Arial"/>
          <w:b/>
          <w:color w:val="000000"/>
          <w:szCs w:val="24"/>
        </w:rPr>
        <w:t>Text of proposal</w:t>
      </w:r>
    </w:p>
    <w:tbl>
      <w:tblPr>
        <w:tblW w:w="9228" w:type="dxa"/>
        <w:tblLook w:val="0000" w:firstRow="0" w:lastRow="0" w:firstColumn="0" w:lastColumn="0" w:noHBand="0" w:noVBand="0"/>
      </w:tblPr>
      <w:tblGrid>
        <w:gridCol w:w="9228"/>
      </w:tblGrid>
      <w:tr w:rsidR="007A6AC0" w14:paraId="4514012E" w14:textId="77777777">
        <w:trPr>
          <w:trHeight w:val="1566"/>
        </w:trPr>
        <w:tc>
          <w:tcPr>
            <w:tcW w:w="9228" w:type="dxa"/>
            <w:shd w:val="clear" w:color="auto" w:fill="auto"/>
          </w:tcPr>
          <w:p w14:paraId="5C829B41" w14:textId="77777777" w:rsidR="007A6AC0" w:rsidRDefault="007A6AC0">
            <w:pPr>
              <w:pStyle w:val="BodyTextIndent"/>
              <w:spacing w:after="120"/>
              <w:rPr>
                <w:rFonts w:ascii="Arial" w:hAnsi="Arial" w:cs="Arial"/>
                <w:color w:val="0000FF"/>
                <w:sz w:val="20"/>
              </w:rPr>
            </w:pPr>
          </w:p>
          <w:tbl>
            <w:tblPr>
              <w:tblW w:w="90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33" w:type="dxa"/>
              </w:tblCellMar>
              <w:tblLook w:val="0000" w:firstRow="0" w:lastRow="0" w:firstColumn="0" w:lastColumn="0" w:noHBand="0" w:noVBand="0"/>
            </w:tblPr>
            <w:tblGrid>
              <w:gridCol w:w="9002"/>
            </w:tblGrid>
            <w:tr w:rsidR="007A6AC0" w14:paraId="1821FC3E" w14:textId="77777777">
              <w:tc>
                <w:tcPr>
                  <w:tcW w:w="9002" w:type="dxa"/>
                  <w:tcBorders>
                    <w:top w:val="single" w:sz="4" w:space="0" w:color="000000"/>
                    <w:left w:val="single" w:sz="4" w:space="0" w:color="000000"/>
                    <w:bottom w:val="single" w:sz="4" w:space="0" w:color="000000"/>
                    <w:right w:val="single" w:sz="4" w:space="0" w:color="000000"/>
                  </w:tcBorders>
                  <w:shd w:val="clear" w:color="auto" w:fill="auto"/>
                </w:tcPr>
                <w:p w14:paraId="198B016E" w14:textId="77777777" w:rsidR="007A6AC0" w:rsidRDefault="007A6AC0">
                  <w:pPr>
                    <w:rPr>
                      <w:rFonts w:ascii="Arial" w:hAnsi="Arial" w:cs="Arial"/>
                      <w:color w:val="0000FF"/>
                      <w:sz w:val="22"/>
                      <w:szCs w:val="22"/>
                    </w:rPr>
                  </w:pPr>
                </w:p>
                <w:p w14:paraId="04C29342" w14:textId="77777777" w:rsidR="007A6AC0" w:rsidRDefault="00937399">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37980A97" w14:textId="77777777" w:rsidR="007A6AC0" w:rsidRDefault="007A6AC0">
                  <w:pPr>
                    <w:rPr>
                      <w:rFonts w:ascii="Arial" w:hAnsi="Arial" w:cs="Arial"/>
                      <w:color w:val="0000FF"/>
                      <w:sz w:val="22"/>
                      <w:szCs w:val="22"/>
                    </w:rPr>
                  </w:pPr>
                </w:p>
                <w:p w14:paraId="5EDB24DC" w14:textId="77777777" w:rsidR="007A6AC0" w:rsidRDefault="007A6AC0">
                  <w:pPr>
                    <w:rPr>
                      <w:rFonts w:ascii="Arial" w:hAnsi="Arial" w:cs="Arial"/>
                      <w:color w:val="0000FF"/>
                      <w:sz w:val="22"/>
                      <w:szCs w:val="22"/>
                    </w:rPr>
                  </w:pPr>
                </w:p>
              </w:tc>
            </w:tr>
          </w:tbl>
          <w:p w14:paraId="6AD694B6" w14:textId="77777777" w:rsidR="007A6AC0" w:rsidRDefault="007A6AC0">
            <w:pPr>
              <w:rPr>
                <w:rFonts w:ascii="Arial" w:hAnsi="Arial" w:cs="Arial"/>
                <w:color w:val="0000FF"/>
                <w:sz w:val="20"/>
              </w:rPr>
            </w:pPr>
          </w:p>
        </w:tc>
      </w:tr>
    </w:tbl>
    <w:p w14:paraId="2B7E0D51" w14:textId="77777777" w:rsidR="007A6AC0" w:rsidRDefault="00937399">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1DD19A78" w14:textId="77777777" w:rsidR="007A6AC0" w:rsidRDefault="007A6AC0">
      <w:pPr>
        <w:rPr>
          <w:lang w:val="en-GB"/>
        </w:rPr>
      </w:pPr>
    </w:p>
    <w:p w14:paraId="0D1FB05C" w14:textId="77777777" w:rsidR="007A6AC0" w:rsidRDefault="007A6AC0">
      <w:pPr>
        <w:rPr>
          <w:rFonts w:ascii="Arial" w:hAnsi="Arial" w:cs="Arial"/>
          <w:b/>
          <w:bCs/>
          <w:sz w:val="20"/>
          <w:szCs w:val="20"/>
          <w:lang w:val="en-GB"/>
        </w:rPr>
      </w:pPr>
    </w:p>
    <w:p w14:paraId="13BD66D5" w14:textId="77777777" w:rsidR="007A6AC0" w:rsidRDefault="00937399">
      <w:r>
        <w:rPr>
          <w:rFonts w:ascii="Arial" w:hAnsi="Arial" w:cs="Arial"/>
          <w:b/>
          <w:bCs/>
          <w:sz w:val="20"/>
          <w:szCs w:val="20"/>
          <w:lang w:val="en-GB"/>
        </w:rPr>
        <w:t xml:space="preserve"> </w:t>
      </w:r>
      <w:bookmarkStart w:id="0" w:name="_Hlk42255001"/>
    </w:p>
    <w:p w14:paraId="641EAFB3" w14:textId="77777777" w:rsidR="007A6AC0" w:rsidRDefault="00937399">
      <w:r>
        <w:rPr>
          <w:rFonts w:ascii="Arial" w:hAnsi="Arial" w:cs="Arial"/>
          <w:b/>
          <w:color w:val="0000FF"/>
          <w:sz w:val="20"/>
          <w:szCs w:val="20"/>
          <w:lang w:val="en-GB"/>
        </w:rPr>
        <w:t xml:space="preserve">VIRIDIC heat map: </w:t>
      </w:r>
      <w:r>
        <w:rPr>
          <w:rFonts w:ascii="Arial" w:hAnsi="Arial" w:cs="Arial"/>
          <w:bCs/>
          <w:sz w:val="20"/>
          <w:szCs w:val="20"/>
          <w:lang w:val="en-GB"/>
        </w:rPr>
        <w:t xml:space="preserve">VIRIDIC (Virus Intergenomic Distance Calculator; [1]) computes pairwise intergenomic distances/similarities amongst phage genomes. The black box delineates strains. The phage names highlighted in </w:t>
      </w:r>
      <w:r>
        <w:rPr>
          <w:rFonts w:ascii="Arial" w:hAnsi="Arial" w:cs="Arial"/>
          <w:b/>
          <w:color w:val="92D050"/>
          <w:sz w:val="20"/>
          <w:szCs w:val="20"/>
          <w:lang w:val="en-GB"/>
        </w:rPr>
        <w:t>light green</w:t>
      </w:r>
      <w:r>
        <w:rPr>
          <w:rFonts w:ascii="Arial" w:hAnsi="Arial" w:cs="Arial"/>
          <w:bCs/>
          <w:color w:val="92D050"/>
          <w:sz w:val="20"/>
          <w:szCs w:val="20"/>
          <w:lang w:val="en-GB"/>
        </w:rPr>
        <w:t xml:space="preserve"> </w:t>
      </w:r>
      <w:r>
        <w:rPr>
          <w:rFonts w:ascii="Arial" w:hAnsi="Arial" w:cs="Arial"/>
          <w:bCs/>
          <w:sz w:val="20"/>
          <w:szCs w:val="20"/>
          <w:lang w:val="en-GB"/>
        </w:rPr>
        <w:t xml:space="preserve">belong to the newly created </w:t>
      </w:r>
      <w:r>
        <w:rPr>
          <w:rFonts w:ascii="Arial" w:hAnsi="Arial" w:cs="Arial"/>
          <w:bCs/>
          <w:i/>
          <w:iCs/>
          <w:sz w:val="20"/>
          <w:szCs w:val="20"/>
          <w:lang w:val="en-GB"/>
        </w:rPr>
        <w:t>Dubowvirus</w:t>
      </w:r>
      <w:r>
        <w:rPr>
          <w:rFonts w:ascii="Arial" w:hAnsi="Arial" w:cs="Arial"/>
          <w:bCs/>
          <w:sz w:val="20"/>
          <w:szCs w:val="20"/>
          <w:lang w:val="en-GB"/>
        </w:rPr>
        <w:t xml:space="preserve"> genus, while the ones in </w:t>
      </w:r>
      <w:r>
        <w:rPr>
          <w:rFonts w:ascii="Arial" w:hAnsi="Arial" w:cs="Arial"/>
          <w:b/>
          <w:color w:val="FFC000"/>
          <w:sz w:val="20"/>
          <w:szCs w:val="20"/>
          <w:lang w:val="en-GB"/>
        </w:rPr>
        <w:t>gold</w:t>
      </w:r>
      <w:r>
        <w:rPr>
          <w:rFonts w:ascii="Arial" w:hAnsi="Arial" w:cs="Arial"/>
          <w:bCs/>
          <w:color w:val="FFC000"/>
          <w:sz w:val="20"/>
          <w:szCs w:val="20"/>
          <w:lang w:val="en-GB"/>
        </w:rPr>
        <w:t xml:space="preserve"> </w:t>
      </w:r>
      <w:r>
        <w:rPr>
          <w:rFonts w:ascii="Arial" w:hAnsi="Arial" w:cs="Arial"/>
          <w:bCs/>
          <w:sz w:val="20"/>
          <w:szCs w:val="20"/>
          <w:lang w:val="en-GB"/>
        </w:rPr>
        <w:t xml:space="preserve">are those which belong to the </w:t>
      </w:r>
      <w:r>
        <w:rPr>
          <w:rFonts w:ascii="Arial" w:hAnsi="Arial" w:cs="Arial"/>
          <w:bCs/>
          <w:i/>
          <w:iCs/>
          <w:sz w:val="20"/>
          <w:szCs w:val="20"/>
          <w:lang w:val="en-GB"/>
        </w:rPr>
        <w:t>Phietavirus</w:t>
      </w:r>
      <w:r>
        <w:rPr>
          <w:rFonts w:ascii="Arial" w:hAnsi="Arial" w:cs="Arial"/>
          <w:bCs/>
          <w:sz w:val="20"/>
          <w:szCs w:val="20"/>
          <w:lang w:val="en-GB"/>
        </w:rPr>
        <w:t xml:space="preserve">.  Those of a darker colour represent species currently defined by ICTV. </w:t>
      </w:r>
    </w:p>
    <w:p w14:paraId="08475A52" w14:textId="77777777" w:rsidR="007A6AC0" w:rsidRDefault="007A6AC0">
      <w:pPr>
        <w:rPr>
          <w:rFonts w:ascii="Arial" w:hAnsi="Arial" w:cs="Arial"/>
          <w:b/>
          <w:bCs/>
          <w:color w:val="FF0000"/>
          <w:sz w:val="20"/>
          <w:szCs w:val="20"/>
          <w:lang w:val="en-GB"/>
        </w:rPr>
      </w:pPr>
    </w:p>
    <w:p w14:paraId="3460ABAB" w14:textId="77777777" w:rsidR="007A6AC0" w:rsidRDefault="00937399">
      <w:r>
        <w:rPr>
          <w:noProof/>
        </w:rPr>
        <w:drawing>
          <wp:inline distT="0" distB="0" distL="0" distR="0" wp14:anchorId="20100D32" wp14:editId="22D70205">
            <wp:extent cx="5727700" cy="219329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7"/>
                    <a:stretch>
                      <a:fillRect/>
                    </a:stretch>
                  </pic:blipFill>
                  <pic:spPr bwMode="auto">
                    <a:xfrm>
                      <a:off x="0" y="0"/>
                      <a:ext cx="5727700" cy="2193290"/>
                    </a:xfrm>
                    <a:prstGeom prst="rect">
                      <a:avLst/>
                    </a:prstGeom>
                  </pic:spPr>
                </pic:pic>
              </a:graphicData>
            </a:graphic>
          </wp:inline>
        </w:drawing>
      </w:r>
    </w:p>
    <w:p w14:paraId="7BA69B94" w14:textId="77777777" w:rsidR="007A6AC0" w:rsidRDefault="00937399">
      <w:r>
        <w:rPr>
          <w:noProof/>
        </w:rPr>
        <w:drawing>
          <wp:inline distT="0" distB="0" distL="0" distR="0" wp14:anchorId="2D753EE7" wp14:editId="05FAE988">
            <wp:extent cx="5727700" cy="19431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8"/>
                    <a:stretch>
                      <a:fillRect/>
                    </a:stretch>
                  </pic:blipFill>
                  <pic:spPr bwMode="auto">
                    <a:xfrm>
                      <a:off x="0" y="0"/>
                      <a:ext cx="5727700" cy="194310"/>
                    </a:xfrm>
                    <a:prstGeom prst="rect">
                      <a:avLst/>
                    </a:prstGeom>
                  </pic:spPr>
                </pic:pic>
              </a:graphicData>
            </a:graphic>
          </wp:inline>
        </w:drawing>
      </w:r>
    </w:p>
    <w:p w14:paraId="41AB8283" w14:textId="77777777" w:rsidR="007A6AC0" w:rsidRDefault="007A6AC0">
      <w:pPr>
        <w:rPr>
          <w:rFonts w:ascii="Arial" w:hAnsi="Arial" w:cs="Arial"/>
          <w:b/>
          <w:bCs/>
          <w:color w:val="FF0000"/>
          <w:sz w:val="20"/>
          <w:szCs w:val="20"/>
          <w:lang w:val="en-GB"/>
        </w:rPr>
      </w:pPr>
    </w:p>
    <w:p w14:paraId="6BBABE45" w14:textId="77777777" w:rsidR="007A6AC0" w:rsidRDefault="00937399">
      <w:r>
        <w:rPr>
          <w:rFonts w:ascii="Arial" w:hAnsi="Arial" w:cs="Arial"/>
          <w:b/>
          <w:color w:val="0000FF"/>
          <w:sz w:val="20"/>
          <w:szCs w:val="20"/>
          <w:lang w:val="en-GB"/>
        </w:rPr>
        <w:lastRenderedPageBreak/>
        <w:t xml:space="preserve">ViPTree analysis: </w:t>
      </w:r>
      <w:r>
        <w:rPr>
          <w:rFonts w:ascii="Arial" w:hAnsi="Arial" w:cs="Arial"/>
          <w:sz w:val="20"/>
          <w:szCs w:val="20"/>
          <w:lang w:val="en-GB"/>
        </w:rPr>
        <w:t>ViPTree analysis (</w:t>
      </w:r>
      <w:hyperlink r:id="rId9">
        <w:r>
          <w:rPr>
            <w:rStyle w:val="InternetLink"/>
            <w:rFonts w:ascii="Arial" w:hAnsi="Arial" w:cs="Arial"/>
            <w:sz w:val="20"/>
            <w:szCs w:val="20"/>
            <w:lang w:val="en-GB"/>
          </w:rPr>
          <w:t>https://www.genome.jp/viptree/</w:t>
        </w:r>
      </w:hyperlink>
      <w:r>
        <w:rPr>
          <w:rFonts w:ascii="Arial" w:hAnsi="Arial" w:cs="Arial"/>
          <w:sz w:val="20"/>
          <w:szCs w:val="20"/>
          <w:lang w:val="en-GB"/>
        </w:rPr>
        <w:t xml:space="preserve">; 2) is based upon Rohwer and Edwards (2002) famous Phage Proteomic Tree [3].    The large </w:t>
      </w:r>
      <w:r>
        <w:rPr>
          <w:rFonts w:ascii="Arial" w:hAnsi="Arial" w:cs="Arial"/>
          <w:b/>
          <w:bCs/>
          <w:color w:val="0070C0"/>
          <w:sz w:val="20"/>
          <w:szCs w:val="20"/>
          <w:lang w:val="en-GB"/>
        </w:rPr>
        <w:t>blue arrowhead</w:t>
      </w:r>
      <w:r>
        <w:rPr>
          <w:rFonts w:ascii="Arial" w:hAnsi="Arial" w:cs="Arial"/>
          <w:color w:val="0070C0"/>
          <w:sz w:val="20"/>
          <w:szCs w:val="20"/>
          <w:lang w:val="en-GB"/>
        </w:rPr>
        <w:t xml:space="preserve"> </w:t>
      </w:r>
      <w:r>
        <w:rPr>
          <w:rFonts w:ascii="Arial" w:hAnsi="Arial" w:cs="Arial"/>
          <w:sz w:val="20"/>
          <w:szCs w:val="20"/>
          <w:lang w:val="en-GB"/>
        </w:rPr>
        <w:t xml:space="preserve">points to the </w:t>
      </w:r>
      <w:r>
        <w:rPr>
          <w:rFonts w:ascii="Arial" w:hAnsi="Arial" w:cs="Arial"/>
          <w:i/>
          <w:iCs/>
          <w:sz w:val="20"/>
          <w:szCs w:val="20"/>
          <w:lang w:val="en-GB"/>
        </w:rPr>
        <w:t>Dubowvirus</w:t>
      </w:r>
      <w:r>
        <w:rPr>
          <w:rFonts w:ascii="Arial" w:hAnsi="Arial" w:cs="Arial"/>
          <w:sz w:val="20"/>
          <w:szCs w:val="20"/>
          <w:lang w:val="en-GB"/>
        </w:rPr>
        <w:t xml:space="preserve"> genus while</w:t>
      </w:r>
      <w:r>
        <w:t xml:space="preserve"> the </w:t>
      </w:r>
      <w:r>
        <w:rPr>
          <w:rFonts w:ascii="Arial" w:hAnsi="Arial" w:cs="Arial"/>
          <w:sz w:val="20"/>
          <w:szCs w:val="20"/>
          <w:lang w:val="en-GB"/>
        </w:rPr>
        <w:t xml:space="preserve">large </w:t>
      </w:r>
      <w:r>
        <w:rPr>
          <w:rFonts w:ascii="Arial" w:hAnsi="Arial" w:cs="Arial"/>
          <w:b/>
          <w:bCs/>
          <w:color w:val="FF0000"/>
          <w:sz w:val="20"/>
          <w:szCs w:val="20"/>
          <w:lang w:val="en-GB"/>
        </w:rPr>
        <w:t>red arrowhead</w:t>
      </w:r>
      <w:r>
        <w:rPr>
          <w:rFonts w:ascii="Arial" w:hAnsi="Arial" w:cs="Arial"/>
          <w:color w:val="FF0000"/>
          <w:sz w:val="20"/>
          <w:szCs w:val="20"/>
          <w:lang w:val="en-GB"/>
        </w:rPr>
        <w:t xml:space="preserve"> </w:t>
      </w:r>
      <w:r>
        <w:rPr>
          <w:rFonts w:ascii="Arial" w:hAnsi="Arial" w:cs="Arial"/>
          <w:sz w:val="20"/>
          <w:szCs w:val="20"/>
          <w:lang w:val="en-GB"/>
        </w:rPr>
        <w:t xml:space="preserve">points the </w:t>
      </w:r>
      <w:r>
        <w:rPr>
          <w:rFonts w:ascii="Arial" w:hAnsi="Arial" w:cs="Arial"/>
          <w:i/>
          <w:iCs/>
          <w:sz w:val="20"/>
          <w:szCs w:val="20"/>
          <w:lang w:val="en-GB"/>
        </w:rPr>
        <w:t>Phietavirus</w:t>
      </w:r>
      <w:r>
        <w:rPr>
          <w:rFonts w:ascii="Arial" w:hAnsi="Arial" w:cs="Arial"/>
          <w:sz w:val="20"/>
          <w:szCs w:val="20"/>
          <w:lang w:val="en-GB"/>
        </w:rPr>
        <w:t xml:space="preserve"> genus.</w:t>
      </w:r>
    </w:p>
    <w:p w14:paraId="76223F5F" w14:textId="77777777" w:rsidR="007A6AC0" w:rsidRDefault="007A6AC0">
      <w:pPr>
        <w:rPr>
          <w:rFonts w:ascii="Arial" w:hAnsi="Arial" w:cs="Arial"/>
          <w:b/>
          <w:bCs/>
          <w:color w:val="FF0000"/>
          <w:sz w:val="20"/>
          <w:szCs w:val="20"/>
          <w:lang w:val="en-GB"/>
        </w:rPr>
      </w:pPr>
    </w:p>
    <w:p w14:paraId="1AE60558" w14:textId="77777777" w:rsidR="007A6AC0" w:rsidRDefault="00937399">
      <w:r>
        <w:rPr>
          <w:noProof/>
        </w:rPr>
        <w:drawing>
          <wp:inline distT="0" distB="0" distL="0" distR="0" wp14:anchorId="05DDB012" wp14:editId="24B855B8">
            <wp:extent cx="5727700" cy="1264920"/>
            <wp:effectExtent l="0" t="0" r="0"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2"/>
                    <pic:cNvPicPr>
                      <a:picLocks noChangeAspect="1" noChangeArrowheads="1"/>
                    </pic:cNvPicPr>
                  </pic:nvPicPr>
                  <pic:blipFill>
                    <a:blip r:embed="rId10"/>
                    <a:stretch>
                      <a:fillRect/>
                    </a:stretch>
                  </pic:blipFill>
                  <pic:spPr bwMode="auto">
                    <a:xfrm>
                      <a:off x="0" y="0"/>
                      <a:ext cx="5727700" cy="1264920"/>
                    </a:xfrm>
                    <a:prstGeom prst="rect">
                      <a:avLst/>
                    </a:prstGeom>
                  </pic:spPr>
                </pic:pic>
              </a:graphicData>
            </a:graphic>
          </wp:inline>
        </w:drawing>
      </w:r>
      <w:r>
        <w:rPr>
          <w:noProof/>
        </w:rPr>
        <mc:AlternateContent>
          <mc:Choice Requires="wps">
            <w:drawing>
              <wp:anchor distT="0" distB="31115" distL="133350" distR="155575" simplePos="0" relativeHeight="4" behindDoc="0" locked="0" layoutInCell="1" allowOverlap="1" wp14:anchorId="4EBD29A4" wp14:editId="49F36274">
                <wp:simplePos x="0" y="0"/>
                <wp:positionH relativeFrom="page">
                  <wp:posOffset>2992755</wp:posOffset>
                </wp:positionH>
                <wp:positionV relativeFrom="paragraph">
                  <wp:posOffset>1219200</wp:posOffset>
                </wp:positionV>
                <wp:extent cx="254000" cy="283210"/>
                <wp:effectExtent l="0" t="0" r="0" b="0"/>
                <wp:wrapNone/>
                <wp:docPr id="4" name="Isosceles Triangle 11"/>
                <wp:cNvGraphicFramePr/>
                <a:graphic xmlns:a="http://schemas.openxmlformats.org/drawingml/2006/main">
                  <a:graphicData uri="http://schemas.microsoft.com/office/word/2010/wordprocessingShape">
                    <wps:wsp>
                      <wps:cNvSpPr/>
                      <wps:spPr>
                        <a:xfrm rot="10800000">
                          <a:off x="0" y="0"/>
                          <a:ext cx="253440" cy="282600"/>
                        </a:xfrm>
                        <a:prstGeom prst="triangle">
                          <a:avLst>
                            <a:gd name="adj" fmla="val 50000"/>
                          </a:avLst>
                        </a:prstGeom>
                        <a:solidFill>
                          <a:srgbClr val="0070C0"/>
                        </a:solidFill>
                        <a:ln w="1260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shapetype w14:anchorId="46EC7C1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1" o:spid="_x0000_s1026" type="#_x0000_t5" style="position:absolute;margin-left:235.65pt;margin-top:96pt;width:20pt;height:22.3pt;rotation:180;z-index:4;visibility:visible;mso-wrap-style:square;mso-wrap-distance-left:10.5pt;mso-wrap-distance-top:0;mso-wrap-distance-right:12.25pt;mso-wrap-distance-bottom:2.45pt;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" fillcolor="#0070c0" strokecolor="#0070c0" strokeweight=".35mm">
                <w10:wrap anchorx="page"/>
              </v:shape>
            </w:pict>
          </mc:Fallback>
        </mc:AlternateContent>
      </w:r>
    </w:p>
    <w:p w14:paraId="0567AEC1" w14:textId="77777777" w:rsidR="007A6AC0" w:rsidRDefault="00937399">
      <w:r>
        <w:rPr>
          <w:noProof/>
        </w:rPr>
        <w:drawing>
          <wp:inline distT="0" distB="0" distL="0" distR="0" wp14:anchorId="1914C8DF" wp14:editId="4D6AC67D">
            <wp:extent cx="5727700" cy="18948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pic:cNvPicPr>
                      <a:picLocks noChangeAspect="1" noChangeArrowheads="1"/>
                    </pic:cNvPicPr>
                  </pic:nvPicPr>
                  <pic:blipFill>
                    <a:blip r:embed="rId11"/>
                    <a:stretch>
                      <a:fillRect/>
                    </a:stretch>
                  </pic:blipFill>
                  <pic:spPr bwMode="auto">
                    <a:xfrm>
                      <a:off x="0" y="0"/>
                      <a:ext cx="5727700" cy="1894840"/>
                    </a:xfrm>
                    <a:prstGeom prst="rect">
                      <a:avLst/>
                    </a:prstGeom>
                  </pic:spPr>
                </pic:pic>
              </a:graphicData>
            </a:graphic>
          </wp:inline>
        </w:drawing>
      </w:r>
    </w:p>
    <w:p w14:paraId="75A7D4E9" w14:textId="77777777" w:rsidR="007A6AC0" w:rsidRDefault="00937399">
      <w:r>
        <w:rPr>
          <w:noProof/>
        </w:rPr>
        <w:drawing>
          <wp:inline distT="0" distB="0" distL="0" distR="0" wp14:anchorId="144D7B16" wp14:editId="7B77AE04">
            <wp:extent cx="5727700" cy="974725"/>
            <wp:effectExtent l="0" t="0" r="0" b="0"/>
            <wp:docPr id="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
                    <pic:cNvPicPr>
                      <a:picLocks noChangeAspect="1" noChangeArrowheads="1"/>
                    </pic:cNvPicPr>
                  </pic:nvPicPr>
                  <pic:blipFill>
                    <a:blip r:embed="rId12"/>
                    <a:stretch>
                      <a:fillRect/>
                    </a:stretch>
                  </pic:blipFill>
                  <pic:spPr bwMode="auto">
                    <a:xfrm>
                      <a:off x="0" y="0"/>
                      <a:ext cx="5727700" cy="974725"/>
                    </a:xfrm>
                    <a:prstGeom prst="rect">
                      <a:avLst/>
                    </a:prstGeom>
                  </pic:spPr>
                </pic:pic>
              </a:graphicData>
            </a:graphic>
          </wp:inline>
        </w:drawing>
      </w:r>
      <w:r>
        <w:rPr>
          <w:noProof/>
        </w:rPr>
        <mc:AlternateContent>
          <mc:Choice Requires="wps">
            <w:drawing>
              <wp:anchor distT="18415" distB="12065" distL="133350" distR="155575" simplePos="0" relativeHeight="3" behindDoc="0" locked="0" layoutInCell="1" allowOverlap="1" wp14:anchorId="395BC40B" wp14:editId="107CA5C0">
                <wp:simplePos x="0" y="0"/>
                <wp:positionH relativeFrom="page">
                  <wp:posOffset>2956560</wp:posOffset>
                </wp:positionH>
                <wp:positionV relativeFrom="paragraph">
                  <wp:posOffset>238125</wp:posOffset>
                </wp:positionV>
                <wp:extent cx="254000" cy="283210"/>
                <wp:effectExtent l="0" t="0" r="0" b="0"/>
                <wp:wrapNone/>
                <wp:docPr id="7" name="Isosceles Triangle 7"/>
                <wp:cNvGraphicFramePr/>
                <a:graphic xmlns:a="http://schemas.openxmlformats.org/drawingml/2006/main">
                  <a:graphicData uri="http://schemas.microsoft.com/office/word/2010/wordprocessingShape">
                    <wps:wsp>
                      <wps:cNvSpPr/>
                      <wps:spPr>
                        <a:xfrm>
                          <a:off x="0" y="0"/>
                          <a:ext cx="253440" cy="282600"/>
                        </a:xfrm>
                        <a:prstGeom prst="triangle">
                          <a:avLst>
                            <a:gd name="adj" fmla="val 50000"/>
                          </a:avLst>
                        </a:prstGeom>
                        <a:solidFill>
                          <a:srgbClr val="FF0000"/>
                        </a:solidFill>
                        <a:ln w="1260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shape w14:anchorId="030638A1" id="Isosceles Triangle 7" o:spid="_x0000_s1026" type="#_x0000_t5" style="position:absolute;margin-left:232.8pt;margin-top:18.75pt;width:20pt;height:22.3pt;z-index:3;visibility:visible;mso-wrap-style:square;mso-wrap-distance-left:10.5pt;mso-wrap-distance-top:1.45pt;mso-wrap-distance-right:12.25pt;mso-wrap-distance-bottom:.95pt;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" fillcolor="red" strokecolor="red" strokeweight=".35mm">
                <w10:wrap anchorx="page"/>
              </v:shape>
            </w:pict>
          </mc:Fallback>
        </mc:AlternateContent>
      </w:r>
    </w:p>
    <w:p w14:paraId="429FF4B1" w14:textId="77777777" w:rsidR="007A6AC0" w:rsidRDefault="007A6AC0"/>
    <w:p w14:paraId="0D7B027F" w14:textId="77777777" w:rsidR="007A6AC0" w:rsidRDefault="007A6AC0">
      <w:pPr>
        <w:rPr>
          <w:rFonts w:ascii="Arial" w:hAnsi="Arial" w:cs="Arial"/>
          <w:b/>
          <w:sz w:val="22"/>
          <w:szCs w:val="22"/>
        </w:rPr>
      </w:pPr>
    </w:p>
    <w:p w14:paraId="431B6D98" w14:textId="77777777" w:rsidR="007A6AC0" w:rsidRDefault="007A6AC0">
      <w:pPr>
        <w:rPr>
          <w:rFonts w:ascii="Arial" w:hAnsi="Arial" w:cs="Arial"/>
          <w:b/>
          <w:sz w:val="22"/>
          <w:szCs w:val="22"/>
        </w:rPr>
      </w:pPr>
    </w:p>
    <w:p w14:paraId="0E48478C" w14:textId="77777777" w:rsidR="007A6AC0" w:rsidRDefault="007A6AC0">
      <w:pPr>
        <w:rPr>
          <w:rFonts w:ascii="Arial" w:hAnsi="Arial" w:cs="Arial"/>
          <w:b/>
          <w:sz w:val="22"/>
          <w:szCs w:val="22"/>
        </w:rPr>
      </w:pPr>
    </w:p>
    <w:p w14:paraId="05ED8BD9" w14:textId="77777777" w:rsidR="007A6AC0" w:rsidRDefault="00937399">
      <w:r>
        <w:rPr>
          <w:rFonts w:ascii="Arial" w:hAnsi="Arial" w:cs="Arial"/>
          <w:b/>
          <w:bCs/>
          <w:color w:val="0000FF"/>
          <w:sz w:val="20"/>
          <w:szCs w:val="20"/>
          <w:lang w:val="en-GB"/>
        </w:rPr>
        <w:t xml:space="preserve">Introduction: </w:t>
      </w:r>
      <w:r>
        <w:rPr>
          <w:rFonts w:ascii="Arial" w:hAnsi="Arial" w:cs="Arial"/>
          <w:sz w:val="20"/>
          <w:szCs w:val="20"/>
          <w:lang w:val="en-GB"/>
        </w:rPr>
        <w:t xml:space="preserve">The current ICTV genus of staphylococcal siphoviruses, </w:t>
      </w:r>
      <w:r>
        <w:rPr>
          <w:rFonts w:ascii="Arial" w:hAnsi="Arial" w:cs="Arial"/>
          <w:i/>
          <w:iCs/>
          <w:sz w:val="20"/>
          <w:szCs w:val="20"/>
          <w:lang w:val="en-GB"/>
        </w:rPr>
        <w:t>Phietavirus</w:t>
      </w:r>
      <w:r>
        <w:rPr>
          <w:rFonts w:ascii="Arial" w:hAnsi="Arial" w:cs="Arial"/>
          <w:sz w:val="20"/>
          <w:szCs w:val="20"/>
          <w:lang w:val="en-GB"/>
        </w:rPr>
        <w:t xml:space="preserve"> contains 31 species.  A reanalysis by Oliveira  et al [4] placed members of this genus into three clusters(subclusters): B(B2), B(B3) and B(B5).  Using two new powerful molecular typing tools VIRIDIC [1] and ViPTree [2,3] we have also analyzed this group and now propose to create a subfamily with two genera. </w:t>
      </w:r>
    </w:p>
    <w:p w14:paraId="051AA9F9" w14:textId="77777777" w:rsidR="007A6AC0" w:rsidRDefault="007A6AC0">
      <w:pPr>
        <w:rPr>
          <w:rFonts w:ascii="Arial" w:hAnsi="Arial" w:cs="Arial"/>
          <w:b/>
          <w:bCs/>
          <w:color w:val="FF0000"/>
          <w:sz w:val="20"/>
          <w:szCs w:val="20"/>
          <w:lang w:val="en-GB"/>
        </w:rPr>
      </w:pPr>
    </w:p>
    <w:p w14:paraId="6AF77A64" w14:textId="77777777" w:rsidR="007A6AC0" w:rsidRDefault="007A6AC0">
      <w:pPr>
        <w:rPr>
          <w:rFonts w:ascii="Arial" w:hAnsi="Arial" w:cs="Arial"/>
          <w:b/>
          <w:bCs/>
          <w:color w:val="FF0000"/>
          <w:sz w:val="20"/>
          <w:szCs w:val="20"/>
          <w:lang w:val="en-GB"/>
        </w:rPr>
      </w:pPr>
    </w:p>
    <w:p w14:paraId="331F2C5D" w14:textId="77777777" w:rsidR="007A6AC0" w:rsidRDefault="00937399">
      <w:r>
        <w:rPr>
          <w:rFonts w:ascii="Arial" w:hAnsi="Arial" w:cs="Arial"/>
          <w:b/>
          <w:bCs/>
          <w:color w:val="FF0000"/>
          <w:sz w:val="20"/>
          <w:szCs w:val="20"/>
          <w:lang w:val="en-GB"/>
        </w:rPr>
        <w:t xml:space="preserve">Proposal A: To create a new genus </w:t>
      </w:r>
      <w:r>
        <w:rPr>
          <w:rFonts w:ascii="Arial" w:hAnsi="Arial" w:cs="Arial"/>
          <w:b/>
          <w:bCs/>
          <w:i/>
          <w:iCs/>
          <w:color w:val="FF0000"/>
          <w:sz w:val="20"/>
          <w:szCs w:val="20"/>
          <w:lang w:val="en-GB"/>
        </w:rPr>
        <w:t xml:space="preserve">Dubowvirus, </w:t>
      </w:r>
      <w:r>
        <w:rPr>
          <w:rFonts w:ascii="Arial" w:hAnsi="Arial" w:cs="Arial"/>
          <w:b/>
          <w:bCs/>
          <w:color w:val="FF0000"/>
          <w:sz w:val="20"/>
          <w:szCs w:val="20"/>
          <w:lang w:val="en-GB"/>
        </w:rPr>
        <w:t xml:space="preserve">with 11 species transferred from </w:t>
      </w:r>
      <w:r>
        <w:rPr>
          <w:rFonts w:ascii="Arial" w:hAnsi="Arial" w:cs="Arial"/>
          <w:b/>
          <w:bCs/>
          <w:i/>
          <w:iCs/>
          <w:color w:val="FF0000"/>
          <w:sz w:val="20"/>
          <w:szCs w:val="20"/>
          <w:lang w:val="en-GB"/>
        </w:rPr>
        <w:t xml:space="preserve">Phietavirus </w:t>
      </w:r>
      <w:r>
        <w:rPr>
          <w:rFonts w:ascii="Arial" w:hAnsi="Arial" w:cs="Arial"/>
          <w:b/>
          <w:bCs/>
          <w:color w:val="FF0000"/>
          <w:sz w:val="20"/>
          <w:szCs w:val="20"/>
          <w:lang w:val="en-GB"/>
        </w:rPr>
        <w:t xml:space="preserve">and with 8 new species </w:t>
      </w:r>
      <w:bookmarkEnd w:id="0"/>
    </w:p>
    <w:p w14:paraId="4DF5C420" w14:textId="77777777" w:rsidR="007A6AC0" w:rsidRDefault="007A6AC0">
      <w:pPr>
        <w:rPr>
          <w:rFonts w:ascii="Arial" w:hAnsi="Arial" w:cs="Arial"/>
          <w:b/>
          <w:bCs/>
          <w:color w:val="FF0000"/>
          <w:sz w:val="20"/>
          <w:szCs w:val="20"/>
          <w:lang w:val="en-GB"/>
        </w:rPr>
      </w:pPr>
    </w:p>
    <w:p w14:paraId="6871DF62" w14:textId="77777777" w:rsidR="007A6AC0" w:rsidRDefault="00937399">
      <w:r>
        <w:rPr>
          <w:rFonts w:ascii="Arial" w:hAnsi="Arial" w:cs="Arial"/>
          <w:b/>
          <w:bCs/>
          <w:color w:val="0000FF"/>
          <w:sz w:val="20"/>
          <w:szCs w:val="20"/>
          <w:lang w:val="en-GB"/>
        </w:rPr>
        <w:t xml:space="preserve">Origin of the name of this taxon:  </w:t>
      </w:r>
      <w:r>
        <w:rPr>
          <w:rFonts w:ascii="Arial" w:hAnsi="Arial" w:cs="Arial"/>
          <w:sz w:val="20"/>
          <w:szCs w:val="20"/>
          <w:lang w:val="en-GB"/>
        </w:rPr>
        <w:t>This genus is named in honour of Dr. Michael S. DuBow (b. 1950, Brooklyn, New York City, USA; Ph.D. [1977] Indiana University, Bloomington, USA; Professor - Microbiology</w:t>
      </w:r>
      <w:r>
        <w:rPr>
          <w:rFonts w:eastAsia="Times"/>
        </w:rPr>
        <w:t xml:space="preserve"> </w:t>
      </w:r>
      <w:r>
        <w:rPr>
          <w:rStyle w:val="st"/>
          <w:rFonts w:eastAsia="Times"/>
        </w:rPr>
        <w:t>and Immunology,</w:t>
      </w:r>
      <w:r>
        <w:rPr>
          <w:rFonts w:ascii="Arial" w:hAnsi="Arial" w:cs="Arial"/>
          <w:sz w:val="20"/>
          <w:szCs w:val="20"/>
          <w:lang w:val="en-GB"/>
        </w:rPr>
        <w:t xml:space="preserve"> McGill University (Montreal, QC, Canada 1980-2002); currently Professor [2002-2018] and now Professor Emeritus at the Institut de Biologie Intégrative de la Cellule, Université Paris-Saclay, France. A biological polymath, Michael DuBow was the co-author, with Hans-Wolfgang Ackermann, of the 2-volume CRC Press treatise </w:t>
      </w:r>
      <w:r>
        <w:rPr>
          <w:rFonts w:ascii="Arial" w:hAnsi="Arial" w:cs="Arial"/>
          <w:i/>
          <w:iCs/>
          <w:sz w:val="20"/>
          <w:szCs w:val="20"/>
          <w:lang w:val="en-GB"/>
        </w:rPr>
        <w:t>The Viruses Of Prokaryotes</w:t>
      </w:r>
      <w:r>
        <w:rPr>
          <w:rFonts w:ascii="Arial" w:hAnsi="Arial" w:cs="Arial"/>
          <w:sz w:val="20"/>
          <w:szCs w:val="20"/>
          <w:lang w:val="en-GB"/>
        </w:rPr>
        <w:t xml:space="preserve"> [1987] and the one of the first to sequence Staphylococcus phages [7].</w:t>
      </w:r>
    </w:p>
    <w:p w14:paraId="739391AF" w14:textId="77777777" w:rsidR="007A6AC0" w:rsidRDefault="007A6AC0">
      <w:pPr>
        <w:rPr>
          <w:rFonts w:ascii="Arial" w:hAnsi="Arial" w:cs="Arial"/>
          <w:b/>
          <w:bCs/>
          <w:color w:val="0000FF"/>
          <w:sz w:val="20"/>
          <w:szCs w:val="20"/>
          <w:lang w:val="en-GB"/>
        </w:rPr>
      </w:pPr>
    </w:p>
    <w:p w14:paraId="7F48D3AB" w14:textId="77777777" w:rsidR="007A6AC0" w:rsidRDefault="007A6AC0">
      <w:pPr>
        <w:rPr>
          <w:rFonts w:ascii="Arial" w:hAnsi="Arial" w:cs="Arial"/>
          <w:i/>
          <w:iCs/>
          <w:sz w:val="20"/>
          <w:szCs w:val="20"/>
          <w:lang w:val="en-GB"/>
        </w:rPr>
      </w:pPr>
    </w:p>
    <w:p w14:paraId="27ED32F2" w14:textId="77777777" w:rsidR="007A6AC0" w:rsidRDefault="00937399">
      <w:bookmarkStart w:id="1" w:name="_Hlk42172769"/>
      <w:r>
        <w:rPr>
          <w:rFonts w:ascii="Arial" w:hAnsi="Arial" w:cs="Arial"/>
          <w:b/>
          <w:color w:val="0000FF"/>
          <w:sz w:val="20"/>
          <w:szCs w:val="20"/>
          <w:lang w:val="en-GB"/>
        </w:rPr>
        <w:t>History</w:t>
      </w:r>
      <w:bookmarkEnd w:id="1"/>
      <w:r>
        <w:rPr>
          <w:rFonts w:ascii="Arial" w:hAnsi="Arial" w:cs="Arial"/>
          <w:b/>
          <w:color w:val="0000FF"/>
          <w:sz w:val="20"/>
          <w:szCs w:val="20"/>
          <w:lang w:val="en-GB"/>
        </w:rPr>
        <w:t xml:space="preserve">:  </w:t>
      </w:r>
      <w:r>
        <w:rPr>
          <w:rFonts w:ascii="Arial" w:hAnsi="Arial" w:cs="Arial"/>
          <w:bCs/>
          <w:sz w:val="20"/>
          <w:szCs w:val="20"/>
          <w:lang w:val="en-GB"/>
        </w:rPr>
        <w:t xml:space="preserve">The genus </w:t>
      </w:r>
      <w:r>
        <w:rPr>
          <w:rFonts w:ascii="Arial" w:hAnsi="Arial" w:cs="Arial"/>
          <w:bCs/>
          <w:i/>
          <w:iCs/>
          <w:sz w:val="20"/>
          <w:szCs w:val="20"/>
          <w:lang w:val="en-GB"/>
        </w:rPr>
        <w:t>Phietavirus</w:t>
      </w:r>
      <w:r>
        <w:rPr>
          <w:rFonts w:ascii="Arial" w:hAnsi="Arial" w:cs="Arial"/>
          <w:bCs/>
          <w:sz w:val="20"/>
          <w:szCs w:val="20"/>
          <w:lang w:val="en-GB"/>
        </w:rPr>
        <w:t xml:space="preserve"> was established via Taxonomy Proposal 2013.042a-lB. In the current proposal certain phages of this genus are transferred to the new </w:t>
      </w:r>
      <w:r>
        <w:rPr>
          <w:rFonts w:ascii="Arial" w:hAnsi="Arial" w:cs="Arial"/>
          <w:bCs/>
          <w:i/>
          <w:iCs/>
          <w:sz w:val="20"/>
          <w:szCs w:val="20"/>
          <w:lang w:val="en-GB"/>
        </w:rPr>
        <w:t>Dubowvirus</w:t>
      </w:r>
      <w:r>
        <w:rPr>
          <w:rFonts w:ascii="Arial" w:hAnsi="Arial" w:cs="Arial"/>
          <w:bCs/>
          <w:sz w:val="20"/>
          <w:szCs w:val="20"/>
          <w:lang w:val="en-GB"/>
        </w:rPr>
        <w:t xml:space="preserve"> genus, according to their clustering to homologous groups and ViPTree analysis. According to Oliveira et al. (2019) [4] they all belong to subcluster B(2) of staphylococcal </w:t>
      </w:r>
      <w:r>
        <w:rPr>
          <w:rFonts w:ascii="Arial" w:hAnsi="Arial" w:cs="Arial"/>
          <w:bCs/>
          <w:i/>
          <w:iCs/>
          <w:sz w:val="20"/>
          <w:szCs w:val="20"/>
          <w:lang w:val="en-GB"/>
        </w:rPr>
        <w:t>Siphoviridae</w:t>
      </w:r>
      <w:r>
        <w:rPr>
          <w:rFonts w:ascii="Arial" w:hAnsi="Arial" w:cs="Arial"/>
          <w:bCs/>
          <w:sz w:val="20"/>
          <w:szCs w:val="20"/>
          <w:lang w:val="en-GB"/>
        </w:rPr>
        <w:t xml:space="preserve">. Phage phiNM2 previously classified as </w:t>
      </w:r>
      <w:r>
        <w:rPr>
          <w:rFonts w:ascii="Arial" w:hAnsi="Arial" w:cs="Arial"/>
          <w:bCs/>
          <w:i/>
          <w:iCs/>
          <w:sz w:val="20"/>
          <w:szCs w:val="20"/>
          <w:lang w:val="en-GB"/>
        </w:rPr>
        <w:lastRenderedPageBreak/>
        <w:t>Phietavirus</w:t>
      </w:r>
      <w:r>
        <w:rPr>
          <w:rFonts w:ascii="Arial" w:hAnsi="Arial" w:cs="Arial"/>
          <w:bCs/>
          <w:sz w:val="20"/>
          <w:szCs w:val="20"/>
          <w:lang w:val="en-GB"/>
        </w:rPr>
        <w:t xml:space="preserve"> can be assigned as type species of </w:t>
      </w:r>
      <w:r>
        <w:rPr>
          <w:rFonts w:ascii="Arial" w:hAnsi="Arial" w:cs="Arial"/>
          <w:bCs/>
          <w:i/>
          <w:iCs/>
          <w:sz w:val="20"/>
          <w:szCs w:val="20"/>
          <w:lang w:val="en-GB"/>
        </w:rPr>
        <w:t xml:space="preserve">Dubowvirus </w:t>
      </w:r>
      <w:r>
        <w:rPr>
          <w:rFonts w:ascii="Arial" w:hAnsi="Arial" w:cs="Arial"/>
          <w:bCs/>
          <w:sz w:val="20"/>
          <w:szCs w:val="20"/>
          <w:lang w:val="en-GB"/>
        </w:rPr>
        <w:t xml:space="preserve">genus phages, based on its well described history and properties and on the homologies of its genomic sequence to genomic sequences of other phages of this new genus. The genus </w:t>
      </w:r>
      <w:r>
        <w:rPr>
          <w:rFonts w:ascii="Arial" w:hAnsi="Arial" w:cs="Arial"/>
          <w:bCs/>
          <w:i/>
          <w:iCs/>
          <w:sz w:val="20"/>
          <w:szCs w:val="20"/>
          <w:lang w:val="en-GB"/>
        </w:rPr>
        <w:t>Dubowvirus</w:t>
      </w:r>
      <w:r>
        <w:rPr>
          <w:rFonts w:ascii="Arial" w:hAnsi="Arial" w:cs="Arial"/>
          <w:bCs/>
          <w:sz w:val="20"/>
          <w:szCs w:val="20"/>
          <w:lang w:val="en-GB"/>
        </w:rPr>
        <w:t xml:space="preserve"> groups temperate staphylococcal phages of icosahaedral head of about 50 nm in diameter and about 175 nm flexible tail. Their DNA is packed to phage heads by a headful mechanism. The first phage of this genus was described in 2002, by the analysis of its prophage in a lysogen of </w:t>
      </w:r>
      <w:r>
        <w:rPr>
          <w:rFonts w:ascii="Arial" w:hAnsi="Arial" w:cs="Arial"/>
          <w:bCs/>
          <w:i/>
          <w:iCs/>
          <w:sz w:val="20"/>
          <w:szCs w:val="20"/>
          <w:lang w:val="en-GB"/>
        </w:rPr>
        <w:t>S. aureus</w:t>
      </w:r>
      <w:r>
        <w:rPr>
          <w:rFonts w:ascii="Arial" w:hAnsi="Arial" w:cs="Arial"/>
          <w:bCs/>
          <w:sz w:val="20"/>
          <w:szCs w:val="20"/>
          <w:lang w:val="en-GB"/>
        </w:rPr>
        <w:t xml:space="preserve"> 8325 strain. Certain phages of this genus (e.g. 80alfa) serve as helpers in the propagation and spread of staphylococcal pathogenicity islands. Several of them were isolated by the induction of lysogens. </w:t>
      </w:r>
    </w:p>
    <w:p w14:paraId="51C83013" w14:textId="77777777" w:rsidR="007A6AC0" w:rsidRDefault="007A6AC0">
      <w:pPr>
        <w:rPr>
          <w:rFonts w:ascii="Arial" w:hAnsi="Arial" w:cs="Arial"/>
          <w:sz w:val="20"/>
          <w:szCs w:val="20"/>
          <w:lang w:val="en-GB"/>
        </w:rPr>
      </w:pPr>
    </w:p>
    <w:p w14:paraId="07E931A8" w14:textId="77777777" w:rsidR="007A6AC0" w:rsidRDefault="00937399">
      <w:r>
        <w:rPr>
          <w:rFonts w:ascii="Arial" w:hAnsi="Arial" w:cs="Arial"/>
          <w:b/>
          <w:bCs/>
          <w:color w:val="0000FF"/>
          <w:sz w:val="20"/>
          <w:szCs w:val="20"/>
          <w:lang w:val="en-GB"/>
        </w:rPr>
        <w:t xml:space="preserve">Specific References:  </w:t>
      </w:r>
      <w:r>
        <w:rPr>
          <w:rFonts w:ascii="Arial" w:hAnsi="Arial" w:cs="Arial"/>
          <w:bCs/>
          <w:sz w:val="20"/>
          <w:szCs w:val="20"/>
          <w:lang w:val="en-GB"/>
        </w:rPr>
        <w:t xml:space="preserve">Yoon H, Yun J, Lim JA, et al. Characterization and genomic analysis of two </w:t>
      </w:r>
      <w:r>
        <w:rPr>
          <w:rFonts w:ascii="Arial" w:hAnsi="Arial" w:cs="Arial"/>
          <w:bCs/>
          <w:i/>
          <w:iCs/>
          <w:sz w:val="20"/>
          <w:szCs w:val="20"/>
          <w:lang w:val="en-GB"/>
        </w:rPr>
        <w:t>Staphylococcus aureus</w:t>
      </w:r>
      <w:r>
        <w:rPr>
          <w:rFonts w:ascii="Arial" w:hAnsi="Arial" w:cs="Arial"/>
          <w:bCs/>
          <w:sz w:val="20"/>
          <w:szCs w:val="20"/>
          <w:lang w:val="en-GB"/>
        </w:rPr>
        <w:t xml:space="preserve"> bacteriophages isolated from poultry/livestock farms. </w:t>
      </w:r>
      <w:r>
        <w:rPr>
          <w:rFonts w:ascii="Arial" w:hAnsi="Arial" w:cs="Arial"/>
          <w:bCs/>
          <w:i/>
          <w:sz w:val="20"/>
          <w:szCs w:val="20"/>
          <w:lang w:val="en-GB"/>
        </w:rPr>
        <w:t>J Gen Virol</w:t>
      </w:r>
      <w:r>
        <w:rPr>
          <w:rFonts w:ascii="Arial" w:hAnsi="Arial" w:cs="Arial"/>
          <w:bCs/>
          <w:sz w:val="20"/>
          <w:szCs w:val="20"/>
          <w:lang w:val="en-GB"/>
        </w:rPr>
        <w:t>. 2013;94(Pt 11):2569-2576. doi:10.1099/vir.0.053991-0 [SP5]</w:t>
      </w:r>
    </w:p>
    <w:p w14:paraId="1822AAF6" w14:textId="77777777" w:rsidR="007A6AC0" w:rsidRDefault="007A6AC0">
      <w:pPr>
        <w:rPr>
          <w:rFonts w:ascii="Arial" w:hAnsi="Arial" w:cs="Arial"/>
          <w:bCs/>
          <w:sz w:val="20"/>
          <w:szCs w:val="20"/>
          <w:lang w:val="en-GB"/>
        </w:rPr>
      </w:pPr>
    </w:p>
    <w:p w14:paraId="05056A4D" w14:textId="77777777" w:rsidR="007A6AC0" w:rsidRDefault="00937399">
      <w:r>
        <w:rPr>
          <w:rFonts w:ascii="Arial" w:hAnsi="Arial" w:cs="Arial"/>
          <w:bCs/>
          <w:sz w:val="20"/>
          <w:szCs w:val="20"/>
          <w:lang w:val="en-GB"/>
        </w:rPr>
        <w:t xml:space="preserve">Lee YD, Chang HI, Park JH. Genomic sequence of temperate phage TEM126 isolated from wild type </w:t>
      </w:r>
      <w:r>
        <w:rPr>
          <w:rFonts w:ascii="Arial" w:hAnsi="Arial" w:cs="Arial"/>
          <w:bCs/>
          <w:i/>
          <w:iCs/>
          <w:sz w:val="20"/>
          <w:szCs w:val="20"/>
          <w:lang w:val="en-GB"/>
        </w:rPr>
        <w:t>S. aureus</w:t>
      </w:r>
      <w:r>
        <w:rPr>
          <w:rFonts w:ascii="Arial" w:hAnsi="Arial" w:cs="Arial"/>
          <w:bCs/>
          <w:sz w:val="20"/>
          <w:szCs w:val="20"/>
          <w:lang w:val="en-GB"/>
        </w:rPr>
        <w:t xml:space="preserve">. </w:t>
      </w:r>
      <w:r>
        <w:rPr>
          <w:rFonts w:ascii="Arial" w:hAnsi="Arial" w:cs="Arial"/>
          <w:bCs/>
          <w:i/>
          <w:sz w:val="20"/>
          <w:szCs w:val="20"/>
          <w:lang w:val="en-GB"/>
        </w:rPr>
        <w:t>Arch Virol</w:t>
      </w:r>
      <w:r>
        <w:rPr>
          <w:rFonts w:ascii="Arial" w:hAnsi="Arial" w:cs="Arial"/>
          <w:bCs/>
          <w:sz w:val="20"/>
          <w:szCs w:val="20"/>
          <w:lang w:val="en-GB"/>
        </w:rPr>
        <w:t>. 2011;156(4):717-720. doi:10.1007/s00705-011-0923-1 [TEM126]</w:t>
      </w:r>
    </w:p>
    <w:p w14:paraId="3BCBB1AA" w14:textId="77777777" w:rsidR="007A6AC0" w:rsidRDefault="007A6AC0">
      <w:pPr>
        <w:rPr>
          <w:rFonts w:ascii="Arial" w:hAnsi="Arial" w:cs="Arial"/>
          <w:bCs/>
          <w:sz w:val="20"/>
          <w:szCs w:val="20"/>
          <w:lang w:val="en-GB"/>
        </w:rPr>
      </w:pPr>
    </w:p>
    <w:p w14:paraId="106B8840" w14:textId="77777777" w:rsidR="007A6AC0" w:rsidRDefault="00937399">
      <w:r>
        <w:rPr>
          <w:rFonts w:ascii="Arial" w:hAnsi="Arial" w:cs="Arial"/>
          <w:bCs/>
          <w:sz w:val="20"/>
          <w:szCs w:val="20"/>
          <w:lang w:val="en-GB"/>
        </w:rPr>
        <w:t xml:space="preserve">Chang Y, Shin H, Lee JH, Park CJ, Paik SY, Ryu S. Isolation and Genome Characterization of the Virulent </w:t>
      </w:r>
      <w:r>
        <w:rPr>
          <w:rFonts w:ascii="Arial" w:hAnsi="Arial" w:cs="Arial"/>
          <w:bCs/>
          <w:i/>
          <w:iCs/>
          <w:sz w:val="20"/>
          <w:szCs w:val="20"/>
          <w:lang w:val="en-GB"/>
        </w:rPr>
        <w:t>Staphylococcus aureus</w:t>
      </w:r>
      <w:r>
        <w:rPr>
          <w:rFonts w:ascii="Arial" w:hAnsi="Arial" w:cs="Arial"/>
          <w:bCs/>
          <w:sz w:val="20"/>
          <w:szCs w:val="20"/>
          <w:lang w:val="en-GB"/>
        </w:rPr>
        <w:t xml:space="preserve"> Bacteriophage SA97. </w:t>
      </w:r>
      <w:r>
        <w:rPr>
          <w:rFonts w:ascii="Arial" w:hAnsi="Arial" w:cs="Arial"/>
          <w:bCs/>
          <w:i/>
          <w:sz w:val="20"/>
          <w:szCs w:val="20"/>
          <w:lang w:val="en-GB"/>
        </w:rPr>
        <w:t>Viruses</w:t>
      </w:r>
      <w:r>
        <w:rPr>
          <w:rFonts w:ascii="Arial" w:hAnsi="Arial" w:cs="Arial"/>
          <w:bCs/>
          <w:sz w:val="20"/>
          <w:szCs w:val="20"/>
          <w:lang w:val="en-GB"/>
        </w:rPr>
        <w:t>. 2015;7(10):5225-5242. Published 2015 Oct 1. doi:10.3390/v7102870 [SA97]</w:t>
      </w:r>
    </w:p>
    <w:p w14:paraId="0856A94A" w14:textId="77777777" w:rsidR="007A6AC0" w:rsidRDefault="007A6AC0">
      <w:pPr>
        <w:rPr>
          <w:rFonts w:ascii="Arial" w:hAnsi="Arial" w:cs="Arial"/>
          <w:bCs/>
          <w:sz w:val="20"/>
          <w:szCs w:val="20"/>
          <w:lang w:val="en-GB"/>
        </w:rPr>
      </w:pPr>
    </w:p>
    <w:p w14:paraId="7FA92B89" w14:textId="77777777" w:rsidR="007A6AC0" w:rsidRDefault="00937399">
      <w:r>
        <w:rPr>
          <w:rFonts w:ascii="Arial" w:hAnsi="Arial" w:cs="Arial"/>
          <w:bCs/>
          <w:sz w:val="20"/>
          <w:szCs w:val="20"/>
          <w:lang w:val="en-GB"/>
        </w:rPr>
        <w:t xml:space="preserve">Tallent SM, Langston TB, Moran RG, Christie GE. Transducing particles of </w:t>
      </w:r>
      <w:r>
        <w:rPr>
          <w:rFonts w:ascii="Arial" w:hAnsi="Arial" w:cs="Arial"/>
          <w:bCs/>
          <w:i/>
          <w:iCs/>
          <w:sz w:val="20"/>
          <w:szCs w:val="20"/>
          <w:lang w:val="en-GB"/>
        </w:rPr>
        <w:t>Staphylococcus aureus</w:t>
      </w:r>
      <w:r>
        <w:rPr>
          <w:rFonts w:ascii="Arial" w:hAnsi="Arial" w:cs="Arial"/>
          <w:bCs/>
          <w:sz w:val="20"/>
          <w:szCs w:val="20"/>
          <w:lang w:val="en-GB"/>
        </w:rPr>
        <w:t xml:space="preserve"> pathogenicity island SaPI1 are comprised of helper phage-encoded proteins. </w:t>
      </w:r>
      <w:r>
        <w:rPr>
          <w:rFonts w:ascii="Arial" w:hAnsi="Arial" w:cs="Arial"/>
          <w:bCs/>
          <w:i/>
          <w:sz w:val="20"/>
          <w:szCs w:val="20"/>
          <w:lang w:val="en-GB"/>
        </w:rPr>
        <w:t>J Bacteriol</w:t>
      </w:r>
      <w:r>
        <w:rPr>
          <w:rFonts w:ascii="Arial" w:hAnsi="Arial" w:cs="Arial"/>
          <w:bCs/>
          <w:sz w:val="20"/>
          <w:szCs w:val="20"/>
          <w:lang w:val="en-GB"/>
        </w:rPr>
        <w:t>. 2007;189(20):7520-7524. doi:10.1128/JB.00738-07 [80alfa]</w:t>
      </w:r>
    </w:p>
    <w:p w14:paraId="17F814B1" w14:textId="77777777" w:rsidR="007A6AC0" w:rsidRDefault="007A6AC0">
      <w:pPr>
        <w:rPr>
          <w:rFonts w:ascii="Arial" w:hAnsi="Arial" w:cs="Arial"/>
          <w:bCs/>
          <w:sz w:val="20"/>
          <w:szCs w:val="20"/>
          <w:lang w:val="en-GB"/>
        </w:rPr>
      </w:pPr>
    </w:p>
    <w:p w14:paraId="233E8FC3" w14:textId="77777777" w:rsidR="007A6AC0" w:rsidRDefault="00937399">
      <w:r>
        <w:rPr>
          <w:rFonts w:ascii="Arial" w:hAnsi="Arial" w:cs="Arial"/>
          <w:bCs/>
          <w:sz w:val="20"/>
          <w:szCs w:val="20"/>
          <w:lang w:val="en-GB"/>
        </w:rPr>
        <w:t xml:space="preserve">Christie GE, Matthews AM, King DG, et al. The complete genomes of </w:t>
      </w:r>
      <w:r>
        <w:rPr>
          <w:rFonts w:ascii="Arial" w:hAnsi="Arial" w:cs="Arial"/>
          <w:bCs/>
          <w:i/>
          <w:iCs/>
          <w:sz w:val="20"/>
          <w:szCs w:val="20"/>
          <w:lang w:val="en-GB"/>
        </w:rPr>
        <w:t>Staphylococcus aureus</w:t>
      </w:r>
      <w:r>
        <w:rPr>
          <w:rFonts w:ascii="Arial" w:hAnsi="Arial" w:cs="Arial"/>
          <w:bCs/>
          <w:sz w:val="20"/>
          <w:szCs w:val="20"/>
          <w:lang w:val="en-GB"/>
        </w:rPr>
        <w:t xml:space="preserve"> bacteriophages 80 and 80α--implications for the specificity of SaPI mobilization. </w:t>
      </w:r>
      <w:r>
        <w:rPr>
          <w:rFonts w:ascii="Arial" w:hAnsi="Arial" w:cs="Arial"/>
          <w:bCs/>
          <w:i/>
          <w:sz w:val="20"/>
          <w:szCs w:val="20"/>
          <w:lang w:val="en-GB"/>
        </w:rPr>
        <w:t>Virology</w:t>
      </w:r>
      <w:r>
        <w:rPr>
          <w:rFonts w:ascii="Arial" w:hAnsi="Arial" w:cs="Arial"/>
          <w:bCs/>
          <w:sz w:val="20"/>
          <w:szCs w:val="20"/>
          <w:lang w:val="en-GB"/>
        </w:rPr>
        <w:t>. 2010;407(2):381-390. doi:10.1016/j.virol.2010.08.036 [80alfa]</w:t>
      </w:r>
    </w:p>
    <w:p w14:paraId="321DEDEE" w14:textId="77777777" w:rsidR="007A6AC0" w:rsidRDefault="007A6AC0">
      <w:pPr>
        <w:rPr>
          <w:rFonts w:ascii="Arial" w:hAnsi="Arial" w:cs="Arial"/>
          <w:bCs/>
          <w:sz w:val="20"/>
          <w:szCs w:val="20"/>
          <w:lang w:val="en-GB"/>
        </w:rPr>
      </w:pPr>
    </w:p>
    <w:p w14:paraId="413D7EE1" w14:textId="77777777" w:rsidR="007A6AC0" w:rsidRDefault="00937399">
      <w:pPr>
        <w:rPr>
          <w:lang w:val="fr-FR"/>
        </w:rPr>
      </w:pPr>
      <w:r>
        <w:rPr>
          <w:rFonts w:ascii="Arial" w:hAnsi="Arial" w:cs="Arial"/>
          <w:bCs/>
          <w:sz w:val="20"/>
          <w:szCs w:val="20"/>
          <w:lang w:val="en-GB"/>
        </w:rPr>
        <w:t xml:space="preserve">Chang Y, Lee JH, Shin H, Heu S, Ryu S. Characterization and complete genome sequence analysis of </w:t>
      </w:r>
      <w:r>
        <w:rPr>
          <w:rFonts w:ascii="Arial" w:hAnsi="Arial" w:cs="Arial"/>
          <w:bCs/>
          <w:i/>
          <w:iCs/>
          <w:sz w:val="20"/>
          <w:szCs w:val="20"/>
          <w:lang w:val="en-GB"/>
        </w:rPr>
        <w:t>Staphylococcus aureus</w:t>
      </w:r>
      <w:r>
        <w:rPr>
          <w:rFonts w:ascii="Arial" w:hAnsi="Arial" w:cs="Arial"/>
          <w:bCs/>
          <w:sz w:val="20"/>
          <w:szCs w:val="20"/>
          <w:lang w:val="en-GB"/>
        </w:rPr>
        <w:t xml:space="preserve"> bacteriophage SA12. </w:t>
      </w:r>
      <w:r>
        <w:rPr>
          <w:rFonts w:ascii="Arial" w:hAnsi="Arial" w:cs="Arial"/>
          <w:bCs/>
          <w:i/>
          <w:sz w:val="20"/>
          <w:szCs w:val="20"/>
          <w:lang w:val="fr-FR"/>
        </w:rPr>
        <w:t>Virus Genes</w:t>
      </w:r>
      <w:r>
        <w:rPr>
          <w:rFonts w:ascii="Arial" w:hAnsi="Arial" w:cs="Arial"/>
          <w:bCs/>
          <w:sz w:val="20"/>
          <w:szCs w:val="20"/>
          <w:lang w:val="fr-FR"/>
        </w:rPr>
        <w:t>. 2013;47(2):389-393. doi:10.1007/s11262-013-0938-7 [SA12]</w:t>
      </w:r>
    </w:p>
    <w:p w14:paraId="6F395926" w14:textId="77777777" w:rsidR="007A6AC0" w:rsidRDefault="007A6AC0">
      <w:pPr>
        <w:rPr>
          <w:rFonts w:ascii="Arial" w:hAnsi="Arial" w:cs="Arial"/>
          <w:bCs/>
          <w:sz w:val="20"/>
          <w:szCs w:val="20"/>
          <w:lang w:val="fr-FR"/>
        </w:rPr>
      </w:pPr>
    </w:p>
    <w:p w14:paraId="061DF7BA" w14:textId="77777777" w:rsidR="007A6AC0" w:rsidRDefault="00937399">
      <w:r>
        <w:rPr>
          <w:rFonts w:ascii="Arial" w:hAnsi="Arial" w:cs="Arial"/>
          <w:bCs/>
          <w:sz w:val="20"/>
          <w:szCs w:val="20"/>
          <w:lang w:val="fr-FR"/>
        </w:rPr>
        <w:t xml:space="preserve">Iandolo JJ, Worrell V, Groicher KH, et al. </w:t>
      </w:r>
      <w:r>
        <w:rPr>
          <w:rFonts w:ascii="Arial" w:hAnsi="Arial" w:cs="Arial"/>
          <w:bCs/>
          <w:sz w:val="20"/>
          <w:szCs w:val="20"/>
          <w:lang w:val="en-GB"/>
        </w:rPr>
        <w:t xml:space="preserve">Comparative analysis of the genomes of the temperate bacteriophages phi 11, phi 12 and phi 13 of </w:t>
      </w:r>
      <w:r>
        <w:rPr>
          <w:rFonts w:ascii="Arial" w:hAnsi="Arial" w:cs="Arial"/>
          <w:bCs/>
          <w:i/>
          <w:iCs/>
          <w:sz w:val="20"/>
          <w:szCs w:val="20"/>
          <w:lang w:val="en-GB"/>
        </w:rPr>
        <w:t>Staphylococcus aureus</w:t>
      </w:r>
      <w:r>
        <w:rPr>
          <w:rFonts w:ascii="Arial" w:hAnsi="Arial" w:cs="Arial"/>
          <w:bCs/>
          <w:sz w:val="20"/>
          <w:szCs w:val="20"/>
          <w:lang w:val="en-GB"/>
        </w:rPr>
        <w:t xml:space="preserve"> 8325. </w:t>
      </w:r>
      <w:r>
        <w:rPr>
          <w:rFonts w:ascii="Arial" w:hAnsi="Arial" w:cs="Arial"/>
          <w:bCs/>
          <w:i/>
          <w:sz w:val="20"/>
          <w:szCs w:val="20"/>
          <w:lang w:val="en-GB"/>
        </w:rPr>
        <w:t>Gene</w:t>
      </w:r>
      <w:r>
        <w:rPr>
          <w:rFonts w:ascii="Arial" w:hAnsi="Arial" w:cs="Arial"/>
          <w:bCs/>
          <w:sz w:val="20"/>
          <w:szCs w:val="20"/>
          <w:lang w:val="en-GB"/>
        </w:rPr>
        <w:t>. 2002;289(1-2):109-118. doi:10.1016/s0378-1119(02)00481-x [phi11]</w:t>
      </w:r>
    </w:p>
    <w:p w14:paraId="46B543DB" w14:textId="77777777" w:rsidR="007A6AC0" w:rsidRDefault="007A6AC0">
      <w:pPr>
        <w:rPr>
          <w:rFonts w:ascii="Arial" w:hAnsi="Arial" w:cs="Arial"/>
          <w:bCs/>
          <w:sz w:val="20"/>
          <w:szCs w:val="20"/>
          <w:lang w:val="en-GB"/>
        </w:rPr>
      </w:pPr>
    </w:p>
    <w:p w14:paraId="32F9059F" w14:textId="77777777" w:rsidR="007A6AC0" w:rsidRDefault="00937399">
      <w:bookmarkStart w:id="2" w:name="__DdeLink__11900_2644717781"/>
      <w:r>
        <w:rPr>
          <w:rFonts w:ascii="Arial" w:hAnsi="Arial" w:cs="Arial"/>
          <w:bCs/>
          <w:sz w:val="20"/>
          <w:szCs w:val="20"/>
          <w:lang w:val="en-GB"/>
        </w:rPr>
        <w:t xml:space="preserve">Kwan T, Liu J, DuBow M, Gros P, Pelletier J. The complete genomes and proteomes of 27 </w:t>
      </w:r>
      <w:r>
        <w:rPr>
          <w:rFonts w:ascii="Arial" w:hAnsi="Arial" w:cs="Arial"/>
          <w:bCs/>
          <w:i/>
          <w:iCs/>
          <w:sz w:val="20"/>
          <w:szCs w:val="20"/>
          <w:lang w:val="en-GB"/>
        </w:rPr>
        <w:t>Staphylococcus aureus</w:t>
      </w:r>
      <w:r>
        <w:rPr>
          <w:rFonts w:ascii="Arial" w:hAnsi="Arial" w:cs="Arial"/>
          <w:bCs/>
          <w:sz w:val="20"/>
          <w:szCs w:val="20"/>
          <w:lang w:val="en-GB"/>
        </w:rPr>
        <w:t xml:space="preserve"> bacteriophages. </w:t>
      </w:r>
      <w:r>
        <w:rPr>
          <w:rFonts w:ascii="Arial" w:hAnsi="Arial" w:cs="Arial"/>
          <w:bCs/>
          <w:i/>
          <w:sz w:val="20"/>
          <w:szCs w:val="20"/>
          <w:lang w:val="en-GB"/>
        </w:rPr>
        <w:t>Proc Natl Acad Sci U S A</w:t>
      </w:r>
      <w:r>
        <w:rPr>
          <w:rFonts w:ascii="Arial" w:hAnsi="Arial" w:cs="Arial"/>
          <w:bCs/>
          <w:sz w:val="20"/>
          <w:szCs w:val="20"/>
          <w:lang w:val="en-GB"/>
        </w:rPr>
        <w:t xml:space="preserve">. 2005;102(14):5174-5179. doi:10.1073/pnas.0501140102 [69, 53, 85] </w:t>
      </w:r>
      <w:bookmarkEnd w:id="2"/>
    </w:p>
    <w:p w14:paraId="16596F2B" w14:textId="77777777" w:rsidR="007A6AC0" w:rsidRDefault="007A6AC0">
      <w:pPr>
        <w:rPr>
          <w:rFonts w:ascii="Arial" w:hAnsi="Arial" w:cs="Arial"/>
          <w:bCs/>
          <w:sz w:val="20"/>
          <w:szCs w:val="20"/>
          <w:lang w:val="en-GB"/>
        </w:rPr>
      </w:pPr>
    </w:p>
    <w:p w14:paraId="000A8643" w14:textId="77777777" w:rsidR="007A6AC0" w:rsidRDefault="00937399">
      <w:r>
        <w:rPr>
          <w:rFonts w:ascii="Arial" w:hAnsi="Arial" w:cs="Arial"/>
          <w:bCs/>
          <w:sz w:val="20"/>
          <w:szCs w:val="20"/>
          <w:lang w:val="en-GB"/>
        </w:rPr>
        <w:t xml:space="preserve">Hoshiba H, Uchiyama J, Kato S, et al. Isolation and characterization of a novel </w:t>
      </w:r>
      <w:r>
        <w:rPr>
          <w:rFonts w:ascii="Arial" w:hAnsi="Arial" w:cs="Arial"/>
          <w:bCs/>
          <w:i/>
          <w:iCs/>
          <w:sz w:val="20"/>
          <w:szCs w:val="20"/>
          <w:lang w:val="en-GB"/>
        </w:rPr>
        <w:t>Staphylococcus aureus</w:t>
      </w:r>
      <w:r>
        <w:rPr>
          <w:rFonts w:ascii="Arial" w:hAnsi="Arial" w:cs="Arial"/>
          <w:bCs/>
          <w:sz w:val="20"/>
          <w:szCs w:val="20"/>
          <w:lang w:val="en-GB"/>
        </w:rPr>
        <w:t xml:space="preserve"> bacteriophage, phiMR25, and its therapeutic potential. </w:t>
      </w:r>
      <w:r>
        <w:rPr>
          <w:rFonts w:ascii="Arial" w:hAnsi="Arial" w:cs="Arial"/>
          <w:bCs/>
          <w:i/>
          <w:sz w:val="20"/>
          <w:szCs w:val="20"/>
          <w:lang w:val="en-GB"/>
        </w:rPr>
        <w:t>Arch Virol</w:t>
      </w:r>
      <w:r>
        <w:rPr>
          <w:rFonts w:ascii="Arial" w:hAnsi="Arial" w:cs="Arial"/>
          <w:bCs/>
          <w:sz w:val="20"/>
          <w:szCs w:val="20"/>
          <w:lang w:val="en-GB"/>
        </w:rPr>
        <w:t>. 2010;155(4):545-552. doi:10.1007/s00705-010-0623-2 [phiMR25]</w:t>
      </w:r>
    </w:p>
    <w:p w14:paraId="2ECD7050" w14:textId="77777777" w:rsidR="007A6AC0" w:rsidRDefault="007A6AC0">
      <w:pPr>
        <w:rPr>
          <w:rFonts w:ascii="Arial" w:hAnsi="Arial" w:cs="Arial"/>
          <w:bCs/>
          <w:sz w:val="20"/>
          <w:szCs w:val="20"/>
          <w:lang w:val="en-GB"/>
        </w:rPr>
      </w:pPr>
    </w:p>
    <w:p w14:paraId="1A5A7AD8" w14:textId="77777777" w:rsidR="007A6AC0" w:rsidRDefault="00937399">
      <w:r>
        <w:rPr>
          <w:rFonts w:ascii="Arial" w:hAnsi="Arial" w:cs="Arial"/>
          <w:bCs/>
          <w:sz w:val="20"/>
          <w:szCs w:val="20"/>
          <w:lang w:val="en-GB"/>
        </w:rPr>
        <w:t xml:space="preserve">Bae T, Baba T, Hiramatsu K, Schneewind O. Prophages of </w:t>
      </w:r>
      <w:r>
        <w:rPr>
          <w:rFonts w:ascii="Arial" w:hAnsi="Arial" w:cs="Arial"/>
          <w:bCs/>
          <w:i/>
          <w:iCs/>
          <w:sz w:val="20"/>
          <w:szCs w:val="20"/>
          <w:lang w:val="en-GB"/>
        </w:rPr>
        <w:t>Staphylococcus aureus</w:t>
      </w:r>
      <w:r>
        <w:rPr>
          <w:rFonts w:ascii="Arial" w:hAnsi="Arial" w:cs="Arial"/>
          <w:bCs/>
          <w:sz w:val="20"/>
          <w:szCs w:val="20"/>
          <w:lang w:val="en-GB"/>
        </w:rPr>
        <w:t xml:space="preserve"> Newman and their contribution to virulence. </w:t>
      </w:r>
      <w:r>
        <w:rPr>
          <w:rFonts w:ascii="Arial" w:hAnsi="Arial" w:cs="Arial"/>
          <w:bCs/>
          <w:i/>
          <w:sz w:val="20"/>
          <w:szCs w:val="20"/>
          <w:lang w:val="en-GB"/>
        </w:rPr>
        <w:t>Mol Microbiol</w:t>
      </w:r>
      <w:r>
        <w:rPr>
          <w:rFonts w:ascii="Arial" w:hAnsi="Arial" w:cs="Arial"/>
          <w:bCs/>
          <w:sz w:val="20"/>
          <w:szCs w:val="20"/>
          <w:lang w:val="en-GB"/>
        </w:rPr>
        <w:t>. 2006;62(4):1035-1047. doi:10.1111/j.1365-2958.2006.05441.x [phiNM1, phiNM2]</w:t>
      </w:r>
    </w:p>
    <w:p w14:paraId="1C27600D" w14:textId="77777777" w:rsidR="007A6AC0" w:rsidRDefault="007A6AC0">
      <w:pPr>
        <w:rPr>
          <w:rFonts w:ascii="Arial" w:hAnsi="Arial" w:cs="Arial"/>
          <w:bCs/>
          <w:sz w:val="20"/>
          <w:szCs w:val="20"/>
          <w:lang w:val="en-GB"/>
        </w:rPr>
      </w:pPr>
    </w:p>
    <w:p w14:paraId="2D9C9350" w14:textId="77777777" w:rsidR="007A6AC0" w:rsidRDefault="00937399">
      <w:r>
        <w:rPr>
          <w:rFonts w:ascii="Arial" w:hAnsi="Arial" w:cs="Arial"/>
          <w:bCs/>
          <w:sz w:val="20"/>
          <w:szCs w:val="20"/>
          <w:lang w:val="en-GB"/>
        </w:rPr>
        <w:t xml:space="preserve">García P, Martínez B, Obeso JM, Lavigne R, Lurz R, Rodríguez A. Functional genomic analysis of two Staphylococcus aureus phages isolated from the dairy environment. </w:t>
      </w:r>
      <w:r>
        <w:rPr>
          <w:rFonts w:ascii="Arial" w:hAnsi="Arial" w:cs="Arial"/>
          <w:bCs/>
          <w:i/>
          <w:sz w:val="20"/>
          <w:szCs w:val="20"/>
          <w:lang w:val="en-GB"/>
        </w:rPr>
        <w:t>Appl Environ Microbiol</w:t>
      </w:r>
      <w:r>
        <w:rPr>
          <w:rFonts w:ascii="Arial" w:hAnsi="Arial" w:cs="Arial"/>
          <w:bCs/>
          <w:sz w:val="20"/>
          <w:szCs w:val="20"/>
          <w:lang w:val="en-GB"/>
        </w:rPr>
        <w:t>. 2009;75(24):7663-7673. doi:10.1128/AEM.01864-09 [vB_SepiS_phiPLA88]</w:t>
      </w:r>
    </w:p>
    <w:p w14:paraId="6ACC2D91" w14:textId="77777777" w:rsidR="007A6AC0" w:rsidRDefault="007A6AC0">
      <w:pPr>
        <w:rPr>
          <w:rFonts w:ascii="Arial" w:hAnsi="Arial" w:cs="Arial"/>
          <w:bCs/>
          <w:sz w:val="20"/>
          <w:szCs w:val="20"/>
          <w:lang w:val="en-GB"/>
        </w:rPr>
      </w:pPr>
    </w:p>
    <w:p w14:paraId="35FCF4C9" w14:textId="77777777" w:rsidR="007A6AC0" w:rsidRDefault="00937399">
      <w:r>
        <w:rPr>
          <w:rFonts w:ascii="Arial" w:hAnsi="Arial" w:cs="Arial"/>
          <w:b/>
          <w:bCs/>
          <w:color w:val="FF0000"/>
          <w:sz w:val="20"/>
          <w:szCs w:val="20"/>
          <w:lang w:val="en-GB"/>
        </w:rPr>
        <w:t xml:space="preserve">Proposal Aa: To create a new genus </w:t>
      </w:r>
      <w:r>
        <w:rPr>
          <w:rFonts w:ascii="Arial" w:hAnsi="Arial" w:cs="Arial"/>
          <w:b/>
          <w:bCs/>
          <w:i/>
          <w:iCs/>
          <w:color w:val="FF0000"/>
          <w:sz w:val="20"/>
          <w:szCs w:val="20"/>
          <w:lang w:val="en-GB"/>
        </w:rPr>
        <w:t xml:space="preserve">Dubowvirus, </w:t>
      </w:r>
      <w:r>
        <w:rPr>
          <w:rFonts w:ascii="Arial" w:hAnsi="Arial" w:cs="Arial"/>
          <w:b/>
          <w:bCs/>
          <w:color w:val="FF0000"/>
          <w:sz w:val="20"/>
          <w:szCs w:val="20"/>
          <w:lang w:val="en-GB"/>
        </w:rPr>
        <w:t xml:space="preserve">with 11 species transferred from genus </w:t>
      </w:r>
      <w:r>
        <w:rPr>
          <w:rFonts w:ascii="Arial" w:hAnsi="Arial" w:cs="Arial"/>
          <w:b/>
          <w:bCs/>
          <w:i/>
          <w:iCs/>
          <w:color w:val="FF0000"/>
          <w:sz w:val="20"/>
          <w:szCs w:val="20"/>
          <w:lang w:val="en-GB"/>
        </w:rPr>
        <w:t>Phietavirus</w:t>
      </w:r>
    </w:p>
    <w:p w14:paraId="44478615" w14:textId="77777777" w:rsidR="007A6AC0" w:rsidRDefault="007A6AC0">
      <w:pPr>
        <w:rPr>
          <w:rFonts w:ascii="Arial" w:hAnsi="Arial" w:cs="Arial"/>
          <w:b/>
          <w:bCs/>
          <w:i/>
          <w:iCs/>
          <w:color w:val="FF0000"/>
          <w:sz w:val="20"/>
          <w:szCs w:val="20"/>
          <w:lang w:val="en-GB"/>
        </w:rPr>
      </w:pPr>
    </w:p>
    <w:p w14:paraId="06EF9CEA" w14:textId="77777777" w:rsidR="007A6AC0" w:rsidRDefault="00937399">
      <w:pPr>
        <w:rPr>
          <w:rFonts w:ascii="Arial" w:hAnsi="Arial" w:cs="Arial"/>
          <w:b/>
          <w:color w:val="0000FF"/>
          <w:sz w:val="20"/>
          <w:szCs w:val="20"/>
          <w:lang w:val="en-GB"/>
        </w:rPr>
      </w:pPr>
      <w:r>
        <w:rPr>
          <w:rFonts w:ascii="Arial" w:hAnsi="Arial" w:cs="Arial"/>
          <w:b/>
          <w:color w:val="0000FF"/>
          <w:sz w:val="20"/>
          <w:szCs w:val="20"/>
          <w:lang w:val="en-GB"/>
        </w:rPr>
        <w:t>GenBank Summary:</w:t>
      </w:r>
    </w:p>
    <w:p w14:paraId="316362D9" w14:textId="77777777" w:rsidR="007A6AC0" w:rsidRDefault="007A6AC0">
      <w:pPr>
        <w:rPr>
          <w:rFonts w:ascii="Arial" w:hAnsi="Arial" w:cs="Arial"/>
          <w:b/>
          <w:color w:val="0000FF"/>
          <w:sz w:val="20"/>
          <w:szCs w:val="20"/>
          <w:lang w:val="en-GB"/>
        </w:rPr>
      </w:pPr>
    </w:p>
    <w:tbl>
      <w:tblPr>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85"/>
        <w:gridCol w:w="1377"/>
        <w:gridCol w:w="1283"/>
        <w:gridCol w:w="687"/>
        <w:gridCol w:w="666"/>
        <w:gridCol w:w="812"/>
        <w:gridCol w:w="833"/>
        <w:gridCol w:w="1032"/>
        <w:gridCol w:w="1241"/>
      </w:tblGrid>
      <w:tr w:rsidR="007A6AC0" w14:paraId="077A5AE4"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CD3EE41" w14:textId="77777777" w:rsidR="007A6AC0" w:rsidRDefault="00937399">
            <w:pPr>
              <w:rPr>
                <w:rFonts w:ascii="Arial" w:hAnsi="Arial" w:cs="Arial"/>
                <w:sz w:val="20"/>
                <w:szCs w:val="20"/>
                <w:lang w:val="en-GB"/>
              </w:rPr>
            </w:pPr>
            <w:r>
              <w:rPr>
                <w:rFonts w:ascii="Arial" w:hAnsi="Arial" w:cs="Arial"/>
                <w:sz w:val="20"/>
                <w:szCs w:val="20"/>
                <w:lang w:val="en-GB"/>
              </w:rPr>
              <w:t>Phage name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79682221" w14:textId="77777777" w:rsidR="007A6AC0" w:rsidRDefault="00937399">
            <w:pPr>
              <w:rPr>
                <w:rFonts w:ascii="Arial" w:hAnsi="Arial" w:cs="Arial"/>
                <w:sz w:val="20"/>
                <w:szCs w:val="20"/>
                <w:lang w:val="en-GB"/>
              </w:rPr>
            </w:pPr>
            <w:r>
              <w:rPr>
                <w:rFonts w:ascii="Arial" w:hAnsi="Arial" w:cs="Arial"/>
                <w:sz w:val="20"/>
                <w:szCs w:val="20"/>
                <w:lang w:val="en-GB"/>
              </w:rPr>
              <w:t>RefSeq No.</w:t>
            </w:r>
          </w:p>
        </w:tc>
        <w:tc>
          <w:tcPr>
            <w:tcW w:w="1284" w:type="dxa"/>
            <w:tcBorders>
              <w:top w:val="single" w:sz="4" w:space="0" w:color="000000"/>
              <w:left w:val="single" w:sz="4" w:space="0" w:color="000000"/>
              <w:bottom w:val="single" w:sz="4" w:space="0" w:color="000000"/>
              <w:right w:val="single" w:sz="4" w:space="0" w:color="000000"/>
            </w:tcBorders>
            <w:shd w:val="clear" w:color="auto" w:fill="auto"/>
          </w:tcPr>
          <w:p w14:paraId="2AF2491F" w14:textId="77777777" w:rsidR="007A6AC0" w:rsidRDefault="00937399">
            <w:pPr>
              <w:rPr>
                <w:rFonts w:ascii="Arial" w:hAnsi="Arial" w:cs="Arial"/>
                <w:sz w:val="20"/>
                <w:szCs w:val="20"/>
                <w:lang w:val="en-GB"/>
              </w:rPr>
            </w:pPr>
            <w:r>
              <w:rPr>
                <w:rFonts w:ascii="Arial" w:hAnsi="Arial" w:cs="Arial"/>
                <w:sz w:val="20"/>
                <w:szCs w:val="20"/>
                <w:lang w:val="en-GB"/>
              </w:rPr>
              <w:t xml:space="preserve">INSDC </w:t>
            </w:r>
          </w:p>
        </w:tc>
        <w:tc>
          <w:tcPr>
            <w:tcW w:w="684" w:type="dxa"/>
            <w:tcBorders>
              <w:top w:val="single" w:sz="4" w:space="0" w:color="000000"/>
              <w:left w:val="single" w:sz="4" w:space="0" w:color="000000"/>
              <w:bottom w:val="single" w:sz="4" w:space="0" w:color="000000"/>
              <w:right w:val="single" w:sz="4" w:space="0" w:color="000000"/>
            </w:tcBorders>
            <w:shd w:val="clear" w:color="auto" w:fill="auto"/>
          </w:tcPr>
          <w:p w14:paraId="2BEBEAED" w14:textId="77777777" w:rsidR="007A6AC0" w:rsidRDefault="00937399">
            <w:pPr>
              <w:rPr>
                <w:rFonts w:ascii="Arial" w:hAnsi="Arial" w:cs="Arial"/>
                <w:sz w:val="20"/>
                <w:szCs w:val="20"/>
                <w:lang w:val="en-GB"/>
              </w:rPr>
            </w:pPr>
            <w:r>
              <w:rPr>
                <w:rFonts w:ascii="Arial" w:hAnsi="Arial" w:cs="Arial"/>
                <w:sz w:val="20"/>
                <w:szCs w:val="20"/>
                <w:lang w:val="en-GB"/>
              </w:rPr>
              <w:t>Size (Kb)</w:t>
            </w:r>
          </w:p>
        </w:tc>
        <w:tc>
          <w:tcPr>
            <w:tcW w:w="663" w:type="dxa"/>
            <w:tcBorders>
              <w:top w:val="single" w:sz="4" w:space="0" w:color="000000"/>
              <w:left w:val="single" w:sz="4" w:space="0" w:color="000000"/>
              <w:bottom w:val="single" w:sz="4" w:space="0" w:color="000000"/>
              <w:right w:val="single" w:sz="4" w:space="0" w:color="000000"/>
            </w:tcBorders>
            <w:shd w:val="clear" w:color="auto" w:fill="auto"/>
          </w:tcPr>
          <w:p w14:paraId="14A05693" w14:textId="77777777" w:rsidR="007A6AC0" w:rsidRDefault="00937399">
            <w:pPr>
              <w:rPr>
                <w:rFonts w:ascii="Arial" w:hAnsi="Arial" w:cs="Arial"/>
                <w:sz w:val="20"/>
                <w:szCs w:val="20"/>
                <w:lang w:val="en-GB"/>
              </w:rPr>
            </w:pPr>
            <w:r>
              <w:rPr>
                <w:rFonts w:ascii="Arial" w:hAnsi="Arial" w:cs="Arial"/>
                <w:sz w:val="20"/>
                <w:szCs w:val="20"/>
                <w:lang w:val="en-GB"/>
              </w:rPr>
              <w:t xml:space="preserve">GC% </w:t>
            </w:r>
          </w:p>
        </w:tc>
        <w:tc>
          <w:tcPr>
            <w:tcW w:w="919" w:type="dxa"/>
            <w:tcBorders>
              <w:top w:val="single" w:sz="4" w:space="0" w:color="000000"/>
              <w:left w:val="single" w:sz="4" w:space="0" w:color="000000"/>
              <w:bottom w:val="single" w:sz="4" w:space="0" w:color="000000"/>
              <w:right w:val="single" w:sz="4" w:space="0" w:color="000000"/>
            </w:tcBorders>
            <w:shd w:val="clear" w:color="auto" w:fill="auto"/>
          </w:tcPr>
          <w:p w14:paraId="6625FC06" w14:textId="77777777" w:rsidR="007A6AC0" w:rsidRDefault="00937399">
            <w:pPr>
              <w:rPr>
                <w:rFonts w:ascii="Arial" w:hAnsi="Arial" w:cs="Arial"/>
                <w:sz w:val="20"/>
                <w:szCs w:val="20"/>
                <w:lang w:val="en-GB"/>
              </w:rPr>
            </w:pPr>
            <w:r>
              <w:rPr>
                <w:rFonts w:ascii="Arial" w:hAnsi="Arial" w:cs="Arial"/>
                <w:sz w:val="20"/>
                <w:szCs w:val="20"/>
                <w:lang w:val="en-GB"/>
              </w:rPr>
              <w:t xml:space="preserve">Protein </w:t>
            </w:r>
          </w:p>
        </w:tc>
        <w:tc>
          <w:tcPr>
            <w:tcW w:w="722" w:type="dxa"/>
            <w:tcBorders>
              <w:top w:val="single" w:sz="4" w:space="0" w:color="000000"/>
              <w:left w:val="single" w:sz="4" w:space="0" w:color="000000"/>
              <w:bottom w:val="single" w:sz="4" w:space="0" w:color="000000"/>
              <w:right w:val="single" w:sz="4" w:space="0" w:color="000000"/>
            </w:tcBorders>
            <w:shd w:val="clear" w:color="auto" w:fill="auto"/>
          </w:tcPr>
          <w:p w14:paraId="5A425BFA" w14:textId="77777777" w:rsidR="007A6AC0" w:rsidRDefault="00937399">
            <w:pPr>
              <w:rPr>
                <w:rFonts w:ascii="Arial" w:hAnsi="Arial" w:cs="Arial"/>
                <w:sz w:val="20"/>
                <w:szCs w:val="20"/>
                <w:lang w:val="en-GB"/>
              </w:rPr>
            </w:pPr>
            <w:r>
              <w:rPr>
                <w:rFonts w:ascii="Arial" w:hAnsi="Arial" w:cs="Arial"/>
                <w:sz w:val="20"/>
                <w:szCs w:val="20"/>
                <w:lang w:val="en-GB"/>
              </w:rPr>
              <w:t>tRNAs*</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3ECF71F1" w14:textId="77777777" w:rsidR="007A6AC0" w:rsidRDefault="00937399">
            <w:pPr>
              <w:rPr>
                <w:rFonts w:ascii="Arial" w:hAnsi="Arial" w:cs="Arial"/>
                <w:sz w:val="20"/>
                <w:szCs w:val="20"/>
                <w:lang w:val="en-GB"/>
              </w:rPr>
            </w:pPr>
            <w:r>
              <w:rPr>
                <w:rFonts w:ascii="Arial" w:hAnsi="Arial" w:cs="Arial"/>
                <w:sz w:val="20"/>
                <w:szCs w:val="20"/>
                <w:lang w:val="en-GB"/>
              </w:rPr>
              <w:t>Overall % DNA sequenc</w:t>
            </w:r>
            <w:r>
              <w:rPr>
                <w:rFonts w:ascii="Arial" w:hAnsi="Arial" w:cs="Arial"/>
                <w:sz w:val="20"/>
                <w:szCs w:val="20"/>
                <w:lang w:val="en-GB"/>
              </w:rPr>
              <w:lastRenderedPageBreak/>
              <w:t>e identity (**)</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37530883" w14:textId="77777777" w:rsidR="007A6AC0" w:rsidRDefault="00937399">
            <w:pPr>
              <w:rPr>
                <w:rFonts w:ascii="Arial" w:hAnsi="Arial" w:cs="Arial"/>
                <w:sz w:val="20"/>
                <w:szCs w:val="20"/>
                <w:lang w:val="en-GB"/>
              </w:rPr>
            </w:pPr>
            <w:r>
              <w:rPr>
                <w:rFonts w:ascii="Arial" w:hAnsi="Arial" w:cs="Arial"/>
                <w:sz w:val="20"/>
                <w:szCs w:val="20"/>
                <w:lang w:val="en-GB"/>
              </w:rPr>
              <w:lastRenderedPageBreak/>
              <w:t>Overall % homologou</w:t>
            </w:r>
            <w:r>
              <w:rPr>
                <w:rFonts w:ascii="Arial" w:hAnsi="Arial" w:cs="Arial"/>
                <w:sz w:val="20"/>
                <w:szCs w:val="20"/>
                <w:lang w:val="en-GB"/>
              </w:rPr>
              <w:lastRenderedPageBreak/>
              <w:t>s proteins  (***)</w:t>
            </w:r>
          </w:p>
        </w:tc>
      </w:tr>
      <w:tr w:rsidR="007A6AC0" w14:paraId="225A5E8C"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BFD935F" w14:textId="77777777" w:rsidR="007A6AC0" w:rsidRDefault="00937399">
            <w:pPr>
              <w:rPr>
                <w:rFonts w:ascii="Arial" w:hAnsi="Arial" w:cs="Arial"/>
                <w:sz w:val="20"/>
                <w:szCs w:val="20"/>
                <w:lang w:val="en-GB"/>
              </w:rPr>
            </w:pPr>
            <w:r>
              <w:rPr>
                <w:rFonts w:ascii="Arial" w:hAnsi="Arial" w:cs="Arial"/>
                <w:sz w:val="20"/>
                <w:szCs w:val="20"/>
                <w:lang w:val="en-GB"/>
              </w:rPr>
              <w:lastRenderedPageBreak/>
              <w:t>phiNM2</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BACB5"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D65B5" w14:textId="77777777" w:rsidR="007A6AC0" w:rsidRDefault="00784D55">
            <w:hyperlink r:id="rId13" w:tgtFrame="lnkJ1CPXXDS016">
              <w:r w:rsidR="00937399">
                <w:rPr>
                  <w:rStyle w:val="InternetLink"/>
                  <w:rFonts w:ascii="Arial" w:eastAsia="Times" w:hAnsi="Arial" w:cs="Arial"/>
                  <w:sz w:val="20"/>
                  <w:szCs w:val="20"/>
                </w:rPr>
                <w:t>DQ530360.1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3B54E" w14:textId="77777777" w:rsidR="007A6AC0" w:rsidRDefault="00937399">
            <w:pPr>
              <w:rPr>
                <w:rFonts w:ascii="Arial" w:hAnsi="Arial" w:cs="Arial"/>
                <w:sz w:val="20"/>
                <w:szCs w:val="20"/>
              </w:rPr>
            </w:pPr>
            <w:r>
              <w:rPr>
                <w:rFonts w:ascii="Arial" w:hAnsi="Arial" w:cs="Arial"/>
                <w:sz w:val="20"/>
                <w:szCs w:val="20"/>
              </w:rPr>
              <w:t>43.14</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F6865" w14:textId="77777777" w:rsidR="007A6AC0" w:rsidRDefault="00937399">
            <w:pPr>
              <w:rPr>
                <w:rFonts w:ascii="Arial" w:hAnsi="Arial" w:cs="Arial"/>
                <w:sz w:val="20"/>
                <w:szCs w:val="20"/>
              </w:rPr>
            </w:pPr>
            <w:r>
              <w:rPr>
                <w:rFonts w:ascii="Arial" w:hAnsi="Arial" w:cs="Arial"/>
                <w:sz w:val="20"/>
                <w:szCs w:val="20"/>
              </w:rPr>
              <w:t>33.8</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4DCA8" w14:textId="77777777" w:rsidR="007A6AC0" w:rsidRDefault="00937399">
            <w:r>
              <w:rPr>
                <w:rStyle w:val="InternetLink"/>
                <w:rFonts w:ascii="Arial" w:eastAsia="Times" w:hAnsi="Arial" w:cs="Arial"/>
                <w:sz w:val="20"/>
                <w:szCs w:val="20"/>
              </w:rPr>
              <w:t>66</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1FD70"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26747473" w14:textId="77777777" w:rsidR="007A6AC0" w:rsidRDefault="00937399">
            <w:pPr>
              <w:rPr>
                <w:rFonts w:ascii="Arial" w:hAnsi="Arial" w:cs="Arial"/>
                <w:sz w:val="20"/>
                <w:szCs w:val="20"/>
                <w:lang w:val="en-GB"/>
              </w:rPr>
            </w:pPr>
            <w:r>
              <w:rPr>
                <w:rFonts w:ascii="Arial" w:hAnsi="Arial" w:cs="Arial"/>
                <w:sz w:val="20"/>
                <w:szCs w:val="20"/>
                <w:lang w:val="en-GB"/>
              </w:rPr>
              <w:t>100</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5CA4338C" w14:textId="77777777" w:rsidR="007A6AC0" w:rsidRDefault="00937399">
            <w:pPr>
              <w:rPr>
                <w:rFonts w:ascii="Arial" w:hAnsi="Arial" w:cs="Arial"/>
                <w:sz w:val="20"/>
                <w:szCs w:val="20"/>
                <w:lang w:val="en-GB"/>
              </w:rPr>
            </w:pPr>
            <w:r>
              <w:rPr>
                <w:rFonts w:ascii="Arial" w:hAnsi="Arial" w:cs="Arial"/>
                <w:sz w:val="20"/>
                <w:szCs w:val="20"/>
                <w:lang w:val="en-GB"/>
              </w:rPr>
              <w:t>100</w:t>
            </w:r>
          </w:p>
        </w:tc>
      </w:tr>
      <w:tr w:rsidR="007A6AC0" w14:paraId="3E6C7FA0"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FE9EEC8" w14:textId="77777777" w:rsidR="007A6AC0" w:rsidRDefault="00937399">
            <w:r>
              <w:rPr>
                <w:rFonts w:ascii="Arial" w:hAnsi="Arial" w:cs="Arial"/>
                <w:sz w:val="20"/>
                <w:szCs w:val="20"/>
                <w:lang w:val="en-GB"/>
              </w:rPr>
              <w:t>80</w:t>
            </w:r>
            <w:bookmarkStart w:id="3" w:name="__DdeLink__2634_11335484601"/>
            <w:r>
              <w:rPr>
                <w:rFonts w:ascii="Arial" w:hAnsi="Arial" w:cs="Arial"/>
                <w:sz w:val="20"/>
                <w:szCs w:val="20"/>
                <w:lang w:val="en-GB"/>
              </w:rPr>
              <w:t>a</w:t>
            </w:r>
            <w:bookmarkEnd w:id="3"/>
            <w:r>
              <w:rPr>
                <w:rFonts w:ascii="Arial" w:hAnsi="Arial" w:cs="Arial"/>
                <w:sz w:val="20"/>
                <w:szCs w:val="20"/>
                <w:lang w:val="en-GB"/>
              </w:rPr>
              <w:t>lpha</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A6B43" w14:textId="77777777" w:rsidR="007A6AC0" w:rsidRDefault="007A6AC0">
            <w:pPr>
              <w:rPr>
                <w:rFonts w:ascii="Arial" w:hAnsi="Arial" w:cs="Arial"/>
                <w:sz w:val="20"/>
                <w:szCs w:val="20"/>
                <w:lang w:val="en-GB"/>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1C5E1" w14:textId="77777777" w:rsidR="007A6AC0" w:rsidRDefault="00784D55">
            <w:hyperlink r:id="rId14" w:tgtFrame="lnkGY2KZZDT014">
              <w:r w:rsidR="00937399">
                <w:rPr>
                  <w:rStyle w:val="InternetLink"/>
                  <w:rFonts w:ascii="Arial" w:eastAsia="Times" w:hAnsi="Arial" w:cs="Arial"/>
                  <w:sz w:val="20"/>
                  <w:szCs w:val="20"/>
                </w:rPr>
                <w:t>DQ517388.</w:t>
              </w:r>
            </w:hyperlink>
            <w:hyperlink r:id="rId15" w:tgtFrame="lnkGY2KZZDT014">
              <w:r w:rsidR="00937399">
                <w:rPr>
                  <w:rStyle w:val="InternetLink"/>
                  <w:rFonts w:ascii="Arial" w:eastAsia="Times" w:hAnsi="Arial" w:cs="Arial"/>
                  <w:sz w:val="20"/>
                  <w:szCs w:val="20"/>
                </w:rPr>
                <w:t>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108BB" w14:textId="77777777" w:rsidR="007A6AC0" w:rsidRDefault="00937399">
            <w:pPr>
              <w:rPr>
                <w:rFonts w:ascii="Arial" w:hAnsi="Arial" w:cs="Arial"/>
                <w:sz w:val="20"/>
                <w:szCs w:val="20"/>
              </w:rPr>
            </w:pPr>
            <w:r>
              <w:rPr>
                <w:rFonts w:ascii="Arial" w:hAnsi="Arial" w:cs="Arial"/>
                <w:sz w:val="20"/>
                <w:szCs w:val="20"/>
              </w:rPr>
              <w:t>43.86</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8A60D" w14:textId="77777777" w:rsidR="007A6AC0" w:rsidRDefault="00937399">
            <w:pPr>
              <w:rPr>
                <w:rFonts w:ascii="Arial" w:hAnsi="Arial" w:cs="Arial"/>
                <w:sz w:val="20"/>
                <w:szCs w:val="20"/>
              </w:rPr>
            </w:pPr>
            <w:r>
              <w:rPr>
                <w:rFonts w:ascii="Arial" w:hAnsi="Arial" w:cs="Arial"/>
                <w:sz w:val="20"/>
                <w:szCs w:val="20"/>
              </w:rPr>
              <w:t>34.1</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742CD" w14:textId="77777777" w:rsidR="007A6AC0" w:rsidRDefault="00937399">
            <w:r>
              <w:rPr>
                <w:rStyle w:val="InternetLink"/>
                <w:rFonts w:ascii="Arial" w:eastAsia="Times" w:hAnsi="Arial" w:cs="Arial"/>
                <w:sz w:val="20"/>
                <w:szCs w:val="20"/>
              </w:rPr>
              <w:t>73</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A7289"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3AA8D739" w14:textId="77777777" w:rsidR="007A6AC0" w:rsidRDefault="00937399">
            <w:pPr>
              <w:rPr>
                <w:rFonts w:ascii="Arial" w:hAnsi="Arial" w:cs="Arial"/>
                <w:sz w:val="20"/>
                <w:szCs w:val="20"/>
              </w:rPr>
            </w:pPr>
            <w:r>
              <w:rPr>
                <w:rFonts w:ascii="Arial" w:hAnsi="Arial" w:cs="Arial"/>
                <w:sz w:val="20"/>
                <w:szCs w:val="20"/>
              </w:rPr>
              <w:t>76.4</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7A5588C2" w14:textId="77777777" w:rsidR="007A6AC0" w:rsidRDefault="00937399">
            <w:pPr>
              <w:rPr>
                <w:rFonts w:ascii="Arial" w:hAnsi="Arial" w:cs="Arial"/>
                <w:sz w:val="20"/>
                <w:szCs w:val="20"/>
              </w:rPr>
            </w:pPr>
            <w:r>
              <w:rPr>
                <w:rFonts w:ascii="Arial" w:hAnsi="Arial" w:cs="Arial"/>
                <w:sz w:val="20"/>
                <w:szCs w:val="20"/>
              </w:rPr>
              <w:t>80.3</w:t>
            </w:r>
          </w:p>
        </w:tc>
      </w:tr>
      <w:tr w:rsidR="007A6AC0" w14:paraId="6EA13C66"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368EE6C" w14:textId="77777777" w:rsidR="007A6AC0" w:rsidRDefault="00937399">
            <w:pPr>
              <w:rPr>
                <w:rFonts w:ascii="Arial" w:hAnsi="Arial" w:cs="Arial"/>
                <w:sz w:val="20"/>
                <w:szCs w:val="20"/>
                <w:lang w:val="en-GB"/>
              </w:rPr>
            </w:pPr>
            <w:bookmarkStart w:id="4" w:name="__DdeLink__2634_113354846011"/>
            <w:bookmarkEnd w:id="4"/>
            <w:r>
              <w:rPr>
                <w:rFonts w:ascii="Arial" w:hAnsi="Arial" w:cs="Arial"/>
                <w:sz w:val="20"/>
                <w:szCs w:val="20"/>
                <w:lang w:val="en-GB"/>
              </w:rPr>
              <w:t>phiIPLA88</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F8225"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0A845" w14:textId="77777777" w:rsidR="007A6AC0" w:rsidRDefault="00784D55">
            <w:hyperlink r:id="rId16" w:tgtFrame="lnkJ1CPXXDS016">
              <w:r w:rsidR="00937399">
                <w:rPr>
                  <w:rStyle w:val="InternetLink"/>
                  <w:rFonts w:ascii="Arial" w:eastAsia="Times" w:hAnsi="Arial" w:cs="Arial"/>
                  <w:sz w:val="20"/>
                  <w:szCs w:val="20"/>
                </w:rPr>
                <w:t>EU861004.1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4F4E" w14:textId="77777777" w:rsidR="007A6AC0" w:rsidRDefault="00937399">
            <w:pPr>
              <w:rPr>
                <w:rFonts w:ascii="Arial" w:hAnsi="Arial" w:cs="Arial"/>
                <w:sz w:val="20"/>
                <w:szCs w:val="20"/>
              </w:rPr>
            </w:pPr>
            <w:r>
              <w:rPr>
                <w:rFonts w:ascii="Arial" w:hAnsi="Arial" w:cs="Arial"/>
                <w:sz w:val="20"/>
                <w:szCs w:val="20"/>
              </w:rPr>
              <w:t>42.52</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3674A" w14:textId="77777777" w:rsidR="007A6AC0" w:rsidRDefault="00937399">
            <w:pPr>
              <w:rPr>
                <w:rFonts w:ascii="Arial" w:hAnsi="Arial" w:cs="Arial"/>
                <w:sz w:val="20"/>
                <w:szCs w:val="20"/>
              </w:rPr>
            </w:pPr>
            <w:r>
              <w:rPr>
                <w:rFonts w:ascii="Arial" w:hAnsi="Arial" w:cs="Arial"/>
                <w:sz w:val="20"/>
                <w:szCs w:val="20"/>
              </w:rPr>
              <w:t>34.9</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E306A" w14:textId="77777777" w:rsidR="007A6AC0" w:rsidRDefault="00937399">
            <w:r>
              <w:rPr>
                <w:rStyle w:val="InternetLink"/>
                <w:rFonts w:ascii="Arial" w:eastAsia="Times" w:hAnsi="Arial" w:cs="Arial"/>
                <w:sz w:val="20"/>
                <w:szCs w:val="20"/>
              </w:rPr>
              <w:t>60</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24A0"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718E1152" w14:textId="77777777" w:rsidR="007A6AC0" w:rsidRDefault="00937399">
            <w:pPr>
              <w:rPr>
                <w:rFonts w:ascii="Arial" w:hAnsi="Arial" w:cs="Arial"/>
                <w:sz w:val="20"/>
                <w:szCs w:val="20"/>
                <w:lang w:val="en-GB"/>
              </w:rPr>
            </w:pPr>
            <w:r>
              <w:rPr>
                <w:rFonts w:ascii="Arial" w:hAnsi="Arial" w:cs="Arial"/>
                <w:sz w:val="20"/>
                <w:szCs w:val="20"/>
                <w:lang w:val="en-GB"/>
              </w:rPr>
              <w:t>57.7</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723B7916" w14:textId="77777777" w:rsidR="007A6AC0" w:rsidRDefault="00937399">
            <w:pPr>
              <w:rPr>
                <w:rFonts w:ascii="Arial" w:hAnsi="Arial" w:cs="Arial"/>
                <w:sz w:val="20"/>
                <w:szCs w:val="20"/>
                <w:lang w:val="en-GB"/>
              </w:rPr>
            </w:pPr>
            <w:r>
              <w:rPr>
                <w:rFonts w:ascii="Arial" w:hAnsi="Arial" w:cs="Arial"/>
                <w:sz w:val="20"/>
                <w:szCs w:val="20"/>
                <w:lang w:val="en-GB"/>
              </w:rPr>
              <w:t>63.4</w:t>
            </w:r>
          </w:p>
        </w:tc>
      </w:tr>
      <w:tr w:rsidR="007A6AC0" w14:paraId="30BBF03A"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A96F530" w14:textId="77777777" w:rsidR="007A6AC0" w:rsidRDefault="00937399">
            <w:pPr>
              <w:rPr>
                <w:rFonts w:ascii="Arial" w:hAnsi="Arial" w:cs="Arial"/>
                <w:sz w:val="20"/>
                <w:szCs w:val="20"/>
                <w:lang w:val="en-GB"/>
              </w:rPr>
            </w:pPr>
            <w:r>
              <w:rPr>
                <w:rFonts w:ascii="Arial" w:hAnsi="Arial" w:cs="Arial"/>
                <w:sz w:val="20"/>
                <w:szCs w:val="20"/>
                <w:lang w:val="en-GB"/>
              </w:rPr>
              <w:t>phiETA2</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90E13"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DCE5D" w14:textId="77777777" w:rsidR="007A6AC0" w:rsidRDefault="00784D55">
            <w:hyperlink r:id="rId17" w:tgtFrame="lnkJ1CPXXDS016">
              <w:r w:rsidR="00937399">
                <w:rPr>
                  <w:rStyle w:val="InternetLink"/>
                  <w:rFonts w:ascii="Arial" w:eastAsia="Times" w:hAnsi="Arial" w:cs="Arial"/>
                  <w:sz w:val="20"/>
                  <w:szCs w:val="20"/>
                </w:rPr>
                <w:t>AP008953.1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28900" w14:textId="77777777" w:rsidR="007A6AC0" w:rsidRDefault="00937399">
            <w:pPr>
              <w:rPr>
                <w:rFonts w:ascii="Arial" w:hAnsi="Arial" w:cs="Arial"/>
                <w:sz w:val="20"/>
                <w:szCs w:val="20"/>
              </w:rPr>
            </w:pPr>
            <w:r>
              <w:rPr>
                <w:rFonts w:ascii="Arial" w:hAnsi="Arial" w:cs="Arial"/>
                <w:sz w:val="20"/>
                <w:szCs w:val="20"/>
              </w:rPr>
              <w:t>43.27</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E75DB" w14:textId="77777777" w:rsidR="007A6AC0" w:rsidRDefault="00937399">
            <w:pPr>
              <w:rPr>
                <w:rFonts w:ascii="Arial" w:hAnsi="Arial" w:cs="Arial"/>
                <w:sz w:val="20"/>
                <w:szCs w:val="20"/>
              </w:rPr>
            </w:pPr>
            <w:r>
              <w:rPr>
                <w:rFonts w:ascii="Arial" w:hAnsi="Arial" w:cs="Arial"/>
                <w:sz w:val="20"/>
                <w:szCs w:val="20"/>
              </w:rPr>
              <w:t>34.2</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C1685" w14:textId="77777777" w:rsidR="007A6AC0" w:rsidRDefault="00784D55">
            <w:hyperlink r:id="rId18">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9</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8BC7D"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77C3EEE2" w14:textId="77777777" w:rsidR="007A6AC0" w:rsidRDefault="00937399">
            <w:pPr>
              <w:rPr>
                <w:rFonts w:ascii="Arial" w:hAnsi="Arial" w:cs="Arial"/>
                <w:sz w:val="20"/>
                <w:szCs w:val="20"/>
                <w:lang w:val="en-GB"/>
              </w:rPr>
            </w:pPr>
            <w:r>
              <w:rPr>
                <w:rFonts w:ascii="Arial" w:hAnsi="Arial" w:cs="Arial"/>
                <w:sz w:val="20"/>
                <w:szCs w:val="20"/>
                <w:lang w:val="en-GB"/>
              </w:rPr>
              <w:t>69.3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32B04E63" w14:textId="77777777" w:rsidR="007A6AC0" w:rsidRDefault="00937399">
            <w:pPr>
              <w:rPr>
                <w:rFonts w:ascii="Arial" w:hAnsi="Arial" w:cs="Arial"/>
                <w:sz w:val="20"/>
                <w:szCs w:val="20"/>
                <w:lang w:val="en-GB"/>
              </w:rPr>
            </w:pPr>
            <w:r>
              <w:rPr>
                <w:rFonts w:ascii="Arial" w:hAnsi="Arial" w:cs="Arial"/>
                <w:sz w:val="20"/>
                <w:szCs w:val="20"/>
                <w:lang w:val="en-GB"/>
              </w:rPr>
              <w:t>74.2</w:t>
            </w:r>
          </w:p>
        </w:tc>
      </w:tr>
      <w:tr w:rsidR="007A6AC0" w14:paraId="6DD0148F"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4FBA6C1" w14:textId="77777777" w:rsidR="007A6AC0" w:rsidRDefault="00937399">
            <w:pPr>
              <w:rPr>
                <w:rFonts w:ascii="Arial" w:hAnsi="Arial" w:cs="Arial"/>
                <w:sz w:val="20"/>
                <w:szCs w:val="20"/>
                <w:lang w:val="en-GB"/>
              </w:rPr>
            </w:pPr>
            <w:r>
              <w:rPr>
                <w:rFonts w:ascii="Arial" w:hAnsi="Arial" w:cs="Arial"/>
                <w:sz w:val="20"/>
                <w:szCs w:val="20"/>
                <w:lang w:val="en-GB"/>
              </w:rPr>
              <w:t>phiNM1</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9111B" w14:textId="77777777" w:rsidR="007A6AC0" w:rsidRDefault="00784D55">
            <w:hyperlink r:id="rId19" w:tgtFrame="lnkJ1CPXXDS016">
              <w:r w:rsidR="00937399">
                <w:rPr>
                  <w:rStyle w:val="InternetLink"/>
                  <w:rFonts w:ascii="Arial" w:eastAsia="Times" w:hAnsi="Arial" w:cs="Arial"/>
                  <w:sz w:val="20"/>
                  <w:szCs w:val="20"/>
                </w:rPr>
                <w:t>NC_008583.1</w:t>
              </w:r>
            </w:hyperlink>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20E3A" w14:textId="77777777" w:rsidR="007A6AC0" w:rsidRDefault="00937399">
            <w:pPr>
              <w:rPr>
                <w:rStyle w:val="InternetLink"/>
                <w:rFonts w:ascii="Arial" w:eastAsia="Times" w:hAnsi="Arial" w:cs="Arial"/>
                <w:sz w:val="20"/>
                <w:szCs w:val="20"/>
              </w:rPr>
            </w:pPr>
            <w:r>
              <w:rPr>
                <w:rStyle w:val="InternetLink"/>
                <w:rFonts w:ascii="Arial" w:eastAsia="Times" w:hAnsi="Arial" w:cs="Arial"/>
                <w:sz w:val="20"/>
                <w:szCs w:val="20"/>
              </w:rPr>
              <w:t>DQ530359.1</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8A39C" w14:textId="77777777" w:rsidR="007A6AC0" w:rsidRDefault="00937399">
            <w:pPr>
              <w:rPr>
                <w:rFonts w:ascii="Arial" w:hAnsi="Arial" w:cs="Arial"/>
                <w:sz w:val="20"/>
                <w:szCs w:val="20"/>
              </w:rPr>
            </w:pPr>
            <w:r>
              <w:rPr>
                <w:rFonts w:ascii="Arial" w:hAnsi="Arial" w:cs="Arial"/>
                <w:sz w:val="20"/>
                <w:szCs w:val="20"/>
              </w:rPr>
              <w:t>43.13</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957A9" w14:textId="77777777" w:rsidR="007A6AC0" w:rsidRDefault="00937399">
            <w:pPr>
              <w:rPr>
                <w:rFonts w:ascii="Arial" w:hAnsi="Arial" w:cs="Arial"/>
                <w:sz w:val="20"/>
                <w:szCs w:val="20"/>
              </w:rPr>
            </w:pPr>
            <w:r>
              <w:rPr>
                <w:rFonts w:ascii="Arial" w:hAnsi="Arial" w:cs="Arial"/>
                <w:sz w:val="20"/>
                <w:szCs w:val="20"/>
              </w:rPr>
              <w:t>34.1</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4CCE1" w14:textId="77777777" w:rsidR="007A6AC0" w:rsidRDefault="00784D55">
            <w:hyperlink r:id="rId20">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4</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4AF73"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474BB534" w14:textId="77777777" w:rsidR="007A6AC0" w:rsidRDefault="00937399">
            <w:pPr>
              <w:rPr>
                <w:rFonts w:ascii="Arial" w:hAnsi="Arial" w:cs="Arial"/>
                <w:sz w:val="20"/>
                <w:szCs w:val="20"/>
                <w:lang w:val="en-GB"/>
              </w:rPr>
            </w:pPr>
            <w:r>
              <w:rPr>
                <w:rFonts w:ascii="Arial" w:hAnsi="Arial" w:cs="Arial"/>
                <w:sz w:val="20"/>
                <w:szCs w:val="20"/>
                <w:lang w:val="en-GB"/>
              </w:rPr>
              <w:t>81.4</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3E737158" w14:textId="77777777" w:rsidR="007A6AC0" w:rsidRDefault="00937399">
            <w:pPr>
              <w:rPr>
                <w:rFonts w:ascii="Arial" w:hAnsi="Arial" w:cs="Arial"/>
                <w:sz w:val="20"/>
                <w:szCs w:val="20"/>
                <w:lang w:val="en-GB"/>
              </w:rPr>
            </w:pPr>
            <w:r>
              <w:rPr>
                <w:rFonts w:ascii="Arial" w:hAnsi="Arial" w:cs="Arial"/>
                <w:sz w:val="20"/>
                <w:szCs w:val="20"/>
                <w:lang w:val="en-GB"/>
              </w:rPr>
              <w:t>84.9</w:t>
            </w:r>
          </w:p>
        </w:tc>
      </w:tr>
      <w:tr w:rsidR="007A6AC0" w14:paraId="5BD304C2"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2B198C0" w14:textId="77777777" w:rsidR="007A6AC0" w:rsidRDefault="00937399">
            <w:pPr>
              <w:rPr>
                <w:rFonts w:ascii="Arial" w:hAnsi="Arial" w:cs="Arial"/>
                <w:sz w:val="20"/>
                <w:szCs w:val="20"/>
                <w:lang w:val="en-GB"/>
              </w:rPr>
            </w:pPr>
            <w:r>
              <w:rPr>
                <w:rFonts w:ascii="Arial" w:hAnsi="Arial" w:cs="Arial"/>
                <w:sz w:val="20"/>
                <w:szCs w:val="20"/>
                <w:lang w:val="en-GB"/>
              </w:rPr>
              <w:t>53</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DDFAE"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AFF90" w14:textId="77777777" w:rsidR="007A6AC0" w:rsidRDefault="00784D55">
            <w:hyperlink r:id="rId21" w:tgtFrame="lnkJ1CPXXDS016">
              <w:r w:rsidR="00937399">
                <w:rPr>
                  <w:rStyle w:val="InternetLink"/>
                  <w:rFonts w:ascii="Arial" w:eastAsia="Times" w:hAnsi="Arial" w:cs="Arial"/>
                  <w:sz w:val="20"/>
                  <w:szCs w:val="20"/>
                </w:rPr>
                <w:t>AY954952.1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AF99F" w14:textId="77777777" w:rsidR="007A6AC0" w:rsidRDefault="00937399">
            <w:pPr>
              <w:rPr>
                <w:rFonts w:ascii="Arial" w:hAnsi="Arial" w:cs="Arial"/>
                <w:sz w:val="20"/>
                <w:szCs w:val="20"/>
              </w:rPr>
            </w:pPr>
            <w:r>
              <w:rPr>
                <w:rFonts w:ascii="Arial" w:hAnsi="Arial" w:cs="Arial"/>
                <w:sz w:val="20"/>
                <w:szCs w:val="20"/>
              </w:rPr>
              <w:t>43.88</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73F72" w14:textId="77777777" w:rsidR="007A6AC0" w:rsidRDefault="00937399">
            <w:pPr>
              <w:rPr>
                <w:rFonts w:ascii="Arial" w:hAnsi="Arial" w:cs="Arial"/>
                <w:sz w:val="20"/>
                <w:szCs w:val="20"/>
              </w:rPr>
            </w:pPr>
            <w:r>
              <w:rPr>
                <w:rFonts w:ascii="Arial" w:hAnsi="Arial" w:cs="Arial"/>
                <w:sz w:val="20"/>
                <w:szCs w:val="20"/>
              </w:rPr>
              <w:t>34.1</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9EDD3" w14:textId="77777777" w:rsidR="007A6AC0" w:rsidRDefault="00937399">
            <w:r>
              <w:rPr>
                <w:rStyle w:val="InternetLink"/>
                <w:rFonts w:ascii="Arial" w:eastAsia="Times" w:hAnsi="Arial" w:cs="Arial"/>
                <w:sz w:val="20"/>
                <w:szCs w:val="20"/>
              </w:rPr>
              <w:t>79</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5A9C4"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353EB68B" w14:textId="77777777" w:rsidR="007A6AC0" w:rsidRDefault="00937399">
            <w:pPr>
              <w:rPr>
                <w:rFonts w:ascii="Arial" w:hAnsi="Arial" w:cs="Arial"/>
                <w:sz w:val="20"/>
                <w:szCs w:val="20"/>
                <w:lang w:val="en-GB"/>
              </w:rPr>
            </w:pPr>
            <w:r>
              <w:rPr>
                <w:rFonts w:ascii="Arial" w:hAnsi="Arial" w:cs="Arial"/>
                <w:sz w:val="20"/>
                <w:szCs w:val="20"/>
                <w:lang w:val="en-GB"/>
              </w:rPr>
              <w:t>81.3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41EDD361" w14:textId="77777777" w:rsidR="007A6AC0" w:rsidRDefault="00937399">
            <w:pPr>
              <w:rPr>
                <w:rFonts w:ascii="Arial" w:hAnsi="Arial" w:cs="Arial"/>
                <w:sz w:val="20"/>
                <w:szCs w:val="20"/>
                <w:lang w:val="en-GB"/>
              </w:rPr>
            </w:pPr>
            <w:r>
              <w:rPr>
                <w:rFonts w:ascii="Arial" w:hAnsi="Arial" w:cs="Arial"/>
                <w:sz w:val="20"/>
                <w:szCs w:val="20"/>
                <w:lang w:val="en-GB"/>
              </w:rPr>
              <w:t>86.4</w:t>
            </w:r>
          </w:p>
        </w:tc>
      </w:tr>
      <w:tr w:rsidR="007A6AC0" w14:paraId="4165B99B"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96A5C1F" w14:textId="77777777" w:rsidR="007A6AC0" w:rsidRDefault="00937399">
            <w:pPr>
              <w:rPr>
                <w:rFonts w:ascii="Arial" w:hAnsi="Arial" w:cs="Arial"/>
                <w:sz w:val="20"/>
                <w:szCs w:val="20"/>
                <w:lang w:val="en-GB"/>
              </w:rPr>
            </w:pPr>
            <w:r>
              <w:rPr>
                <w:rFonts w:ascii="Arial" w:hAnsi="Arial" w:cs="Arial"/>
                <w:sz w:val="20"/>
                <w:szCs w:val="20"/>
                <w:lang w:val="en-GB"/>
              </w:rPr>
              <w:t>SAP26</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CDC58"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DCF98" w14:textId="77777777" w:rsidR="007A6AC0" w:rsidRDefault="00784D55">
            <w:hyperlink r:id="rId22" w:tgtFrame="lnkJ1CPXXDS016">
              <w:r w:rsidR="00937399">
                <w:rPr>
                  <w:rStyle w:val="InternetLink"/>
                  <w:rFonts w:ascii="Arial" w:eastAsia="Times" w:hAnsi="Arial" w:cs="Arial"/>
                  <w:sz w:val="20"/>
                  <w:szCs w:val="20"/>
                </w:rPr>
                <w:t>GU477322.1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1D9D4" w14:textId="77777777" w:rsidR="007A6AC0" w:rsidRDefault="00937399">
            <w:pPr>
              <w:rPr>
                <w:rFonts w:ascii="Arial" w:hAnsi="Arial" w:cs="Arial"/>
                <w:sz w:val="20"/>
                <w:szCs w:val="20"/>
              </w:rPr>
            </w:pPr>
            <w:r>
              <w:rPr>
                <w:rFonts w:ascii="Arial" w:hAnsi="Arial" w:cs="Arial"/>
                <w:sz w:val="20"/>
                <w:szCs w:val="20"/>
              </w:rPr>
              <w:t>41.21</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E6B2A" w14:textId="77777777" w:rsidR="007A6AC0" w:rsidRDefault="00937399">
            <w:pPr>
              <w:rPr>
                <w:rFonts w:ascii="Arial" w:hAnsi="Arial" w:cs="Arial"/>
                <w:sz w:val="20"/>
                <w:szCs w:val="20"/>
              </w:rPr>
            </w:pPr>
            <w:r>
              <w:rPr>
                <w:rFonts w:ascii="Arial" w:hAnsi="Arial" w:cs="Arial"/>
                <w:sz w:val="20"/>
                <w:szCs w:val="20"/>
              </w:rPr>
              <w:t>33.9</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1F93C" w14:textId="77777777" w:rsidR="007A6AC0" w:rsidRDefault="00784D55">
            <w:hyperlink r:id="rId23">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3</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33781"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69753F5B" w14:textId="77777777" w:rsidR="007A6AC0" w:rsidRDefault="00937399">
            <w:pPr>
              <w:rPr>
                <w:rFonts w:ascii="Arial" w:hAnsi="Arial" w:cs="Arial"/>
                <w:sz w:val="20"/>
                <w:szCs w:val="20"/>
                <w:lang w:val="en-GB"/>
              </w:rPr>
            </w:pPr>
            <w:r>
              <w:rPr>
                <w:rFonts w:ascii="Arial" w:hAnsi="Arial" w:cs="Arial"/>
                <w:sz w:val="20"/>
                <w:szCs w:val="20"/>
                <w:lang w:val="en-GB"/>
              </w:rPr>
              <w:t>67.2</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520C6AB0" w14:textId="77777777" w:rsidR="007A6AC0" w:rsidRDefault="00937399">
            <w:pPr>
              <w:rPr>
                <w:rFonts w:ascii="Arial" w:hAnsi="Arial" w:cs="Arial"/>
                <w:sz w:val="20"/>
                <w:szCs w:val="20"/>
                <w:lang w:val="en-GB"/>
              </w:rPr>
            </w:pPr>
            <w:r>
              <w:rPr>
                <w:rFonts w:ascii="Arial" w:hAnsi="Arial" w:cs="Arial"/>
                <w:sz w:val="20"/>
                <w:szCs w:val="20"/>
                <w:lang w:val="en-GB"/>
              </w:rPr>
              <w:t>68.2</w:t>
            </w:r>
          </w:p>
        </w:tc>
      </w:tr>
      <w:tr w:rsidR="007A6AC0" w14:paraId="0EF21F48"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68E36B6" w14:textId="77777777" w:rsidR="007A6AC0" w:rsidRDefault="00937399">
            <w:pPr>
              <w:rPr>
                <w:rFonts w:ascii="Arial" w:hAnsi="Arial" w:cs="Arial"/>
                <w:sz w:val="20"/>
                <w:szCs w:val="20"/>
                <w:lang w:val="en-GB"/>
              </w:rPr>
            </w:pPr>
            <w:r>
              <w:rPr>
                <w:rFonts w:ascii="Arial" w:hAnsi="Arial" w:cs="Arial"/>
                <w:sz w:val="20"/>
                <w:szCs w:val="20"/>
                <w:lang w:val="en-GB"/>
              </w:rPr>
              <w:t>phi11</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5E84A" w14:textId="77777777" w:rsidR="007A6AC0" w:rsidRDefault="00937399">
            <w:pPr>
              <w:pStyle w:val="PreformattedText"/>
              <w:rPr>
                <w:rFonts w:ascii="Arial" w:hAnsi="Arial" w:cs="Arial"/>
              </w:rPr>
            </w:pPr>
            <w:r>
              <w:rPr>
                <w:rFonts w:ascii="Arial" w:hAnsi="Arial" w:cs="Arial"/>
              </w:rPr>
              <w:t>NC_004615</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D489B" w14:textId="77777777" w:rsidR="007A6AC0" w:rsidRDefault="00784D55">
            <w:hyperlink r:id="rId24" w:tgtFrame="lnkJ1CPXXDS016">
              <w:r w:rsidR="00937399">
                <w:rPr>
                  <w:rStyle w:val="InternetLink"/>
                  <w:rFonts w:ascii="Arial" w:eastAsia="Times" w:hAnsi="Arial" w:cs="Arial"/>
                  <w:sz w:val="20"/>
                  <w:szCs w:val="20"/>
                </w:rPr>
                <w:t>AF424781.1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74776" w14:textId="77777777" w:rsidR="007A6AC0" w:rsidRDefault="00937399">
            <w:pPr>
              <w:rPr>
                <w:rFonts w:ascii="Arial" w:hAnsi="Arial" w:cs="Arial"/>
                <w:sz w:val="20"/>
                <w:szCs w:val="20"/>
              </w:rPr>
            </w:pPr>
            <w:r>
              <w:rPr>
                <w:rFonts w:ascii="Arial" w:hAnsi="Arial" w:cs="Arial"/>
                <w:sz w:val="20"/>
                <w:szCs w:val="20"/>
              </w:rPr>
              <w:t>43.60</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D5BF4" w14:textId="77777777" w:rsidR="007A6AC0" w:rsidRDefault="00937399">
            <w:pPr>
              <w:rPr>
                <w:rFonts w:ascii="Arial" w:hAnsi="Arial" w:cs="Arial"/>
                <w:sz w:val="20"/>
                <w:szCs w:val="20"/>
              </w:rPr>
            </w:pPr>
            <w:r>
              <w:rPr>
                <w:rFonts w:ascii="Arial" w:hAnsi="Arial" w:cs="Arial"/>
                <w:sz w:val="20"/>
                <w:szCs w:val="20"/>
              </w:rPr>
              <w:t>34.5</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D4A33" w14:textId="77777777" w:rsidR="007A6AC0" w:rsidRDefault="00937399">
            <w:r>
              <w:rPr>
                <w:rStyle w:val="InternetLink"/>
                <w:rFonts w:ascii="Arial" w:eastAsia="Times" w:hAnsi="Arial" w:cs="Arial"/>
                <w:sz w:val="20"/>
                <w:szCs w:val="20"/>
              </w:rPr>
              <w:t>53</w:t>
            </w:r>
          </w:p>
        </w:tc>
        <w:tc>
          <w:tcPr>
            <w:tcW w:w="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466F5"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041EBC72" w14:textId="77777777" w:rsidR="007A6AC0" w:rsidRDefault="00937399">
            <w:pPr>
              <w:rPr>
                <w:rFonts w:ascii="Arial" w:hAnsi="Arial" w:cs="Arial"/>
                <w:sz w:val="20"/>
                <w:szCs w:val="20"/>
                <w:lang w:val="en-GB"/>
              </w:rPr>
            </w:pPr>
            <w:r>
              <w:rPr>
                <w:rFonts w:ascii="Arial" w:hAnsi="Arial" w:cs="Arial"/>
                <w:sz w:val="20"/>
                <w:szCs w:val="20"/>
                <w:lang w:val="en-GB"/>
              </w:rPr>
              <w:t>73.4</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2A30030F" w14:textId="77777777" w:rsidR="007A6AC0" w:rsidRDefault="00937399">
            <w:pPr>
              <w:rPr>
                <w:rFonts w:ascii="Arial" w:hAnsi="Arial" w:cs="Arial"/>
                <w:sz w:val="20"/>
                <w:szCs w:val="20"/>
                <w:lang w:val="en-GB"/>
              </w:rPr>
            </w:pPr>
            <w:r>
              <w:rPr>
                <w:rFonts w:ascii="Arial" w:hAnsi="Arial" w:cs="Arial"/>
                <w:sz w:val="20"/>
                <w:szCs w:val="20"/>
                <w:lang w:val="en-GB"/>
              </w:rPr>
              <w:t>62.1</w:t>
            </w:r>
          </w:p>
        </w:tc>
      </w:tr>
      <w:tr w:rsidR="007A6AC0" w14:paraId="3BDAF2E4"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9A6D5E9" w14:textId="77777777" w:rsidR="007A6AC0" w:rsidRDefault="00937399">
            <w:pPr>
              <w:rPr>
                <w:rFonts w:ascii="Arial" w:hAnsi="Arial" w:cs="Arial"/>
                <w:sz w:val="20"/>
                <w:szCs w:val="20"/>
                <w:lang w:val="en-GB"/>
              </w:rPr>
            </w:pPr>
            <w:r>
              <w:rPr>
                <w:rFonts w:ascii="Arial" w:hAnsi="Arial" w:cs="Arial"/>
                <w:sz w:val="20"/>
                <w:szCs w:val="20"/>
                <w:lang w:val="en-GB"/>
              </w:rPr>
              <w:t>69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06933CC"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4DF2B" w14:textId="77777777" w:rsidR="007A6AC0" w:rsidRDefault="00784D55">
            <w:hyperlink r:id="rId25" w:tgtFrame="lnkJ1CPXXDS016">
              <w:r w:rsidR="00937399">
                <w:rPr>
                  <w:rStyle w:val="InternetLink"/>
                  <w:rFonts w:ascii="Arial" w:eastAsia="Times" w:hAnsi="Arial" w:cs="Arial"/>
                  <w:sz w:val="20"/>
                  <w:szCs w:val="20"/>
                </w:rPr>
                <w:t>AY954951.1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24818" w14:textId="77777777" w:rsidR="007A6AC0" w:rsidRDefault="00937399">
            <w:pPr>
              <w:rPr>
                <w:rFonts w:ascii="Arial" w:hAnsi="Arial" w:cs="Arial"/>
                <w:sz w:val="20"/>
                <w:szCs w:val="20"/>
              </w:rPr>
            </w:pPr>
            <w:r>
              <w:rPr>
                <w:rFonts w:ascii="Arial" w:hAnsi="Arial" w:cs="Arial"/>
                <w:sz w:val="20"/>
                <w:szCs w:val="20"/>
              </w:rPr>
              <w:t>42.73</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48188" w14:textId="77777777" w:rsidR="007A6AC0" w:rsidRDefault="00937399">
            <w:pPr>
              <w:rPr>
                <w:rFonts w:ascii="Arial" w:hAnsi="Arial" w:cs="Arial"/>
                <w:sz w:val="20"/>
                <w:szCs w:val="20"/>
              </w:rPr>
            </w:pPr>
            <w:r>
              <w:rPr>
                <w:rFonts w:ascii="Arial" w:hAnsi="Arial" w:cs="Arial"/>
                <w:sz w:val="20"/>
                <w:szCs w:val="20"/>
              </w:rPr>
              <w:t>34.3</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1CD1" w14:textId="77777777" w:rsidR="007A6AC0" w:rsidRDefault="00937399">
            <w:r>
              <w:rPr>
                <w:rStyle w:val="InternetLink"/>
                <w:rFonts w:ascii="Arial" w:eastAsia="Times" w:hAnsi="Arial" w:cs="Arial"/>
                <w:sz w:val="20"/>
                <w:szCs w:val="20"/>
              </w:rPr>
              <w:t>76</w:t>
            </w:r>
          </w:p>
        </w:tc>
        <w:tc>
          <w:tcPr>
            <w:tcW w:w="722" w:type="dxa"/>
            <w:tcBorders>
              <w:top w:val="single" w:sz="4" w:space="0" w:color="000000"/>
              <w:left w:val="single" w:sz="4" w:space="0" w:color="000000"/>
              <w:bottom w:val="single" w:sz="4" w:space="0" w:color="000000"/>
              <w:right w:val="single" w:sz="4" w:space="0" w:color="000000"/>
            </w:tcBorders>
            <w:shd w:val="clear" w:color="auto" w:fill="auto"/>
          </w:tcPr>
          <w:p w14:paraId="4E1069AC"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66B2CCF7" w14:textId="77777777" w:rsidR="007A6AC0" w:rsidRDefault="00937399">
            <w:pPr>
              <w:rPr>
                <w:rFonts w:ascii="Arial" w:hAnsi="Arial" w:cs="Arial"/>
                <w:sz w:val="20"/>
                <w:szCs w:val="20"/>
                <w:lang w:val="en-GB"/>
              </w:rPr>
            </w:pPr>
            <w:r>
              <w:rPr>
                <w:rFonts w:ascii="Arial" w:hAnsi="Arial" w:cs="Arial"/>
                <w:sz w:val="20"/>
                <w:szCs w:val="20"/>
                <w:lang w:val="en-GB"/>
              </w:rPr>
              <w:t>77.3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746E05A1" w14:textId="77777777" w:rsidR="007A6AC0" w:rsidRDefault="00937399">
            <w:pPr>
              <w:rPr>
                <w:rFonts w:ascii="Arial" w:hAnsi="Arial" w:cs="Arial"/>
                <w:sz w:val="20"/>
                <w:szCs w:val="20"/>
                <w:lang w:val="en-GB"/>
              </w:rPr>
            </w:pPr>
            <w:r>
              <w:rPr>
                <w:rFonts w:ascii="Arial" w:hAnsi="Arial" w:cs="Arial"/>
                <w:sz w:val="20"/>
                <w:szCs w:val="20"/>
                <w:lang w:val="en-GB"/>
              </w:rPr>
              <w:t>74.2</w:t>
            </w:r>
          </w:p>
        </w:tc>
      </w:tr>
      <w:tr w:rsidR="007A6AC0" w14:paraId="4A4B35E6"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9A4E2FA" w14:textId="77777777" w:rsidR="007A6AC0" w:rsidRDefault="00937399">
            <w:pPr>
              <w:rPr>
                <w:rFonts w:ascii="Arial" w:hAnsi="Arial" w:cs="Arial"/>
                <w:sz w:val="20"/>
                <w:szCs w:val="20"/>
                <w:lang w:val="en-GB"/>
              </w:rPr>
            </w:pPr>
            <w:r>
              <w:rPr>
                <w:rFonts w:ascii="Arial" w:hAnsi="Arial" w:cs="Arial"/>
                <w:sz w:val="20"/>
                <w:szCs w:val="20"/>
                <w:lang w:val="en-GB"/>
              </w:rPr>
              <w:t>phiMR25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25A47BF8"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4A931" w14:textId="77777777" w:rsidR="007A6AC0" w:rsidRDefault="00784D55">
            <w:hyperlink r:id="rId26" w:tgtFrame="lnkJ1CPXXDS016">
              <w:r w:rsidR="00937399">
                <w:rPr>
                  <w:rStyle w:val="InternetLink"/>
                  <w:rFonts w:ascii="Arial" w:eastAsia="Times" w:hAnsi="Arial" w:cs="Arial"/>
                  <w:sz w:val="20"/>
                  <w:szCs w:val="20"/>
                </w:rPr>
                <w:t>AB370205.1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B9D4F" w14:textId="77777777" w:rsidR="007A6AC0" w:rsidRDefault="00937399">
            <w:pPr>
              <w:rPr>
                <w:rFonts w:ascii="Arial" w:hAnsi="Arial" w:cs="Arial"/>
                <w:sz w:val="20"/>
                <w:szCs w:val="20"/>
              </w:rPr>
            </w:pPr>
            <w:r>
              <w:rPr>
                <w:rFonts w:ascii="Arial" w:hAnsi="Arial" w:cs="Arial"/>
                <w:sz w:val="20"/>
                <w:szCs w:val="20"/>
              </w:rPr>
              <w:t>44.34</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EB7BD" w14:textId="77777777" w:rsidR="007A6AC0" w:rsidRDefault="00937399">
            <w:pPr>
              <w:rPr>
                <w:rFonts w:ascii="Arial" w:hAnsi="Arial" w:cs="Arial"/>
                <w:sz w:val="20"/>
                <w:szCs w:val="20"/>
              </w:rPr>
            </w:pPr>
            <w:r>
              <w:rPr>
                <w:rFonts w:ascii="Arial" w:hAnsi="Arial" w:cs="Arial"/>
                <w:sz w:val="20"/>
                <w:szCs w:val="20"/>
              </w:rPr>
              <w:t>34.3</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BB7E8" w14:textId="77777777" w:rsidR="007A6AC0" w:rsidRDefault="00937399">
            <w:r>
              <w:rPr>
                <w:rStyle w:val="InternetLink"/>
                <w:rFonts w:ascii="Arial" w:eastAsia="Times" w:hAnsi="Arial" w:cs="Arial"/>
                <w:sz w:val="20"/>
                <w:szCs w:val="20"/>
              </w:rPr>
              <w:t>70</w:t>
            </w:r>
          </w:p>
        </w:tc>
        <w:tc>
          <w:tcPr>
            <w:tcW w:w="722" w:type="dxa"/>
            <w:tcBorders>
              <w:top w:val="single" w:sz="4" w:space="0" w:color="000000"/>
              <w:left w:val="single" w:sz="4" w:space="0" w:color="000000"/>
              <w:bottom w:val="single" w:sz="4" w:space="0" w:color="000000"/>
              <w:right w:val="single" w:sz="4" w:space="0" w:color="000000"/>
            </w:tcBorders>
            <w:shd w:val="clear" w:color="auto" w:fill="auto"/>
          </w:tcPr>
          <w:p w14:paraId="310B2EDA"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15112682" w14:textId="77777777" w:rsidR="007A6AC0" w:rsidRDefault="00937399">
            <w:pPr>
              <w:rPr>
                <w:rFonts w:ascii="Arial" w:hAnsi="Arial" w:cs="Arial"/>
                <w:sz w:val="20"/>
                <w:szCs w:val="20"/>
                <w:lang w:val="en-GB"/>
              </w:rPr>
            </w:pPr>
            <w:r>
              <w:rPr>
                <w:rFonts w:ascii="Arial" w:hAnsi="Arial" w:cs="Arial"/>
                <w:sz w:val="20"/>
                <w:szCs w:val="20"/>
                <w:lang w:val="en-GB"/>
              </w:rPr>
              <w:t>72.3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4DFEFD60" w14:textId="77777777" w:rsidR="007A6AC0" w:rsidRDefault="00937399">
            <w:pPr>
              <w:rPr>
                <w:rFonts w:ascii="Arial" w:hAnsi="Arial" w:cs="Arial"/>
                <w:sz w:val="20"/>
                <w:szCs w:val="20"/>
                <w:lang w:val="en-GB"/>
              </w:rPr>
            </w:pPr>
            <w:r>
              <w:rPr>
                <w:rFonts w:ascii="Arial" w:hAnsi="Arial" w:cs="Arial"/>
                <w:sz w:val="20"/>
                <w:szCs w:val="20"/>
                <w:lang w:val="en-GB"/>
              </w:rPr>
              <w:t>75.8</w:t>
            </w:r>
          </w:p>
        </w:tc>
      </w:tr>
      <w:tr w:rsidR="007A6AC0" w14:paraId="3BA3D421"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25F9338" w14:textId="77777777" w:rsidR="007A6AC0" w:rsidRDefault="00937399">
            <w:pPr>
              <w:rPr>
                <w:rFonts w:ascii="Arial" w:hAnsi="Arial" w:cs="Arial"/>
                <w:sz w:val="20"/>
                <w:szCs w:val="20"/>
                <w:lang w:val="en-GB"/>
              </w:rPr>
            </w:pPr>
            <w:r>
              <w:rPr>
                <w:rFonts w:ascii="Arial" w:hAnsi="Arial" w:cs="Arial"/>
                <w:sz w:val="20"/>
                <w:szCs w:val="20"/>
                <w:lang w:val="en-GB"/>
              </w:rPr>
              <w:t>85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79F9CF0" w14:textId="77777777" w:rsidR="007A6AC0" w:rsidRDefault="007A6AC0">
            <w:pPr>
              <w:rPr>
                <w:rFonts w:ascii="Arial" w:hAnsi="Arial" w:cs="Arial"/>
                <w:sz w:val="20"/>
                <w:szCs w:val="20"/>
              </w:rPr>
            </w:pP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49BF8" w14:textId="77777777" w:rsidR="007A6AC0" w:rsidRDefault="00784D55">
            <w:hyperlink r:id="rId27" w:tgtFrame="lnkJ1CPXXDS016">
              <w:r w:rsidR="00937399">
                <w:rPr>
                  <w:rStyle w:val="InternetLink"/>
                  <w:rFonts w:ascii="Arial" w:eastAsia="Times" w:hAnsi="Arial" w:cs="Arial"/>
                  <w:sz w:val="20"/>
                  <w:szCs w:val="20"/>
                </w:rPr>
                <w:t>AY954953.1</w:t>
              </w:r>
            </w:hyperlink>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071CD" w14:textId="77777777" w:rsidR="007A6AC0" w:rsidRDefault="00937399">
            <w:pPr>
              <w:rPr>
                <w:rFonts w:ascii="Arial" w:hAnsi="Arial" w:cs="Arial"/>
                <w:sz w:val="20"/>
                <w:szCs w:val="20"/>
              </w:rPr>
            </w:pPr>
            <w:r>
              <w:rPr>
                <w:rFonts w:ascii="Arial" w:hAnsi="Arial" w:cs="Arial"/>
                <w:sz w:val="20"/>
                <w:szCs w:val="20"/>
              </w:rPr>
              <w:t>44.28</w:t>
            </w:r>
          </w:p>
        </w:tc>
        <w:tc>
          <w:tcPr>
            <w:tcW w:w="6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AB74B" w14:textId="77777777" w:rsidR="007A6AC0" w:rsidRDefault="00937399">
            <w:pPr>
              <w:rPr>
                <w:rFonts w:ascii="Arial" w:hAnsi="Arial" w:cs="Arial"/>
                <w:sz w:val="20"/>
                <w:szCs w:val="20"/>
              </w:rPr>
            </w:pPr>
            <w:r>
              <w:rPr>
                <w:rFonts w:ascii="Arial" w:hAnsi="Arial" w:cs="Arial"/>
                <w:sz w:val="20"/>
                <w:szCs w:val="20"/>
              </w:rPr>
              <w:t>34.6</w:t>
            </w:r>
          </w:p>
        </w:tc>
        <w:tc>
          <w:tcPr>
            <w:tcW w:w="9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685A" w14:textId="77777777" w:rsidR="007A6AC0" w:rsidRDefault="00937399">
            <w:r>
              <w:rPr>
                <w:rStyle w:val="InternetLink"/>
                <w:rFonts w:ascii="Arial" w:eastAsia="Times" w:hAnsi="Arial" w:cs="Arial"/>
                <w:sz w:val="20"/>
                <w:szCs w:val="20"/>
              </w:rPr>
              <w:t>78</w:t>
            </w:r>
          </w:p>
        </w:tc>
        <w:tc>
          <w:tcPr>
            <w:tcW w:w="722" w:type="dxa"/>
            <w:tcBorders>
              <w:top w:val="single" w:sz="4" w:space="0" w:color="000000"/>
              <w:left w:val="single" w:sz="4" w:space="0" w:color="000000"/>
              <w:bottom w:val="single" w:sz="4" w:space="0" w:color="000000"/>
              <w:right w:val="single" w:sz="4" w:space="0" w:color="000000"/>
            </w:tcBorders>
            <w:shd w:val="clear" w:color="auto" w:fill="auto"/>
          </w:tcPr>
          <w:p w14:paraId="10BE0FB4"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14:paraId="666D190C" w14:textId="77777777" w:rsidR="007A6AC0" w:rsidRDefault="00937399">
            <w:pPr>
              <w:rPr>
                <w:rFonts w:ascii="Arial" w:hAnsi="Arial" w:cs="Arial"/>
                <w:sz w:val="20"/>
                <w:szCs w:val="20"/>
                <w:lang w:val="en-GB"/>
              </w:rPr>
            </w:pPr>
            <w:r>
              <w:rPr>
                <w:rFonts w:ascii="Arial" w:hAnsi="Arial" w:cs="Arial"/>
                <w:sz w:val="20"/>
                <w:szCs w:val="20"/>
                <w:lang w:val="en-GB"/>
              </w:rPr>
              <w:t>73.3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Pr>
          <w:p w14:paraId="0266C518" w14:textId="77777777" w:rsidR="007A6AC0" w:rsidRDefault="00937399">
            <w:pPr>
              <w:rPr>
                <w:rFonts w:ascii="Arial" w:hAnsi="Arial" w:cs="Arial"/>
                <w:sz w:val="20"/>
                <w:szCs w:val="20"/>
                <w:lang w:val="en-GB"/>
              </w:rPr>
            </w:pPr>
            <w:r>
              <w:rPr>
                <w:rFonts w:ascii="Arial" w:hAnsi="Arial" w:cs="Arial"/>
                <w:sz w:val="20"/>
                <w:szCs w:val="20"/>
                <w:lang w:val="en-GB"/>
              </w:rPr>
              <w:t>77.3</w:t>
            </w:r>
          </w:p>
        </w:tc>
      </w:tr>
    </w:tbl>
    <w:p w14:paraId="170DC87D" w14:textId="77777777" w:rsidR="007A6AC0" w:rsidRDefault="00937399">
      <w:pPr>
        <w:rPr>
          <w:rFonts w:ascii="Arial" w:hAnsi="Arial" w:cs="Arial"/>
          <w:b/>
          <w:bCs/>
          <w:sz w:val="20"/>
          <w:szCs w:val="20"/>
          <w:lang w:val="en-GB"/>
        </w:rPr>
      </w:pPr>
      <w:r>
        <w:rPr>
          <w:rFonts w:ascii="Arial" w:hAnsi="Arial" w:cs="Arial"/>
          <w:b/>
          <w:bCs/>
          <w:sz w:val="20"/>
          <w:szCs w:val="20"/>
          <w:lang w:val="en-GB"/>
        </w:rPr>
        <w:t xml:space="preserve">N.B. </w:t>
      </w:r>
      <w:r>
        <w:rPr>
          <w:rFonts w:ascii="Arial" w:hAnsi="Arial" w:cs="Arial"/>
          <w:b/>
          <w:bCs/>
          <w:i/>
          <w:iCs/>
          <w:sz w:val="20"/>
          <w:szCs w:val="20"/>
          <w:lang w:val="en-GB"/>
        </w:rPr>
        <w:t>Staphylococcus</w:t>
      </w:r>
      <w:r>
        <w:rPr>
          <w:rFonts w:ascii="Arial" w:hAnsi="Arial" w:cs="Arial"/>
          <w:b/>
          <w:bCs/>
          <w:sz w:val="20"/>
          <w:szCs w:val="20"/>
          <w:lang w:val="en-GB"/>
        </w:rPr>
        <w:t xml:space="preserve"> phage phiNM2 classified previously as </w:t>
      </w:r>
      <w:r>
        <w:rPr>
          <w:rFonts w:ascii="Arial" w:hAnsi="Arial" w:cs="Arial"/>
          <w:b/>
          <w:bCs/>
          <w:i/>
          <w:iCs/>
          <w:sz w:val="20"/>
          <w:szCs w:val="20"/>
          <w:lang w:val="en-GB"/>
        </w:rPr>
        <w:t>Phietavirus</w:t>
      </w:r>
      <w:r>
        <w:rPr>
          <w:rFonts w:ascii="Arial" w:hAnsi="Arial" w:cs="Arial"/>
          <w:b/>
          <w:bCs/>
          <w:sz w:val="20"/>
          <w:szCs w:val="20"/>
          <w:lang w:val="en-GB"/>
        </w:rPr>
        <w:t xml:space="preserve"> in the ratified </w:t>
      </w:r>
      <w:bookmarkStart w:id="5" w:name="__DdeLink__10592_700462154"/>
      <w:r>
        <w:rPr>
          <w:rFonts w:ascii="Arial" w:hAnsi="Arial" w:cs="Arial"/>
          <w:b/>
          <w:bCs/>
          <w:sz w:val="20"/>
          <w:szCs w:val="20"/>
          <w:lang w:val="en-GB"/>
        </w:rPr>
        <w:t xml:space="preserve">2013.042a-lB </w:t>
      </w:r>
      <w:bookmarkEnd w:id="5"/>
      <w:r>
        <w:rPr>
          <w:rFonts w:ascii="Arial" w:hAnsi="Arial" w:cs="Arial"/>
          <w:b/>
          <w:bCs/>
          <w:sz w:val="20"/>
          <w:szCs w:val="20"/>
          <w:lang w:val="en-GB"/>
        </w:rPr>
        <w:t xml:space="preserve">proposal and moved to </w:t>
      </w:r>
      <w:r>
        <w:rPr>
          <w:rFonts w:ascii="Arial" w:hAnsi="Arial" w:cs="Arial"/>
          <w:b/>
          <w:bCs/>
          <w:i/>
          <w:iCs/>
          <w:sz w:val="20"/>
          <w:szCs w:val="20"/>
          <w:lang w:val="en-GB"/>
        </w:rPr>
        <w:t>Dubowvirus</w:t>
      </w:r>
      <w:r>
        <w:rPr>
          <w:rFonts w:ascii="Arial" w:hAnsi="Arial" w:cs="Arial"/>
          <w:b/>
          <w:bCs/>
          <w:sz w:val="20"/>
          <w:szCs w:val="20"/>
          <w:lang w:val="en-GB"/>
        </w:rPr>
        <w:t xml:space="preserve"> genus here should be considered exemplar of the type species in this genus. </w:t>
      </w:r>
    </w:p>
    <w:p w14:paraId="06D12D5E" w14:textId="77777777" w:rsidR="007A6AC0" w:rsidRDefault="00937399">
      <w:r>
        <w:rPr>
          <w:rFonts w:ascii="Arial" w:hAnsi="Arial" w:cs="Arial"/>
          <w:b/>
          <w:bCs/>
          <w:sz w:val="20"/>
          <w:szCs w:val="20"/>
          <w:lang w:val="en-GB"/>
        </w:rPr>
        <w:t>(*) determined using tRNAscan-SE [6]</w:t>
      </w:r>
    </w:p>
    <w:p w14:paraId="21C62D57" w14:textId="77777777" w:rsidR="007A6AC0" w:rsidRDefault="00937399">
      <w:pPr>
        <w:rPr>
          <w:rFonts w:ascii="Arial" w:hAnsi="Arial" w:cs="Arial"/>
          <w:b/>
          <w:bCs/>
          <w:sz w:val="20"/>
          <w:szCs w:val="20"/>
          <w:lang w:val="en-GB"/>
        </w:rPr>
      </w:pPr>
      <w:r>
        <w:rPr>
          <w:rFonts w:ascii="Arial" w:hAnsi="Arial" w:cs="Arial"/>
          <w:b/>
          <w:bCs/>
          <w:sz w:val="20"/>
          <w:szCs w:val="20"/>
          <w:lang w:val="en-GB"/>
        </w:rPr>
        <w:t>(**) determined using Viridic [2]</w:t>
      </w:r>
    </w:p>
    <w:p w14:paraId="4AC6334E" w14:textId="77777777" w:rsidR="007A6AC0" w:rsidRDefault="00937399">
      <w:r>
        <w:rPr>
          <w:rFonts w:ascii="Arial" w:hAnsi="Arial" w:cs="Arial"/>
          <w:b/>
          <w:bCs/>
          <w:sz w:val="20"/>
          <w:szCs w:val="20"/>
          <w:lang w:val="en-GB"/>
        </w:rPr>
        <w:t>(***) determined using CoreGenes 3.5 [7]</w:t>
      </w:r>
    </w:p>
    <w:p w14:paraId="30AB02DD" w14:textId="77777777" w:rsidR="007A6AC0" w:rsidRDefault="007A6AC0">
      <w:pPr>
        <w:rPr>
          <w:rFonts w:ascii="Arial" w:hAnsi="Arial" w:cs="Arial"/>
          <w:b/>
          <w:bCs/>
          <w:sz w:val="20"/>
          <w:szCs w:val="20"/>
          <w:lang w:val="en-GB"/>
        </w:rPr>
      </w:pPr>
    </w:p>
    <w:p w14:paraId="2B99B5B9" w14:textId="77777777" w:rsidR="007A6AC0" w:rsidRDefault="00937399">
      <w:r>
        <w:rPr>
          <w:rFonts w:ascii="Arial" w:hAnsi="Arial" w:cs="Arial"/>
          <w:b/>
          <w:bCs/>
          <w:color w:val="0000FF"/>
          <w:sz w:val="20"/>
          <w:szCs w:val="20"/>
          <w:lang w:val="en-GB"/>
        </w:rPr>
        <w:t xml:space="preserve">Homologs:  </w:t>
      </w:r>
      <w:r>
        <w:rPr>
          <w:rFonts w:ascii="Arial" w:hAnsi="Arial" w:cs="Arial"/>
          <w:b/>
          <w:bCs/>
          <w:sz w:val="20"/>
          <w:szCs w:val="20"/>
          <w:lang w:val="en-GB"/>
        </w:rPr>
        <w:t xml:space="preserve">The next most closely related phage is </w:t>
      </w:r>
      <w:r>
        <w:rPr>
          <w:rFonts w:ascii="Arial" w:hAnsi="Arial" w:cs="Arial"/>
          <w:b/>
          <w:bCs/>
          <w:i/>
          <w:iCs/>
          <w:sz w:val="20"/>
          <w:szCs w:val="20"/>
          <w:lang w:val="en-GB"/>
        </w:rPr>
        <w:t>Staphylococcus</w:t>
      </w:r>
      <w:r>
        <w:rPr>
          <w:rFonts w:ascii="Arial" w:hAnsi="Arial" w:cs="Arial"/>
          <w:b/>
          <w:bCs/>
          <w:sz w:val="20"/>
          <w:szCs w:val="20"/>
          <w:lang w:val="en-GB"/>
        </w:rPr>
        <w:t xml:space="preserve"> phage 92 [</w:t>
      </w:r>
      <w:hyperlink r:id="rId28" w:tgtFrame="lnkJ2JH69XA01R">
        <w:r>
          <w:rPr>
            <w:rStyle w:val="InternetLink"/>
            <w:rFonts w:ascii="Arial" w:hAnsi="Arial" w:cs="Arial"/>
            <w:b/>
            <w:bCs/>
            <w:color w:val="auto"/>
            <w:sz w:val="20"/>
            <w:szCs w:val="20"/>
            <w:lang w:val="en-GB"/>
          </w:rPr>
          <w:t>AY954967.1</w:t>
        </w:r>
      </w:hyperlink>
      <w:r>
        <w:rPr>
          <w:rFonts w:ascii="Arial" w:hAnsi="Arial" w:cs="Arial"/>
          <w:b/>
          <w:bCs/>
          <w:sz w:val="20"/>
          <w:szCs w:val="20"/>
          <w:lang w:val="en-GB"/>
        </w:rPr>
        <w:t>] [8] from the genus</w:t>
      </w:r>
      <w:r>
        <w:rPr>
          <w:rFonts w:ascii="Arial" w:hAnsi="Arial" w:cs="Arial"/>
          <w:b/>
          <w:bCs/>
          <w:i/>
          <w:iCs/>
          <w:sz w:val="20"/>
          <w:szCs w:val="20"/>
          <w:lang w:val="en-GB"/>
        </w:rPr>
        <w:t xml:space="preserve"> Phietavirus</w:t>
      </w:r>
      <w:r>
        <w:rPr>
          <w:rFonts w:ascii="Arial" w:hAnsi="Arial" w:cs="Arial"/>
          <w:b/>
          <w:bCs/>
          <w:sz w:val="20"/>
          <w:szCs w:val="20"/>
          <w:lang w:val="en-GB"/>
        </w:rPr>
        <w:t xml:space="preserve"> which shares 45.1% identity with phiNM2 as shown using VIRIDIC.</w:t>
      </w:r>
    </w:p>
    <w:p w14:paraId="42DD4117" w14:textId="77777777" w:rsidR="007A6AC0" w:rsidRDefault="007A6AC0">
      <w:pPr>
        <w:rPr>
          <w:rFonts w:ascii="Arial" w:hAnsi="Arial" w:cs="Arial"/>
          <w:bCs/>
          <w:sz w:val="20"/>
          <w:szCs w:val="20"/>
          <w:lang w:val="en-GB"/>
        </w:rPr>
      </w:pPr>
    </w:p>
    <w:p w14:paraId="3D16E2C0" w14:textId="77777777" w:rsidR="007A6AC0" w:rsidRDefault="00937399">
      <w:r>
        <w:rPr>
          <w:rFonts w:ascii="Arial" w:hAnsi="Arial" w:cs="Arial"/>
          <w:b/>
          <w:bCs/>
          <w:color w:val="FF0000"/>
          <w:sz w:val="20"/>
          <w:szCs w:val="20"/>
          <w:lang w:val="en-GB"/>
        </w:rPr>
        <w:t xml:space="preserve">Proposal Ab: To add eight new species to the genus </w:t>
      </w:r>
      <w:r>
        <w:rPr>
          <w:rFonts w:ascii="Arial" w:hAnsi="Arial" w:cs="Arial"/>
          <w:b/>
          <w:bCs/>
          <w:i/>
          <w:iCs/>
          <w:color w:val="FF0000"/>
          <w:sz w:val="20"/>
          <w:szCs w:val="20"/>
          <w:lang w:val="en-GB"/>
        </w:rPr>
        <w:t>Dubowvirus</w:t>
      </w:r>
    </w:p>
    <w:p w14:paraId="3205BFF6" w14:textId="77777777" w:rsidR="007A6AC0" w:rsidRDefault="007A6AC0">
      <w:pPr>
        <w:rPr>
          <w:rFonts w:ascii="Arial" w:hAnsi="Arial" w:cs="Arial"/>
          <w:b/>
          <w:color w:val="0000FF"/>
          <w:sz w:val="20"/>
          <w:szCs w:val="20"/>
          <w:lang w:val="en-GB"/>
        </w:rPr>
      </w:pPr>
    </w:p>
    <w:p w14:paraId="21A1FC89" w14:textId="77777777" w:rsidR="007A6AC0" w:rsidRDefault="00937399">
      <w:pPr>
        <w:rPr>
          <w:rFonts w:ascii="Arial" w:hAnsi="Arial" w:cs="Arial"/>
          <w:b/>
          <w:color w:val="0000FF"/>
          <w:sz w:val="20"/>
          <w:szCs w:val="20"/>
          <w:lang w:val="en-GB"/>
        </w:rPr>
      </w:pPr>
      <w:bookmarkStart w:id="6" w:name="__DdeLink__1251_3232405649"/>
      <w:bookmarkEnd w:id="6"/>
      <w:r>
        <w:rPr>
          <w:rFonts w:ascii="Arial" w:hAnsi="Arial" w:cs="Arial"/>
          <w:b/>
          <w:color w:val="0000FF"/>
          <w:sz w:val="20"/>
          <w:szCs w:val="20"/>
          <w:lang w:val="en-GB"/>
        </w:rPr>
        <w:t>GenBank Summary:</w:t>
      </w:r>
    </w:p>
    <w:p w14:paraId="5E61E823" w14:textId="77777777" w:rsidR="007A6AC0" w:rsidRDefault="007A6AC0">
      <w:pPr>
        <w:rPr>
          <w:rFonts w:ascii="Arial" w:hAnsi="Arial" w:cs="Arial"/>
          <w:b/>
          <w:color w:val="0000FF"/>
          <w:sz w:val="20"/>
          <w:szCs w:val="20"/>
          <w:lang w:val="en-GB"/>
        </w:rPr>
      </w:pPr>
    </w:p>
    <w:tbl>
      <w:tblPr>
        <w:tblW w:w="90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31"/>
        <w:gridCol w:w="884"/>
        <w:gridCol w:w="1382"/>
        <w:gridCol w:w="728"/>
        <w:gridCol w:w="694"/>
        <w:gridCol w:w="850"/>
        <w:gridCol w:w="951"/>
        <w:gridCol w:w="1084"/>
        <w:gridCol w:w="1306"/>
      </w:tblGrid>
      <w:tr w:rsidR="007A6AC0" w14:paraId="72547272"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6D1374C8" w14:textId="77777777" w:rsidR="007A6AC0" w:rsidRDefault="00937399">
            <w:pPr>
              <w:rPr>
                <w:rFonts w:ascii="Arial" w:hAnsi="Arial" w:cs="Arial"/>
                <w:sz w:val="20"/>
                <w:szCs w:val="20"/>
                <w:lang w:val="en-GB"/>
              </w:rPr>
            </w:pPr>
            <w:r>
              <w:rPr>
                <w:rFonts w:ascii="Arial" w:hAnsi="Arial" w:cs="Arial"/>
                <w:sz w:val="20"/>
                <w:szCs w:val="20"/>
                <w:lang w:val="en-GB"/>
              </w:rPr>
              <w:t>Phage name</w:t>
            </w:r>
          </w:p>
        </w:tc>
        <w:tc>
          <w:tcPr>
            <w:tcW w:w="884" w:type="dxa"/>
            <w:tcBorders>
              <w:top w:val="single" w:sz="4" w:space="0" w:color="000000"/>
              <w:left w:val="single" w:sz="4" w:space="0" w:color="000000"/>
              <w:bottom w:val="single" w:sz="4" w:space="0" w:color="000000"/>
              <w:right w:val="single" w:sz="4" w:space="0" w:color="000000"/>
            </w:tcBorders>
            <w:shd w:val="clear" w:color="auto" w:fill="auto"/>
          </w:tcPr>
          <w:p w14:paraId="1E741658" w14:textId="77777777" w:rsidR="007A6AC0" w:rsidRDefault="00937399">
            <w:pPr>
              <w:rPr>
                <w:rFonts w:ascii="Arial" w:hAnsi="Arial" w:cs="Arial"/>
                <w:sz w:val="20"/>
                <w:szCs w:val="20"/>
                <w:lang w:val="en-GB"/>
              </w:rPr>
            </w:pPr>
            <w:r>
              <w:rPr>
                <w:rFonts w:ascii="Arial" w:hAnsi="Arial" w:cs="Arial"/>
                <w:sz w:val="20"/>
                <w:szCs w:val="20"/>
                <w:lang w:val="en-GB"/>
              </w:rPr>
              <w:t>RefSeq No.</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14:paraId="6689E0D8" w14:textId="77777777" w:rsidR="007A6AC0" w:rsidRDefault="00937399">
            <w:pPr>
              <w:rPr>
                <w:rFonts w:ascii="Arial" w:hAnsi="Arial" w:cs="Arial"/>
                <w:sz w:val="20"/>
                <w:szCs w:val="20"/>
                <w:lang w:val="en-GB"/>
              </w:rPr>
            </w:pPr>
            <w:r>
              <w:rPr>
                <w:rFonts w:ascii="Arial" w:hAnsi="Arial" w:cs="Arial"/>
                <w:sz w:val="20"/>
                <w:szCs w:val="20"/>
                <w:lang w:val="en-GB"/>
              </w:rPr>
              <w:t xml:space="preserve">INSDC </w:t>
            </w:r>
          </w:p>
        </w:tc>
        <w:tc>
          <w:tcPr>
            <w:tcW w:w="728" w:type="dxa"/>
            <w:tcBorders>
              <w:top w:val="single" w:sz="4" w:space="0" w:color="000000"/>
              <w:left w:val="single" w:sz="4" w:space="0" w:color="000000"/>
              <w:bottom w:val="single" w:sz="4" w:space="0" w:color="000000"/>
              <w:right w:val="single" w:sz="4" w:space="0" w:color="000000"/>
            </w:tcBorders>
            <w:shd w:val="clear" w:color="auto" w:fill="auto"/>
          </w:tcPr>
          <w:p w14:paraId="5283A51F" w14:textId="77777777" w:rsidR="007A6AC0" w:rsidRDefault="00937399">
            <w:pPr>
              <w:rPr>
                <w:rFonts w:ascii="Arial" w:hAnsi="Arial" w:cs="Arial"/>
                <w:sz w:val="20"/>
                <w:szCs w:val="20"/>
                <w:lang w:val="en-GB"/>
              </w:rPr>
            </w:pPr>
            <w:r>
              <w:rPr>
                <w:rFonts w:ascii="Arial" w:hAnsi="Arial" w:cs="Arial"/>
                <w:sz w:val="20"/>
                <w:szCs w:val="20"/>
                <w:lang w:val="en-GB"/>
              </w:rPr>
              <w:t>Size (Kb)</w:t>
            </w:r>
          </w:p>
        </w:tc>
        <w:tc>
          <w:tcPr>
            <w:tcW w:w="694" w:type="dxa"/>
            <w:tcBorders>
              <w:top w:val="single" w:sz="4" w:space="0" w:color="000000"/>
              <w:left w:val="single" w:sz="4" w:space="0" w:color="000000"/>
              <w:bottom w:val="single" w:sz="4" w:space="0" w:color="000000"/>
              <w:right w:val="single" w:sz="4" w:space="0" w:color="000000"/>
            </w:tcBorders>
            <w:shd w:val="clear" w:color="auto" w:fill="auto"/>
          </w:tcPr>
          <w:p w14:paraId="1F626A42" w14:textId="77777777" w:rsidR="007A6AC0" w:rsidRDefault="00937399">
            <w:pPr>
              <w:rPr>
                <w:rFonts w:ascii="Arial" w:hAnsi="Arial" w:cs="Arial"/>
                <w:sz w:val="20"/>
                <w:szCs w:val="20"/>
                <w:lang w:val="en-GB"/>
              </w:rPr>
            </w:pPr>
            <w:r>
              <w:rPr>
                <w:rFonts w:ascii="Arial" w:hAnsi="Arial" w:cs="Arial"/>
                <w:sz w:val="20"/>
                <w:szCs w:val="20"/>
                <w:lang w:val="en-GB"/>
              </w:rPr>
              <w:t xml:space="preserve">GC% </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14:paraId="1D933135" w14:textId="77777777" w:rsidR="007A6AC0" w:rsidRDefault="00937399">
            <w:pPr>
              <w:rPr>
                <w:rFonts w:ascii="Arial" w:hAnsi="Arial" w:cs="Arial"/>
                <w:sz w:val="20"/>
                <w:szCs w:val="20"/>
                <w:lang w:val="en-GB"/>
              </w:rPr>
            </w:pPr>
            <w:r>
              <w:rPr>
                <w:rFonts w:ascii="Arial" w:hAnsi="Arial" w:cs="Arial"/>
                <w:sz w:val="20"/>
                <w:szCs w:val="20"/>
                <w:lang w:val="en-GB"/>
              </w:rPr>
              <w:t xml:space="preserve">Protein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32D37FD1" w14:textId="77777777" w:rsidR="007A6AC0" w:rsidRDefault="00937399">
            <w:pPr>
              <w:rPr>
                <w:rFonts w:ascii="Arial" w:hAnsi="Arial" w:cs="Arial"/>
                <w:sz w:val="20"/>
                <w:szCs w:val="20"/>
                <w:lang w:val="en-GB"/>
              </w:rPr>
            </w:pPr>
            <w:r>
              <w:rPr>
                <w:rFonts w:ascii="Arial" w:hAnsi="Arial" w:cs="Arial"/>
                <w:sz w:val="20"/>
                <w:szCs w:val="20"/>
                <w:lang w:val="en-GB"/>
              </w:rPr>
              <w:t>tRNAs**</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76DB4C4A" w14:textId="77777777" w:rsidR="007A6AC0" w:rsidRDefault="00937399">
            <w:pPr>
              <w:rPr>
                <w:rFonts w:ascii="Arial" w:hAnsi="Arial" w:cs="Arial"/>
                <w:sz w:val="20"/>
                <w:szCs w:val="20"/>
                <w:lang w:val="en-GB"/>
              </w:rPr>
            </w:pPr>
            <w:r>
              <w:rPr>
                <w:rFonts w:ascii="Arial" w:hAnsi="Arial" w:cs="Arial"/>
                <w:sz w:val="20"/>
                <w:szCs w:val="20"/>
                <w:lang w:val="en-GB"/>
              </w:rPr>
              <w:t>Overall % DNA sequence identity (***)</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560AAB24" w14:textId="77777777" w:rsidR="007A6AC0" w:rsidRDefault="00937399">
            <w:pPr>
              <w:rPr>
                <w:rFonts w:ascii="Arial" w:hAnsi="Arial" w:cs="Arial"/>
                <w:sz w:val="20"/>
                <w:szCs w:val="20"/>
                <w:lang w:val="en-GB"/>
              </w:rPr>
            </w:pPr>
            <w:r>
              <w:rPr>
                <w:rFonts w:ascii="Arial" w:hAnsi="Arial" w:cs="Arial"/>
                <w:sz w:val="20"/>
                <w:szCs w:val="20"/>
                <w:lang w:val="en-GB"/>
              </w:rPr>
              <w:t>Overall % homologous proteins  (****)</w:t>
            </w:r>
          </w:p>
        </w:tc>
      </w:tr>
      <w:tr w:rsidR="007A6AC0" w14:paraId="544767D0"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2CB76E9C" w14:textId="77777777" w:rsidR="007A6AC0" w:rsidRDefault="00937399">
            <w:pPr>
              <w:rPr>
                <w:rFonts w:ascii="Arial" w:hAnsi="Arial" w:cs="Arial"/>
                <w:sz w:val="20"/>
                <w:szCs w:val="20"/>
                <w:lang w:val="en-GB"/>
              </w:rPr>
            </w:pPr>
            <w:r>
              <w:rPr>
                <w:rFonts w:ascii="Arial" w:hAnsi="Arial" w:cs="Arial"/>
                <w:sz w:val="20"/>
                <w:szCs w:val="20"/>
                <w:lang w:val="en-GB"/>
              </w:rPr>
              <w:t>phiNM2*</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B1F6E"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180BF" w14:textId="77777777" w:rsidR="007A6AC0" w:rsidRDefault="00784D55">
            <w:hyperlink r:id="rId29" w:tgtFrame="lnkJ1CPXXDS016">
              <w:r w:rsidR="00937399">
                <w:rPr>
                  <w:rStyle w:val="InternetLink"/>
                  <w:rFonts w:ascii="Arial" w:eastAsia="Times" w:hAnsi="Arial" w:cs="Arial"/>
                  <w:sz w:val="20"/>
                  <w:szCs w:val="20"/>
                </w:rPr>
                <w:t>DQ530360.1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50BA9" w14:textId="77777777" w:rsidR="007A6AC0" w:rsidRDefault="00937399">
            <w:pPr>
              <w:rPr>
                <w:rFonts w:ascii="Arial" w:hAnsi="Arial" w:cs="Arial"/>
                <w:sz w:val="20"/>
                <w:szCs w:val="20"/>
              </w:rPr>
            </w:pPr>
            <w:r>
              <w:rPr>
                <w:rFonts w:ascii="Arial" w:hAnsi="Arial" w:cs="Arial"/>
                <w:sz w:val="20"/>
                <w:szCs w:val="20"/>
              </w:rPr>
              <w:t>43.14</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D1801" w14:textId="77777777" w:rsidR="007A6AC0" w:rsidRDefault="00937399">
            <w:pPr>
              <w:rPr>
                <w:rFonts w:ascii="Arial" w:hAnsi="Arial" w:cs="Arial"/>
                <w:sz w:val="20"/>
                <w:szCs w:val="20"/>
              </w:rPr>
            </w:pPr>
            <w:r>
              <w:rPr>
                <w:rFonts w:ascii="Arial" w:hAnsi="Arial" w:cs="Arial"/>
                <w:sz w:val="20"/>
                <w:szCs w:val="20"/>
              </w:rPr>
              <w:t>33.8</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EAE63" w14:textId="77777777" w:rsidR="007A6AC0" w:rsidRDefault="00937399">
            <w:r>
              <w:rPr>
                <w:rStyle w:val="InternetLink"/>
                <w:rFonts w:ascii="Arial" w:eastAsia="Times" w:hAnsi="Arial" w:cs="Arial"/>
                <w:sz w:val="20"/>
                <w:szCs w:val="20"/>
              </w:rPr>
              <w:t>66</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4E582"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36C56207" w14:textId="77777777" w:rsidR="007A6AC0" w:rsidRDefault="00937399">
            <w:pPr>
              <w:rPr>
                <w:rFonts w:ascii="Arial" w:hAnsi="Arial" w:cs="Arial"/>
                <w:sz w:val="20"/>
                <w:szCs w:val="20"/>
                <w:lang w:val="en-GB"/>
              </w:rPr>
            </w:pPr>
            <w:r>
              <w:rPr>
                <w:rFonts w:ascii="Arial" w:hAnsi="Arial" w:cs="Arial"/>
                <w:sz w:val="20"/>
                <w:szCs w:val="20"/>
                <w:lang w:val="en-GB"/>
              </w:rPr>
              <w:t>100</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4D4E6A0E" w14:textId="77777777" w:rsidR="007A6AC0" w:rsidRDefault="00937399">
            <w:pPr>
              <w:rPr>
                <w:rFonts w:ascii="Arial" w:hAnsi="Arial" w:cs="Arial"/>
                <w:sz w:val="20"/>
                <w:szCs w:val="20"/>
                <w:lang w:val="en-GB"/>
              </w:rPr>
            </w:pPr>
            <w:r>
              <w:rPr>
                <w:rFonts w:ascii="Arial" w:hAnsi="Arial" w:cs="Arial"/>
                <w:sz w:val="20"/>
                <w:szCs w:val="20"/>
                <w:lang w:val="en-GB"/>
              </w:rPr>
              <w:t>100</w:t>
            </w:r>
          </w:p>
        </w:tc>
      </w:tr>
      <w:tr w:rsidR="007A6AC0" w14:paraId="30BDE9FE"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52667067" w14:textId="77777777" w:rsidR="007A6AC0" w:rsidRDefault="00937399">
            <w:pPr>
              <w:rPr>
                <w:rFonts w:ascii="Arial" w:hAnsi="Arial" w:cs="Arial"/>
                <w:sz w:val="20"/>
                <w:szCs w:val="20"/>
                <w:lang w:val="en-GB"/>
              </w:rPr>
            </w:pPr>
            <w:r>
              <w:rPr>
                <w:rFonts w:ascii="Arial" w:hAnsi="Arial" w:cs="Arial"/>
                <w:sz w:val="20"/>
                <w:szCs w:val="20"/>
                <w:lang w:val="en-GB"/>
              </w:rPr>
              <w:t>SP5</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2F117"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7D8C0" w14:textId="77777777" w:rsidR="007A6AC0" w:rsidRDefault="00784D55">
            <w:hyperlink r:id="rId30" w:tgtFrame="lnkH1M8TSUX016">
              <w:r w:rsidR="00937399">
                <w:rPr>
                  <w:rStyle w:val="InternetLink"/>
                  <w:rFonts w:ascii="Arial" w:eastAsia="Times" w:hAnsi="Arial" w:cs="Arial"/>
                  <w:sz w:val="20"/>
                  <w:szCs w:val="20"/>
                </w:rPr>
                <w:t>JX274646.1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2E59C" w14:textId="77777777" w:rsidR="007A6AC0" w:rsidRDefault="00937399">
            <w:pPr>
              <w:rPr>
                <w:rFonts w:ascii="Arial" w:hAnsi="Arial" w:cs="Arial"/>
                <w:sz w:val="20"/>
                <w:szCs w:val="20"/>
              </w:rPr>
            </w:pPr>
            <w:r>
              <w:rPr>
                <w:rFonts w:ascii="Arial" w:hAnsi="Arial" w:cs="Arial"/>
                <w:sz w:val="20"/>
                <w:szCs w:val="20"/>
              </w:rPr>
              <w:t>43.31</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F83CB" w14:textId="77777777" w:rsidR="007A6AC0" w:rsidRDefault="00937399">
            <w:pPr>
              <w:rPr>
                <w:rFonts w:ascii="Arial" w:hAnsi="Arial" w:cs="Arial"/>
                <w:sz w:val="20"/>
                <w:szCs w:val="20"/>
              </w:rPr>
            </w:pPr>
            <w:r>
              <w:rPr>
                <w:rFonts w:ascii="Arial" w:hAnsi="Arial" w:cs="Arial"/>
                <w:sz w:val="20"/>
                <w:szCs w:val="20"/>
              </w:rPr>
              <w:t>33.1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FA86F" w14:textId="77777777" w:rsidR="007A6AC0" w:rsidRDefault="00784D55">
            <w:hyperlink r:id="rId31">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3</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D922C"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59CD98E5" w14:textId="77777777" w:rsidR="007A6AC0" w:rsidRDefault="00937399">
            <w:pPr>
              <w:rPr>
                <w:rFonts w:ascii="Arial" w:hAnsi="Arial" w:cs="Arial"/>
                <w:sz w:val="20"/>
                <w:szCs w:val="20"/>
                <w:lang w:val="en-GB"/>
              </w:rPr>
            </w:pPr>
            <w:r>
              <w:rPr>
                <w:rFonts w:ascii="Arial" w:hAnsi="Arial" w:cs="Arial"/>
                <w:sz w:val="20"/>
                <w:szCs w:val="20"/>
                <w:lang w:val="en-GB"/>
              </w:rPr>
              <w:t>70.9</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3F6F6D39" w14:textId="77777777" w:rsidR="007A6AC0" w:rsidRDefault="00937399">
            <w:pPr>
              <w:rPr>
                <w:rFonts w:ascii="Arial" w:hAnsi="Arial" w:cs="Arial"/>
                <w:sz w:val="20"/>
                <w:szCs w:val="20"/>
                <w:lang w:val="en-GB"/>
              </w:rPr>
            </w:pPr>
            <w:r>
              <w:rPr>
                <w:rFonts w:ascii="Arial" w:hAnsi="Arial" w:cs="Arial"/>
                <w:sz w:val="20"/>
                <w:szCs w:val="20"/>
                <w:lang w:val="en-GB"/>
              </w:rPr>
              <w:t>67.1</w:t>
            </w:r>
          </w:p>
        </w:tc>
      </w:tr>
      <w:tr w:rsidR="007A6AC0" w14:paraId="6CDBBE95"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00C6774A" w14:textId="77777777" w:rsidR="007A6AC0" w:rsidRDefault="00937399">
            <w:pPr>
              <w:rPr>
                <w:rFonts w:ascii="Arial" w:hAnsi="Arial" w:cs="Arial"/>
                <w:sz w:val="20"/>
                <w:szCs w:val="20"/>
                <w:lang w:val="en-GB"/>
              </w:rPr>
            </w:pPr>
            <w:r>
              <w:rPr>
                <w:rFonts w:ascii="Arial" w:hAnsi="Arial" w:cs="Arial"/>
                <w:sz w:val="20"/>
                <w:szCs w:val="20"/>
                <w:lang w:val="en-GB"/>
              </w:rPr>
              <w:t>TEM126</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0655"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ECA69" w14:textId="77777777" w:rsidR="007A6AC0" w:rsidRDefault="00784D55">
            <w:hyperlink r:id="rId32" w:tgtFrame="lnkH180ZPBT014">
              <w:r w:rsidR="00937399">
                <w:rPr>
                  <w:rStyle w:val="InternetLink"/>
                  <w:rFonts w:ascii="Arial" w:eastAsia="Times" w:hAnsi="Arial" w:cs="Arial"/>
                  <w:sz w:val="20"/>
                  <w:szCs w:val="20"/>
                </w:rPr>
                <w:t>HQ127381.</w:t>
              </w:r>
            </w:hyperlink>
            <w:hyperlink r:id="rId33" w:tgtFrame="lnkH180ZPBT014">
              <w:r w:rsidR="00937399">
                <w:rPr>
                  <w:rStyle w:val="InternetLink"/>
                  <w:rFonts w:ascii="Arial" w:eastAsia="Times" w:hAnsi="Arial" w:cs="Arial"/>
                  <w:sz w:val="20"/>
                  <w:szCs w:val="20"/>
                </w:rPr>
                <w:t>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81A27" w14:textId="77777777" w:rsidR="007A6AC0" w:rsidRDefault="00937399">
            <w:pPr>
              <w:rPr>
                <w:rFonts w:ascii="Arial" w:hAnsi="Arial" w:cs="Arial"/>
                <w:sz w:val="20"/>
                <w:szCs w:val="20"/>
              </w:rPr>
            </w:pPr>
            <w:r>
              <w:rPr>
                <w:rFonts w:ascii="Arial" w:hAnsi="Arial" w:cs="Arial"/>
                <w:sz w:val="20"/>
                <w:szCs w:val="20"/>
              </w:rPr>
              <w:t>41.88</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01540" w14:textId="77777777" w:rsidR="007A6AC0" w:rsidRDefault="00937399">
            <w:pPr>
              <w:rPr>
                <w:rFonts w:ascii="Arial" w:hAnsi="Arial" w:cs="Arial"/>
                <w:sz w:val="20"/>
                <w:szCs w:val="20"/>
              </w:rPr>
            </w:pPr>
            <w:r>
              <w:rPr>
                <w:rFonts w:ascii="Arial" w:hAnsi="Arial" w:cs="Arial"/>
                <w:sz w:val="20"/>
                <w:szCs w:val="20"/>
              </w:rPr>
              <w:t>34.1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BEBE1" w14:textId="77777777" w:rsidR="007A6AC0" w:rsidRDefault="00937399">
            <w:r>
              <w:rPr>
                <w:rStyle w:val="InternetLink"/>
                <w:rFonts w:ascii="Arial" w:eastAsia="Times" w:hAnsi="Arial" w:cs="Arial"/>
                <w:sz w:val="20"/>
                <w:szCs w:val="20"/>
              </w:rPr>
              <w:t>53</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4CFFC"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1C8BC7B3" w14:textId="77777777" w:rsidR="007A6AC0" w:rsidRDefault="00937399">
            <w:pPr>
              <w:rPr>
                <w:rFonts w:ascii="Arial" w:hAnsi="Arial" w:cs="Arial"/>
                <w:sz w:val="20"/>
                <w:szCs w:val="20"/>
                <w:lang w:val="en-GB"/>
              </w:rPr>
            </w:pPr>
            <w:r>
              <w:rPr>
                <w:rFonts w:ascii="Arial" w:hAnsi="Arial" w:cs="Arial"/>
                <w:sz w:val="20"/>
                <w:szCs w:val="20"/>
                <w:lang w:val="en-GB"/>
              </w:rPr>
              <w:t>68.6</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3978DDA4" w14:textId="77777777" w:rsidR="007A6AC0" w:rsidRDefault="00937399">
            <w:pPr>
              <w:rPr>
                <w:rFonts w:ascii="Arial" w:hAnsi="Arial" w:cs="Arial"/>
                <w:sz w:val="20"/>
                <w:szCs w:val="20"/>
                <w:lang w:val="en-GB"/>
              </w:rPr>
            </w:pPr>
            <w:r>
              <w:rPr>
                <w:rFonts w:ascii="Arial" w:hAnsi="Arial" w:cs="Arial"/>
                <w:sz w:val="20"/>
                <w:szCs w:val="20"/>
                <w:lang w:val="en-GB"/>
              </w:rPr>
              <w:t>59.1</w:t>
            </w:r>
          </w:p>
        </w:tc>
      </w:tr>
      <w:tr w:rsidR="007A6AC0" w14:paraId="29F6C965"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452B4A72" w14:textId="77777777" w:rsidR="007A6AC0" w:rsidRDefault="00937399">
            <w:pPr>
              <w:rPr>
                <w:rFonts w:ascii="Arial" w:hAnsi="Arial" w:cs="Arial"/>
                <w:sz w:val="20"/>
                <w:szCs w:val="20"/>
                <w:lang w:val="en-GB"/>
              </w:rPr>
            </w:pPr>
            <w:r>
              <w:rPr>
                <w:rFonts w:ascii="Arial" w:hAnsi="Arial" w:cs="Arial"/>
                <w:sz w:val="20"/>
                <w:szCs w:val="20"/>
                <w:lang w:val="en-GB"/>
              </w:rPr>
              <w:t>TEM123</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3DC0B"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D69A9" w14:textId="77777777" w:rsidR="007A6AC0" w:rsidRDefault="00784D55">
            <w:hyperlink r:id="rId34" w:tgtFrame="lnkJ2JH69XA01R">
              <w:r w:rsidR="00937399">
                <w:rPr>
                  <w:rStyle w:val="InternetLink"/>
                  <w:rFonts w:ascii="Arial" w:eastAsia="Times" w:hAnsi="Arial" w:cs="Arial"/>
                  <w:sz w:val="20"/>
                  <w:szCs w:val="20"/>
                </w:rPr>
                <w:t>JQ779024.1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B662A" w14:textId="77777777" w:rsidR="007A6AC0" w:rsidRDefault="00937399">
            <w:pPr>
              <w:rPr>
                <w:rFonts w:ascii="Arial" w:hAnsi="Arial" w:cs="Arial"/>
                <w:sz w:val="20"/>
                <w:szCs w:val="20"/>
              </w:rPr>
            </w:pPr>
            <w:r>
              <w:rPr>
                <w:rFonts w:ascii="Arial" w:hAnsi="Arial" w:cs="Arial"/>
                <w:sz w:val="20"/>
                <w:szCs w:val="20"/>
              </w:rPr>
              <w:t>43.79</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B3711" w14:textId="77777777" w:rsidR="007A6AC0" w:rsidRDefault="00937399">
            <w:pPr>
              <w:rPr>
                <w:rFonts w:ascii="Arial" w:hAnsi="Arial" w:cs="Arial"/>
                <w:sz w:val="20"/>
                <w:szCs w:val="20"/>
              </w:rPr>
            </w:pPr>
            <w:r>
              <w:rPr>
                <w:rFonts w:ascii="Arial" w:hAnsi="Arial" w:cs="Arial"/>
                <w:sz w:val="20"/>
                <w:szCs w:val="20"/>
              </w:rPr>
              <w:t>34.0</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C70E6" w14:textId="77777777" w:rsidR="007A6AC0" w:rsidRDefault="00937399">
            <w:r>
              <w:rPr>
                <w:rStyle w:val="InternetLink"/>
                <w:rFonts w:ascii="Arial" w:eastAsia="Times" w:hAnsi="Arial" w:cs="Arial"/>
                <w:sz w:val="20"/>
                <w:szCs w:val="20"/>
              </w:rPr>
              <w:t>53</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40CC9"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00FB3DB6" w14:textId="77777777" w:rsidR="007A6AC0" w:rsidRDefault="00937399">
            <w:pPr>
              <w:rPr>
                <w:rFonts w:ascii="Arial" w:hAnsi="Arial" w:cs="Arial"/>
                <w:sz w:val="20"/>
                <w:szCs w:val="20"/>
                <w:lang w:val="en-GB"/>
              </w:rPr>
            </w:pPr>
            <w:r>
              <w:rPr>
                <w:rFonts w:ascii="Arial" w:hAnsi="Arial" w:cs="Arial"/>
                <w:sz w:val="20"/>
                <w:szCs w:val="20"/>
                <w:lang w:val="en-GB"/>
              </w:rPr>
              <w:t>67.5</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417B158E" w14:textId="77777777" w:rsidR="007A6AC0" w:rsidRDefault="00937399">
            <w:pPr>
              <w:rPr>
                <w:rFonts w:ascii="Arial" w:hAnsi="Arial" w:cs="Arial"/>
                <w:sz w:val="20"/>
                <w:szCs w:val="20"/>
                <w:lang w:val="en-GB"/>
              </w:rPr>
            </w:pPr>
            <w:r>
              <w:rPr>
                <w:rFonts w:ascii="Arial" w:hAnsi="Arial" w:cs="Arial"/>
                <w:sz w:val="20"/>
                <w:szCs w:val="20"/>
                <w:lang w:val="en-GB"/>
              </w:rPr>
              <w:t>47.0</w:t>
            </w:r>
          </w:p>
        </w:tc>
      </w:tr>
      <w:tr w:rsidR="007A6AC0" w14:paraId="20387785"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7B9900B4" w14:textId="77777777" w:rsidR="007A6AC0" w:rsidRDefault="00937399">
            <w:pPr>
              <w:rPr>
                <w:rFonts w:ascii="Arial" w:hAnsi="Arial" w:cs="Arial"/>
                <w:sz w:val="20"/>
                <w:szCs w:val="20"/>
                <w:lang w:val="en-GB"/>
              </w:rPr>
            </w:pPr>
            <w:r>
              <w:rPr>
                <w:rFonts w:ascii="Arial" w:hAnsi="Arial" w:cs="Arial"/>
                <w:sz w:val="20"/>
                <w:szCs w:val="20"/>
                <w:lang w:val="en-GB"/>
              </w:rPr>
              <w:t>SAP33</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CF180"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99BEE" w14:textId="77777777" w:rsidR="007A6AC0" w:rsidRDefault="00784D55">
            <w:hyperlink r:id="rId35" w:tgtFrame="lnkH1M8TSUX016">
              <w:r w:rsidR="00937399">
                <w:rPr>
                  <w:rStyle w:val="InternetLink"/>
                  <w:rFonts w:ascii="Arial" w:eastAsia="Times" w:hAnsi="Arial" w:cs="Arial"/>
                  <w:sz w:val="20"/>
                  <w:szCs w:val="20"/>
                </w:rPr>
                <w:t>MK801682.</w:t>
              </w:r>
            </w:hyperlink>
            <w:hyperlink r:id="rId36" w:tgtFrame="lnkH1M8TSUX016">
              <w:r w:rsidR="00937399">
                <w:rPr>
                  <w:rStyle w:val="InternetLink"/>
                  <w:rFonts w:ascii="Arial" w:eastAsia="Times" w:hAnsi="Arial" w:cs="Arial"/>
                  <w:sz w:val="20"/>
                  <w:szCs w:val="20"/>
                </w:rPr>
                <w:t>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FF0E5" w14:textId="77777777" w:rsidR="007A6AC0" w:rsidRDefault="00937399">
            <w:pPr>
              <w:rPr>
                <w:rFonts w:ascii="Arial" w:hAnsi="Arial" w:cs="Arial"/>
                <w:sz w:val="20"/>
                <w:szCs w:val="20"/>
              </w:rPr>
            </w:pPr>
            <w:r>
              <w:rPr>
                <w:rFonts w:ascii="Arial" w:hAnsi="Arial" w:cs="Arial"/>
                <w:sz w:val="20"/>
                <w:szCs w:val="20"/>
              </w:rPr>
              <w:t>42.41</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96F8F" w14:textId="77777777" w:rsidR="007A6AC0" w:rsidRDefault="00937399">
            <w:pPr>
              <w:rPr>
                <w:rFonts w:ascii="Arial" w:hAnsi="Arial" w:cs="Arial"/>
                <w:sz w:val="20"/>
                <w:szCs w:val="20"/>
              </w:rPr>
            </w:pPr>
            <w:r>
              <w:rPr>
                <w:rFonts w:ascii="Arial" w:hAnsi="Arial" w:cs="Arial"/>
                <w:sz w:val="20"/>
                <w:szCs w:val="20"/>
              </w:rPr>
              <w:t>33.9</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9B025" w14:textId="77777777" w:rsidR="007A6AC0" w:rsidRDefault="00784D55">
            <w:hyperlink r:id="rId37">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4</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74432"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4FB01A50" w14:textId="77777777" w:rsidR="007A6AC0" w:rsidRDefault="00937399">
            <w:pPr>
              <w:rPr>
                <w:rFonts w:ascii="Arial" w:hAnsi="Arial" w:cs="Arial"/>
                <w:sz w:val="20"/>
                <w:szCs w:val="20"/>
                <w:lang w:val="en-GB"/>
              </w:rPr>
            </w:pPr>
            <w:r>
              <w:rPr>
                <w:rFonts w:ascii="Arial" w:hAnsi="Arial" w:cs="Arial"/>
                <w:sz w:val="20"/>
                <w:szCs w:val="20"/>
                <w:lang w:val="en-GB"/>
              </w:rPr>
              <w:t>64.4</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31EE5B7C" w14:textId="77777777" w:rsidR="007A6AC0" w:rsidRDefault="00937399">
            <w:pPr>
              <w:rPr>
                <w:rFonts w:ascii="Arial" w:hAnsi="Arial" w:cs="Arial"/>
                <w:sz w:val="20"/>
                <w:szCs w:val="20"/>
                <w:lang w:val="en-GB"/>
              </w:rPr>
            </w:pPr>
            <w:r>
              <w:rPr>
                <w:rFonts w:ascii="Arial" w:hAnsi="Arial" w:cs="Arial"/>
                <w:sz w:val="20"/>
                <w:szCs w:val="20"/>
                <w:lang w:val="en-GB"/>
              </w:rPr>
              <w:t>69.7</w:t>
            </w:r>
          </w:p>
        </w:tc>
      </w:tr>
      <w:tr w:rsidR="007A6AC0" w14:paraId="39A9AFF1"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314DEA21" w14:textId="77777777" w:rsidR="007A6AC0" w:rsidRDefault="00937399">
            <w:pPr>
              <w:rPr>
                <w:rFonts w:ascii="Arial" w:hAnsi="Arial" w:cs="Arial"/>
                <w:sz w:val="20"/>
                <w:szCs w:val="20"/>
                <w:lang w:val="en-GB"/>
              </w:rPr>
            </w:pPr>
            <w:r>
              <w:rPr>
                <w:rFonts w:ascii="Arial" w:hAnsi="Arial" w:cs="Arial"/>
                <w:sz w:val="20"/>
                <w:szCs w:val="20"/>
                <w:lang w:val="en-GB"/>
              </w:rPr>
              <w:t>HSA84</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D267"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367CC" w14:textId="77777777" w:rsidR="007A6AC0" w:rsidRDefault="00784D55">
            <w:hyperlink r:id="rId38" w:tgtFrame="lnkH446FN0H014">
              <w:r w:rsidR="00937399">
                <w:rPr>
                  <w:rStyle w:val="InternetLink"/>
                  <w:rFonts w:ascii="Arial" w:eastAsia="Times" w:hAnsi="Arial" w:cs="Arial"/>
                  <w:sz w:val="20"/>
                  <w:szCs w:val="20"/>
                </w:rPr>
                <w:t>MG557619.</w:t>
              </w:r>
            </w:hyperlink>
            <w:hyperlink r:id="rId39" w:tgtFrame="lnkH446FN0H014">
              <w:r w:rsidR="00937399">
                <w:rPr>
                  <w:rStyle w:val="InternetLink"/>
                  <w:rFonts w:ascii="Arial" w:eastAsia="Times" w:hAnsi="Arial" w:cs="Arial"/>
                  <w:sz w:val="20"/>
                  <w:szCs w:val="20"/>
                </w:rPr>
                <w:t>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1E7A8" w14:textId="77777777" w:rsidR="007A6AC0" w:rsidRDefault="00937399">
            <w:pPr>
              <w:rPr>
                <w:rFonts w:ascii="Arial" w:hAnsi="Arial" w:cs="Arial"/>
                <w:sz w:val="20"/>
                <w:szCs w:val="20"/>
              </w:rPr>
            </w:pPr>
            <w:r>
              <w:rPr>
                <w:rFonts w:ascii="Arial" w:hAnsi="Arial" w:cs="Arial"/>
                <w:sz w:val="20"/>
                <w:szCs w:val="20"/>
              </w:rPr>
              <w:t>42.65</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0FD1C" w14:textId="77777777" w:rsidR="007A6AC0" w:rsidRDefault="00937399">
            <w:pPr>
              <w:rPr>
                <w:rFonts w:ascii="Arial" w:hAnsi="Arial" w:cs="Arial"/>
                <w:sz w:val="20"/>
                <w:szCs w:val="20"/>
              </w:rPr>
            </w:pPr>
            <w:r>
              <w:rPr>
                <w:rFonts w:ascii="Arial" w:hAnsi="Arial" w:cs="Arial"/>
                <w:sz w:val="20"/>
                <w:szCs w:val="20"/>
              </w:rPr>
              <w:t>34.6</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AF65D" w14:textId="77777777" w:rsidR="007A6AC0" w:rsidRDefault="00784D55">
            <w:hyperlink r:id="rId40">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0</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A036F"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74229542" w14:textId="77777777" w:rsidR="007A6AC0" w:rsidRDefault="00937399">
            <w:pPr>
              <w:rPr>
                <w:rFonts w:ascii="Arial" w:hAnsi="Arial" w:cs="Arial"/>
                <w:sz w:val="20"/>
                <w:szCs w:val="20"/>
                <w:lang w:val="en-GB"/>
              </w:rPr>
            </w:pPr>
            <w:r>
              <w:rPr>
                <w:rFonts w:ascii="Arial" w:hAnsi="Arial" w:cs="Arial"/>
                <w:sz w:val="20"/>
                <w:szCs w:val="20"/>
                <w:lang w:val="en-GB"/>
              </w:rPr>
              <w:t>74.6</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6DC5004E" w14:textId="77777777" w:rsidR="007A6AC0" w:rsidRDefault="00937399">
            <w:pPr>
              <w:rPr>
                <w:rFonts w:ascii="Arial" w:hAnsi="Arial" w:cs="Arial"/>
                <w:sz w:val="20"/>
                <w:szCs w:val="20"/>
                <w:lang w:val="en-GB"/>
              </w:rPr>
            </w:pPr>
            <w:r>
              <w:rPr>
                <w:rFonts w:ascii="Arial" w:hAnsi="Arial" w:cs="Arial"/>
                <w:sz w:val="20"/>
                <w:szCs w:val="20"/>
                <w:lang w:val="en-GB"/>
              </w:rPr>
              <w:t>69.7</w:t>
            </w:r>
          </w:p>
        </w:tc>
      </w:tr>
      <w:tr w:rsidR="007A6AC0" w14:paraId="7800B5F0"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3DCF70EA" w14:textId="77777777" w:rsidR="007A6AC0" w:rsidRDefault="00937399">
            <w:pPr>
              <w:rPr>
                <w:rFonts w:ascii="Arial" w:hAnsi="Arial" w:cs="Arial"/>
                <w:sz w:val="20"/>
                <w:szCs w:val="20"/>
                <w:lang w:val="en-GB"/>
              </w:rPr>
            </w:pPr>
            <w:r>
              <w:rPr>
                <w:rFonts w:ascii="Arial" w:hAnsi="Arial" w:cs="Arial"/>
                <w:sz w:val="20"/>
                <w:szCs w:val="20"/>
                <w:lang w:val="en-GB"/>
              </w:rPr>
              <w:t>SA97</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B9BF8"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B6690" w14:textId="77777777" w:rsidR="007A6AC0" w:rsidRDefault="00784D55">
            <w:hyperlink r:id="rId41" w:tgtFrame="lnkGY9WWYHF014">
              <w:r w:rsidR="00937399">
                <w:rPr>
                  <w:rStyle w:val="InternetLink"/>
                  <w:rFonts w:ascii="Arial" w:eastAsia="Times" w:hAnsi="Arial" w:cs="Arial"/>
                  <w:sz w:val="20"/>
                  <w:szCs w:val="20"/>
                </w:rPr>
                <w:t>KJ716334.1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A8A9E" w14:textId="77777777" w:rsidR="007A6AC0" w:rsidRDefault="00937399">
            <w:pPr>
              <w:rPr>
                <w:rFonts w:ascii="Arial" w:hAnsi="Arial" w:cs="Arial"/>
                <w:sz w:val="20"/>
                <w:szCs w:val="20"/>
              </w:rPr>
            </w:pPr>
            <w:r>
              <w:rPr>
                <w:rFonts w:ascii="Arial" w:hAnsi="Arial" w:cs="Arial"/>
                <w:sz w:val="20"/>
                <w:szCs w:val="20"/>
              </w:rPr>
              <w:t>40.59</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47CE2" w14:textId="77777777" w:rsidR="007A6AC0" w:rsidRDefault="00937399">
            <w:pPr>
              <w:rPr>
                <w:rFonts w:ascii="Arial" w:hAnsi="Arial" w:cs="Arial"/>
                <w:sz w:val="20"/>
                <w:szCs w:val="20"/>
              </w:rPr>
            </w:pPr>
            <w:r>
              <w:rPr>
                <w:rFonts w:ascii="Arial" w:hAnsi="Arial" w:cs="Arial"/>
                <w:sz w:val="20"/>
                <w:szCs w:val="20"/>
              </w:rPr>
              <w:t>34.2</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7A764" w14:textId="77777777" w:rsidR="007A6AC0" w:rsidRDefault="00937399">
            <w:r>
              <w:rPr>
                <w:rStyle w:val="InternetLink"/>
                <w:rFonts w:ascii="Arial" w:eastAsia="Times" w:hAnsi="Arial" w:cs="Arial"/>
                <w:sz w:val="20"/>
                <w:szCs w:val="20"/>
              </w:rPr>
              <w:t>54</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D977E"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7CD9B9C0" w14:textId="77777777" w:rsidR="007A6AC0" w:rsidRDefault="00937399">
            <w:pPr>
              <w:rPr>
                <w:rFonts w:ascii="Arial" w:hAnsi="Arial" w:cs="Arial"/>
                <w:sz w:val="20"/>
                <w:szCs w:val="20"/>
                <w:lang w:val="en-GB"/>
              </w:rPr>
            </w:pPr>
            <w:r>
              <w:rPr>
                <w:rFonts w:ascii="Arial" w:hAnsi="Arial" w:cs="Arial"/>
                <w:sz w:val="20"/>
                <w:szCs w:val="20"/>
                <w:lang w:val="en-GB"/>
              </w:rPr>
              <w:t>59.2</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47B7FA0E" w14:textId="77777777" w:rsidR="007A6AC0" w:rsidRDefault="00937399">
            <w:pPr>
              <w:rPr>
                <w:rFonts w:ascii="Arial" w:hAnsi="Arial" w:cs="Arial"/>
                <w:sz w:val="20"/>
                <w:szCs w:val="20"/>
                <w:lang w:val="en-GB"/>
              </w:rPr>
            </w:pPr>
            <w:r>
              <w:rPr>
                <w:rFonts w:ascii="Arial" w:hAnsi="Arial" w:cs="Arial"/>
                <w:sz w:val="20"/>
                <w:szCs w:val="20"/>
                <w:lang w:val="en-GB"/>
              </w:rPr>
              <w:t>53.0</w:t>
            </w:r>
          </w:p>
        </w:tc>
      </w:tr>
      <w:tr w:rsidR="007A6AC0" w14:paraId="38354969"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4E50A3A2" w14:textId="77777777" w:rsidR="007A6AC0" w:rsidRDefault="00937399">
            <w:pPr>
              <w:rPr>
                <w:rFonts w:ascii="Arial" w:hAnsi="Arial" w:cs="Arial"/>
                <w:sz w:val="20"/>
                <w:szCs w:val="20"/>
                <w:lang w:val="en-GB"/>
              </w:rPr>
            </w:pPr>
            <w:r>
              <w:rPr>
                <w:rFonts w:ascii="Arial" w:hAnsi="Arial" w:cs="Arial"/>
                <w:sz w:val="20"/>
                <w:szCs w:val="20"/>
                <w:lang w:val="en-GB"/>
              </w:rPr>
              <w:t>BaqSau1</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269FA"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8536B" w14:textId="77777777" w:rsidR="007A6AC0" w:rsidRDefault="00784D55">
            <w:hyperlink r:id="rId42" w:tgtFrame="lnkH446FN0H014">
              <w:r w:rsidR="00937399">
                <w:rPr>
                  <w:rStyle w:val="InternetLink"/>
                  <w:rFonts w:ascii="Arial" w:eastAsia="Times" w:hAnsi="Arial" w:cs="Arial"/>
                  <w:sz w:val="20"/>
                  <w:szCs w:val="20"/>
                </w:rPr>
                <w:t>MK658834.</w:t>
              </w:r>
            </w:hyperlink>
            <w:hyperlink r:id="rId43" w:tgtFrame="lnkH446FN0H014">
              <w:r w:rsidR="00937399">
                <w:rPr>
                  <w:rStyle w:val="InternetLink"/>
                  <w:rFonts w:ascii="Arial" w:eastAsia="Times" w:hAnsi="Arial" w:cs="Arial"/>
                  <w:sz w:val="20"/>
                  <w:szCs w:val="20"/>
                </w:rPr>
                <w:t>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5012B" w14:textId="77777777" w:rsidR="007A6AC0" w:rsidRDefault="00937399">
            <w:pPr>
              <w:rPr>
                <w:rFonts w:ascii="Arial" w:hAnsi="Arial" w:cs="Arial"/>
                <w:sz w:val="20"/>
                <w:szCs w:val="20"/>
              </w:rPr>
            </w:pPr>
            <w:r>
              <w:rPr>
                <w:rFonts w:ascii="Arial" w:hAnsi="Arial" w:cs="Arial"/>
                <w:sz w:val="20"/>
                <w:szCs w:val="20"/>
              </w:rPr>
              <w:t>44.38</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AAB89" w14:textId="77777777" w:rsidR="007A6AC0" w:rsidRDefault="00937399">
            <w:pPr>
              <w:rPr>
                <w:rFonts w:ascii="Arial" w:hAnsi="Arial" w:cs="Arial"/>
                <w:sz w:val="20"/>
                <w:szCs w:val="20"/>
              </w:rPr>
            </w:pPr>
            <w:r>
              <w:rPr>
                <w:rFonts w:ascii="Arial" w:hAnsi="Arial" w:cs="Arial"/>
                <w:sz w:val="20"/>
                <w:szCs w:val="20"/>
              </w:rPr>
              <w:t>34.0</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3633D" w14:textId="77777777" w:rsidR="007A6AC0" w:rsidRDefault="00784D55">
            <w:hyperlink r:id="rId44">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7</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2E50A" w14:textId="77777777" w:rsidR="007A6AC0" w:rsidRDefault="00937399">
            <w:pPr>
              <w:rPr>
                <w:rFonts w:ascii="Arial" w:hAnsi="Arial" w:cs="Arial"/>
                <w:sz w:val="20"/>
                <w:szCs w:val="20"/>
                <w:lang w:val="en-GB"/>
              </w:rPr>
            </w:pPr>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23A98E38" w14:textId="77777777" w:rsidR="007A6AC0" w:rsidRDefault="00937399">
            <w:pPr>
              <w:rPr>
                <w:rFonts w:ascii="Arial" w:hAnsi="Arial" w:cs="Arial"/>
                <w:sz w:val="20"/>
                <w:szCs w:val="20"/>
                <w:lang w:val="en-GB"/>
              </w:rPr>
            </w:pPr>
            <w:r>
              <w:rPr>
                <w:rFonts w:ascii="Arial" w:hAnsi="Arial" w:cs="Arial"/>
                <w:sz w:val="20"/>
                <w:szCs w:val="20"/>
                <w:lang w:val="en-GB"/>
              </w:rPr>
              <w:t>70.2</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3AC1CF2A" w14:textId="77777777" w:rsidR="007A6AC0" w:rsidRDefault="00937399">
            <w:pPr>
              <w:rPr>
                <w:rFonts w:ascii="Arial" w:hAnsi="Arial" w:cs="Arial"/>
                <w:sz w:val="20"/>
                <w:szCs w:val="20"/>
                <w:lang w:val="en-GB"/>
              </w:rPr>
            </w:pPr>
            <w:r>
              <w:rPr>
                <w:rFonts w:ascii="Arial" w:hAnsi="Arial" w:cs="Arial"/>
                <w:sz w:val="20"/>
                <w:szCs w:val="20"/>
                <w:lang w:val="en-GB"/>
              </w:rPr>
              <w:t>71.2</w:t>
            </w:r>
          </w:p>
        </w:tc>
      </w:tr>
      <w:tr w:rsidR="007A6AC0" w14:paraId="710219B3" w14:textId="77777777">
        <w:tc>
          <w:tcPr>
            <w:tcW w:w="1132" w:type="dxa"/>
            <w:tcBorders>
              <w:top w:val="single" w:sz="4" w:space="0" w:color="000000"/>
              <w:left w:val="single" w:sz="4" w:space="0" w:color="000000"/>
              <w:bottom w:val="single" w:sz="4" w:space="0" w:color="000000"/>
              <w:right w:val="single" w:sz="4" w:space="0" w:color="000000"/>
            </w:tcBorders>
            <w:shd w:val="clear" w:color="auto" w:fill="auto"/>
          </w:tcPr>
          <w:p w14:paraId="6F4E2219" w14:textId="77777777" w:rsidR="007A6AC0" w:rsidRDefault="00937399">
            <w:r>
              <w:rPr>
                <w:rFonts w:ascii="Arial" w:hAnsi="Arial" w:cs="Arial"/>
                <w:sz w:val="20"/>
                <w:szCs w:val="20"/>
                <w:lang w:val="en-GB"/>
              </w:rPr>
              <w:t>SA75</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1AEF" w14:textId="77777777" w:rsidR="007A6AC0" w:rsidRDefault="007A6AC0">
            <w:pPr>
              <w:rPr>
                <w:rFonts w:ascii="Arial" w:hAnsi="Arial" w:cs="Arial"/>
                <w:sz w:val="20"/>
                <w:szCs w:val="20"/>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9146B" w14:textId="77777777" w:rsidR="007A6AC0" w:rsidRDefault="00784D55">
            <w:hyperlink r:id="rId45" w:tgtFrame="lnkH446FN0H014">
              <w:bookmarkStart w:id="7" w:name="__DdeLink__4605_3967330550"/>
              <w:r w:rsidR="00937399">
                <w:rPr>
                  <w:rStyle w:val="InternetLink"/>
                  <w:rFonts w:ascii="Arial" w:eastAsia="Times" w:hAnsi="Arial" w:cs="Arial"/>
                  <w:sz w:val="20"/>
                  <w:szCs w:val="20"/>
                </w:rPr>
                <w:t>MT013111.</w:t>
              </w:r>
            </w:hyperlink>
            <w:hyperlink r:id="rId46" w:tgtFrame="lnkH446FN0H014">
              <w:bookmarkEnd w:id="7"/>
              <w:r w:rsidR="00937399">
                <w:rPr>
                  <w:rStyle w:val="InternetLink"/>
                  <w:rFonts w:ascii="Arial" w:eastAsia="Times" w:hAnsi="Arial" w:cs="Arial"/>
                  <w:sz w:val="20"/>
                  <w:szCs w:val="20"/>
                </w:rPr>
                <w:t>1</w:t>
              </w:r>
            </w:hyperlink>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145A8" w14:textId="77777777" w:rsidR="007A6AC0" w:rsidRDefault="00937399">
            <w:r>
              <w:rPr>
                <w:rFonts w:ascii="Arial" w:hAnsi="Arial" w:cs="Arial"/>
                <w:sz w:val="20"/>
                <w:szCs w:val="20"/>
              </w:rPr>
              <w:t>43.13</w:t>
            </w:r>
          </w:p>
        </w:tc>
        <w:tc>
          <w:tcPr>
            <w:tcW w:w="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A1060" w14:textId="77777777" w:rsidR="007A6AC0" w:rsidRDefault="00937399">
            <w:r>
              <w:rPr>
                <w:rFonts w:ascii="Arial" w:hAnsi="Arial" w:cs="Arial"/>
                <w:sz w:val="20"/>
                <w:szCs w:val="20"/>
              </w:rPr>
              <w:t>34.4</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3249D" w14:textId="77777777" w:rsidR="007A6AC0" w:rsidRDefault="00937399">
            <w:r>
              <w:rPr>
                <w:rStyle w:val="InternetLink"/>
                <w:rFonts w:ascii="Arial" w:eastAsia="Times" w:hAnsi="Arial" w:cs="Arial"/>
                <w:sz w:val="20"/>
                <w:szCs w:val="20"/>
              </w:rPr>
              <w:t>65</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090E7" w14:textId="77777777" w:rsidR="007A6AC0" w:rsidRDefault="00937399">
            <w:r>
              <w:rPr>
                <w:rFonts w:ascii="Arial" w:hAnsi="Arial" w:cs="Arial"/>
                <w:sz w:val="20"/>
                <w:szCs w:val="20"/>
                <w:lang w:val="en-GB"/>
              </w:rPr>
              <w:t>0</w:t>
            </w:r>
          </w:p>
        </w:tc>
        <w:tc>
          <w:tcPr>
            <w:tcW w:w="1084" w:type="dxa"/>
            <w:tcBorders>
              <w:top w:val="single" w:sz="4" w:space="0" w:color="000000"/>
              <w:left w:val="single" w:sz="4" w:space="0" w:color="000000"/>
              <w:bottom w:val="single" w:sz="4" w:space="0" w:color="000000"/>
              <w:right w:val="single" w:sz="4" w:space="0" w:color="000000"/>
            </w:tcBorders>
            <w:shd w:val="clear" w:color="auto" w:fill="auto"/>
          </w:tcPr>
          <w:p w14:paraId="12E396C2" w14:textId="77777777" w:rsidR="007A6AC0" w:rsidRDefault="00937399">
            <w:r>
              <w:rPr>
                <w:rFonts w:ascii="Arial" w:hAnsi="Arial" w:cs="Arial"/>
                <w:sz w:val="20"/>
                <w:szCs w:val="20"/>
                <w:lang w:val="en-GB"/>
              </w:rPr>
              <w:t>77.3</w:t>
            </w:r>
          </w:p>
        </w:tc>
        <w:tc>
          <w:tcPr>
            <w:tcW w:w="1305" w:type="dxa"/>
            <w:tcBorders>
              <w:top w:val="single" w:sz="4" w:space="0" w:color="000000"/>
              <w:left w:val="single" w:sz="4" w:space="0" w:color="000000"/>
              <w:bottom w:val="single" w:sz="4" w:space="0" w:color="000000"/>
              <w:right w:val="single" w:sz="4" w:space="0" w:color="000000"/>
            </w:tcBorders>
            <w:shd w:val="clear" w:color="auto" w:fill="auto"/>
          </w:tcPr>
          <w:p w14:paraId="401B43BA" w14:textId="77777777" w:rsidR="007A6AC0" w:rsidRDefault="00937399">
            <w:r>
              <w:rPr>
                <w:rFonts w:ascii="Arial" w:hAnsi="Arial" w:cs="Arial"/>
                <w:sz w:val="20"/>
                <w:szCs w:val="20"/>
                <w:lang w:val="en-GB"/>
              </w:rPr>
              <w:t>77.3</w:t>
            </w:r>
          </w:p>
        </w:tc>
      </w:tr>
    </w:tbl>
    <w:p w14:paraId="78A0CDC7" w14:textId="77777777" w:rsidR="007A6AC0" w:rsidRDefault="00937399">
      <w:r>
        <w:rPr>
          <w:rFonts w:ascii="Arial" w:hAnsi="Arial" w:cs="Arial"/>
          <w:b/>
          <w:bCs/>
          <w:sz w:val="20"/>
          <w:szCs w:val="20"/>
          <w:lang w:val="en-GB"/>
        </w:rPr>
        <w:t>N.B. *</w:t>
      </w:r>
      <w:r>
        <w:rPr>
          <w:rFonts w:ascii="Arial" w:hAnsi="Arial" w:cs="Arial"/>
          <w:b/>
          <w:bCs/>
          <w:i/>
          <w:iCs/>
          <w:sz w:val="20"/>
          <w:szCs w:val="20"/>
          <w:lang w:val="en-GB"/>
        </w:rPr>
        <w:t>Staphylococcus</w:t>
      </w:r>
      <w:r>
        <w:rPr>
          <w:rFonts w:ascii="Arial" w:hAnsi="Arial" w:cs="Arial"/>
          <w:b/>
          <w:bCs/>
          <w:sz w:val="20"/>
          <w:szCs w:val="20"/>
          <w:lang w:val="en-GB"/>
        </w:rPr>
        <w:t xml:space="preserve"> phage phiNM2, classified previously as </w:t>
      </w:r>
      <w:r>
        <w:rPr>
          <w:rFonts w:ascii="Arial" w:hAnsi="Arial" w:cs="Arial"/>
          <w:b/>
          <w:bCs/>
          <w:i/>
          <w:iCs/>
          <w:sz w:val="20"/>
          <w:szCs w:val="20"/>
          <w:lang w:val="en-GB"/>
        </w:rPr>
        <w:t>Phietavirus</w:t>
      </w:r>
      <w:r>
        <w:rPr>
          <w:rFonts w:ascii="Arial" w:hAnsi="Arial" w:cs="Arial"/>
          <w:b/>
          <w:bCs/>
          <w:sz w:val="20"/>
          <w:szCs w:val="20"/>
          <w:lang w:val="en-GB"/>
        </w:rPr>
        <w:t xml:space="preserve"> in the ratified 2013.042a-lB proposal and moved to </w:t>
      </w:r>
      <w:r>
        <w:rPr>
          <w:rFonts w:ascii="Arial" w:hAnsi="Arial" w:cs="Arial"/>
          <w:b/>
          <w:bCs/>
          <w:i/>
          <w:iCs/>
          <w:sz w:val="20"/>
          <w:szCs w:val="20"/>
          <w:lang w:val="en-GB"/>
        </w:rPr>
        <w:t>Dubowvirus</w:t>
      </w:r>
      <w:r>
        <w:rPr>
          <w:rFonts w:ascii="Arial" w:hAnsi="Arial" w:cs="Arial"/>
          <w:b/>
          <w:bCs/>
          <w:sz w:val="20"/>
          <w:szCs w:val="20"/>
          <w:lang w:val="en-GB"/>
        </w:rPr>
        <w:t xml:space="preserve"> genus in this proposal and is considered exemplar of the type species in this genus. Strains SAP40 [</w:t>
      </w:r>
      <w:hyperlink r:id="rId47" w:tgtFrame="lnkH1M8TSUX016">
        <w:r>
          <w:rPr>
            <w:rStyle w:val="InternetLink"/>
            <w:rFonts w:ascii="Arial" w:eastAsia="Times" w:hAnsi="Arial" w:cs="Arial"/>
            <w:b/>
            <w:bCs/>
            <w:sz w:val="20"/>
            <w:szCs w:val="20"/>
            <w:lang w:val="en-GB"/>
          </w:rPr>
          <w:t>MK801683.1</w:t>
        </w:r>
      </w:hyperlink>
      <w:r>
        <w:rPr>
          <w:rFonts w:ascii="Arial" w:hAnsi="Arial" w:cs="Arial"/>
          <w:b/>
          <w:bCs/>
          <w:sz w:val="20"/>
          <w:szCs w:val="20"/>
          <w:lang w:val="en-GB"/>
        </w:rPr>
        <w:t>], SP6 [</w:t>
      </w:r>
      <w:hyperlink r:id="rId48" w:tgtFrame="lnkH446FN0H014">
        <w:r>
          <w:rPr>
            <w:rStyle w:val="InternetLink"/>
            <w:rFonts w:ascii="Arial" w:eastAsia="Times" w:hAnsi="Arial" w:cs="Arial"/>
            <w:b/>
            <w:bCs/>
            <w:sz w:val="20"/>
            <w:szCs w:val="20"/>
            <w:lang w:val="en-GB"/>
          </w:rPr>
          <w:t>JX274647.1</w:t>
        </w:r>
      </w:hyperlink>
      <w:r>
        <w:rPr>
          <w:rStyle w:val="InternetLink"/>
          <w:rFonts w:ascii="Arial" w:eastAsia="Times" w:hAnsi="Arial" w:cs="Arial"/>
          <w:b/>
          <w:bCs/>
          <w:color w:val="000000" w:themeColor="text1"/>
          <w:sz w:val="20"/>
          <w:szCs w:val="20"/>
          <w:lang w:val="en-GB"/>
        </w:rPr>
        <w:t>]</w:t>
      </w:r>
      <w:r>
        <w:rPr>
          <w:rStyle w:val="InternetLink"/>
          <w:rFonts w:ascii="Arial" w:eastAsia="Times" w:hAnsi="Arial" w:cs="Arial"/>
          <w:b/>
          <w:bCs/>
          <w:sz w:val="20"/>
          <w:szCs w:val="20"/>
          <w:lang w:val="en-GB"/>
        </w:rPr>
        <w:t>,</w:t>
      </w:r>
      <w:r>
        <w:rPr>
          <w:rFonts w:ascii="Arial" w:hAnsi="Arial" w:cs="Arial"/>
          <w:b/>
          <w:bCs/>
          <w:sz w:val="20"/>
          <w:szCs w:val="20"/>
          <w:lang w:val="en-GB"/>
        </w:rPr>
        <w:t xml:space="preserve"> Sa12 [</w:t>
      </w:r>
      <w:hyperlink r:id="rId49" w:tgtFrame="lnkHHD9J0HD01R">
        <w:r>
          <w:rPr>
            <w:rStyle w:val="InternetLink"/>
            <w:rFonts w:ascii="Arial" w:hAnsi="Arial" w:cs="Arial"/>
            <w:b/>
            <w:bCs/>
            <w:sz w:val="20"/>
            <w:szCs w:val="20"/>
            <w:lang w:val="en-GB"/>
          </w:rPr>
          <w:t>KC677663.1</w:t>
        </w:r>
      </w:hyperlink>
      <w:r>
        <w:rPr>
          <w:rFonts w:ascii="Arial" w:hAnsi="Arial" w:cs="Arial"/>
          <w:b/>
          <w:bCs/>
          <w:sz w:val="20"/>
          <w:szCs w:val="20"/>
          <w:lang w:val="en-GB"/>
        </w:rPr>
        <w:t>], and Lorac [</w:t>
      </w:r>
      <w:hyperlink r:id="rId50" w:tgtFrame="lnkJ2JH69XA01R">
        <w:bookmarkStart w:id="8" w:name="__DdeLink__4605_39673305502"/>
        <w:bookmarkEnd w:id="8"/>
        <w:r>
          <w:rPr>
            <w:rStyle w:val="InternetLink"/>
            <w:rFonts w:ascii="Arial" w:eastAsia="Times" w:hAnsi="Arial" w:cs="Arial"/>
            <w:b/>
            <w:bCs/>
            <w:sz w:val="20"/>
            <w:szCs w:val="20"/>
            <w:lang w:val="en-GB"/>
          </w:rPr>
          <w:t>MH321492.1</w:t>
        </w:r>
      </w:hyperlink>
      <w:r>
        <w:rPr>
          <w:rStyle w:val="InternetLink"/>
          <w:rFonts w:ascii="Arial" w:eastAsia="Times" w:hAnsi="Arial" w:cs="Arial"/>
          <w:b/>
          <w:bCs/>
          <w:sz w:val="20"/>
          <w:szCs w:val="20"/>
          <w:lang w:val="en-GB"/>
        </w:rPr>
        <w:t xml:space="preserve">] </w:t>
      </w:r>
      <w:r>
        <w:rPr>
          <w:rFonts w:ascii="Arial" w:hAnsi="Arial" w:cs="Arial"/>
          <w:b/>
          <w:bCs/>
          <w:sz w:val="20"/>
          <w:szCs w:val="20"/>
          <w:lang w:val="en-GB"/>
        </w:rPr>
        <w:t>should be considered strains of this genus.</w:t>
      </w:r>
    </w:p>
    <w:p w14:paraId="4C033EE8" w14:textId="77777777" w:rsidR="007A6AC0" w:rsidRDefault="00937399">
      <w:r>
        <w:rPr>
          <w:rFonts w:ascii="Arial" w:hAnsi="Arial" w:cs="Arial"/>
          <w:b/>
          <w:bCs/>
          <w:sz w:val="20"/>
          <w:szCs w:val="20"/>
          <w:lang w:val="en-GB"/>
        </w:rPr>
        <w:t>(**) determined using tRNAscan-SE [6]</w:t>
      </w:r>
    </w:p>
    <w:p w14:paraId="33912E9C" w14:textId="77777777" w:rsidR="007A6AC0" w:rsidRDefault="00937399">
      <w:pPr>
        <w:rPr>
          <w:rFonts w:ascii="Arial" w:hAnsi="Arial" w:cs="Arial"/>
          <w:b/>
          <w:bCs/>
          <w:sz w:val="20"/>
          <w:szCs w:val="20"/>
          <w:lang w:val="en-GB"/>
        </w:rPr>
      </w:pPr>
      <w:r>
        <w:rPr>
          <w:rFonts w:ascii="Arial" w:hAnsi="Arial" w:cs="Arial"/>
          <w:b/>
          <w:bCs/>
          <w:sz w:val="20"/>
          <w:szCs w:val="20"/>
          <w:lang w:val="en-GB"/>
        </w:rPr>
        <w:t>(***) determined using Viridic [2]</w:t>
      </w:r>
    </w:p>
    <w:p w14:paraId="63B5F8D3" w14:textId="77777777" w:rsidR="007A6AC0" w:rsidRDefault="00937399">
      <w:r>
        <w:rPr>
          <w:rFonts w:ascii="Arial" w:hAnsi="Arial" w:cs="Arial"/>
          <w:b/>
          <w:bCs/>
          <w:sz w:val="20"/>
          <w:szCs w:val="20"/>
          <w:lang w:val="en-GB"/>
        </w:rPr>
        <w:t>(****) determined using CoreGenes 3.5 [7]</w:t>
      </w:r>
    </w:p>
    <w:p w14:paraId="5717B4E8" w14:textId="77777777" w:rsidR="007A6AC0" w:rsidRDefault="007A6AC0">
      <w:pPr>
        <w:rPr>
          <w:rFonts w:ascii="Arial" w:hAnsi="Arial" w:cs="Arial"/>
          <w:b/>
          <w:bCs/>
          <w:sz w:val="20"/>
          <w:szCs w:val="20"/>
          <w:lang w:val="en-GB"/>
        </w:rPr>
      </w:pPr>
    </w:p>
    <w:p w14:paraId="43840498" w14:textId="77777777" w:rsidR="007A6AC0" w:rsidRDefault="00937399">
      <w:r>
        <w:rPr>
          <w:rFonts w:ascii="Arial" w:hAnsi="Arial" w:cs="Arial"/>
          <w:b/>
          <w:bCs/>
          <w:color w:val="FF0000"/>
          <w:sz w:val="20"/>
          <w:szCs w:val="20"/>
          <w:lang w:val="en-GB"/>
        </w:rPr>
        <w:t xml:space="preserve">Proposal C: To create 14 new species in the genus </w:t>
      </w:r>
      <w:r>
        <w:rPr>
          <w:rFonts w:ascii="Arial" w:hAnsi="Arial" w:cs="Arial"/>
          <w:b/>
          <w:bCs/>
          <w:i/>
          <w:iCs/>
          <w:color w:val="FF0000"/>
          <w:sz w:val="20"/>
          <w:szCs w:val="20"/>
          <w:lang w:val="en-GB"/>
        </w:rPr>
        <w:t>Phietavirus</w:t>
      </w:r>
      <w:r>
        <w:rPr>
          <w:rFonts w:ascii="Arial" w:hAnsi="Arial" w:cs="Arial"/>
          <w:b/>
          <w:bCs/>
          <w:i/>
          <w:iCs/>
          <w:sz w:val="20"/>
          <w:szCs w:val="20"/>
          <w:lang w:val="en-GB"/>
        </w:rPr>
        <w:t xml:space="preserve"> </w:t>
      </w:r>
    </w:p>
    <w:p w14:paraId="3AB10CAB" w14:textId="77777777" w:rsidR="007A6AC0" w:rsidRDefault="007A6AC0">
      <w:pPr>
        <w:rPr>
          <w:rFonts w:ascii="Arial" w:hAnsi="Arial" w:cs="Arial"/>
          <w:b/>
          <w:bCs/>
          <w:i/>
          <w:iCs/>
          <w:color w:val="FF0000"/>
          <w:sz w:val="20"/>
          <w:szCs w:val="20"/>
          <w:lang w:val="en-GB"/>
        </w:rPr>
      </w:pPr>
    </w:p>
    <w:p w14:paraId="353FC09B" w14:textId="77777777" w:rsidR="007A6AC0" w:rsidRDefault="00937399">
      <w:r>
        <w:rPr>
          <w:rFonts w:ascii="Arial" w:hAnsi="Arial" w:cs="Arial"/>
          <w:b/>
          <w:color w:val="0000FF"/>
          <w:sz w:val="20"/>
          <w:szCs w:val="20"/>
          <w:lang w:val="en-GB"/>
        </w:rPr>
        <w:t>GenBank Summary:</w:t>
      </w:r>
    </w:p>
    <w:p w14:paraId="69CCD4E5" w14:textId="77777777" w:rsidR="007A6AC0" w:rsidRDefault="007A6AC0">
      <w:pPr>
        <w:rPr>
          <w:rFonts w:ascii="Arial" w:hAnsi="Arial" w:cs="Arial"/>
          <w:b/>
          <w:color w:val="0000FF"/>
          <w:sz w:val="20"/>
          <w:szCs w:val="20"/>
          <w:lang w:val="en-GB"/>
        </w:rPr>
      </w:pPr>
    </w:p>
    <w:tbl>
      <w:tblPr>
        <w:tblW w:w="90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65"/>
        <w:gridCol w:w="872"/>
        <w:gridCol w:w="1353"/>
        <w:gridCol w:w="708"/>
        <w:gridCol w:w="686"/>
        <w:gridCol w:w="839"/>
        <w:gridCol w:w="937"/>
        <w:gridCol w:w="1069"/>
        <w:gridCol w:w="1287"/>
      </w:tblGrid>
      <w:tr w:rsidR="007A6AC0" w14:paraId="1DBC4790"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7210462E" w14:textId="77777777" w:rsidR="007A6AC0" w:rsidRDefault="00937399">
            <w:r>
              <w:rPr>
                <w:rFonts w:ascii="Arial" w:hAnsi="Arial" w:cs="Arial"/>
                <w:sz w:val="20"/>
                <w:szCs w:val="20"/>
                <w:lang w:val="en-GB"/>
              </w:rPr>
              <w:t>Phage name</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14:paraId="75614F9D" w14:textId="77777777" w:rsidR="007A6AC0" w:rsidRDefault="00937399">
            <w:r>
              <w:rPr>
                <w:rFonts w:ascii="Arial" w:hAnsi="Arial" w:cs="Arial"/>
                <w:sz w:val="20"/>
                <w:szCs w:val="20"/>
                <w:lang w:val="en-GB"/>
              </w:rPr>
              <w:t>RefSeq No.</w:t>
            </w:r>
          </w:p>
        </w:tc>
        <w:tc>
          <w:tcPr>
            <w:tcW w:w="1353" w:type="dxa"/>
            <w:tcBorders>
              <w:top w:val="single" w:sz="4" w:space="0" w:color="000000"/>
              <w:left w:val="single" w:sz="4" w:space="0" w:color="000000"/>
              <w:bottom w:val="single" w:sz="4" w:space="0" w:color="000000"/>
              <w:right w:val="single" w:sz="4" w:space="0" w:color="000000"/>
            </w:tcBorders>
            <w:shd w:val="clear" w:color="auto" w:fill="auto"/>
          </w:tcPr>
          <w:p w14:paraId="31383272" w14:textId="77777777" w:rsidR="007A6AC0" w:rsidRDefault="00937399">
            <w:r>
              <w:rPr>
                <w:rFonts w:ascii="Arial" w:hAnsi="Arial" w:cs="Arial"/>
                <w:sz w:val="20"/>
                <w:szCs w:val="20"/>
                <w:lang w:val="en-GB"/>
              </w:rPr>
              <w:t xml:space="preserve">INSDC </w:t>
            </w:r>
          </w:p>
        </w:tc>
        <w:tc>
          <w:tcPr>
            <w:tcW w:w="706" w:type="dxa"/>
            <w:tcBorders>
              <w:top w:val="single" w:sz="4" w:space="0" w:color="000000"/>
              <w:left w:val="single" w:sz="4" w:space="0" w:color="000000"/>
              <w:bottom w:val="single" w:sz="4" w:space="0" w:color="000000"/>
              <w:right w:val="single" w:sz="4" w:space="0" w:color="000000"/>
            </w:tcBorders>
            <w:shd w:val="clear" w:color="auto" w:fill="auto"/>
          </w:tcPr>
          <w:p w14:paraId="53F4155B" w14:textId="77777777" w:rsidR="007A6AC0" w:rsidRDefault="00937399">
            <w:r>
              <w:rPr>
                <w:rFonts w:ascii="Arial" w:hAnsi="Arial" w:cs="Arial"/>
                <w:sz w:val="20"/>
                <w:szCs w:val="20"/>
                <w:lang w:val="en-GB"/>
              </w:rPr>
              <w:t>Size (Kb)</w:t>
            </w:r>
          </w:p>
        </w:tc>
        <w:tc>
          <w:tcPr>
            <w:tcW w:w="684" w:type="dxa"/>
            <w:tcBorders>
              <w:top w:val="single" w:sz="4" w:space="0" w:color="000000"/>
              <w:left w:val="single" w:sz="4" w:space="0" w:color="000000"/>
              <w:bottom w:val="single" w:sz="4" w:space="0" w:color="000000"/>
              <w:right w:val="single" w:sz="4" w:space="0" w:color="000000"/>
            </w:tcBorders>
            <w:shd w:val="clear" w:color="auto" w:fill="auto"/>
          </w:tcPr>
          <w:p w14:paraId="55E42B02" w14:textId="77777777" w:rsidR="007A6AC0" w:rsidRDefault="00937399">
            <w:r>
              <w:rPr>
                <w:rFonts w:ascii="Arial" w:hAnsi="Arial" w:cs="Arial"/>
                <w:sz w:val="20"/>
                <w:szCs w:val="20"/>
                <w:lang w:val="en-GB"/>
              </w:rPr>
              <w:t xml:space="preserve">GC% </w:t>
            </w:r>
          </w:p>
        </w:tc>
        <w:tc>
          <w:tcPr>
            <w:tcW w:w="838" w:type="dxa"/>
            <w:tcBorders>
              <w:top w:val="single" w:sz="4" w:space="0" w:color="000000"/>
              <w:left w:val="single" w:sz="4" w:space="0" w:color="000000"/>
              <w:bottom w:val="single" w:sz="4" w:space="0" w:color="000000"/>
              <w:right w:val="single" w:sz="4" w:space="0" w:color="000000"/>
            </w:tcBorders>
            <w:shd w:val="clear" w:color="auto" w:fill="auto"/>
          </w:tcPr>
          <w:p w14:paraId="2D52DB99" w14:textId="77777777" w:rsidR="007A6AC0" w:rsidRDefault="00937399">
            <w:r>
              <w:rPr>
                <w:rFonts w:ascii="Arial" w:hAnsi="Arial" w:cs="Arial"/>
                <w:sz w:val="20"/>
                <w:szCs w:val="20"/>
                <w:lang w:val="en-GB"/>
              </w:rPr>
              <w:t xml:space="preserve">Protein </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EBF3753" w14:textId="77777777" w:rsidR="007A6AC0" w:rsidRDefault="00937399">
            <w:r>
              <w:rPr>
                <w:rFonts w:ascii="Arial" w:hAnsi="Arial" w:cs="Arial"/>
                <w:sz w:val="20"/>
                <w:szCs w:val="20"/>
                <w:lang w:val="en-GB"/>
              </w:rPr>
              <w:t>tRNAs**</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68BA5493" w14:textId="77777777" w:rsidR="007A6AC0" w:rsidRDefault="00937399">
            <w:r>
              <w:rPr>
                <w:rFonts w:ascii="Arial" w:hAnsi="Arial" w:cs="Arial"/>
                <w:sz w:val="20"/>
                <w:szCs w:val="20"/>
                <w:lang w:val="en-GB"/>
              </w:rPr>
              <w:t>Overall % DNA sequence identity (***)</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4F4B7B0B" w14:textId="77777777" w:rsidR="007A6AC0" w:rsidRDefault="00937399">
            <w:r>
              <w:rPr>
                <w:rFonts w:ascii="Arial" w:hAnsi="Arial" w:cs="Arial"/>
                <w:sz w:val="20"/>
                <w:szCs w:val="20"/>
                <w:lang w:val="en-GB"/>
              </w:rPr>
              <w:t>Overall % homologous proteins  (****)</w:t>
            </w:r>
          </w:p>
        </w:tc>
      </w:tr>
      <w:tr w:rsidR="007A6AC0" w14:paraId="5D15326B"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5B122EBC" w14:textId="77777777" w:rsidR="007A6AC0" w:rsidRDefault="00937399">
            <w:r>
              <w:rPr>
                <w:rFonts w:ascii="Arial" w:hAnsi="Arial" w:cs="Arial"/>
                <w:sz w:val="20"/>
                <w:szCs w:val="20"/>
                <w:lang w:val="en-GB"/>
              </w:rPr>
              <w:t>phiETA*</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7D0D0"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2B8B1" w14:textId="77777777" w:rsidR="007A6AC0" w:rsidRDefault="00784D55">
            <w:hyperlink r:id="rId51" w:tgtFrame="lnkJ1CPXXDS016">
              <w:r w:rsidR="00937399">
                <w:rPr>
                  <w:rStyle w:val="InternetLink"/>
                  <w:rFonts w:ascii="Arial" w:eastAsia="Times" w:hAnsi="Arial" w:cs="Arial"/>
                  <w:sz w:val="20"/>
                  <w:szCs w:val="20"/>
                </w:rPr>
                <w:t>DQ530360.1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4452C" w14:textId="77777777" w:rsidR="007A6AC0" w:rsidRDefault="00937399">
            <w:r>
              <w:rPr>
                <w:rFonts w:ascii="Arial" w:hAnsi="Arial" w:cs="Arial"/>
                <w:sz w:val="20"/>
                <w:szCs w:val="20"/>
              </w:rPr>
              <w:t>43.08</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EB840" w14:textId="77777777" w:rsidR="007A6AC0" w:rsidRDefault="00937399">
            <w:r>
              <w:rPr>
                <w:rFonts w:ascii="Arial" w:hAnsi="Arial" w:cs="Arial"/>
                <w:sz w:val="20"/>
                <w:szCs w:val="20"/>
              </w:rPr>
              <w:t>35.4</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F2E1C" w14:textId="77777777" w:rsidR="007A6AC0" w:rsidRDefault="00937399">
            <w:r>
              <w:rPr>
                <w:rStyle w:val="InternetLink"/>
                <w:rFonts w:ascii="Arial" w:eastAsia="Times" w:hAnsi="Arial" w:cs="Arial"/>
                <w:sz w:val="20"/>
                <w:szCs w:val="20"/>
              </w:rPr>
              <w:t>66</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8F795"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030F0273" w14:textId="77777777" w:rsidR="007A6AC0" w:rsidRDefault="00937399">
            <w:r>
              <w:rPr>
                <w:rFonts w:ascii="Arial" w:hAnsi="Arial" w:cs="Arial"/>
                <w:sz w:val="20"/>
                <w:szCs w:val="20"/>
                <w:lang w:val="en-GB"/>
              </w:rPr>
              <w:t>100</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71DD97CB" w14:textId="77777777" w:rsidR="007A6AC0" w:rsidRDefault="00937399">
            <w:r>
              <w:rPr>
                <w:rFonts w:ascii="Arial" w:hAnsi="Arial" w:cs="Arial"/>
                <w:sz w:val="20"/>
                <w:szCs w:val="20"/>
                <w:lang w:val="en-GB"/>
              </w:rPr>
              <w:t>100</w:t>
            </w:r>
          </w:p>
        </w:tc>
      </w:tr>
      <w:tr w:rsidR="007A6AC0" w14:paraId="1D9EFFDA"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113C2464" w14:textId="77777777" w:rsidR="007A6AC0" w:rsidRDefault="00937399">
            <w:r>
              <w:rPr>
                <w:rFonts w:ascii="Arial" w:hAnsi="Arial" w:cs="Arial"/>
                <w:sz w:val="20"/>
                <w:szCs w:val="20"/>
                <w:lang w:val="en-GB"/>
              </w:rPr>
              <w:t>StauST398-3</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CCAEC"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9B38" w14:textId="77777777" w:rsidR="007A6AC0" w:rsidRDefault="00784D55">
            <w:hyperlink r:id="rId52" w:tgtFrame="lnkJ3S7YA1101R">
              <w:r w:rsidR="00937399">
                <w:rPr>
                  <w:rStyle w:val="InternetLink"/>
                  <w:rFonts w:ascii="Arial" w:eastAsia="Times" w:hAnsi="Arial" w:cs="Arial"/>
                  <w:sz w:val="20"/>
                  <w:szCs w:val="20"/>
                </w:rPr>
                <w:t>JQ973847.1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CAB3B" w14:textId="77777777" w:rsidR="007A6AC0" w:rsidRDefault="00937399">
            <w:r>
              <w:rPr>
                <w:rFonts w:ascii="Arial" w:hAnsi="Arial" w:cs="Arial"/>
                <w:sz w:val="20"/>
                <w:szCs w:val="20"/>
              </w:rPr>
              <w:t>41.39</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1C1E4" w14:textId="77777777" w:rsidR="007A6AC0" w:rsidRDefault="00937399">
            <w:r>
              <w:rPr>
                <w:rFonts w:ascii="Arial" w:hAnsi="Arial" w:cs="Arial"/>
                <w:sz w:val="20"/>
                <w:szCs w:val="20"/>
              </w:rPr>
              <w:t>35.6</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7F7EF" w14:textId="77777777" w:rsidR="007A6AC0" w:rsidRDefault="00784D55">
            <w:hyperlink r:id="rId53">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9</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F56D4"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7422D609" w14:textId="77777777" w:rsidR="007A6AC0" w:rsidRDefault="00937399">
            <w:r>
              <w:rPr>
                <w:rFonts w:ascii="Arial" w:hAnsi="Arial" w:cs="Arial"/>
                <w:sz w:val="20"/>
                <w:szCs w:val="20"/>
                <w:lang w:val="en-GB"/>
              </w:rPr>
              <w:t>42.2</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7779FAFF" w14:textId="77777777" w:rsidR="007A6AC0" w:rsidRDefault="00937399">
            <w:r>
              <w:rPr>
                <w:rFonts w:ascii="Arial" w:hAnsi="Arial" w:cs="Arial"/>
                <w:sz w:val="20"/>
                <w:szCs w:val="20"/>
                <w:lang w:val="en-GB"/>
              </w:rPr>
              <w:t>56.1</w:t>
            </w:r>
          </w:p>
        </w:tc>
      </w:tr>
      <w:tr w:rsidR="007A6AC0" w14:paraId="42D36D9B"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77CA015E" w14:textId="77777777" w:rsidR="007A6AC0" w:rsidRDefault="00937399">
            <w:r>
              <w:rPr>
                <w:rFonts w:ascii="Arial" w:hAnsi="Arial" w:cs="Arial"/>
                <w:sz w:val="20"/>
                <w:szCs w:val="20"/>
                <w:lang w:val="en-GB"/>
              </w:rPr>
              <w:t>Sebago</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375AD"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63181" w14:textId="77777777" w:rsidR="007A6AC0" w:rsidRDefault="00784D55">
            <w:hyperlink r:id="rId54" w:tgtFrame="lnkJ3S7YA1101R">
              <w:r w:rsidR="00937399">
                <w:rPr>
                  <w:rStyle w:val="InternetLink"/>
                  <w:rFonts w:ascii="Arial" w:eastAsia="Times" w:hAnsi="Arial" w:cs="Arial"/>
                  <w:sz w:val="20"/>
                  <w:szCs w:val="20"/>
                </w:rPr>
                <w:t>JQ973847.1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622E3" w14:textId="77777777" w:rsidR="007A6AC0" w:rsidRDefault="00937399">
            <w:r>
              <w:rPr>
                <w:rFonts w:ascii="Arial" w:hAnsi="Arial" w:cs="Arial"/>
                <w:sz w:val="20"/>
                <w:szCs w:val="20"/>
              </w:rPr>
              <w:t>43.88</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5566D" w14:textId="77777777" w:rsidR="007A6AC0" w:rsidRDefault="00937399">
            <w:r>
              <w:rPr>
                <w:rFonts w:ascii="Arial" w:hAnsi="Arial" w:cs="Arial"/>
                <w:sz w:val="20"/>
                <w:szCs w:val="20"/>
              </w:rPr>
              <w:t>35.3</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16605" w14:textId="77777777" w:rsidR="007A6AC0" w:rsidRDefault="00937399">
            <w:r>
              <w:rPr>
                <w:rStyle w:val="InternetLink"/>
                <w:rFonts w:ascii="Arial" w:eastAsia="Times" w:hAnsi="Arial" w:cs="Arial"/>
                <w:sz w:val="20"/>
                <w:szCs w:val="20"/>
              </w:rPr>
              <w:t>70</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3A02A"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4A9436A3" w14:textId="77777777" w:rsidR="007A6AC0" w:rsidRDefault="00937399">
            <w:r>
              <w:rPr>
                <w:rFonts w:ascii="Arial" w:hAnsi="Arial" w:cs="Arial"/>
                <w:sz w:val="20"/>
                <w:szCs w:val="20"/>
                <w:lang w:val="en-GB"/>
              </w:rPr>
              <w:t>43.5</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3300DAB7" w14:textId="77777777" w:rsidR="007A6AC0" w:rsidRDefault="00937399">
            <w:r>
              <w:rPr>
                <w:rFonts w:ascii="Arial" w:hAnsi="Arial" w:cs="Arial"/>
                <w:sz w:val="20"/>
                <w:szCs w:val="20"/>
                <w:lang w:val="en-GB"/>
              </w:rPr>
              <w:t>62.1</w:t>
            </w:r>
          </w:p>
        </w:tc>
      </w:tr>
      <w:tr w:rsidR="007A6AC0" w14:paraId="303A79E8"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4420A5F4" w14:textId="77777777" w:rsidR="007A6AC0" w:rsidRDefault="00937399">
            <w:r>
              <w:rPr>
                <w:rFonts w:ascii="Arial" w:hAnsi="Arial" w:cs="Arial"/>
                <w:sz w:val="20"/>
                <w:szCs w:val="20"/>
                <w:lang w:val="en-GB"/>
              </w:rPr>
              <w:t>3MRA</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B68E5"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3D836" w14:textId="77777777" w:rsidR="007A6AC0" w:rsidRDefault="00784D55">
            <w:hyperlink r:id="rId55" w:tgtFrame="lnkJ3S7YA1101R">
              <w:r w:rsidR="00937399">
                <w:rPr>
                  <w:rStyle w:val="InternetLink"/>
                  <w:rFonts w:ascii="Arial" w:eastAsia="Times" w:hAnsi="Arial" w:cs="Arial"/>
                  <w:sz w:val="20"/>
                  <w:szCs w:val="20"/>
                </w:rPr>
                <w:t>KJ452291.1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A39E0" w14:textId="77777777" w:rsidR="007A6AC0" w:rsidRDefault="00937399">
            <w:r>
              <w:rPr>
                <w:rFonts w:ascii="Arial" w:hAnsi="Arial" w:cs="Arial"/>
                <w:sz w:val="20"/>
                <w:szCs w:val="20"/>
              </w:rPr>
              <w:t>41.93</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B314D" w14:textId="77777777" w:rsidR="007A6AC0" w:rsidRDefault="00937399">
            <w:r>
              <w:rPr>
                <w:rFonts w:ascii="Arial" w:hAnsi="Arial" w:cs="Arial"/>
                <w:sz w:val="20"/>
                <w:szCs w:val="20"/>
              </w:rPr>
              <w:t>35.4</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F123E" w14:textId="77777777" w:rsidR="007A6AC0" w:rsidRDefault="00937399">
            <w:r>
              <w:rPr>
                <w:rStyle w:val="InternetLink"/>
                <w:rFonts w:ascii="Arial" w:eastAsia="Times" w:hAnsi="Arial" w:cs="Arial"/>
                <w:sz w:val="20"/>
                <w:szCs w:val="20"/>
              </w:rPr>
              <w:t>66</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BA1FF"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7772ACCB" w14:textId="77777777" w:rsidR="007A6AC0" w:rsidRDefault="00937399">
            <w:r>
              <w:rPr>
                <w:rFonts w:ascii="Arial" w:hAnsi="Arial" w:cs="Arial"/>
                <w:sz w:val="20"/>
                <w:szCs w:val="20"/>
                <w:lang w:val="en-GB"/>
              </w:rPr>
              <w:t>54.0</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055BDD03" w14:textId="77777777" w:rsidR="007A6AC0" w:rsidRDefault="00937399">
            <w:r>
              <w:rPr>
                <w:rFonts w:ascii="Arial" w:hAnsi="Arial" w:cs="Arial"/>
                <w:sz w:val="20"/>
                <w:szCs w:val="20"/>
                <w:lang w:val="en-GB"/>
              </w:rPr>
              <w:t>68.2</w:t>
            </w:r>
          </w:p>
        </w:tc>
      </w:tr>
      <w:tr w:rsidR="007A6AC0" w14:paraId="6BADEE10"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4E638D80" w14:textId="77777777" w:rsidR="007A6AC0" w:rsidRDefault="00937399">
            <w:r>
              <w:rPr>
                <w:rFonts w:ascii="Arial" w:hAnsi="Arial" w:cs="Arial"/>
                <w:sz w:val="20"/>
                <w:szCs w:val="20"/>
                <w:lang w:val="en-GB"/>
              </w:rPr>
              <w:t>B166</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47A2"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0ED69" w14:textId="77777777" w:rsidR="007A6AC0" w:rsidRDefault="00784D55">
            <w:hyperlink r:id="rId56" w:tgtFrame="lnkJ3S7YA1101R">
              <w:r w:rsidR="00937399">
                <w:rPr>
                  <w:rStyle w:val="InternetLink"/>
                  <w:rFonts w:ascii="Arial" w:eastAsia="Times" w:hAnsi="Arial" w:cs="Arial"/>
                  <w:sz w:val="20"/>
                  <w:szCs w:val="20"/>
                </w:rPr>
                <w:t>KP893289.1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0D3FF" w14:textId="77777777" w:rsidR="007A6AC0" w:rsidRDefault="00937399">
            <w:r>
              <w:rPr>
                <w:rFonts w:ascii="Arial" w:hAnsi="Arial" w:cs="Arial"/>
                <w:sz w:val="20"/>
                <w:szCs w:val="20"/>
              </w:rPr>
              <w:t>42.88</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1CB69" w14:textId="77777777" w:rsidR="007A6AC0" w:rsidRDefault="00937399">
            <w:r>
              <w:rPr>
                <w:rFonts w:ascii="Arial" w:hAnsi="Arial" w:cs="Arial"/>
                <w:sz w:val="20"/>
                <w:szCs w:val="20"/>
              </w:rPr>
              <w:t>34.8</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53298" w14:textId="77777777" w:rsidR="007A6AC0" w:rsidRDefault="00784D55">
            <w:hyperlink r:id="rId57">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4</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2B494"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0EB676EC" w14:textId="77777777" w:rsidR="007A6AC0" w:rsidRDefault="00937399">
            <w:r>
              <w:rPr>
                <w:rFonts w:ascii="Arial" w:hAnsi="Arial" w:cs="Arial"/>
                <w:sz w:val="20"/>
                <w:szCs w:val="20"/>
                <w:lang w:val="en-GB"/>
              </w:rPr>
              <w:t>53.8</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08FCF775" w14:textId="77777777" w:rsidR="007A6AC0" w:rsidRDefault="00937399">
            <w:r>
              <w:rPr>
                <w:rFonts w:ascii="Arial" w:hAnsi="Arial" w:cs="Arial"/>
                <w:sz w:val="20"/>
                <w:szCs w:val="20"/>
                <w:lang w:val="en-GB"/>
              </w:rPr>
              <w:t>59.1</w:t>
            </w:r>
          </w:p>
        </w:tc>
      </w:tr>
      <w:tr w:rsidR="007A6AC0" w14:paraId="19F73EBA"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0A92BC40" w14:textId="77777777" w:rsidR="007A6AC0" w:rsidRDefault="00937399">
            <w:r>
              <w:rPr>
                <w:rFonts w:ascii="Arial" w:hAnsi="Arial" w:cs="Arial"/>
                <w:sz w:val="20"/>
                <w:szCs w:val="20"/>
                <w:lang w:val="en-GB"/>
              </w:rPr>
              <w:t>B122</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C8E09"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1BE3F" w14:textId="77777777" w:rsidR="007A6AC0" w:rsidRDefault="00784D55">
            <w:hyperlink r:id="rId58" w:tgtFrame="lnkJ3S7YA1101R">
              <w:r w:rsidR="00937399">
                <w:rPr>
                  <w:rStyle w:val="InternetLink"/>
                  <w:rFonts w:ascii="Arial" w:eastAsia="Times" w:hAnsi="Arial" w:cs="Arial"/>
                  <w:sz w:val="20"/>
                  <w:szCs w:val="20"/>
                </w:rPr>
                <w:t>MK290764.1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C3B99" w14:textId="77777777" w:rsidR="007A6AC0" w:rsidRDefault="00937399">
            <w:r>
              <w:rPr>
                <w:rFonts w:ascii="Arial" w:hAnsi="Arial" w:cs="Arial"/>
                <w:sz w:val="20"/>
                <w:szCs w:val="20"/>
              </w:rPr>
              <w:t>43.11</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725B6" w14:textId="77777777" w:rsidR="007A6AC0" w:rsidRDefault="00937399">
            <w:r>
              <w:rPr>
                <w:rFonts w:ascii="Arial" w:hAnsi="Arial" w:cs="Arial"/>
                <w:sz w:val="20"/>
                <w:szCs w:val="20"/>
              </w:rPr>
              <w:t>35.0</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E9BBF" w14:textId="77777777" w:rsidR="007A6AC0" w:rsidRDefault="00784D55">
            <w:hyperlink r:id="rId59">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8</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9C60D"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58FFCE7E" w14:textId="77777777" w:rsidR="007A6AC0" w:rsidRDefault="00937399">
            <w:r>
              <w:rPr>
                <w:rFonts w:ascii="Arial" w:hAnsi="Arial" w:cs="Arial"/>
                <w:sz w:val="20"/>
                <w:szCs w:val="20"/>
                <w:lang w:val="en-GB"/>
              </w:rPr>
              <w:t>58.0</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68A195A8" w14:textId="77777777" w:rsidR="007A6AC0" w:rsidRDefault="00937399">
            <w:r>
              <w:rPr>
                <w:rFonts w:ascii="Arial" w:hAnsi="Arial" w:cs="Arial"/>
                <w:sz w:val="20"/>
                <w:szCs w:val="20"/>
                <w:lang w:val="en-GB"/>
              </w:rPr>
              <w:t>63.6</w:t>
            </w:r>
          </w:p>
        </w:tc>
      </w:tr>
      <w:tr w:rsidR="007A6AC0" w14:paraId="6E11348B"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3D2E203D" w14:textId="77777777" w:rsidR="007A6AC0" w:rsidRDefault="00937399">
            <w:r>
              <w:rPr>
                <w:rFonts w:ascii="Arial" w:hAnsi="Arial" w:cs="Arial"/>
                <w:sz w:val="20"/>
                <w:szCs w:val="20"/>
                <w:lang w:val="en-GB"/>
              </w:rPr>
              <w:t>ROSA</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7A69E"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FC8CD" w14:textId="77777777" w:rsidR="007A6AC0" w:rsidRDefault="00784D55">
            <w:hyperlink r:id="rId60" w:tgtFrame="lnkJ3S7YA1101R">
              <w:r w:rsidR="00937399">
                <w:rPr>
                  <w:rStyle w:val="InternetLink"/>
                  <w:rFonts w:ascii="Arial" w:eastAsia="Times" w:hAnsi="Arial" w:cs="Arial"/>
                  <w:sz w:val="20"/>
                  <w:szCs w:val="20"/>
                </w:rPr>
                <w:t>AY954961.1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72C4C" w14:textId="77777777" w:rsidR="007A6AC0" w:rsidRDefault="00937399">
            <w:r>
              <w:rPr>
                <w:rFonts w:ascii="Arial" w:hAnsi="Arial" w:cs="Arial"/>
                <w:sz w:val="20"/>
                <w:szCs w:val="20"/>
              </w:rPr>
              <w:t>43.16</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B58EB" w14:textId="77777777" w:rsidR="007A6AC0" w:rsidRDefault="00937399">
            <w:r>
              <w:rPr>
                <w:rFonts w:ascii="Arial" w:hAnsi="Arial" w:cs="Arial"/>
                <w:sz w:val="20"/>
                <w:szCs w:val="20"/>
              </w:rPr>
              <w:t>35.1</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F0C36" w14:textId="77777777" w:rsidR="007A6AC0" w:rsidRDefault="00937399">
            <w:r>
              <w:rPr>
                <w:rStyle w:val="InternetLink"/>
                <w:rFonts w:ascii="Arial" w:eastAsia="Times" w:hAnsi="Arial" w:cs="Arial"/>
                <w:sz w:val="20"/>
                <w:szCs w:val="20"/>
              </w:rPr>
              <w:t>74</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4291D"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1E9A31E7" w14:textId="77777777" w:rsidR="007A6AC0" w:rsidRDefault="00937399">
            <w:r>
              <w:rPr>
                <w:rFonts w:ascii="Arial" w:hAnsi="Arial" w:cs="Arial"/>
                <w:sz w:val="20"/>
                <w:szCs w:val="20"/>
                <w:lang w:val="en-GB"/>
              </w:rPr>
              <w:t>57.2</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1C7921C5" w14:textId="77777777" w:rsidR="007A6AC0" w:rsidRDefault="00937399">
            <w:r>
              <w:rPr>
                <w:rFonts w:ascii="Arial" w:hAnsi="Arial" w:cs="Arial"/>
                <w:sz w:val="20"/>
                <w:szCs w:val="20"/>
                <w:lang w:val="en-GB"/>
              </w:rPr>
              <w:t>72.7</w:t>
            </w:r>
          </w:p>
        </w:tc>
      </w:tr>
      <w:tr w:rsidR="007A6AC0" w14:paraId="6C3DBDD2"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25199842" w14:textId="77777777" w:rsidR="007A6AC0" w:rsidRDefault="00937399">
            <w:r>
              <w:rPr>
                <w:rFonts w:ascii="Arial" w:hAnsi="Arial" w:cs="Arial"/>
                <w:sz w:val="20"/>
                <w:szCs w:val="20"/>
                <w:lang w:val="en-GB"/>
              </w:rPr>
              <w:t>phiJB</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2D4D8"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C5D80" w14:textId="77777777" w:rsidR="007A6AC0" w:rsidRDefault="00784D55">
            <w:hyperlink r:id="rId61" w:tgtFrame="lnkJ3S7YA1101R">
              <w:r w:rsidR="00937399">
                <w:rPr>
                  <w:rStyle w:val="InternetLink"/>
                  <w:rFonts w:ascii="Arial" w:eastAsia="Times" w:hAnsi="Arial" w:cs="Arial"/>
                  <w:sz w:val="20"/>
                  <w:szCs w:val="20"/>
                </w:rPr>
                <w:t>KT344895.1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BDB15" w14:textId="77777777" w:rsidR="007A6AC0" w:rsidRDefault="00937399">
            <w:r>
              <w:rPr>
                <w:rFonts w:ascii="Arial" w:hAnsi="Arial" w:cs="Arial"/>
                <w:sz w:val="20"/>
                <w:szCs w:val="20"/>
              </w:rPr>
              <w:t>43.01</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07777" w14:textId="77777777" w:rsidR="007A6AC0" w:rsidRDefault="00937399">
            <w:r>
              <w:rPr>
                <w:rFonts w:ascii="Arial" w:hAnsi="Arial" w:cs="Arial"/>
                <w:sz w:val="20"/>
                <w:szCs w:val="20"/>
              </w:rPr>
              <w:t>34.8</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3EAF8" w14:textId="77777777" w:rsidR="007A6AC0" w:rsidRDefault="00937399">
            <w:r>
              <w:rPr>
                <w:rStyle w:val="InternetLink"/>
                <w:rFonts w:ascii="Arial" w:eastAsia="Times" w:hAnsi="Arial" w:cs="Arial"/>
                <w:sz w:val="20"/>
                <w:szCs w:val="20"/>
              </w:rPr>
              <w:t>70</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A04A9"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5A3195B1" w14:textId="77777777" w:rsidR="007A6AC0" w:rsidRDefault="00937399">
            <w:r>
              <w:rPr>
                <w:rFonts w:ascii="Arial" w:hAnsi="Arial" w:cs="Arial"/>
                <w:sz w:val="20"/>
                <w:szCs w:val="20"/>
                <w:lang w:val="en-GB"/>
              </w:rPr>
              <w:t>58.0</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3B48A063" w14:textId="77777777" w:rsidR="007A6AC0" w:rsidRDefault="00937399">
            <w:r>
              <w:rPr>
                <w:rFonts w:ascii="Arial" w:hAnsi="Arial" w:cs="Arial"/>
                <w:sz w:val="20"/>
                <w:szCs w:val="20"/>
                <w:lang w:val="en-GB"/>
              </w:rPr>
              <w:t>75.7</w:t>
            </w:r>
          </w:p>
        </w:tc>
      </w:tr>
      <w:tr w:rsidR="007A6AC0" w14:paraId="03246A74"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17A8028C" w14:textId="77777777" w:rsidR="007A6AC0" w:rsidRDefault="00937399">
            <w:r>
              <w:rPr>
                <w:rFonts w:ascii="Arial" w:hAnsi="Arial" w:cs="Arial"/>
                <w:sz w:val="20"/>
                <w:szCs w:val="20"/>
                <w:lang w:val="en-GB"/>
              </w:rPr>
              <w:t>Henu2</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68602"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FC9B4" w14:textId="77777777" w:rsidR="007A6AC0" w:rsidRDefault="00784D55">
            <w:hyperlink r:id="rId62" w:tgtFrame="lnkJ3S7YA1101R">
              <w:r w:rsidR="00937399">
                <w:rPr>
                  <w:rStyle w:val="InternetLink"/>
                  <w:rFonts w:ascii="Arial" w:eastAsia="Times" w:hAnsi="Arial" w:cs="Arial"/>
                  <w:sz w:val="20"/>
                  <w:szCs w:val="20"/>
                </w:rPr>
                <w:t>MK211557.1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9C31A" w14:textId="77777777" w:rsidR="007A6AC0" w:rsidRDefault="00937399">
            <w:r>
              <w:rPr>
                <w:rFonts w:ascii="Arial" w:hAnsi="Arial" w:cs="Arial"/>
                <w:sz w:val="20"/>
                <w:szCs w:val="20"/>
              </w:rPr>
              <w:t>43.51</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E8594" w14:textId="77777777" w:rsidR="007A6AC0" w:rsidRDefault="00937399">
            <w:r>
              <w:rPr>
                <w:rFonts w:ascii="Arial" w:hAnsi="Arial" w:cs="Arial"/>
                <w:sz w:val="20"/>
                <w:szCs w:val="20"/>
              </w:rPr>
              <w:t>35.0</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73D08" w14:textId="77777777" w:rsidR="007A6AC0" w:rsidRDefault="00784D55">
            <w:hyperlink r:id="rId63">
              <w:r w:rsidR="00937399">
                <w:rPr>
                  <w:rStyle w:val="InternetLink"/>
                  <w:rFonts w:ascii="Arial" w:eastAsia="Times" w:hAnsi="Arial" w:cs="Arial"/>
                  <w:sz w:val="20"/>
                  <w:szCs w:val="20"/>
                </w:rPr>
                <w:t>6</w:t>
              </w:r>
            </w:hyperlink>
            <w:r w:rsidR="00937399">
              <w:rPr>
                <w:rStyle w:val="InternetLink"/>
                <w:rFonts w:ascii="Arial" w:eastAsia="Times" w:hAnsi="Arial" w:cs="Arial"/>
                <w:sz w:val="20"/>
                <w:szCs w:val="20"/>
              </w:rPr>
              <w:t>2</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3392"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77F055CE" w14:textId="77777777" w:rsidR="007A6AC0" w:rsidRDefault="00937399">
            <w:r>
              <w:rPr>
                <w:rFonts w:ascii="Arial" w:hAnsi="Arial" w:cs="Arial"/>
                <w:sz w:val="20"/>
                <w:szCs w:val="20"/>
                <w:lang w:val="en-GB"/>
              </w:rPr>
              <w:t>52.3</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5A18C402" w14:textId="77777777" w:rsidR="007A6AC0" w:rsidRDefault="00937399">
            <w:r>
              <w:rPr>
                <w:rFonts w:ascii="Arial" w:hAnsi="Arial" w:cs="Arial"/>
                <w:sz w:val="20"/>
                <w:szCs w:val="20"/>
                <w:lang w:val="en-GB"/>
              </w:rPr>
              <w:t>53.0</w:t>
            </w:r>
          </w:p>
        </w:tc>
      </w:tr>
      <w:tr w:rsidR="007A6AC0" w14:paraId="0F0117B6"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2714A2EF" w14:textId="77777777" w:rsidR="007A6AC0" w:rsidRDefault="00937399">
            <w:r>
              <w:rPr>
                <w:rFonts w:ascii="Arial" w:hAnsi="Arial" w:cs="Arial"/>
                <w:sz w:val="20"/>
                <w:szCs w:val="20"/>
                <w:lang w:val="en-GB"/>
              </w:rPr>
              <w:t>StauST398-1</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B668B"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9CA6B" w14:textId="77777777" w:rsidR="007A6AC0" w:rsidRDefault="00784D55">
            <w:hyperlink r:id="rId64" w:tgtFrame="lnkJ3S7YA1101R">
              <w:bookmarkStart w:id="9" w:name="__DdeLink__4605_39673305501"/>
              <w:bookmarkEnd w:id="9"/>
              <w:r w:rsidR="00937399">
                <w:rPr>
                  <w:rStyle w:val="InternetLink"/>
                  <w:rFonts w:ascii="Arial" w:eastAsia="Times" w:hAnsi="Arial" w:cs="Arial"/>
                  <w:sz w:val="20"/>
                  <w:szCs w:val="20"/>
                </w:rPr>
                <w:t>JX013863.1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7689B" w14:textId="77777777" w:rsidR="007A6AC0" w:rsidRDefault="00937399">
            <w:r>
              <w:rPr>
                <w:rFonts w:ascii="Arial" w:hAnsi="Arial" w:cs="Arial"/>
                <w:sz w:val="20"/>
                <w:szCs w:val="20"/>
              </w:rPr>
              <w:t>45.24</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4ADFF" w14:textId="77777777" w:rsidR="007A6AC0" w:rsidRDefault="00937399">
            <w:r>
              <w:rPr>
                <w:rFonts w:ascii="Arial" w:hAnsi="Arial" w:cs="Arial"/>
                <w:sz w:val="20"/>
                <w:szCs w:val="20"/>
              </w:rPr>
              <w:t>34.5</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3BF23" w14:textId="77777777" w:rsidR="007A6AC0" w:rsidRDefault="00937399">
            <w:r>
              <w:rPr>
                <w:rStyle w:val="InternetLink"/>
                <w:rFonts w:ascii="Arial" w:eastAsia="Times" w:hAnsi="Arial" w:cs="Arial"/>
                <w:sz w:val="20"/>
                <w:szCs w:val="20"/>
              </w:rPr>
              <w:t>69</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8A810"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25E43B84" w14:textId="77777777" w:rsidR="007A6AC0" w:rsidRDefault="00937399">
            <w:r>
              <w:rPr>
                <w:rFonts w:ascii="Arial" w:hAnsi="Arial" w:cs="Arial"/>
                <w:sz w:val="20"/>
                <w:szCs w:val="20"/>
                <w:lang w:val="en-GB"/>
              </w:rPr>
              <w:t>71.7</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3FCBF84A" w14:textId="77777777" w:rsidR="007A6AC0" w:rsidRDefault="00937399">
            <w:r>
              <w:rPr>
                <w:rFonts w:ascii="Arial" w:hAnsi="Arial" w:cs="Arial"/>
                <w:sz w:val="20"/>
                <w:szCs w:val="20"/>
                <w:lang w:val="en-GB"/>
              </w:rPr>
              <w:t>72.7</w:t>
            </w:r>
          </w:p>
        </w:tc>
      </w:tr>
      <w:tr w:rsidR="007A6AC0" w14:paraId="0F995326"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37F75904" w14:textId="77777777" w:rsidR="007A6AC0" w:rsidRDefault="00937399">
            <w:r>
              <w:rPr>
                <w:rFonts w:ascii="Arial" w:hAnsi="Arial" w:cs="Arial"/>
                <w:sz w:val="20"/>
                <w:szCs w:val="20"/>
                <w:lang w:val="en-GB"/>
              </w:rPr>
              <w:t>StauST398-5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EB543"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C97C4" w14:textId="77777777" w:rsidR="007A6AC0" w:rsidRDefault="00784D55">
            <w:hyperlink r:id="rId65" w:tgtFrame="lnkJ3S7YA1101R">
              <w:bookmarkStart w:id="10" w:name="__DdeLink__4605_396733055011"/>
              <w:bookmarkEnd w:id="10"/>
              <w:r w:rsidR="00937399">
                <w:rPr>
                  <w:rStyle w:val="InternetLink"/>
                  <w:rFonts w:ascii="Arial" w:eastAsia="Times" w:hAnsi="Arial" w:cs="Arial"/>
                  <w:sz w:val="20"/>
                  <w:szCs w:val="20"/>
                </w:rPr>
                <w:t>KC595279.1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71E88" w14:textId="77777777" w:rsidR="007A6AC0" w:rsidRDefault="00937399">
            <w:r>
              <w:rPr>
                <w:rFonts w:ascii="Arial" w:hAnsi="Arial" w:cs="Arial"/>
                <w:sz w:val="20"/>
                <w:szCs w:val="20"/>
              </w:rPr>
              <w:t>43.30</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B298F" w14:textId="77777777" w:rsidR="007A6AC0" w:rsidRDefault="00937399">
            <w:r>
              <w:rPr>
                <w:rFonts w:ascii="Arial" w:hAnsi="Arial" w:cs="Arial"/>
                <w:sz w:val="20"/>
                <w:szCs w:val="20"/>
              </w:rPr>
              <w:t>35.1</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65135" w14:textId="77777777" w:rsidR="007A6AC0" w:rsidRDefault="00937399">
            <w:r>
              <w:rPr>
                <w:rStyle w:val="InternetLink"/>
                <w:rFonts w:ascii="Arial" w:eastAsia="Times" w:hAnsi="Arial" w:cs="Arial"/>
                <w:sz w:val="20"/>
                <w:szCs w:val="20"/>
              </w:rPr>
              <w:t>65</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61448"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34F4C036" w14:textId="77777777" w:rsidR="007A6AC0" w:rsidRDefault="00937399">
            <w:r>
              <w:rPr>
                <w:rFonts w:ascii="Arial" w:hAnsi="Arial" w:cs="Arial"/>
                <w:sz w:val="20"/>
                <w:szCs w:val="20"/>
                <w:lang w:val="en-GB"/>
              </w:rPr>
              <w:t>70.6</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2C7E97FB" w14:textId="77777777" w:rsidR="007A6AC0" w:rsidRDefault="00937399">
            <w:r>
              <w:rPr>
                <w:rFonts w:ascii="Arial" w:hAnsi="Arial" w:cs="Arial"/>
                <w:sz w:val="20"/>
                <w:szCs w:val="20"/>
                <w:lang w:val="en-GB"/>
              </w:rPr>
              <w:t>71.2</w:t>
            </w:r>
          </w:p>
        </w:tc>
      </w:tr>
      <w:tr w:rsidR="007A6AC0" w14:paraId="0B148FD9"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08179FEA" w14:textId="77777777" w:rsidR="007A6AC0" w:rsidRDefault="00937399">
            <w:r>
              <w:rPr>
                <w:rFonts w:ascii="Arial" w:hAnsi="Arial" w:cs="Arial"/>
                <w:sz w:val="20"/>
                <w:szCs w:val="20"/>
                <w:lang w:val="en-GB"/>
              </w:rPr>
              <w:t>B236</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E95F3"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B38C3" w14:textId="77777777" w:rsidR="007A6AC0" w:rsidRDefault="00784D55">
            <w:hyperlink r:id="rId66" w:tgtFrame="lnkJ3S7YA1101R">
              <w:bookmarkStart w:id="11" w:name="__DdeLink__4605_396733055012"/>
              <w:bookmarkEnd w:id="11"/>
              <w:r w:rsidR="00937399">
                <w:rPr>
                  <w:rStyle w:val="InternetLink"/>
                  <w:rFonts w:ascii="Arial" w:eastAsia="Times" w:hAnsi="Arial" w:cs="Arial"/>
                  <w:sz w:val="20"/>
                  <w:szCs w:val="20"/>
                </w:rPr>
                <w:t>KP893290.1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4E22" w14:textId="77777777" w:rsidR="007A6AC0" w:rsidRDefault="00937399">
            <w:r>
              <w:rPr>
                <w:rFonts w:ascii="Arial" w:hAnsi="Arial" w:cs="Arial"/>
                <w:sz w:val="20"/>
                <w:szCs w:val="20"/>
              </w:rPr>
              <w:t>43.13</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B3828" w14:textId="77777777" w:rsidR="007A6AC0" w:rsidRDefault="00937399">
            <w:r>
              <w:rPr>
                <w:rFonts w:ascii="Arial" w:hAnsi="Arial" w:cs="Arial"/>
                <w:sz w:val="20"/>
                <w:szCs w:val="20"/>
              </w:rPr>
              <w:t>35.6</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6389C" w14:textId="77777777" w:rsidR="007A6AC0" w:rsidRDefault="00937399">
            <w:r>
              <w:rPr>
                <w:rStyle w:val="InternetLink"/>
                <w:rFonts w:ascii="Arial" w:eastAsia="Times" w:hAnsi="Arial" w:cs="Arial"/>
                <w:sz w:val="20"/>
                <w:szCs w:val="20"/>
              </w:rPr>
              <w:t>67</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6AFF5"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2E492A70" w14:textId="77777777" w:rsidR="007A6AC0" w:rsidRDefault="00937399">
            <w:r>
              <w:rPr>
                <w:rFonts w:ascii="Arial" w:hAnsi="Arial" w:cs="Arial"/>
                <w:sz w:val="20"/>
                <w:szCs w:val="20"/>
                <w:lang w:val="en-GB"/>
              </w:rPr>
              <w:t>74.3</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47EDDBC2" w14:textId="77777777" w:rsidR="007A6AC0" w:rsidRDefault="00937399">
            <w:r>
              <w:rPr>
                <w:rFonts w:ascii="Arial" w:hAnsi="Arial" w:cs="Arial"/>
                <w:sz w:val="20"/>
                <w:szCs w:val="20"/>
                <w:lang w:val="en-GB"/>
              </w:rPr>
              <w:t>75.8</w:t>
            </w:r>
          </w:p>
        </w:tc>
      </w:tr>
      <w:tr w:rsidR="007A6AC0" w14:paraId="6D2505BD"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2EDF40AA" w14:textId="77777777" w:rsidR="007A6AC0" w:rsidRDefault="00937399">
            <w:r>
              <w:rPr>
                <w:rFonts w:ascii="Arial" w:hAnsi="Arial" w:cs="Arial"/>
                <w:sz w:val="20"/>
                <w:szCs w:val="20"/>
                <w:lang w:val="en-GB"/>
              </w:rPr>
              <w:t>SA13</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08283"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BC3BE" w14:textId="77777777" w:rsidR="007A6AC0" w:rsidRDefault="00784D55">
            <w:hyperlink r:id="rId67" w:tgtFrame="lnkJ3S7YA1101R">
              <w:bookmarkStart w:id="12" w:name="__DdeLink__4605_396733055013"/>
              <w:bookmarkEnd w:id="12"/>
              <w:r w:rsidR="00937399">
                <w:rPr>
                  <w:rStyle w:val="InternetLink"/>
                  <w:rFonts w:ascii="Arial" w:eastAsia="Times" w:hAnsi="Arial" w:cs="Arial"/>
                  <w:sz w:val="20"/>
                  <w:szCs w:val="20"/>
                </w:rPr>
                <w:t>JX094501.1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115EF" w14:textId="77777777" w:rsidR="007A6AC0" w:rsidRDefault="00937399">
            <w:r>
              <w:rPr>
                <w:rFonts w:ascii="Arial" w:hAnsi="Arial" w:cs="Arial"/>
                <w:sz w:val="20"/>
                <w:szCs w:val="20"/>
              </w:rPr>
              <w:t>42.65</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3375D" w14:textId="77777777" w:rsidR="007A6AC0" w:rsidRDefault="00937399">
            <w:r>
              <w:rPr>
                <w:rFonts w:ascii="Arial" w:hAnsi="Arial" w:cs="Arial"/>
                <w:sz w:val="20"/>
                <w:szCs w:val="20"/>
              </w:rPr>
              <w:t>35.4</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F8D7A" w14:textId="77777777" w:rsidR="007A6AC0" w:rsidRDefault="00937399">
            <w:r>
              <w:rPr>
                <w:rStyle w:val="InternetLink"/>
                <w:rFonts w:ascii="Arial" w:eastAsia="Times" w:hAnsi="Arial" w:cs="Arial"/>
                <w:sz w:val="20"/>
                <w:szCs w:val="20"/>
              </w:rPr>
              <w:t>62</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35EFC"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6F8F9EF8" w14:textId="77777777" w:rsidR="007A6AC0" w:rsidRDefault="00937399">
            <w:r>
              <w:rPr>
                <w:rFonts w:ascii="Arial" w:hAnsi="Arial" w:cs="Arial"/>
                <w:sz w:val="20"/>
                <w:szCs w:val="20"/>
                <w:lang w:val="en-GB"/>
              </w:rPr>
              <w:t>63.2</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73D27D7C" w14:textId="77777777" w:rsidR="007A6AC0" w:rsidRDefault="00937399">
            <w:r>
              <w:rPr>
                <w:rFonts w:ascii="Arial" w:hAnsi="Arial" w:cs="Arial"/>
                <w:sz w:val="20"/>
                <w:szCs w:val="20"/>
                <w:lang w:val="en-GB"/>
              </w:rPr>
              <w:t>63.6</w:t>
            </w:r>
          </w:p>
        </w:tc>
      </w:tr>
      <w:tr w:rsidR="007A6AC0" w14:paraId="03BA1A2E"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405A2211" w14:textId="77777777" w:rsidR="007A6AC0" w:rsidRDefault="00937399">
            <w:r>
              <w:rPr>
                <w:rFonts w:ascii="Arial" w:hAnsi="Arial" w:cs="Arial"/>
                <w:sz w:val="20"/>
                <w:szCs w:val="20"/>
                <w:lang w:val="en-GB"/>
              </w:rPr>
              <w:t>UPMK2</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9AA22"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0D0E4" w14:textId="77777777" w:rsidR="007A6AC0" w:rsidRDefault="00784D55">
            <w:hyperlink r:id="rId68" w:tgtFrame="lnkJ3S7YA1101R">
              <w:bookmarkStart w:id="13" w:name="__DdeLink__4605_396733055014"/>
              <w:bookmarkEnd w:id="13"/>
              <w:r w:rsidR="00937399">
                <w:rPr>
                  <w:rStyle w:val="InternetLink"/>
                  <w:rFonts w:ascii="Arial" w:eastAsia="Times" w:hAnsi="Arial" w:cs="Arial"/>
                  <w:sz w:val="20"/>
                  <w:szCs w:val="20"/>
                </w:rPr>
                <w:t>MG564297.1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7BF2" w14:textId="77777777" w:rsidR="007A6AC0" w:rsidRDefault="00937399">
            <w:r>
              <w:rPr>
                <w:rFonts w:ascii="Arial" w:hAnsi="Arial" w:cs="Arial"/>
                <w:sz w:val="20"/>
                <w:szCs w:val="20"/>
              </w:rPr>
              <w:t>40.95</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1A078" w14:textId="77777777" w:rsidR="007A6AC0" w:rsidRDefault="00937399">
            <w:r>
              <w:rPr>
                <w:rFonts w:ascii="Arial" w:hAnsi="Arial" w:cs="Arial"/>
                <w:sz w:val="20"/>
                <w:szCs w:val="20"/>
              </w:rPr>
              <w:t>35.4</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60637" w14:textId="77777777" w:rsidR="007A6AC0" w:rsidRDefault="00937399">
            <w:r>
              <w:rPr>
                <w:rStyle w:val="InternetLink"/>
                <w:rFonts w:ascii="Arial" w:eastAsia="Times" w:hAnsi="Arial" w:cs="Arial"/>
                <w:sz w:val="20"/>
                <w:szCs w:val="20"/>
              </w:rPr>
              <w:t>62</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9581A"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3785BB68" w14:textId="77777777" w:rsidR="007A6AC0" w:rsidRDefault="00937399">
            <w:r>
              <w:rPr>
                <w:rFonts w:ascii="Arial" w:hAnsi="Arial" w:cs="Arial"/>
                <w:sz w:val="20"/>
                <w:szCs w:val="20"/>
                <w:lang w:val="en-GB"/>
              </w:rPr>
              <w:t>63.0</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20735615" w14:textId="77777777" w:rsidR="007A6AC0" w:rsidRDefault="00937399">
            <w:r>
              <w:rPr>
                <w:rFonts w:ascii="Arial" w:hAnsi="Arial" w:cs="Arial"/>
                <w:sz w:val="20"/>
                <w:szCs w:val="20"/>
                <w:lang w:val="en-GB"/>
              </w:rPr>
              <w:t>65.2</w:t>
            </w:r>
          </w:p>
        </w:tc>
      </w:tr>
      <w:tr w:rsidR="007A6AC0" w14:paraId="426FF100" w14:textId="77777777">
        <w:tc>
          <w:tcPr>
            <w:tcW w:w="1265" w:type="dxa"/>
            <w:tcBorders>
              <w:top w:val="single" w:sz="4" w:space="0" w:color="000000"/>
              <w:left w:val="single" w:sz="4" w:space="0" w:color="000000"/>
              <w:bottom w:val="single" w:sz="4" w:space="0" w:color="000000"/>
              <w:right w:val="single" w:sz="4" w:space="0" w:color="000000"/>
            </w:tcBorders>
            <w:shd w:val="clear" w:color="auto" w:fill="auto"/>
          </w:tcPr>
          <w:p w14:paraId="158B132E" w14:textId="77777777" w:rsidR="007A6AC0" w:rsidRDefault="00937399">
            <w:r>
              <w:rPr>
                <w:rFonts w:ascii="Arial" w:hAnsi="Arial" w:cs="Arial"/>
                <w:sz w:val="20"/>
                <w:szCs w:val="20"/>
                <w:lang w:val="en-GB"/>
              </w:rPr>
              <w:t>SAP27</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B9598" w14:textId="77777777" w:rsidR="007A6AC0" w:rsidRDefault="007A6AC0">
            <w:pPr>
              <w:rPr>
                <w:rFonts w:ascii="Arial" w:hAnsi="Arial" w:cs="Arial"/>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69F71" w14:textId="77777777" w:rsidR="007A6AC0" w:rsidRDefault="00784D55">
            <w:hyperlink r:id="rId69" w:tgtFrame="lnkJ3S7YA1101R">
              <w:bookmarkStart w:id="14" w:name="__DdeLink__4605_396733055015"/>
              <w:bookmarkEnd w:id="14"/>
              <w:r w:rsidR="00937399">
                <w:rPr>
                  <w:rStyle w:val="InternetLink"/>
                  <w:rFonts w:ascii="Arial" w:eastAsia="Times" w:hAnsi="Arial" w:cs="Arial"/>
                  <w:sz w:val="20"/>
                  <w:szCs w:val="20"/>
                </w:rPr>
                <w:t>MN904510.1</w:t>
              </w:r>
            </w:hyperlink>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F86DF" w14:textId="77777777" w:rsidR="007A6AC0" w:rsidRDefault="00937399">
            <w:r>
              <w:rPr>
                <w:rFonts w:ascii="Arial" w:hAnsi="Arial" w:cs="Arial"/>
                <w:sz w:val="20"/>
                <w:szCs w:val="20"/>
              </w:rPr>
              <w:t>43.44</w:t>
            </w:r>
          </w:p>
        </w:tc>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5E42B" w14:textId="77777777" w:rsidR="007A6AC0" w:rsidRDefault="00937399">
            <w:r>
              <w:rPr>
                <w:rFonts w:ascii="Arial" w:hAnsi="Arial" w:cs="Arial"/>
                <w:sz w:val="20"/>
                <w:szCs w:val="20"/>
              </w:rPr>
              <w:t>34.9</w:t>
            </w:r>
          </w:p>
        </w:tc>
        <w:tc>
          <w:tcPr>
            <w:tcW w:w="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F0036" w14:textId="77777777" w:rsidR="007A6AC0" w:rsidRDefault="00937399">
            <w:r>
              <w:rPr>
                <w:rStyle w:val="InternetLink"/>
                <w:rFonts w:ascii="Arial" w:eastAsia="Times" w:hAnsi="Arial" w:cs="Arial"/>
                <w:sz w:val="20"/>
                <w:szCs w:val="20"/>
              </w:rPr>
              <w:t>67</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81977" w14:textId="77777777" w:rsidR="007A6AC0" w:rsidRDefault="00937399">
            <w:r>
              <w:rPr>
                <w:rFonts w:ascii="Arial" w:hAnsi="Arial" w:cs="Arial"/>
                <w:sz w:val="20"/>
                <w:szCs w:val="20"/>
                <w:lang w:val="en-GB"/>
              </w:rPr>
              <w:t>0</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7DD5E230" w14:textId="77777777" w:rsidR="007A6AC0" w:rsidRDefault="00937399">
            <w:r>
              <w:rPr>
                <w:rFonts w:ascii="Arial" w:hAnsi="Arial" w:cs="Arial"/>
                <w:sz w:val="20"/>
                <w:szCs w:val="20"/>
                <w:lang w:val="en-GB"/>
              </w:rPr>
              <w:t>70.8</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1153444D" w14:textId="77777777" w:rsidR="007A6AC0" w:rsidRDefault="00937399">
            <w:r>
              <w:rPr>
                <w:rFonts w:ascii="Arial" w:hAnsi="Arial" w:cs="Arial"/>
                <w:sz w:val="20"/>
                <w:szCs w:val="20"/>
                <w:lang w:val="en-GB"/>
              </w:rPr>
              <w:t>74.2</w:t>
            </w:r>
          </w:p>
        </w:tc>
      </w:tr>
    </w:tbl>
    <w:p w14:paraId="5B7D5B39" w14:textId="77777777" w:rsidR="007A6AC0" w:rsidRDefault="00937399">
      <w:r>
        <w:rPr>
          <w:rFonts w:ascii="Arial" w:hAnsi="Arial" w:cs="Arial"/>
          <w:b/>
          <w:bCs/>
          <w:sz w:val="20"/>
          <w:szCs w:val="20"/>
          <w:lang w:val="en-GB"/>
        </w:rPr>
        <w:t xml:space="preserve">N.B. </w:t>
      </w:r>
      <w:r>
        <w:rPr>
          <w:rFonts w:ascii="Arial" w:hAnsi="Arial" w:cs="Arial"/>
          <w:b/>
          <w:bCs/>
          <w:i/>
          <w:iCs/>
          <w:sz w:val="20"/>
          <w:szCs w:val="20"/>
          <w:lang w:val="en-GB"/>
        </w:rPr>
        <w:t>Staphylococcus</w:t>
      </w:r>
      <w:r>
        <w:rPr>
          <w:rFonts w:ascii="Arial" w:hAnsi="Arial" w:cs="Arial"/>
          <w:b/>
          <w:bCs/>
          <w:sz w:val="20"/>
          <w:szCs w:val="20"/>
          <w:lang w:val="en-GB"/>
        </w:rPr>
        <w:t xml:space="preserve"> phage phiETA has been assigned previously as the exemplar of the type species of </w:t>
      </w:r>
      <w:r>
        <w:rPr>
          <w:rFonts w:ascii="Arial" w:hAnsi="Arial" w:cs="Arial"/>
          <w:b/>
          <w:bCs/>
          <w:i/>
          <w:iCs/>
          <w:sz w:val="20"/>
          <w:szCs w:val="20"/>
          <w:lang w:val="en-GB"/>
        </w:rPr>
        <w:t>Phietavirus</w:t>
      </w:r>
      <w:r>
        <w:rPr>
          <w:rFonts w:ascii="Arial" w:hAnsi="Arial" w:cs="Arial"/>
          <w:b/>
          <w:bCs/>
          <w:sz w:val="20"/>
          <w:szCs w:val="20"/>
          <w:lang w:val="en-GB"/>
        </w:rPr>
        <w:t xml:space="preserve"> genus in the ratified 2013.042a-lB proposal. </w:t>
      </w:r>
    </w:p>
    <w:p w14:paraId="73218BD2" w14:textId="77777777" w:rsidR="007A6AC0" w:rsidRDefault="00937399">
      <w:r>
        <w:rPr>
          <w:rFonts w:ascii="Arial" w:hAnsi="Arial" w:cs="Arial"/>
          <w:b/>
          <w:bCs/>
          <w:sz w:val="20"/>
          <w:szCs w:val="20"/>
          <w:lang w:val="en-GB"/>
        </w:rPr>
        <w:t>(**) determined using tRNAscan-SE [6]</w:t>
      </w:r>
    </w:p>
    <w:p w14:paraId="68FDE9A1" w14:textId="77777777" w:rsidR="007A6AC0" w:rsidRDefault="00937399">
      <w:r>
        <w:rPr>
          <w:rFonts w:ascii="Arial" w:hAnsi="Arial" w:cs="Arial"/>
          <w:b/>
          <w:bCs/>
          <w:sz w:val="20"/>
          <w:szCs w:val="20"/>
          <w:lang w:val="en-GB"/>
        </w:rPr>
        <w:t>(***) determined using Viridic [2]</w:t>
      </w:r>
    </w:p>
    <w:p w14:paraId="6FF8A685" w14:textId="77777777" w:rsidR="007A6AC0" w:rsidRDefault="00937399">
      <w:r>
        <w:rPr>
          <w:rFonts w:ascii="Arial" w:hAnsi="Arial" w:cs="Arial"/>
          <w:b/>
          <w:bCs/>
          <w:sz w:val="20"/>
          <w:szCs w:val="20"/>
          <w:lang w:val="en-GB"/>
        </w:rPr>
        <w:t>(****) determined using CoreGenes 3.5 [7]</w:t>
      </w:r>
    </w:p>
    <w:p w14:paraId="31191EC6" w14:textId="77777777" w:rsidR="007A6AC0" w:rsidRDefault="007A6AC0">
      <w:pPr>
        <w:rPr>
          <w:rFonts w:ascii="Arial" w:hAnsi="Arial" w:cs="Arial"/>
          <w:b/>
          <w:bCs/>
          <w:sz w:val="20"/>
          <w:szCs w:val="20"/>
          <w:lang w:val="en-GB"/>
        </w:rPr>
      </w:pPr>
    </w:p>
    <w:p w14:paraId="2BBE5F7B" w14:textId="77777777" w:rsidR="007A6AC0" w:rsidRDefault="00937399">
      <w:r>
        <w:rPr>
          <w:rFonts w:ascii="Arial" w:hAnsi="Arial" w:cs="Arial"/>
          <w:b/>
          <w:bCs/>
          <w:sz w:val="20"/>
          <w:szCs w:val="20"/>
          <w:lang w:val="en-GB"/>
        </w:rPr>
        <w:t xml:space="preserve">BLASTN homologs: </w:t>
      </w:r>
      <w:r>
        <w:rPr>
          <w:rFonts w:ascii="Arial" w:hAnsi="Arial" w:cs="Arial"/>
          <w:sz w:val="20"/>
          <w:szCs w:val="20"/>
          <w:lang w:val="en-GB"/>
        </w:rPr>
        <w:t xml:space="preserve"> </w:t>
      </w:r>
      <w:r>
        <w:rPr>
          <w:rFonts w:ascii="Arial" w:hAnsi="Arial" w:cs="Arial"/>
          <w:b/>
          <w:bCs/>
          <w:sz w:val="20"/>
          <w:szCs w:val="20"/>
          <w:lang w:val="en-GB"/>
        </w:rPr>
        <w:t xml:space="preserve">BLASTN analysis reveals that the closest relative is </w:t>
      </w:r>
      <w:r>
        <w:rPr>
          <w:rFonts w:ascii="Arial" w:hAnsi="Arial" w:cs="Arial"/>
          <w:b/>
          <w:bCs/>
          <w:i/>
          <w:iCs/>
          <w:sz w:val="20"/>
          <w:szCs w:val="20"/>
          <w:lang w:val="en-GB"/>
        </w:rPr>
        <w:t xml:space="preserve">Staphylococcus </w:t>
      </w:r>
      <w:r>
        <w:rPr>
          <w:rFonts w:ascii="Arial" w:hAnsi="Arial" w:cs="Arial"/>
          <w:b/>
          <w:bCs/>
          <w:sz w:val="20"/>
          <w:szCs w:val="20"/>
          <w:lang w:val="en-GB"/>
        </w:rPr>
        <w:t>phage DW  [</w:t>
      </w:r>
      <w:hyperlink r:id="rId70" w:tgtFrame="lnkJ3S7YA1101R">
        <w:r>
          <w:rPr>
            <w:rStyle w:val="InternetLink"/>
            <w:rFonts w:ascii="Arial" w:eastAsia="Times" w:hAnsi="Arial" w:cs="Arial"/>
            <w:b/>
            <w:bCs/>
            <w:sz w:val="20"/>
            <w:szCs w:val="20"/>
            <w:lang w:val="en-GB"/>
          </w:rPr>
          <w:t>KJ140076.1</w:t>
        </w:r>
      </w:hyperlink>
      <w:r>
        <w:rPr>
          <w:rFonts w:ascii="Arial" w:hAnsi="Arial" w:cs="Arial"/>
          <w:b/>
          <w:bCs/>
          <w:sz w:val="20"/>
          <w:szCs w:val="20"/>
          <w:lang w:val="en-GB"/>
        </w:rPr>
        <w:t xml:space="preserve">] [9, 10].  It shares 38.6% DNA sequence with phiETA, which is below the demarcation criteria for the genus.  </w:t>
      </w:r>
    </w:p>
    <w:p w14:paraId="4161CB73" w14:textId="77777777" w:rsidR="007A6AC0" w:rsidRDefault="007A6AC0">
      <w:pPr>
        <w:rPr>
          <w:rFonts w:ascii="Arial" w:hAnsi="Arial" w:cs="Arial"/>
          <w:b/>
          <w:bCs/>
          <w:i/>
          <w:iCs/>
          <w:color w:val="FF0000"/>
          <w:sz w:val="20"/>
          <w:szCs w:val="20"/>
          <w:lang w:val="en-GB"/>
        </w:rPr>
      </w:pPr>
    </w:p>
    <w:p w14:paraId="5FC6C57B" w14:textId="77777777" w:rsidR="007A6AC0" w:rsidRDefault="007A6AC0">
      <w:pPr>
        <w:rPr>
          <w:rFonts w:ascii="Arial" w:hAnsi="Arial" w:cs="Arial"/>
          <w:b/>
          <w:bCs/>
          <w:color w:val="FF0000"/>
          <w:sz w:val="20"/>
          <w:szCs w:val="20"/>
          <w:lang w:val="en-GB"/>
        </w:rPr>
      </w:pPr>
    </w:p>
    <w:p w14:paraId="6792DD31" w14:textId="77777777" w:rsidR="007A6AC0" w:rsidRDefault="007A6AC0">
      <w:pPr>
        <w:rPr>
          <w:rFonts w:ascii="Arial" w:hAnsi="Arial" w:cs="Arial"/>
          <w:b/>
          <w:color w:val="0000FF"/>
          <w:sz w:val="20"/>
          <w:szCs w:val="20"/>
          <w:lang w:val="en-GB"/>
        </w:rPr>
      </w:pPr>
    </w:p>
    <w:p w14:paraId="083C9505" w14:textId="77777777" w:rsidR="007A6AC0" w:rsidRDefault="00937399">
      <w:r>
        <w:rPr>
          <w:rFonts w:ascii="Arial" w:hAnsi="Arial" w:cs="Arial"/>
          <w:b/>
          <w:bCs/>
          <w:color w:val="FF0000"/>
          <w:sz w:val="20"/>
          <w:szCs w:val="20"/>
          <w:lang w:val="en-GB"/>
        </w:rPr>
        <w:t xml:space="preserve">Proposal C: To create a new subfamily, </w:t>
      </w:r>
      <w:r>
        <w:rPr>
          <w:rFonts w:ascii="Arial" w:hAnsi="Arial" w:cs="Arial"/>
          <w:b/>
          <w:bCs/>
          <w:i/>
          <w:iCs/>
          <w:color w:val="FF0000"/>
          <w:sz w:val="20"/>
          <w:szCs w:val="20"/>
          <w:lang w:val="en-GB"/>
        </w:rPr>
        <w:t>Azeredovirinae</w:t>
      </w:r>
    </w:p>
    <w:p w14:paraId="172D89BB" w14:textId="77777777" w:rsidR="007A6AC0" w:rsidRDefault="007A6AC0">
      <w:pPr>
        <w:rPr>
          <w:rFonts w:ascii="Arial" w:hAnsi="Arial" w:cs="Arial"/>
          <w:b/>
          <w:color w:val="0000FF"/>
          <w:sz w:val="20"/>
          <w:szCs w:val="20"/>
          <w:lang w:val="en-GB"/>
        </w:rPr>
      </w:pPr>
    </w:p>
    <w:p w14:paraId="49098527" w14:textId="77777777" w:rsidR="007A6AC0" w:rsidRDefault="00937399">
      <w:r>
        <w:rPr>
          <w:rFonts w:ascii="Arial" w:hAnsi="Arial" w:cs="Arial"/>
          <w:b/>
          <w:color w:val="0000FF"/>
          <w:sz w:val="20"/>
          <w:szCs w:val="20"/>
          <w:lang w:val="en-GB"/>
        </w:rPr>
        <w:t xml:space="preserve">Source of the name of this taxon:  </w:t>
      </w:r>
      <w:r>
        <w:rPr>
          <w:rFonts w:ascii="Arial" w:hAnsi="Arial" w:cs="Arial"/>
          <w:sz w:val="20"/>
          <w:szCs w:val="20"/>
          <w:lang w:val="en-GB"/>
        </w:rPr>
        <w:t>This subfamily is named in honour of Dr. Joana Azeredo (b. 1971, Portugal; Associate Professor with habilitation in the Department of Biological Engineering of the University of Minho; is an expert on the use of bacteriophages to eliminate bacterial biofilms [5].  She was responsible for the reclassification of all Staphylococcal phages [4]).</w:t>
      </w:r>
    </w:p>
    <w:p w14:paraId="0D46082E" w14:textId="77777777" w:rsidR="007A6AC0" w:rsidRDefault="007A6AC0">
      <w:pPr>
        <w:jc w:val="center"/>
        <w:rPr>
          <w:rFonts w:ascii="Arial" w:hAnsi="Arial" w:cs="Arial"/>
          <w:sz w:val="20"/>
          <w:szCs w:val="20"/>
          <w:lang w:val="en-GB"/>
        </w:rPr>
      </w:pPr>
    </w:p>
    <w:p w14:paraId="52B48C79" w14:textId="77777777" w:rsidR="007A6AC0" w:rsidRDefault="007A6AC0">
      <w:pPr>
        <w:rPr>
          <w:rFonts w:ascii="Arial" w:hAnsi="Arial" w:cs="Arial"/>
          <w:sz w:val="20"/>
          <w:szCs w:val="20"/>
          <w:lang w:val="en-GB"/>
        </w:rPr>
      </w:pPr>
    </w:p>
    <w:p w14:paraId="737DEDE6" w14:textId="77777777" w:rsidR="007A6AC0" w:rsidRDefault="00937399">
      <w:r>
        <w:rPr>
          <w:rFonts w:ascii="Arial" w:hAnsi="Arial" w:cs="Arial"/>
          <w:b/>
          <w:color w:val="0000FF"/>
          <w:sz w:val="20"/>
          <w:szCs w:val="20"/>
          <w:lang w:val="en-GB"/>
        </w:rPr>
        <w:t xml:space="preserve">History:  </w:t>
      </w:r>
      <w:bookmarkStart w:id="15" w:name="_Hlk42256690"/>
      <w:r>
        <w:rPr>
          <w:rFonts w:ascii="Arial" w:hAnsi="Arial" w:cs="Arial"/>
          <w:bCs/>
          <w:sz w:val="20"/>
          <w:szCs w:val="20"/>
          <w:lang w:val="en-GB"/>
        </w:rPr>
        <w:t>see 2013.042a-lB</w:t>
      </w:r>
      <w:bookmarkStart w:id="16" w:name="_Hlk42347827"/>
      <w:bookmarkEnd w:id="15"/>
      <w:bookmarkEnd w:id="16"/>
    </w:p>
    <w:p w14:paraId="411C78A1" w14:textId="77777777" w:rsidR="007A6AC0" w:rsidRDefault="007A6AC0">
      <w:pPr>
        <w:rPr>
          <w:rFonts w:ascii="Arial" w:hAnsi="Arial" w:cs="Arial"/>
          <w:b/>
          <w:bCs/>
          <w:color w:val="FF0000"/>
          <w:sz w:val="20"/>
          <w:szCs w:val="20"/>
          <w:lang w:val="en-GB"/>
        </w:rPr>
      </w:pPr>
    </w:p>
    <w:p w14:paraId="7C4C9DDD" w14:textId="77777777" w:rsidR="007A6AC0" w:rsidRDefault="00937399">
      <w:pPr>
        <w:rPr>
          <w:rFonts w:ascii="Arial" w:hAnsi="Arial" w:cs="Arial"/>
          <w:b/>
        </w:rPr>
      </w:pPr>
      <w:r>
        <w:rPr>
          <w:rFonts w:ascii="Arial" w:hAnsi="Arial" w:cs="Arial"/>
          <w:b/>
        </w:rPr>
        <w:t>Strain table</w:t>
      </w:r>
    </w:p>
    <w:tbl>
      <w:tblPr>
        <w:tblStyle w:val="TableGrid"/>
        <w:tblW w:w="9242" w:type="dxa"/>
        <w:tblLook w:val="04A0" w:firstRow="1" w:lastRow="0" w:firstColumn="1" w:lastColumn="0" w:noHBand="0" w:noVBand="1"/>
      </w:tblPr>
      <w:tblGrid>
        <w:gridCol w:w="3936"/>
        <w:gridCol w:w="1559"/>
        <w:gridCol w:w="3747"/>
      </w:tblGrid>
      <w:tr w:rsidR="007A6AC0" w14:paraId="3AF9201A" w14:textId="77777777">
        <w:tc>
          <w:tcPr>
            <w:tcW w:w="3936" w:type="dxa"/>
            <w:shd w:val="clear" w:color="auto" w:fill="auto"/>
          </w:tcPr>
          <w:p w14:paraId="22511E46" w14:textId="77777777" w:rsidR="007A6AC0" w:rsidRDefault="00937399">
            <w:pPr>
              <w:rPr>
                <w:rFonts w:ascii="Arial" w:hAnsi="Arial" w:cs="Arial"/>
                <w:b/>
                <w:sz w:val="20"/>
                <w:szCs w:val="20"/>
              </w:rPr>
            </w:pPr>
            <w:r>
              <w:rPr>
                <w:rFonts w:ascii="Arial" w:hAnsi="Arial" w:cs="Arial"/>
                <w:b/>
                <w:sz w:val="20"/>
                <w:szCs w:val="20"/>
              </w:rPr>
              <w:t>Phage</w:t>
            </w:r>
          </w:p>
        </w:tc>
        <w:tc>
          <w:tcPr>
            <w:tcW w:w="1559" w:type="dxa"/>
            <w:shd w:val="clear" w:color="auto" w:fill="auto"/>
          </w:tcPr>
          <w:p w14:paraId="1D0327FE" w14:textId="77777777" w:rsidR="007A6AC0" w:rsidRDefault="00937399">
            <w:pPr>
              <w:rPr>
                <w:rFonts w:ascii="Arial" w:hAnsi="Arial" w:cs="Arial"/>
                <w:b/>
                <w:sz w:val="20"/>
                <w:szCs w:val="20"/>
              </w:rPr>
            </w:pPr>
            <w:r>
              <w:rPr>
                <w:rFonts w:ascii="Arial" w:hAnsi="Arial" w:cs="Arial"/>
                <w:b/>
                <w:sz w:val="20"/>
                <w:szCs w:val="20"/>
              </w:rPr>
              <w:t>Accession</w:t>
            </w:r>
          </w:p>
        </w:tc>
        <w:tc>
          <w:tcPr>
            <w:tcW w:w="3747" w:type="dxa"/>
            <w:shd w:val="clear" w:color="auto" w:fill="auto"/>
          </w:tcPr>
          <w:p w14:paraId="1D21F678" w14:textId="77777777" w:rsidR="007A6AC0" w:rsidRDefault="00937399">
            <w:pPr>
              <w:rPr>
                <w:rFonts w:ascii="Arial" w:hAnsi="Arial" w:cs="Arial"/>
                <w:b/>
                <w:sz w:val="20"/>
                <w:szCs w:val="20"/>
              </w:rPr>
            </w:pPr>
            <w:r>
              <w:rPr>
                <w:rFonts w:ascii="Arial" w:hAnsi="Arial" w:cs="Arial"/>
                <w:b/>
                <w:sz w:val="20"/>
                <w:szCs w:val="20"/>
              </w:rPr>
              <w:t>Belongs to species</w:t>
            </w:r>
          </w:p>
        </w:tc>
      </w:tr>
      <w:tr w:rsidR="007A6AC0" w14:paraId="68BFFF1C" w14:textId="77777777">
        <w:tc>
          <w:tcPr>
            <w:tcW w:w="3936" w:type="dxa"/>
            <w:shd w:val="clear" w:color="auto" w:fill="auto"/>
          </w:tcPr>
          <w:p w14:paraId="02515C5E" w14:textId="77777777" w:rsidR="007A6AC0" w:rsidRDefault="00937399">
            <w:pPr>
              <w:rPr>
                <w:rFonts w:ascii="Arial" w:hAnsi="Arial" w:cs="Arial"/>
                <w:bCs/>
                <w:sz w:val="20"/>
                <w:szCs w:val="20"/>
              </w:rPr>
            </w:pPr>
            <w:r>
              <w:rPr>
                <w:rFonts w:ascii="Arial" w:hAnsi="Arial" w:cs="Arial"/>
                <w:bCs/>
                <w:sz w:val="20"/>
                <w:szCs w:val="20"/>
              </w:rPr>
              <w:t>Staphylococcus phage SAP40</w:t>
            </w:r>
          </w:p>
        </w:tc>
        <w:tc>
          <w:tcPr>
            <w:tcW w:w="1559" w:type="dxa"/>
            <w:shd w:val="clear" w:color="auto" w:fill="auto"/>
          </w:tcPr>
          <w:p w14:paraId="06512A3D" w14:textId="77777777" w:rsidR="007A6AC0" w:rsidRDefault="00937399">
            <w:pPr>
              <w:rPr>
                <w:rFonts w:ascii="Arial" w:hAnsi="Arial" w:cs="Arial"/>
                <w:bCs/>
                <w:sz w:val="20"/>
                <w:szCs w:val="20"/>
              </w:rPr>
            </w:pPr>
            <w:r>
              <w:rPr>
                <w:rFonts w:ascii="Arial" w:hAnsi="Arial" w:cs="Arial"/>
                <w:bCs/>
                <w:sz w:val="20"/>
                <w:szCs w:val="20"/>
              </w:rPr>
              <w:t>MK801683.1</w:t>
            </w:r>
          </w:p>
        </w:tc>
        <w:tc>
          <w:tcPr>
            <w:tcW w:w="3747" w:type="dxa"/>
            <w:shd w:val="clear" w:color="auto" w:fill="auto"/>
          </w:tcPr>
          <w:p w14:paraId="72CE2074" w14:textId="77777777" w:rsidR="007A6AC0" w:rsidRDefault="00937399">
            <w:pPr>
              <w:rPr>
                <w:rFonts w:ascii="Arial" w:hAnsi="Arial" w:cs="Arial"/>
                <w:bCs/>
                <w:i/>
                <w:iCs/>
                <w:sz w:val="20"/>
                <w:szCs w:val="20"/>
              </w:rPr>
            </w:pPr>
            <w:r>
              <w:rPr>
                <w:rFonts w:ascii="Arial" w:hAnsi="Arial" w:cs="Arial"/>
                <w:bCs/>
                <w:i/>
                <w:iCs/>
                <w:sz w:val="20"/>
                <w:szCs w:val="20"/>
              </w:rPr>
              <w:t>Staphylococcus virus SAP33</w:t>
            </w:r>
          </w:p>
        </w:tc>
      </w:tr>
      <w:tr w:rsidR="007A6AC0" w14:paraId="348B5B16" w14:textId="77777777">
        <w:tc>
          <w:tcPr>
            <w:tcW w:w="3936" w:type="dxa"/>
            <w:shd w:val="clear" w:color="auto" w:fill="auto"/>
          </w:tcPr>
          <w:p w14:paraId="28AAC557" w14:textId="77777777" w:rsidR="007A6AC0" w:rsidRDefault="00937399">
            <w:pPr>
              <w:rPr>
                <w:rFonts w:ascii="Arial" w:hAnsi="Arial" w:cs="Arial"/>
                <w:bCs/>
                <w:sz w:val="20"/>
                <w:szCs w:val="20"/>
              </w:rPr>
            </w:pPr>
            <w:r>
              <w:rPr>
                <w:rFonts w:ascii="Arial" w:hAnsi="Arial" w:cs="Arial"/>
                <w:bCs/>
                <w:sz w:val="20"/>
                <w:szCs w:val="20"/>
              </w:rPr>
              <w:t>Staphylococcus phage SP6</w:t>
            </w:r>
          </w:p>
        </w:tc>
        <w:tc>
          <w:tcPr>
            <w:tcW w:w="1559" w:type="dxa"/>
            <w:shd w:val="clear" w:color="auto" w:fill="auto"/>
          </w:tcPr>
          <w:p w14:paraId="3A617139" w14:textId="77777777" w:rsidR="007A6AC0" w:rsidRDefault="00937399">
            <w:pPr>
              <w:rPr>
                <w:rFonts w:ascii="Arial" w:hAnsi="Arial" w:cs="Arial"/>
                <w:bCs/>
                <w:sz w:val="20"/>
                <w:szCs w:val="20"/>
              </w:rPr>
            </w:pPr>
            <w:r>
              <w:rPr>
                <w:rFonts w:ascii="Arial" w:hAnsi="Arial" w:cs="Arial"/>
                <w:bCs/>
                <w:sz w:val="20"/>
                <w:szCs w:val="20"/>
              </w:rPr>
              <w:t>JX274647.1</w:t>
            </w:r>
          </w:p>
        </w:tc>
        <w:tc>
          <w:tcPr>
            <w:tcW w:w="3747" w:type="dxa"/>
            <w:shd w:val="clear" w:color="auto" w:fill="auto"/>
          </w:tcPr>
          <w:p w14:paraId="474170A6" w14:textId="77777777" w:rsidR="007A6AC0" w:rsidRDefault="00937399">
            <w:pPr>
              <w:rPr>
                <w:rFonts w:ascii="Arial" w:hAnsi="Arial" w:cs="Arial"/>
                <w:bCs/>
                <w:i/>
                <w:iCs/>
                <w:sz w:val="20"/>
                <w:szCs w:val="20"/>
              </w:rPr>
            </w:pPr>
            <w:r>
              <w:rPr>
                <w:rFonts w:ascii="Arial" w:hAnsi="Arial" w:cs="Arial"/>
                <w:bCs/>
                <w:i/>
                <w:iCs/>
                <w:sz w:val="20"/>
                <w:szCs w:val="20"/>
              </w:rPr>
              <w:t>Staphylococcus virus HSA84</w:t>
            </w:r>
          </w:p>
        </w:tc>
      </w:tr>
      <w:tr w:rsidR="007A6AC0" w14:paraId="38B1C0BD" w14:textId="77777777">
        <w:tc>
          <w:tcPr>
            <w:tcW w:w="3936" w:type="dxa"/>
            <w:shd w:val="clear" w:color="auto" w:fill="auto"/>
          </w:tcPr>
          <w:p w14:paraId="6132191B" w14:textId="77777777" w:rsidR="007A6AC0" w:rsidRDefault="00937399">
            <w:pPr>
              <w:rPr>
                <w:rFonts w:ascii="Arial" w:hAnsi="Arial" w:cs="Arial"/>
                <w:bCs/>
                <w:sz w:val="20"/>
                <w:szCs w:val="20"/>
              </w:rPr>
            </w:pPr>
            <w:r>
              <w:rPr>
                <w:rFonts w:ascii="Arial" w:hAnsi="Arial" w:cs="Arial"/>
                <w:bCs/>
                <w:sz w:val="20"/>
                <w:szCs w:val="20"/>
              </w:rPr>
              <w:t>Staphylococcus phage Sa12</w:t>
            </w:r>
          </w:p>
        </w:tc>
        <w:tc>
          <w:tcPr>
            <w:tcW w:w="1559" w:type="dxa"/>
            <w:shd w:val="clear" w:color="auto" w:fill="auto"/>
          </w:tcPr>
          <w:p w14:paraId="59FA10E6" w14:textId="77777777" w:rsidR="007A6AC0" w:rsidRDefault="00937399">
            <w:pPr>
              <w:rPr>
                <w:rFonts w:ascii="Arial" w:hAnsi="Arial" w:cs="Arial"/>
                <w:bCs/>
                <w:sz w:val="20"/>
                <w:szCs w:val="20"/>
              </w:rPr>
            </w:pPr>
            <w:r>
              <w:rPr>
                <w:rFonts w:ascii="Arial" w:hAnsi="Arial" w:cs="Arial"/>
                <w:bCs/>
                <w:sz w:val="20"/>
                <w:szCs w:val="20"/>
              </w:rPr>
              <w:t>KC677663.1</w:t>
            </w:r>
          </w:p>
        </w:tc>
        <w:tc>
          <w:tcPr>
            <w:tcW w:w="3747" w:type="dxa"/>
            <w:shd w:val="clear" w:color="auto" w:fill="auto"/>
          </w:tcPr>
          <w:p w14:paraId="69673D91" w14:textId="77777777" w:rsidR="007A6AC0" w:rsidRDefault="00937399">
            <w:pPr>
              <w:rPr>
                <w:rFonts w:ascii="Arial" w:hAnsi="Arial" w:cs="Arial"/>
                <w:bCs/>
                <w:i/>
                <w:iCs/>
                <w:sz w:val="20"/>
                <w:szCs w:val="20"/>
              </w:rPr>
            </w:pPr>
            <w:r>
              <w:rPr>
                <w:rFonts w:ascii="Arial" w:hAnsi="Arial" w:cs="Arial"/>
                <w:bCs/>
                <w:i/>
                <w:iCs/>
                <w:sz w:val="20"/>
                <w:szCs w:val="20"/>
              </w:rPr>
              <w:t>Staphylococcus virus HSA84</w:t>
            </w:r>
          </w:p>
        </w:tc>
      </w:tr>
      <w:tr w:rsidR="007A6AC0" w14:paraId="5C345054" w14:textId="77777777">
        <w:tc>
          <w:tcPr>
            <w:tcW w:w="3936" w:type="dxa"/>
            <w:shd w:val="clear" w:color="auto" w:fill="auto"/>
          </w:tcPr>
          <w:p w14:paraId="163BDD11" w14:textId="77777777" w:rsidR="007A6AC0" w:rsidRDefault="00937399">
            <w:pPr>
              <w:rPr>
                <w:rFonts w:ascii="Arial" w:hAnsi="Arial" w:cs="Arial"/>
                <w:bCs/>
                <w:sz w:val="20"/>
                <w:szCs w:val="20"/>
              </w:rPr>
            </w:pPr>
            <w:r>
              <w:rPr>
                <w:rFonts w:ascii="Arial" w:hAnsi="Arial" w:cs="Arial"/>
                <w:bCs/>
                <w:sz w:val="20"/>
                <w:szCs w:val="20"/>
              </w:rPr>
              <w:t>Staphylococcus phage Lorac</w:t>
            </w:r>
          </w:p>
        </w:tc>
        <w:tc>
          <w:tcPr>
            <w:tcW w:w="1559" w:type="dxa"/>
            <w:shd w:val="clear" w:color="auto" w:fill="auto"/>
          </w:tcPr>
          <w:p w14:paraId="119C96D1" w14:textId="77777777" w:rsidR="007A6AC0" w:rsidRDefault="00937399">
            <w:pPr>
              <w:rPr>
                <w:rFonts w:ascii="Arial" w:hAnsi="Arial" w:cs="Arial"/>
                <w:bCs/>
                <w:sz w:val="20"/>
                <w:szCs w:val="20"/>
              </w:rPr>
            </w:pPr>
            <w:r>
              <w:rPr>
                <w:rFonts w:ascii="Arial" w:hAnsi="Arial" w:cs="Arial"/>
                <w:bCs/>
                <w:sz w:val="20"/>
                <w:szCs w:val="20"/>
              </w:rPr>
              <w:t>MH321492.1</w:t>
            </w:r>
          </w:p>
        </w:tc>
        <w:tc>
          <w:tcPr>
            <w:tcW w:w="3747" w:type="dxa"/>
            <w:shd w:val="clear" w:color="auto" w:fill="auto"/>
          </w:tcPr>
          <w:p w14:paraId="3F5287E6" w14:textId="77777777" w:rsidR="007A6AC0" w:rsidRDefault="00937399">
            <w:pPr>
              <w:rPr>
                <w:rFonts w:ascii="Arial" w:hAnsi="Arial" w:cs="Arial"/>
                <w:bCs/>
                <w:i/>
                <w:iCs/>
                <w:sz w:val="20"/>
                <w:szCs w:val="20"/>
              </w:rPr>
            </w:pPr>
            <w:r>
              <w:rPr>
                <w:rFonts w:ascii="Arial" w:hAnsi="Arial" w:cs="Arial"/>
                <w:bCs/>
                <w:i/>
                <w:iCs/>
                <w:sz w:val="20"/>
                <w:szCs w:val="20"/>
              </w:rPr>
              <w:t>Staphylococcus virus phiNM2</w:t>
            </w:r>
          </w:p>
        </w:tc>
      </w:tr>
    </w:tbl>
    <w:p w14:paraId="5DFA952F" w14:textId="77777777" w:rsidR="007A6AC0" w:rsidRDefault="007A6AC0">
      <w:pPr>
        <w:rPr>
          <w:rFonts w:ascii="Arial" w:hAnsi="Arial" w:cs="Arial"/>
          <w:b/>
          <w:sz w:val="20"/>
          <w:szCs w:val="20"/>
        </w:rPr>
      </w:pPr>
    </w:p>
    <w:p w14:paraId="713A10C6" w14:textId="77777777" w:rsidR="007A6AC0" w:rsidRDefault="007A6AC0">
      <w:pPr>
        <w:rPr>
          <w:rFonts w:ascii="Arial" w:hAnsi="Arial" w:cs="Arial"/>
          <w:b/>
          <w:bCs/>
          <w:i/>
          <w:iCs/>
          <w:color w:val="FF0000"/>
          <w:sz w:val="20"/>
          <w:szCs w:val="20"/>
          <w:lang w:val="en-GB"/>
        </w:rPr>
      </w:pPr>
    </w:p>
    <w:p w14:paraId="5BA280ED" w14:textId="77777777" w:rsidR="007A6AC0" w:rsidRDefault="00937399">
      <w:pPr>
        <w:spacing w:before="120" w:after="120"/>
        <w:rPr>
          <w:rFonts w:ascii="Arial" w:hAnsi="Arial" w:cs="Arial"/>
          <w:b/>
        </w:rPr>
      </w:pPr>
      <w:r>
        <w:rPr>
          <w:rFonts w:ascii="Arial" w:hAnsi="Arial" w:cs="Arial"/>
          <w:b/>
        </w:rPr>
        <w:t>References</w:t>
      </w:r>
    </w:p>
    <w:p w14:paraId="0438EDD3" w14:textId="77777777" w:rsidR="007A6AC0" w:rsidRDefault="007A6AC0">
      <w:pPr>
        <w:spacing w:before="120" w:after="120"/>
        <w:rPr>
          <w:rFonts w:ascii="Arial" w:hAnsi="Arial" w:cs="Arial"/>
          <w:b/>
        </w:rPr>
      </w:pPr>
    </w:p>
    <w:p w14:paraId="17087672" w14:textId="77777777" w:rsidR="007A6AC0" w:rsidRDefault="00937399">
      <w:pPr>
        <w:pStyle w:val="BodyTextIndent"/>
        <w:ind w:left="567" w:hanging="567"/>
      </w:pPr>
      <w:bookmarkStart w:id="17" w:name="__DdeLink__4385_2644717781"/>
      <w:bookmarkEnd w:id="17"/>
      <w:r>
        <w:rPr>
          <w:rFonts w:ascii="Times New Roman" w:hAnsi="Times New Roman"/>
          <w:color w:val="000000"/>
        </w:rPr>
        <w:t xml:space="preserve">1: Moraru C, Varsani A, Kropinski AM (2020) VIRIDIC – a novel tool to calculate the intergenomic similarities of prokaryote-infecting viruses. bioRxiv doi: 10.1101/2020.07.05.188268. </w:t>
      </w:r>
      <w:hyperlink r:id="rId71">
        <w:r>
          <w:rPr>
            <w:rStyle w:val="InternetLink"/>
            <w:rFonts w:ascii="Times New Roman" w:hAnsi="Times New Roman"/>
          </w:rPr>
          <w:t>http://kronos.icbm.uni-oldenburg.de/viridic/</w:t>
        </w:r>
      </w:hyperlink>
      <w:r>
        <w:rPr>
          <w:rFonts w:ascii="Times New Roman" w:hAnsi="Times New Roman"/>
          <w:color w:val="000000"/>
        </w:rPr>
        <w:t xml:space="preserve"> </w:t>
      </w:r>
      <w:r>
        <w:rPr>
          <w:rFonts w:ascii="Times New Roman" w:hAnsi="Times New Roman"/>
          <w:color w:val="000000"/>
        </w:rPr>
        <w:br/>
      </w:r>
    </w:p>
    <w:p w14:paraId="3AB4AF22" w14:textId="77777777" w:rsidR="007A6AC0" w:rsidRDefault="00937399">
      <w:pPr>
        <w:pStyle w:val="BodyTextIndent"/>
        <w:ind w:left="567" w:hanging="567"/>
        <w:rPr>
          <w:rFonts w:ascii="Times New Roman" w:hAnsi="Times New Roman"/>
          <w:color w:val="000000"/>
        </w:rPr>
      </w:pPr>
      <w:r>
        <w:rPr>
          <w:rFonts w:ascii="Times New Roman" w:hAnsi="Times New Roman"/>
          <w:color w:val="000000"/>
        </w:rPr>
        <w:t>2:  Nishimura Y, Yoshida T, Kuronishi M, Uehara H, Ogata H, Goto S. ViPTree: the viral proteomic tree server. Bioinformatics. 2017; 33(15):2379-2380. doi:10.1093/bioinformatics/btx157. PubMed PMID: 28379287.</w:t>
      </w:r>
    </w:p>
    <w:p w14:paraId="40AF7C46" w14:textId="77777777" w:rsidR="007A6AC0" w:rsidRDefault="007A6AC0">
      <w:pPr>
        <w:pStyle w:val="BodyTextIndent"/>
        <w:ind w:left="567" w:hanging="567"/>
        <w:rPr>
          <w:rFonts w:ascii="Times New Roman" w:hAnsi="Times New Roman"/>
          <w:color w:val="000000"/>
        </w:rPr>
      </w:pPr>
    </w:p>
    <w:p w14:paraId="273F69DD" w14:textId="77777777" w:rsidR="007A6AC0" w:rsidRDefault="00937399">
      <w:pPr>
        <w:pStyle w:val="BodyTextIndent"/>
        <w:ind w:left="567" w:hanging="567"/>
        <w:rPr>
          <w:rFonts w:ascii="Times New Roman" w:hAnsi="Times New Roman"/>
          <w:color w:val="000000"/>
        </w:rPr>
      </w:pPr>
      <w:r>
        <w:rPr>
          <w:rFonts w:ascii="Times New Roman" w:hAnsi="Times New Roman"/>
          <w:color w:val="000000"/>
        </w:rPr>
        <w:t>3: Rohwer F, Edwards R. The Phage Proteomic Tree: a genome-based taxonomy for phage. J Bacteriol. 2002 Aug;184(16):4529-35. PubMed PMID: 12142423</w:t>
      </w:r>
    </w:p>
    <w:p w14:paraId="46CD145C" w14:textId="77777777" w:rsidR="007A6AC0" w:rsidRDefault="007A6AC0">
      <w:pPr>
        <w:pStyle w:val="BodyTextIndent"/>
        <w:ind w:left="567" w:hanging="567"/>
        <w:rPr>
          <w:rFonts w:ascii="Times New Roman" w:hAnsi="Times New Roman"/>
          <w:color w:val="000000"/>
        </w:rPr>
      </w:pPr>
    </w:p>
    <w:p w14:paraId="4492D56E" w14:textId="77777777" w:rsidR="007A6AC0" w:rsidRDefault="00937399">
      <w:pPr>
        <w:pStyle w:val="BodyTextIndent"/>
        <w:ind w:left="567" w:hanging="567"/>
      </w:pPr>
      <w:r>
        <w:rPr>
          <w:rFonts w:ascii="Times New Roman" w:hAnsi="Times New Roman"/>
          <w:color w:val="000000"/>
        </w:rPr>
        <w:t xml:space="preserve">4: </w:t>
      </w:r>
      <w:bookmarkStart w:id="18" w:name="_Hlk42336998"/>
      <w:r>
        <w:t>Oliveira H</w:t>
      </w:r>
      <w:bookmarkEnd w:id="18"/>
      <w:r>
        <w:t xml:space="preserve">, Sampaio M, Melo LDR, et al. Staphylococci phages display vast genomic diversity and evolutionary relationships. </w:t>
      </w:r>
      <w:r>
        <w:rPr>
          <w:i/>
          <w:iCs/>
        </w:rPr>
        <w:t>BMC Genomics</w:t>
      </w:r>
      <w:r>
        <w:t>. 2019;20(1):357. Published 2019 May 9. doi:10.1186/s12864-019-5647-8</w:t>
      </w:r>
    </w:p>
    <w:p w14:paraId="5012A5CA" w14:textId="77777777" w:rsidR="007A6AC0" w:rsidRDefault="007A6AC0">
      <w:pPr>
        <w:pStyle w:val="BodyTextIndent"/>
        <w:ind w:left="567" w:hanging="567"/>
        <w:rPr>
          <w:rFonts w:ascii="Times New Roman" w:hAnsi="Times New Roman"/>
          <w:color w:val="000000"/>
        </w:rPr>
      </w:pPr>
    </w:p>
    <w:p w14:paraId="766F2580" w14:textId="77777777" w:rsidR="007A6AC0" w:rsidRDefault="00937399">
      <w:pPr>
        <w:pStyle w:val="BodyTextIndent"/>
        <w:ind w:left="567" w:hanging="567"/>
      </w:pPr>
      <w:r>
        <w:rPr>
          <w:rFonts w:ascii="Times New Roman" w:hAnsi="Times New Roman"/>
          <w:color w:val="000000"/>
        </w:rPr>
        <w:t xml:space="preserve">5: </w:t>
      </w:r>
      <w:r>
        <w:t xml:space="preserve">Kropinski AM. Bacteriophage research - What we have learnt and what still needs to be addressed. </w:t>
      </w:r>
      <w:r>
        <w:rPr>
          <w:i/>
          <w:iCs/>
        </w:rPr>
        <w:t>Res Microbiol</w:t>
      </w:r>
      <w:r>
        <w:t>. 2018;169(9):481‐487. doi:10.1016/j.resmic.2018.05.002</w:t>
      </w:r>
    </w:p>
    <w:p w14:paraId="20FE87A7" w14:textId="77777777" w:rsidR="007A6AC0" w:rsidRDefault="007A6AC0">
      <w:pPr>
        <w:pStyle w:val="BodyTextIndent"/>
        <w:ind w:left="567" w:hanging="567"/>
      </w:pPr>
    </w:p>
    <w:p w14:paraId="5FA6D7B9" w14:textId="77777777" w:rsidR="007A6AC0" w:rsidRDefault="00937399">
      <w:pPr>
        <w:pStyle w:val="BodyTextIndent"/>
        <w:ind w:left="567" w:hanging="567"/>
      </w:pPr>
      <w:r>
        <w:rPr>
          <w:rFonts w:ascii="Times New Roman" w:hAnsi="Times New Roman"/>
          <w:color w:val="000000"/>
        </w:rPr>
        <w:t>6: Chan PP, Lowe TM. tRNAscan-SE: Searching for tRNA Genes in Genomic Sequences. Methods Mol Biol. 2019;1962:1-14. doi: 10.1007/978-1-4939-9173-0_1. PMID:     31020551.</w:t>
      </w:r>
    </w:p>
    <w:p w14:paraId="1EAECE0B" w14:textId="77777777" w:rsidR="007A6AC0" w:rsidRDefault="007A6AC0">
      <w:pPr>
        <w:pStyle w:val="BodyTextIndent"/>
        <w:ind w:left="567" w:hanging="567"/>
        <w:rPr>
          <w:rFonts w:ascii="Times New Roman" w:hAnsi="Times New Roman"/>
          <w:color w:val="000000"/>
        </w:rPr>
      </w:pPr>
    </w:p>
    <w:p w14:paraId="33233CCF" w14:textId="77777777" w:rsidR="007A6AC0" w:rsidRDefault="00937399">
      <w:pPr>
        <w:pStyle w:val="BodyTextIndent"/>
        <w:ind w:left="567" w:hanging="567"/>
      </w:pPr>
      <w:r>
        <w:rPr>
          <w:rFonts w:ascii="Times New Roman" w:hAnsi="Times New Roman"/>
          <w:color w:val="000000"/>
        </w:rPr>
        <w:t>7: Turner D, Reynolds D, Seto D, Mahadevan P. CoreGenes3.5: a webserver for the determination of core genes from sets of viral and small bacterial genomes. BMC Res Notes. 2013;6:140. doi: 10.1186/1756-0500-6-140.  PMID:   23566564.</w:t>
      </w:r>
    </w:p>
    <w:p w14:paraId="69E0AF9B" w14:textId="77777777" w:rsidR="007A6AC0" w:rsidRDefault="007A6AC0">
      <w:pPr>
        <w:pStyle w:val="BodyTextIndent"/>
        <w:ind w:left="567" w:hanging="567"/>
        <w:rPr>
          <w:rFonts w:ascii="Times New Roman" w:hAnsi="Times New Roman"/>
          <w:color w:val="000000"/>
        </w:rPr>
      </w:pPr>
    </w:p>
    <w:p w14:paraId="6BBDC86A" w14:textId="77777777" w:rsidR="007A6AC0" w:rsidRDefault="00937399">
      <w:pPr>
        <w:pStyle w:val="BodyTextIndent"/>
        <w:ind w:left="567" w:hanging="567"/>
      </w:pPr>
      <w:r>
        <w:rPr>
          <w:rFonts w:ascii="Times New Roman" w:hAnsi="Times New Roman"/>
          <w:color w:val="000000"/>
        </w:rPr>
        <w:t xml:space="preserve">8: </w:t>
      </w:r>
      <w:r>
        <w:t xml:space="preserve">Kwan T, Liu J, DuBow M, Gros P, Pelletier J. The complete genomes and proteomes of 27 Staphylococcus aureus bacteriophages. </w:t>
      </w:r>
      <w:r>
        <w:rPr>
          <w:i/>
          <w:iCs/>
        </w:rPr>
        <w:t>Proc Natl Acad Sci U S A</w:t>
      </w:r>
      <w:r>
        <w:t>. 2005;102(14):5174‐5179. doi:10.1073/pnas.0501140102</w:t>
      </w:r>
    </w:p>
    <w:p w14:paraId="6ABE750E" w14:textId="77777777" w:rsidR="007A6AC0" w:rsidRDefault="00937399">
      <w:pPr>
        <w:ind w:left="567" w:hanging="567"/>
      </w:pPr>
      <w:r>
        <w:t xml:space="preserve">9: Keary R, McAuliffe O, Ross RP, Hill C, O'Mahony J, Coffey A. Genome analysis of the staphylococcal temperate phage DW2 and functional studies on the endolysin and tail hydrolase. </w:t>
      </w:r>
      <w:r>
        <w:rPr>
          <w:i/>
        </w:rPr>
        <w:t>Bacteriophage</w:t>
      </w:r>
      <w:r>
        <w:t>. 2014;4:e28451. Published 2014 Mar 6. doi:10.4161/bact.28451</w:t>
      </w:r>
    </w:p>
    <w:p w14:paraId="279D7F51" w14:textId="77777777" w:rsidR="007A6AC0" w:rsidRDefault="00937399">
      <w:pPr>
        <w:ind w:left="567" w:hanging="567"/>
      </w:pPr>
      <w:r>
        <w:t xml:space="preserve">10: Zhang Z, Schwartz S, Wagner L, Miller W. A greedy algorithm for aligning DNA sequences. </w:t>
      </w:r>
      <w:r>
        <w:rPr>
          <w:i/>
        </w:rPr>
        <w:t>J Comput Biol</w:t>
      </w:r>
      <w:r>
        <w:t>. 2000;7(1-2):203-214. doi:10.1089/10665270050081478</w:t>
      </w:r>
    </w:p>
    <w:p w14:paraId="602A091C" w14:textId="77777777" w:rsidR="007A6AC0" w:rsidRDefault="007A6AC0"/>
    <w:p w14:paraId="47AC6A56" w14:textId="77777777" w:rsidR="007A6AC0" w:rsidRDefault="007A6AC0">
      <w:pPr>
        <w:pStyle w:val="BodyTextIndent"/>
        <w:ind w:left="567" w:hanging="567"/>
      </w:pPr>
    </w:p>
    <w:sectPr w:rsidR="007A6AC0">
      <w:headerReference w:type="default" r:id="rId72"/>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DE2BC9" w14:textId="77777777" w:rsidR="00784D55" w:rsidRDefault="00784D55">
      <w:r>
        <w:separator/>
      </w:r>
    </w:p>
  </w:endnote>
  <w:endnote w:type="continuationSeparator" w:id="0">
    <w:p w14:paraId="15D0C1C1" w14:textId="77777777" w:rsidR="00784D55" w:rsidRDefault="00784D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DejaVu Sans">
    <w:altName w:val="Verdana"/>
    <w:panose1 w:val="020B0604020202020204"/>
    <w:charset w:val="00"/>
    <w:family w:val="auto"/>
    <w:pitch w:val="variable"/>
  </w:font>
  <w:font w:name="Times New Roman">
    <w:panose1 w:val="02020603050405020304"/>
    <w:charset w:val="00"/>
    <w:family w:val="roman"/>
    <w:pitch w:val="variable"/>
    <w:sig w:usb0="E0002EFF" w:usb1="C000785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ans">
    <w:altName w:val="Arial"/>
    <w:panose1 w:val="020B0604020202020204"/>
    <w:charset w:val="01"/>
    <w:family w:val="roman"/>
    <w:pitch w:val="variable"/>
  </w:font>
  <w:font w:name="Source Han Sans CN Regular">
    <w:panose1 w:val="020B0604020202020204"/>
    <w:charset w:val="00"/>
    <w:family w:val="roman"/>
    <w:notTrueType/>
    <w:pitch w:val="default"/>
  </w:font>
  <w:font w:name="Lohit Devanagari">
    <w:altName w:val="Cambria"/>
    <w:panose1 w:val="020B0604020202020204"/>
    <w:charset w:val="00"/>
    <w:family w:val="auto"/>
    <w:pitch w:val="variable"/>
  </w:font>
  <w:font w:name="Liberation Mono">
    <w:altName w:val="Courier New"/>
    <w:panose1 w:val="020B0604020202020204"/>
    <w:charset w:val="01"/>
    <w:family w:val="roman"/>
    <w:pitch w:val="variable"/>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7F3833" w14:textId="77777777" w:rsidR="00784D55" w:rsidRDefault="00784D55">
      <w:r>
        <w:separator/>
      </w:r>
    </w:p>
  </w:footnote>
  <w:footnote w:type="continuationSeparator" w:id="0">
    <w:p w14:paraId="1C9733F6" w14:textId="77777777" w:rsidR="00784D55" w:rsidRDefault="00784D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110ACB" w14:textId="77777777" w:rsidR="007A6AC0" w:rsidRDefault="00937399">
    <w:pPr>
      <w:pStyle w:val="Header"/>
      <w:jc w:val="right"/>
    </w:pPr>
    <w:r>
      <w:t>March 2020</w:t>
    </w:r>
  </w:p>
  <w:p w14:paraId="75D7D274" w14:textId="77777777" w:rsidR="007A6AC0" w:rsidRDefault="007A6AC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4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AC0"/>
    <w:rsid w:val="00203D89"/>
    <w:rsid w:val="00246436"/>
    <w:rsid w:val="00493F42"/>
    <w:rsid w:val="004C4761"/>
    <w:rsid w:val="006C4DE6"/>
    <w:rsid w:val="00737EFF"/>
    <w:rsid w:val="00784D55"/>
    <w:rsid w:val="007A6AC0"/>
    <w:rsid w:val="00937399"/>
    <w:rsid w:val="00AC0B9A"/>
    <w:rsid w:val="00CD65B3"/>
    <w:rsid w:val="00F569C3"/>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345B5C0C"/>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DejaVu Sans"/>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qFormat/>
    <w:rPr>
      <w:rFonts w:ascii="Times" w:eastAsia="Times" w:hAnsi="Times" w:cs="Times New Roman"/>
      <w:szCs w:val="20"/>
      <w:lang w:val="en-US" w:eastAsia="en-GB"/>
    </w:rPr>
  </w:style>
  <w:style w:type="character" w:customStyle="1" w:styleId="InternetLink">
    <w:name w:val="Internet Link"/>
    <w:basedOn w:val="DefaultParagraphFont"/>
    <w:uiPriority w:val="99"/>
    <w:unhideWhenUsed/>
    <w:rsid w:val="0051669A"/>
    <w:rPr>
      <w:color w:val="0563C1" w:themeColor="hyperlink"/>
      <w:u w:val="single"/>
    </w:rPr>
  </w:style>
  <w:style w:type="character" w:customStyle="1" w:styleId="BalloonTextChar">
    <w:name w:val="Balloon Text Char"/>
    <w:basedOn w:val="DefaultParagraphFont"/>
    <w:qFormat/>
    <w:rPr>
      <w:rFonts w:ascii="Times New Roman" w:eastAsia="Times New Roman" w:hAnsi="Times New Roman" w:cs="Times New Roman"/>
      <w:sz w:val="18"/>
      <w:szCs w:val="18"/>
      <w:lang w:val="en-US"/>
    </w:rPr>
  </w:style>
  <w:style w:type="character" w:customStyle="1" w:styleId="refsource">
    <w:name w:val="refsource"/>
    <w:basedOn w:val="DefaultParagraphFont"/>
    <w:qFormat/>
  </w:style>
  <w:style w:type="character" w:customStyle="1" w:styleId="HeaderChar">
    <w:name w:val="Header Char"/>
    <w:basedOn w:val="DefaultParagraphFont"/>
    <w:qFormat/>
    <w:rPr>
      <w:rFonts w:ascii="Times New Roman" w:eastAsia="Times New Roman" w:hAnsi="Times New Roman" w:cs="Times New Roman"/>
      <w:lang w:val="en-US"/>
    </w:rPr>
  </w:style>
  <w:style w:type="character" w:customStyle="1" w:styleId="FooterChar">
    <w:name w:val="Footer Char"/>
    <w:basedOn w:val="DefaultParagraphFont"/>
    <w:qFormat/>
    <w:rPr>
      <w:rFonts w:ascii="Times New Roman" w:eastAsia="Times New Roman" w:hAnsi="Times New Roman" w:cs="Times New Roman"/>
      <w:lang w:val="en-US"/>
    </w:rPr>
  </w:style>
  <w:style w:type="character" w:styleId="UnresolvedMention">
    <w:name w:val="Unresolved Mention"/>
    <w:basedOn w:val="DefaultParagraphFont"/>
    <w:qFormat/>
    <w:rPr>
      <w:color w:val="605E5C"/>
      <w:highlight w:val="lightGray"/>
    </w:rPr>
  </w:style>
  <w:style w:type="character" w:customStyle="1" w:styleId="st">
    <w:name w:val="st"/>
    <w:basedOn w:val="DefaultParagraphFont"/>
    <w:qFormat/>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ascii="Arial" w:hAnsi="Arial" w:cs="Arial"/>
      <w:sz w:val="20"/>
      <w:szCs w:val="20"/>
      <w:lang w:val="en-GB"/>
    </w:rPr>
  </w:style>
  <w:style w:type="character" w:customStyle="1" w:styleId="ListLabel5">
    <w:name w:val="ListLabel 5"/>
    <w:qFormat/>
    <w:rPr>
      <w:rFonts w:ascii="Times New Roman" w:hAnsi="Times New Roman"/>
    </w:rPr>
  </w:style>
  <w:style w:type="character" w:customStyle="1" w:styleId="ListLabel37">
    <w:name w:val="ListLabel 37"/>
    <w:qFormat/>
    <w:rPr>
      <w:rFonts w:ascii="Arial" w:eastAsia="Times" w:hAnsi="Arial" w:cs="Arial"/>
      <w:color w:val="0000FF"/>
      <w:sz w:val="20"/>
      <w:szCs w:val="20"/>
    </w:rPr>
  </w:style>
  <w:style w:type="character" w:customStyle="1" w:styleId="ListLabel38">
    <w:name w:val="ListLabel 38"/>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9">
    <w:name w:val="ListLabel 39"/>
    <w:qFormat/>
    <w:rPr>
      <w:rFonts w:ascii="Arial" w:eastAsia="Times" w:hAnsi="Arial" w:cs="Arial"/>
      <w:sz w:val="20"/>
      <w:szCs w:val="20"/>
    </w:rPr>
  </w:style>
  <w:style w:type="character" w:customStyle="1" w:styleId="ListLabel40">
    <w:name w:val="ListLabel 40"/>
    <w:qFormat/>
    <w:rPr>
      <w:rFonts w:ascii="Arial" w:hAnsi="Arial" w:cs="Arial"/>
      <w:sz w:val="20"/>
      <w:szCs w:val="20"/>
      <w:lang w:val="en-GB"/>
    </w:rPr>
  </w:style>
  <w:style w:type="character" w:customStyle="1" w:styleId="ListLabel41">
    <w:name w:val="ListLabel 41"/>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2">
    <w:name w:val="ListLabel 42"/>
    <w:qFormat/>
    <w:rPr>
      <w:rFonts w:ascii="Arial" w:eastAsia="Times" w:hAnsi="Arial" w:cs="Arial"/>
      <w:sz w:val="20"/>
      <w:szCs w:val="20"/>
    </w:rPr>
  </w:style>
  <w:style w:type="character" w:customStyle="1" w:styleId="ListLabel43">
    <w:name w:val="ListLabel 43"/>
    <w:qFormat/>
    <w:rPr>
      <w:rFonts w:ascii="Arial" w:eastAsia="Times" w:hAnsi="Arial" w:cs="Arial"/>
      <w:color w:val="0000FF"/>
      <w:sz w:val="20"/>
      <w:szCs w:val="20"/>
    </w:rPr>
  </w:style>
  <w:style w:type="character" w:customStyle="1" w:styleId="ListLabel44">
    <w:name w:val="ListLabel 44"/>
    <w:qFormat/>
    <w:rPr>
      <w:rFonts w:ascii="Times New Roman" w:hAnsi="Times New Roman"/>
    </w:rPr>
  </w:style>
  <w:style w:type="character" w:customStyle="1" w:styleId="ListLabel45">
    <w:name w:val="ListLabel 45"/>
    <w:qFormat/>
    <w:rPr>
      <w:rFonts w:ascii="Arial" w:hAnsi="Arial" w:cs="Arial"/>
      <w:sz w:val="20"/>
      <w:szCs w:val="20"/>
      <w:lang w:val="en-GB"/>
    </w:rPr>
  </w:style>
  <w:style w:type="character" w:customStyle="1" w:styleId="ListLabel46">
    <w:name w:val="ListLabel 46"/>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7">
    <w:name w:val="ListLabel 47"/>
    <w:qFormat/>
    <w:rPr>
      <w:rFonts w:ascii="Arial" w:eastAsia="Times" w:hAnsi="Arial" w:cs="Arial"/>
      <w:sz w:val="20"/>
      <w:szCs w:val="20"/>
    </w:rPr>
  </w:style>
  <w:style w:type="character" w:customStyle="1" w:styleId="ListLabel48">
    <w:name w:val="ListLabel 48"/>
    <w:qFormat/>
    <w:rPr>
      <w:rFonts w:ascii="Arial" w:eastAsia="Times" w:hAnsi="Arial" w:cs="Arial"/>
      <w:color w:val="0000FF"/>
      <w:sz w:val="20"/>
      <w:szCs w:val="20"/>
    </w:rPr>
  </w:style>
  <w:style w:type="character" w:customStyle="1" w:styleId="ListLabel49">
    <w:name w:val="ListLabel 49"/>
    <w:qFormat/>
    <w:rPr>
      <w:rFonts w:ascii="Times New Roman" w:hAnsi="Times New Roman"/>
    </w:rPr>
  </w:style>
  <w:style w:type="character" w:customStyle="1" w:styleId="ListLabel50">
    <w:name w:val="ListLabel 50"/>
    <w:qFormat/>
    <w:rPr>
      <w:rFonts w:ascii="Arial" w:hAnsi="Arial" w:cs="Arial"/>
      <w:sz w:val="20"/>
      <w:szCs w:val="20"/>
      <w:lang w:val="en-GB"/>
    </w:rPr>
  </w:style>
  <w:style w:type="character" w:customStyle="1" w:styleId="ListLabel51">
    <w:name w:val="ListLabel 51"/>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2">
    <w:name w:val="ListLabel 52"/>
    <w:qFormat/>
    <w:rPr>
      <w:rFonts w:ascii="Arial" w:eastAsia="Times" w:hAnsi="Arial" w:cs="Arial"/>
      <w:sz w:val="20"/>
      <w:szCs w:val="20"/>
    </w:rPr>
  </w:style>
  <w:style w:type="character" w:customStyle="1" w:styleId="ListLabel53">
    <w:name w:val="ListLabel 53"/>
    <w:qFormat/>
    <w:rPr>
      <w:rFonts w:ascii="Arial" w:eastAsia="Times" w:hAnsi="Arial" w:cs="Arial"/>
      <w:color w:val="0000FF"/>
      <w:sz w:val="20"/>
      <w:szCs w:val="20"/>
    </w:rPr>
  </w:style>
  <w:style w:type="character" w:customStyle="1" w:styleId="ListLabel54">
    <w:name w:val="ListLabel 54"/>
    <w:qFormat/>
    <w:rPr>
      <w:rFonts w:ascii="Times New Roman" w:hAnsi="Times New Roman"/>
    </w:rPr>
  </w:style>
  <w:style w:type="character" w:customStyle="1" w:styleId="ListLabel55">
    <w:name w:val="ListLabel 55"/>
    <w:qFormat/>
    <w:rPr>
      <w:rFonts w:ascii="Arial" w:hAnsi="Arial" w:cs="Arial"/>
      <w:sz w:val="20"/>
      <w:szCs w:val="20"/>
      <w:lang w:val="en-GB"/>
    </w:rPr>
  </w:style>
  <w:style w:type="character" w:customStyle="1" w:styleId="ListLabel56">
    <w:name w:val="ListLabel 56"/>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7">
    <w:name w:val="ListLabel 57"/>
    <w:qFormat/>
    <w:rPr>
      <w:rFonts w:ascii="Arial" w:eastAsia="Times" w:hAnsi="Arial" w:cs="Arial"/>
      <w:sz w:val="20"/>
      <w:szCs w:val="20"/>
    </w:rPr>
  </w:style>
  <w:style w:type="character" w:customStyle="1" w:styleId="ListLabel58">
    <w:name w:val="ListLabel 58"/>
    <w:qFormat/>
    <w:rPr>
      <w:rFonts w:ascii="Arial" w:eastAsia="Times" w:hAnsi="Arial" w:cs="Arial"/>
      <w:color w:val="0000FF"/>
      <w:sz w:val="20"/>
      <w:szCs w:val="20"/>
    </w:rPr>
  </w:style>
  <w:style w:type="character" w:customStyle="1" w:styleId="ListLabel59">
    <w:name w:val="ListLabel 59"/>
    <w:qFormat/>
    <w:rPr>
      <w:rFonts w:ascii="Arial" w:hAnsi="Arial" w:cs="Arial"/>
      <w:b/>
      <w:bCs/>
      <w:i w:val="0"/>
      <w:iCs w:val="0"/>
      <w:color w:val="auto"/>
      <w:sz w:val="20"/>
      <w:szCs w:val="20"/>
      <w:lang w:val="en-GB"/>
    </w:rPr>
  </w:style>
  <w:style w:type="character" w:customStyle="1" w:styleId="ListLabel60">
    <w:name w:val="ListLabel 60"/>
    <w:qFormat/>
    <w:rPr>
      <w:rFonts w:ascii="Times New Roman" w:hAnsi="Times New Roman"/>
    </w:rPr>
  </w:style>
  <w:style w:type="character" w:customStyle="1" w:styleId="ListLabel61">
    <w:name w:val="ListLabel 61"/>
    <w:qFormat/>
    <w:rPr>
      <w:rFonts w:ascii="Arial" w:hAnsi="Arial" w:cs="Arial"/>
      <w:sz w:val="20"/>
      <w:szCs w:val="20"/>
      <w:lang w:val="en-GB"/>
    </w:rPr>
  </w:style>
  <w:style w:type="character" w:customStyle="1" w:styleId="ListLabel62">
    <w:name w:val="ListLabel 62"/>
    <w:qFormat/>
    <w:rPr>
      <w:rFonts w:ascii="Arial" w:eastAsia="Times" w:hAnsi="Arial" w:cs="Arial"/>
      <w:sz w:val="20"/>
      <w:szCs w:val="20"/>
    </w:rPr>
  </w:style>
  <w:style w:type="character" w:customStyle="1" w:styleId="ListLabel63">
    <w:name w:val="ListLabel 63"/>
    <w:qFormat/>
    <w:rPr>
      <w:rFonts w:ascii="Arial" w:eastAsia="Times" w:hAnsi="Arial" w:cs="Arial"/>
      <w:color w:val="0000FF"/>
      <w:sz w:val="20"/>
      <w:szCs w:val="20"/>
    </w:rPr>
  </w:style>
  <w:style w:type="character" w:customStyle="1" w:styleId="ListLabel64">
    <w:name w:val="ListLabel 64"/>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65">
    <w:name w:val="ListLabel 65"/>
    <w:qFormat/>
    <w:rPr>
      <w:rFonts w:ascii="Arial" w:eastAsia="Times" w:hAnsi="Arial" w:cs="Arial"/>
      <w:b/>
      <w:bCs/>
      <w:sz w:val="20"/>
      <w:szCs w:val="20"/>
      <w:lang w:val="en-GB"/>
    </w:rPr>
  </w:style>
  <w:style w:type="character" w:customStyle="1" w:styleId="ListLabel66">
    <w:name w:val="ListLabel 66"/>
    <w:qFormat/>
    <w:rPr>
      <w:rFonts w:ascii="Arial" w:hAnsi="Arial" w:cs="Arial"/>
      <w:b/>
      <w:bCs/>
      <w:sz w:val="20"/>
      <w:szCs w:val="20"/>
      <w:lang w:val="en-GB"/>
    </w:rPr>
  </w:style>
  <w:style w:type="character" w:customStyle="1" w:styleId="ListLabel67">
    <w:name w:val="ListLabel 67"/>
    <w:qFormat/>
    <w:rPr>
      <w:rFonts w:ascii="Arial" w:hAnsi="Arial" w:cs="Arial"/>
      <w:b/>
      <w:bCs/>
      <w:i w:val="0"/>
      <w:iCs w:val="0"/>
      <w:color w:val="auto"/>
      <w:sz w:val="20"/>
      <w:szCs w:val="20"/>
      <w:lang w:val="en-GB"/>
    </w:rPr>
  </w:style>
  <w:style w:type="character" w:customStyle="1" w:styleId="ListLabel68">
    <w:name w:val="ListLabel 68"/>
    <w:qFormat/>
    <w:rPr>
      <w:rFonts w:ascii="Times New Roman" w:hAnsi="Times New Roman"/>
    </w:rPr>
  </w:style>
  <w:style w:type="character" w:customStyle="1" w:styleId="ListLabel69">
    <w:name w:val="ListLabel 69"/>
    <w:qFormat/>
    <w:rPr>
      <w:rFonts w:ascii="Arial" w:hAnsi="Arial" w:cs="Arial"/>
      <w:sz w:val="20"/>
      <w:szCs w:val="20"/>
      <w:lang w:val="en-GB"/>
    </w:rPr>
  </w:style>
  <w:style w:type="character" w:customStyle="1" w:styleId="ListLabel70">
    <w:name w:val="ListLabel 70"/>
    <w:qFormat/>
    <w:rPr>
      <w:rFonts w:ascii="Arial" w:eastAsia="Times" w:hAnsi="Arial" w:cs="Arial"/>
      <w:sz w:val="20"/>
      <w:szCs w:val="20"/>
    </w:rPr>
  </w:style>
  <w:style w:type="character" w:customStyle="1" w:styleId="ListLabel71">
    <w:name w:val="ListLabel 71"/>
    <w:qFormat/>
    <w:rPr>
      <w:rFonts w:ascii="Arial" w:eastAsia="Times" w:hAnsi="Arial" w:cs="Arial"/>
      <w:color w:val="0000FF"/>
      <w:sz w:val="20"/>
      <w:szCs w:val="20"/>
    </w:rPr>
  </w:style>
  <w:style w:type="character" w:customStyle="1" w:styleId="ListLabel72">
    <w:name w:val="ListLabel 72"/>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3">
    <w:name w:val="ListLabel 73"/>
    <w:qFormat/>
    <w:rPr>
      <w:rFonts w:ascii="Arial" w:eastAsia="Times" w:hAnsi="Arial" w:cs="Arial"/>
      <w:b/>
      <w:bCs/>
      <w:sz w:val="20"/>
      <w:szCs w:val="20"/>
      <w:lang w:val="en-GB"/>
    </w:rPr>
  </w:style>
  <w:style w:type="character" w:customStyle="1" w:styleId="ListLabel74">
    <w:name w:val="ListLabel 74"/>
    <w:qFormat/>
    <w:rPr>
      <w:rFonts w:ascii="Arial" w:hAnsi="Arial" w:cs="Arial"/>
      <w:b/>
      <w:bCs/>
      <w:sz w:val="20"/>
      <w:szCs w:val="20"/>
      <w:lang w:val="en-GB"/>
    </w:rPr>
  </w:style>
  <w:style w:type="character" w:customStyle="1" w:styleId="ListLabel75">
    <w:name w:val="ListLabel 75"/>
    <w:qFormat/>
    <w:rPr>
      <w:rFonts w:ascii="Arial" w:hAnsi="Arial" w:cs="Arial"/>
      <w:b/>
      <w:bCs/>
      <w:i w:val="0"/>
      <w:iCs w:val="0"/>
      <w:color w:val="auto"/>
      <w:sz w:val="20"/>
      <w:szCs w:val="20"/>
      <w:lang w:val="en-GB"/>
    </w:rPr>
  </w:style>
  <w:style w:type="character" w:customStyle="1" w:styleId="ListLabel76">
    <w:name w:val="ListLabel 76"/>
    <w:qFormat/>
    <w:rPr>
      <w:rFonts w:ascii="Times New Roman" w:hAnsi="Times New Roman"/>
    </w:rPr>
  </w:style>
  <w:style w:type="character" w:customStyle="1" w:styleId="ListLabel77">
    <w:name w:val="ListLabel 77"/>
    <w:qFormat/>
    <w:rPr>
      <w:rFonts w:ascii="Arial" w:hAnsi="Arial" w:cs="Arial"/>
      <w:sz w:val="20"/>
      <w:szCs w:val="20"/>
      <w:lang w:val="en-GB"/>
    </w:rPr>
  </w:style>
  <w:style w:type="character" w:customStyle="1" w:styleId="ListLabel78">
    <w:name w:val="ListLabel 78"/>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9">
    <w:name w:val="ListLabel 79"/>
    <w:qFormat/>
    <w:rPr>
      <w:rFonts w:ascii="Arial" w:eastAsia="Times" w:hAnsi="Arial" w:cs="Arial"/>
      <w:sz w:val="20"/>
      <w:szCs w:val="20"/>
    </w:rPr>
  </w:style>
  <w:style w:type="character" w:customStyle="1" w:styleId="ListLabel80">
    <w:name w:val="ListLabel 80"/>
    <w:qFormat/>
    <w:rPr>
      <w:rFonts w:ascii="Arial" w:eastAsia="Times" w:hAnsi="Arial" w:cs="Arial"/>
      <w:color w:val="0000FF"/>
      <w:sz w:val="20"/>
      <w:szCs w:val="20"/>
    </w:rPr>
  </w:style>
  <w:style w:type="character" w:customStyle="1" w:styleId="ListLabel81">
    <w:name w:val="ListLabel 81"/>
    <w:qFormat/>
    <w:rPr>
      <w:rFonts w:ascii="Arial" w:eastAsia="Times" w:hAnsi="Arial" w:cs="Arial"/>
      <w:b/>
      <w:bCs/>
      <w:sz w:val="20"/>
      <w:szCs w:val="20"/>
      <w:lang w:val="en-GB"/>
    </w:rPr>
  </w:style>
  <w:style w:type="character" w:customStyle="1" w:styleId="ListLabel82">
    <w:name w:val="ListLabel 82"/>
    <w:qFormat/>
    <w:rPr>
      <w:rFonts w:ascii="Arial" w:hAnsi="Arial" w:cs="Arial"/>
      <w:b/>
      <w:bCs/>
      <w:sz w:val="20"/>
      <w:szCs w:val="20"/>
      <w:lang w:val="en-GB"/>
    </w:rPr>
  </w:style>
  <w:style w:type="character" w:customStyle="1" w:styleId="ListLabel83">
    <w:name w:val="ListLabel 83"/>
    <w:qFormat/>
    <w:rPr>
      <w:rFonts w:ascii="Arial" w:eastAsia="Times" w:hAnsi="Arial" w:cs="Arial"/>
      <w:b/>
      <w:bCs/>
      <w:i w:val="0"/>
      <w:iCs w:val="0"/>
      <w:sz w:val="20"/>
      <w:szCs w:val="20"/>
      <w:lang w:val="en-GB"/>
    </w:rPr>
  </w:style>
  <w:style w:type="character" w:customStyle="1" w:styleId="ListLabel84">
    <w:name w:val="ListLabel 84"/>
    <w:qFormat/>
    <w:rPr>
      <w:rFonts w:ascii="Arial" w:hAnsi="Arial" w:cs="Arial"/>
      <w:b/>
      <w:bCs/>
      <w:i w:val="0"/>
      <w:iCs w:val="0"/>
      <w:color w:val="auto"/>
      <w:sz w:val="20"/>
      <w:szCs w:val="20"/>
      <w:lang w:val="en-GB"/>
    </w:rPr>
  </w:style>
  <w:style w:type="character" w:customStyle="1" w:styleId="ListLabel85">
    <w:name w:val="ListLabel 85"/>
    <w:qFormat/>
    <w:rPr>
      <w:rFonts w:ascii="Times New Roman" w:hAnsi="Times New Roman"/>
    </w:rPr>
  </w:style>
  <w:style w:type="character" w:customStyle="1" w:styleId="ListLabel87">
    <w:name w:val="ListLabel 87"/>
    <w:qFormat/>
    <w:rPr>
      <w:rFonts w:ascii="Arial" w:eastAsia="Times" w:hAnsi="Arial" w:cs="Arial"/>
      <w:sz w:val="20"/>
      <w:szCs w:val="20"/>
    </w:rPr>
  </w:style>
  <w:style w:type="character" w:customStyle="1" w:styleId="ListLabel88">
    <w:name w:val="ListLabel 88"/>
    <w:qFormat/>
    <w:rPr>
      <w:rFonts w:ascii="Arial" w:hAnsi="Arial" w:cs="Arial"/>
      <w:sz w:val="20"/>
      <w:szCs w:val="20"/>
      <w:lang w:val="en-GB"/>
    </w:rPr>
  </w:style>
  <w:style w:type="character" w:customStyle="1" w:styleId="ListLabel89">
    <w:name w:val="ListLabel 89"/>
    <w:qFormat/>
    <w:rPr>
      <w:rFonts w:ascii="Arial" w:eastAsia="Times" w:hAnsi="Arial" w:cs="Arial"/>
      <w:sz w:val="20"/>
      <w:szCs w:val="20"/>
    </w:rPr>
  </w:style>
  <w:style w:type="character" w:customStyle="1" w:styleId="ListLabel90">
    <w:name w:val="ListLabel 90"/>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91">
    <w:name w:val="ListLabel 91"/>
    <w:qFormat/>
    <w:rPr>
      <w:rFonts w:ascii="Arial" w:eastAsia="Times" w:hAnsi="Arial" w:cs="Arial"/>
      <w:color w:val="0000FF"/>
      <w:sz w:val="20"/>
      <w:szCs w:val="20"/>
    </w:rPr>
  </w:style>
  <w:style w:type="character" w:customStyle="1" w:styleId="ListLabel92">
    <w:name w:val="ListLabel 92"/>
    <w:qFormat/>
    <w:rPr>
      <w:rFonts w:ascii="Arial" w:eastAsia="Times" w:hAnsi="Arial" w:cs="Arial"/>
      <w:b/>
      <w:bCs/>
      <w:sz w:val="20"/>
      <w:szCs w:val="20"/>
      <w:lang w:val="en-GB"/>
    </w:rPr>
  </w:style>
  <w:style w:type="character" w:customStyle="1" w:styleId="ListLabel93">
    <w:name w:val="ListLabel 93"/>
    <w:qFormat/>
    <w:rPr>
      <w:rFonts w:ascii="Arial" w:hAnsi="Arial" w:cs="Arial"/>
      <w:b/>
      <w:bCs/>
      <w:sz w:val="20"/>
      <w:szCs w:val="20"/>
      <w:lang w:val="en-GB"/>
    </w:rPr>
  </w:style>
  <w:style w:type="character" w:customStyle="1" w:styleId="ListLabel94">
    <w:name w:val="ListLabel 94"/>
    <w:qFormat/>
    <w:rPr>
      <w:rFonts w:ascii="Arial" w:hAnsi="Arial" w:cs="Arial"/>
      <w:b/>
      <w:bCs/>
      <w:i w:val="0"/>
      <w:iCs w:val="0"/>
      <w:color w:val="auto"/>
      <w:sz w:val="20"/>
      <w:szCs w:val="20"/>
      <w:lang w:val="en-GB"/>
    </w:rPr>
  </w:style>
  <w:style w:type="character" w:customStyle="1" w:styleId="ListLabel95">
    <w:name w:val="ListLabel 95"/>
    <w:qFormat/>
    <w:rPr>
      <w:rFonts w:ascii="Arial" w:eastAsia="Times" w:hAnsi="Arial" w:cs="Arial"/>
      <w:b/>
      <w:bCs/>
      <w:i w:val="0"/>
      <w:iCs w:val="0"/>
      <w:sz w:val="20"/>
      <w:szCs w:val="20"/>
      <w:lang w:val="en-GB"/>
    </w:rPr>
  </w:style>
  <w:style w:type="character" w:customStyle="1" w:styleId="ListLabel96">
    <w:name w:val="ListLabel 96"/>
    <w:qFormat/>
    <w:rPr>
      <w:rFonts w:ascii="Times New Roman" w:hAnsi="Times New Roman"/>
    </w:rPr>
  </w:style>
  <w:style w:type="character" w:customStyle="1" w:styleId="ListLabel97">
    <w:name w:val="ListLabel 97"/>
    <w:qFormat/>
    <w:rPr>
      <w:rFonts w:ascii="Arial" w:hAnsi="Arial" w:cs="Arial"/>
      <w:sz w:val="20"/>
      <w:szCs w:val="20"/>
      <w:lang w:val="en-GB"/>
    </w:rPr>
  </w:style>
  <w:style w:type="character" w:customStyle="1" w:styleId="ListLabel98">
    <w:name w:val="ListLabel 98"/>
    <w:qFormat/>
    <w:rPr>
      <w:rFonts w:ascii="Arial" w:eastAsia="Times" w:hAnsi="Arial" w:cs="Arial"/>
      <w:sz w:val="20"/>
      <w:szCs w:val="20"/>
    </w:rPr>
  </w:style>
  <w:style w:type="character" w:customStyle="1" w:styleId="ListLabel99">
    <w:name w:val="ListLabel 99"/>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00">
    <w:name w:val="ListLabel 100"/>
    <w:qFormat/>
    <w:rPr>
      <w:rFonts w:ascii="Arial" w:eastAsia="Times" w:hAnsi="Arial" w:cs="Arial"/>
      <w:color w:val="0000FF"/>
      <w:sz w:val="20"/>
      <w:szCs w:val="20"/>
    </w:rPr>
  </w:style>
  <w:style w:type="character" w:customStyle="1" w:styleId="ListLabel101">
    <w:name w:val="ListLabel 101"/>
    <w:qFormat/>
    <w:rPr>
      <w:rFonts w:ascii="Arial" w:eastAsia="Times" w:hAnsi="Arial" w:cs="Arial"/>
      <w:b/>
      <w:bCs/>
      <w:sz w:val="20"/>
      <w:szCs w:val="20"/>
      <w:lang w:val="en-GB"/>
    </w:rPr>
  </w:style>
  <w:style w:type="character" w:customStyle="1" w:styleId="ListLabel102">
    <w:name w:val="ListLabel 102"/>
    <w:qFormat/>
    <w:rPr>
      <w:rFonts w:ascii="Arial" w:hAnsi="Arial" w:cs="Arial"/>
      <w:b/>
      <w:bCs/>
      <w:sz w:val="20"/>
      <w:szCs w:val="20"/>
      <w:lang w:val="en-GB"/>
    </w:rPr>
  </w:style>
  <w:style w:type="character" w:customStyle="1" w:styleId="ListLabel103">
    <w:name w:val="ListLabel 103"/>
    <w:qFormat/>
    <w:rPr>
      <w:rFonts w:ascii="Arial" w:hAnsi="Arial" w:cs="Arial"/>
      <w:b/>
      <w:bCs/>
      <w:i w:val="0"/>
      <w:iCs w:val="0"/>
      <w:color w:val="auto"/>
      <w:sz w:val="20"/>
      <w:szCs w:val="20"/>
      <w:lang w:val="en-GB"/>
    </w:rPr>
  </w:style>
  <w:style w:type="character" w:customStyle="1" w:styleId="ListLabel104">
    <w:name w:val="ListLabel 104"/>
    <w:qFormat/>
    <w:rPr>
      <w:rFonts w:ascii="Arial" w:eastAsia="Times" w:hAnsi="Arial" w:cs="Arial"/>
      <w:b/>
      <w:bCs/>
      <w:i w:val="0"/>
      <w:iCs w:val="0"/>
      <w:sz w:val="20"/>
      <w:szCs w:val="20"/>
      <w:lang w:val="en-GB"/>
    </w:rPr>
  </w:style>
  <w:style w:type="character" w:customStyle="1" w:styleId="ListLabel105">
    <w:name w:val="ListLabel 105"/>
    <w:qFormat/>
    <w:rPr>
      <w:rFonts w:ascii="Times New Roman" w:hAnsi="Times New Roman"/>
    </w:rPr>
  </w:style>
  <w:style w:type="character" w:customStyle="1" w:styleId="ListLabel106">
    <w:name w:val="ListLabel 106"/>
    <w:qFormat/>
    <w:rPr>
      <w:rFonts w:ascii="Arial" w:hAnsi="Arial" w:cs="Arial"/>
      <w:sz w:val="20"/>
      <w:szCs w:val="20"/>
      <w:lang w:val="en-GB"/>
    </w:rPr>
  </w:style>
  <w:style w:type="character" w:customStyle="1" w:styleId="ListLabel107">
    <w:name w:val="ListLabel 107"/>
    <w:qFormat/>
    <w:rPr>
      <w:rFonts w:ascii="Arial" w:eastAsia="Times" w:hAnsi="Arial" w:cs="Arial"/>
      <w:sz w:val="20"/>
      <w:szCs w:val="20"/>
    </w:rPr>
  </w:style>
  <w:style w:type="character" w:customStyle="1" w:styleId="ListLabel108">
    <w:name w:val="ListLabel 108"/>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09">
    <w:name w:val="ListLabel 109"/>
    <w:qFormat/>
    <w:rPr>
      <w:rFonts w:ascii="Arial" w:eastAsia="Times" w:hAnsi="Arial" w:cs="Arial"/>
      <w:color w:val="0000FF"/>
      <w:sz w:val="20"/>
      <w:szCs w:val="20"/>
    </w:rPr>
  </w:style>
  <w:style w:type="character" w:customStyle="1" w:styleId="ListLabel110">
    <w:name w:val="ListLabel 110"/>
    <w:qFormat/>
    <w:rPr>
      <w:rFonts w:ascii="Arial" w:eastAsia="Times" w:hAnsi="Arial" w:cs="Arial"/>
      <w:b/>
      <w:bCs/>
      <w:sz w:val="20"/>
      <w:szCs w:val="20"/>
      <w:lang w:val="en-GB"/>
    </w:rPr>
  </w:style>
  <w:style w:type="character" w:customStyle="1" w:styleId="ListLabel111">
    <w:name w:val="ListLabel 111"/>
    <w:qFormat/>
    <w:rPr>
      <w:rFonts w:ascii="Arial" w:hAnsi="Arial" w:cs="Arial"/>
      <w:b/>
      <w:bCs/>
      <w:sz w:val="20"/>
      <w:szCs w:val="20"/>
      <w:lang w:val="en-GB"/>
    </w:rPr>
  </w:style>
  <w:style w:type="character" w:customStyle="1" w:styleId="ListLabel112">
    <w:name w:val="ListLabel 112"/>
    <w:qFormat/>
    <w:rPr>
      <w:rFonts w:ascii="Arial" w:hAnsi="Arial" w:cs="Arial"/>
      <w:b/>
      <w:bCs/>
      <w:i w:val="0"/>
      <w:iCs w:val="0"/>
      <w:color w:val="auto"/>
      <w:sz w:val="20"/>
      <w:szCs w:val="20"/>
      <w:lang w:val="en-GB"/>
    </w:rPr>
  </w:style>
  <w:style w:type="character" w:customStyle="1" w:styleId="ListLabel113">
    <w:name w:val="ListLabel 113"/>
    <w:qFormat/>
    <w:rPr>
      <w:rFonts w:ascii="Arial" w:eastAsia="Times" w:hAnsi="Arial" w:cs="Arial"/>
      <w:b/>
      <w:bCs/>
      <w:i w:val="0"/>
      <w:iCs w:val="0"/>
      <w:sz w:val="20"/>
      <w:szCs w:val="20"/>
      <w:lang w:val="en-GB"/>
    </w:rPr>
  </w:style>
  <w:style w:type="character" w:customStyle="1" w:styleId="ListLabel114">
    <w:name w:val="ListLabel 114"/>
    <w:qFormat/>
    <w:rPr>
      <w:rFonts w:ascii="Times New Roman" w:hAnsi="Times New Roman"/>
    </w:rPr>
  </w:style>
  <w:style w:type="character" w:customStyle="1" w:styleId="ListLabel115">
    <w:name w:val="ListLabel 115"/>
    <w:qFormat/>
    <w:rPr>
      <w:rFonts w:ascii="Arial" w:hAnsi="Arial" w:cs="Arial"/>
      <w:sz w:val="20"/>
      <w:szCs w:val="20"/>
      <w:lang w:val="en-GB"/>
    </w:rPr>
  </w:style>
  <w:style w:type="character" w:customStyle="1" w:styleId="ListLabel116">
    <w:name w:val="ListLabel 116"/>
    <w:qFormat/>
    <w:rPr>
      <w:rFonts w:ascii="Arial" w:eastAsia="Times" w:hAnsi="Arial" w:cs="Arial"/>
      <w:sz w:val="20"/>
      <w:szCs w:val="20"/>
    </w:rPr>
  </w:style>
  <w:style w:type="character" w:customStyle="1" w:styleId="ListLabel117">
    <w:name w:val="ListLabel 117"/>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18">
    <w:name w:val="ListLabel 118"/>
    <w:qFormat/>
    <w:rPr>
      <w:rFonts w:ascii="Arial" w:eastAsia="Times" w:hAnsi="Arial" w:cs="Arial"/>
      <w:color w:val="0000FF"/>
      <w:sz w:val="20"/>
      <w:szCs w:val="20"/>
    </w:rPr>
  </w:style>
  <w:style w:type="character" w:customStyle="1" w:styleId="ListLabel119">
    <w:name w:val="ListLabel 119"/>
    <w:qFormat/>
    <w:rPr>
      <w:rFonts w:ascii="Arial" w:eastAsia="Times" w:hAnsi="Arial" w:cs="Arial"/>
      <w:b/>
      <w:bCs/>
      <w:sz w:val="20"/>
      <w:szCs w:val="20"/>
      <w:lang w:val="en-GB"/>
    </w:rPr>
  </w:style>
  <w:style w:type="character" w:customStyle="1" w:styleId="ListLabel120">
    <w:name w:val="ListLabel 120"/>
    <w:qFormat/>
    <w:rPr>
      <w:rFonts w:ascii="Arial" w:hAnsi="Arial" w:cs="Arial"/>
      <w:b/>
      <w:bCs/>
      <w:sz w:val="20"/>
      <w:szCs w:val="20"/>
      <w:lang w:val="en-GB"/>
    </w:rPr>
  </w:style>
  <w:style w:type="character" w:customStyle="1" w:styleId="ListLabel121">
    <w:name w:val="ListLabel 121"/>
    <w:qFormat/>
    <w:rPr>
      <w:rFonts w:ascii="Arial" w:hAnsi="Arial" w:cs="Arial"/>
      <w:b/>
      <w:bCs/>
      <w:i w:val="0"/>
      <w:iCs w:val="0"/>
      <w:color w:val="auto"/>
      <w:sz w:val="20"/>
      <w:szCs w:val="20"/>
      <w:lang w:val="en-GB"/>
    </w:rPr>
  </w:style>
  <w:style w:type="character" w:customStyle="1" w:styleId="ListLabel122">
    <w:name w:val="ListLabel 122"/>
    <w:qFormat/>
    <w:rPr>
      <w:rFonts w:ascii="Arial" w:eastAsia="Times" w:hAnsi="Arial" w:cs="Arial"/>
      <w:b/>
      <w:bCs/>
      <w:i w:val="0"/>
      <w:iCs w:val="0"/>
      <w:sz w:val="20"/>
      <w:szCs w:val="20"/>
      <w:lang w:val="en-GB"/>
    </w:rPr>
  </w:style>
  <w:style w:type="character" w:customStyle="1" w:styleId="ListLabel123">
    <w:name w:val="ListLabel 123"/>
    <w:qFormat/>
    <w:rPr>
      <w:rFonts w:ascii="Times New Roman" w:hAnsi="Times New Roman"/>
    </w:rPr>
  </w:style>
  <w:style w:type="character" w:customStyle="1" w:styleId="ListLabel124">
    <w:name w:val="ListLabel 124"/>
    <w:qFormat/>
    <w:rPr>
      <w:rFonts w:ascii="Arial" w:hAnsi="Arial" w:cs="Arial"/>
      <w:sz w:val="20"/>
      <w:szCs w:val="20"/>
      <w:lang w:val="en-GB"/>
    </w:rPr>
  </w:style>
  <w:style w:type="character" w:customStyle="1" w:styleId="ListLabel125">
    <w:name w:val="ListLabel 125"/>
    <w:qFormat/>
    <w:rPr>
      <w:rFonts w:ascii="Arial" w:eastAsia="Times" w:hAnsi="Arial" w:cs="Arial"/>
      <w:sz w:val="20"/>
      <w:szCs w:val="20"/>
    </w:rPr>
  </w:style>
  <w:style w:type="character" w:customStyle="1" w:styleId="ListLabel126">
    <w:name w:val="ListLabel 126"/>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27">
    <w:name w:val="ListLabel 127"/>
    <w:qFormat/>
    <w:rPr>
      <w:rFonts w:ascii="Arial" w:eastAsia="Times" w:hAnsi="Arial" w:cs="Arial"/>
      <w:color w:val="0000FF"/>
      <w:sz w:val="20"/>
      <w:szCs w:val="20"/>
    </w:rPr>
  </w:style>
  <w:style w:type="character" w:customStyle="1" w:styleId="ListLabel128">
    <w:name w:val="ListLabel 128"/>
    <w:qFormat/>
    <w:rPr>
      <w:rFonts w:ascii="Arial" w:eastAsia="Times" w:hAnsi="Arial" w:cs="Arial"/>
      <w:b/>
      <w:bCs/>
      <w:sz w:val="20"/>
      <w:szCs w:val="20"/>
      <w:lang w:val="en-GB"/>
    </w:rPr>
  </w:style>
  <w:style w:type="character" w:customStyle="1" w:styleId="ListLabel129">
    <w:name w:val="ListLabel 129"/>
    <w:qFormat/>
    <w:rPr>
      <w:rFonts w:ascii="Arial" w:hAnsi="Arial" w:cs="Arial"/>
      <w:b/>
      <w:bCs/>
      <w:sz w:val="20"/>
      <w:szCs w:val="20"/>
      <w:lang w:val="en-GB"/>
    </w:rPr>
  </w:style>
  <w:style w:type="character" w:customStyle="1" w:styleId="ListLabel130">
    <w:name w:val="ListLabel 130"/>
    <w:qFormat/>
    <w:rPr>
      <w:rFonts w:ascii="Arial" w:hAnsi="Arial" w:cs="Arial"/>
      <w:b/>
      <w:bCs/>
      <w:i w:val="0"/>
      <w:iCs w:val="0"/>
      <w:color w:val="auto"/>
      <w:sz w:val="20"/>
      <w:szCs w:val="20"/>
      <w:lang w:val="en-GB"/>
    </w:rPr>
  </w:style>
  <w:style w:type="character" w:customStyle="1" w:styleId="ListLabel131">
    <w:name w:val="ListLabel 131"/>
    <w:qFormat/>
    <w:rPr>
      <w:rFonts w:ascii="Arial" w:eastAsia="Times" w:hAnsi="Arial" w:cs="Arial"/>
      <w:b/>
      <w:bCs/>
      <w:i w:val="0"/>
      <w:iCs w:val="0"/>
      <w:sz w:val="20"/>
      <w:szCs w:val="20"/>
      <w:lang w:val="en-GB"/>
    </w:rPr>
  </w:style>
  <w:style w:type="character" w:customStyle="1" w:styleId="ListLabel132">
    <w:name w:val="ListLabel 132"/>
    <w:qFormat/>
    <w:rPr>
      <w:rFonts w:ascii="Times New Roman" w:hAnsi="Times New Roman"/>
    </w:rPr>
  </w:style>
  <w:style w:type="character" w:customStyle="1" w:styleId="ListLabel133">
    <w:name w:val="ListLabel 133"/>
    <w:qFormat/>
    <w:rPr>
      <w:rFonts w:ascii="Arial" w:hAnsi="Arial" w:cs="Arial"/>
      <w:sz w:val="20"/>
      <w:szCs w:val="20"/>
      <w:lang w:val="en-GB"/>
    </w:rPr>
  </w:style>
  <w:style w:type="character" w:customStyle="1" w:styleId="ListLabel134">
    <w:name w:val="ListLabel 134"/>
    <w:qFormat/>
    <w:rPr>
      <w:rFonts w:ascii="Arial" w:eastAsia="Times" w:hAnsi="Arial" w:cs="Arial"/>
      <w:sz w:val="20"/>
      <w:szCs w:val="20"/>
    </w:rPr>
  </w:style>
  <w:style w:type="character" w:customStyle="1" w:styleId="ListLabel135">
    <w:name w:val="ListLabel 135"/>
    <w:qFormat/>
    <w:rPr>
      <w:rFonts w:ascii="Arial" w:eastAsia="Times" w:hAnsi="Arial" w:cs="Arial"/>
      <w:b w:val="0"/>
      <w:i w:val="0"/>
      <w:strike w:val="0"/>
      <w:dstrike w:val="0"/>
      <w:color w:val="000000"/>
      <w:sz w:val="20"/>
      <w:szCs w:val="20"/>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6">
    <w:name w:val="ListLabel 136"/>
    <w:qFormat/>
    <w:rPr>
      <w:rFonts w:ascii="Arial" w:eastAsia="Times" w:hAnsi="Arial" w:cs="Arial"/>
      <w:color w:val="0000FF"/>
      <w:sz w:val="20"/>
      <w:szCs w:val="20"/>
    </w:rPr>
  </w:style>
  <w:style w:type="character" w:customStyle="1" w:styleId="ListLabel137">
    <w:name w:val="ListLabel 137"/>
    <w:qFormat/>
    <w:rPr>
      <w:rFonts w:ascii="Arial" w:eastAsia="Times" w:hAnsi="Arial" w:cs="Arial"/>
      <w:b/>
      <w:bCs/>
      <w:sz w:val="20"/>
      <w:szCs w:val="20"/>
      <w:lang w:val="en-GB"/>
    </w:rPr>
  </w:style>
  <w:style w:type="character" w:customStyle="1" w:styleId="ListLabel138">
    <w:name w:val="ListLabel 138"/>
    <w:qFormat/>
    <w:rPr>
      <w:rFonts w:ascii="Arial" w:hAnsi="Arial" w:cs="Arial"/>
      <w:b/>
      <w:bCs/>
      <w:sz w:val="20"/>
      <w:szCs w:val="20"/>
      <w:lang w:val="en-GB"/>
    </w:rPr>
  </w:style>
  <w:style w:type="character" w:customStyle="1" w:styleId="ListLabel139">
    <w:name w:val="ListLabel 139"/>
    <w:qFormat/>
    <w:rPr>
      <w:rFonts w:ascii="Arial" w:hAnsi="Arial" w:cs="Arial"/>
      <w:b/>
      <w:bCs/>
      <w:i w:val="0"/>
      <w:iCs w:val="0"/>
      <w:color w:val="auto"/>
      <w:sz w:val="20"/>
      <w:szCs w:val="20"/>
      <w:lang w:val="en-GB"/>
    </w:rPr>
  </w:style>
  <w:style w:type="character" w:customStyle="1" w:styleId="ListLabel140">
    <w:name w:val="ListLabel 140"/>
    <w:qFormat/>
    <w:rPr>
      <w:rFonts w:ascii="Arial" w:eastAsia="Times" w:hAnsi="Arial" w:cs="Arial"/>
      <w:b/>
      <w:bCs/>
      <w:i w:val="0"/>
      <w:iCs w:val="0"/>
      <w:sz w:val="20"/>
      <w:szCs w:val="20"/>
      <w:lang w:val="en-GB"/>
    </w:rPr>
  </w:style>
  <w:style w:type="character" w:customStyle="1" w:styleId="ListLabel141">
    <w:name w:val="ListLabel 141"/>
    <w:qFormat/>
    <w:rPr>
      <w:rFonts w:ascii="Times New Roman" w:hAnsi="Times New Roman"/>
    </w:rPr>
  </w:style>
  <w:style w:type="character" w:customStyle="1" w:styleId="ListLabel142">
    <w:name w:val="ListLabel 142"/>
    <w:qFormat/>
    <w:rPr>
      <w:rFonts w:ascii="Arial" w:hAnsi="Arial" w:cs="Arial"/>
      <w:sz w:val="20"/>
      <w:szCs w:val="20"/>
      <w:lang w:val="en-GB"/>
    </w:rPr>
  </w:style>
  <w:style w:type="character" w:customStyle="1" w:styleId="ListLabel143">
    <w:name w:val="ListLabel 143"/>
    <w:qFormat/>
    <w:rPr>
      <w:rFonts w:ascii="Arial" w:eastAsia="Times" w:hAnsi="Arial" w:cs="Arial"/>
      <w:sz w:val="20"/>
      <w:szCs w:val="20"/>
    </w:rPr>
  </w:style>
  <w:style w:type="character" w:customStyle="1" w:styleId="ListLabel144">
    <w:name w:val="ListLabel 144"/>
    <w:qFormat/>
    <w:rPr>
      <w:rFonts w:ascii="Arial" w:hAnsi="Arial" w:cs="Arial"/>
      <w:b/>
      <w:bCs/>
      <w:color w:val="auto"/>
      <w:sz w:val="20"/>
      <w:szCs w:val="20"/>
      <w:lang w:val="en-GB"/>
    </w:rPr>
  </w:style>
  <w:style w:type="character" w:customStyle="1" w:styleId="ListLabel145">
    <w:name w:val="ListLabel 145"/>
    <w:qFormat/>
    <w:rPr>
      <w:rFonts w:ascii="Arial" w:eastAsia="Times" w:hAnsi="Arial" w:cs="Arial"/>
      <w:b/>
      <w:bCs/>
      <w:sz w:val="20"/>
      <w:szCs w:val="20"/>
      <w:lang w:val="en-GB"/>
    </w:rPr>
  </w:style>
  <w:style w:type="character" w:customStyle="1" w:styleId="ListLabel146">
    <w:name w:val="ListLabel 146"/>
    <w:qFormat/>
    <w:rPr>
      <w:rFonts w:ascii="Arial" w:hAnsi="Arial" w:cs="Arial"/>
      <w:b/>
      <w:bCs/>
      <w:sz w:val="20"/>
      <w:szCs w:val="20"/>
      <w:lang w:val="en-GB"/>
    </w:rPr>
  </w:style>
  <w:style w:type="character" w:customStyle="1" w:styleId="ListLabel147">
    <w:name w:val="ListLabel 147"/>
    <w:qFormat/>
    <w:rPr>
      <w:rFonts w:ascii="Times New Roman" w:hAnsi="Times New Roman"/>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pPr>
      <w:ind w:left="2880" w:hanging="2880"/>
    </w:pPr>
    <w:rPr>
      <w:rFonts w:ascii="Times" w:eastAsia="Times" w:hAnsi="Times"/>
      <w:szCs w:val="20"/>
      <w:lang w:eastAsia="en-GB"/>
    </w:rPr>
  </w:style>
  <w:style w:type="paragraph" w:styleId="BalloonText">
    <w:name w:val="Balloon Text"/>
    <w:basedOn w:val="Normal"/>
    <w:qFormat/>
    <w:rPr>
      <w:sz w:val="18"/>
      <w:szCs w:val="18"/>
    </w:rPr>
  </w:style>
  <w:style w:type="paragraph" w:styleId="Header">
    <w:name w:val="header"/>
    <w:basedOn w:val="Normal"/>
    <w:pPr>
      <w:tabs>
        <w:tab w:val="center" w:pos="4513"/>
        <w:tab w:val="right" w:pos="9026"/>
      </w:tabs>
    </w:pPr>
  </w:style>
  <w:style w:type="paragraph" w:styleId="Footer">
    <w:name w:val="footer"/>
    <w:basedOn w:val="Normal"/>
    <w:pPr>
      <w:tabs>
        <w:tab w:val="center" w:pos="4513"/>
        <w:tab w:val="right" w:pos="9026"/>
      </w:tabs>
    </w:pPr>
  </w:style>
  <w:style w:type="paragraph" w:styleId="ListParagraph">
    <w:name w:val="List Paragraph"/>
    <w:basedOn w:val="Normal"/>
    <w:qFormat/>
    <w:pPr>
      <w:ind w:left="720"/>
      <w:contextualSpacing/>
    </w:p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customStyle="1" w:styleId="PreformattedText">
    <w:name w:val="Preformatted Text"/>
    <w:basedOn w:val="Normal"/>
    <w:qFormat/>
    <w:rPr>
      <w:rFonts w:ascii="Liberation Mono" w:eastAsia="Liberation Mono" w:hAnsi="Liberation Mono" w:cs="Liberation Mono"/>
      <w:sz w:val="20"/>
      <w:szCs w:val="20"/>
    </w:rPr>
  </w:style>
  <w:style w:type="table" w:styleId="TableGrid">
    <w:name w:val="Table Grid"/>
    <w:basedOn w:val="TableNormal"/>
    <w:uiPriority w:val="39"/>
    <w:rsid w:val="005166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hyperlink" Target="https://www.ncbi.nlm.nih.gov/nucleotide/AB370205.1?report=genbank&amp;log$=nucltop&amp;blast_rank=10&amp;RID=J1CPXXDS016" TargetMode="External"/><Relationship Id="rId21" Type="http://schemas.openxmlformats.org/officeDocument/2006/relationships/hyperlink" Target="https://www.ncbi.nlm.nih.gov/nucleotide/AY954952.1?report=genbank&amp;log$=nucltop&amp;blast_rank=2&amp;RID=J1CPXXDS016" TargetMode="External"/><Relationship Id="rId42" Type="http://schemas.openxmlformats.org/officeDocument/2006/relationships/hyperlink" Target="https://www.ncbi.nlm.nih.gov/nucleotide/MK658834.1?report=genbank&amp;log$=nucltop&amp;blast_rank=19&amp;RID=H446FN0H014" TargetMode="External"/><Relationship Id="rId47" Type="http://schemas.openxmlformats.org/officeDocument/2006/relationships/hyperlink" Target="https://www.ncbi.nlm.nih.gov/nucleotide/MK801683.1?report=genbank&amp;log$=nucltop&amp;blast_rank=20&amp;RID=H1M8TSUX016" TargetMode="External"/><Relationship Id="rId63" Type="http://schemas.openxmlformats.org/officeDocument/2006/relationships/hyperlink" Target="https://www.ncbi.nlm.nih.gov/protein/?term=txid2491318%5BOrganism:noexp%5D" TargetMode="External"/><Relationship Id="rId68" Type="http://schemas.openxmlformats.org/officeDocument/2006/relationships/hyperlink" Target="https://www.ncbi.nlm.nih.gov/nucleotide/MG564297.1?report=genbank&amp;log$=nucltop&amp;blast_rank=13&amp;RID=J3S7YA1101R" TargetMode="External"/><Relationship Id="rId2" Type="http://schemas.openxmlformats.org/officeDocument/2006/relationships/settings" Target="settings.xml"/><Relationship Id="rId16" Type="http://schemas.openxmlformats.org/officeDocument/2006/relationships/hyperlink" Target="https://www.ncbi.nlm.nih.gov/nucleotide/EU861004.1?report=genbank&amp;log$=nucltop&amp;blast_rank=23&amp;RID=J1CPXXDS016" TargetMode="External"/><Relationship Id="rId29" Type="http://schemas.openxmlformats.org/officeDocument/2006/relationships/hyperlink" Target="https://www.ncbi.nlm.nih.gov/nucleotide/DQ530360.1?report=genbank&amp;log$=nucltop&amp;blast_rank=15&amp;RID=J1CPXXDS016" TargetMode="External"/><Relationship Id="rId11" Type="http://schemas.openxmlformats.org/officeDocument/2006/relationships/image" Target="media/image5.tif"/><Relationship Id="rId24" Type="http://schemas.openxmlformats.org/officeDocument/2006/relationships/hyperlink" Target="https://www.ncbi.nlm.nih.gov/nucleotide/AF424781.1?report=genbank&amp;log$=nucltop&amp;blast_rank=3&amp;RID=J1CPXXDS016" TargetMode="External"/><Relationship Id="rId32" Type="http://schemas.openxmlformats.org/officeDocument/2006/relationships/hyperlink" Target="https://www.ncbi.nlm.nih.gov/nucleotide/HQ127381.1?report=genbank&amp;log$=nucltop&amp;blast_rank=14&amp;RID=H180ZPBT014" TargetMode="External"/><Relationship Id="rId37" Type="http://schemas.openxmlformats.org/officeDocument/2006/relationships/hyperlink" Target="https://www.ncbi.nlm.nih.gov/protein/?term=txid2491318%5BOrganism:noexp%5D" TargetMode="External"/><Relationship Id="rId40" Type="http://schemas.openxmlformats.org/officeDocument/2006/relationships/hyperlink" Target="https://www.ncbi.nlm.nih.gov/protein/?term=txid2491318%5BOrganism:noexp%5D" TargetMode="External"/><Relationship Id="rId45" Type="http://schemas.openxmlformats.org/officeDocument/2006/relationships/hyperlink" Target="https://www.ncbi.nlm.nih.gov/nucleotide/MT013111.1?report=genbank&amp;log$=nucltop&amp;blast_rank=9&amp;RID=H446FN0H014" TargetMode="External"/><Relationship Id="rId53" Type="http://schemas.openxmlformats.org/officeDocument/2006/relationships/hyperlink" Target="https://www.ncbi.nlm.nih.gov/protein/?term=txid2491318%5BOrganism:noexp%5D" TargetMode="External"/><Relationship Id="rId58" Type="http://schemas.openxmlformats.org/officeDocument/2006/relationships/hyperlink" Target="https://www.ncbi.nlm.nih.gov/nucleotide/MK290764.1?report=genbank&amp;log$=nucltop&amp;blast_rank=17&amp;RID=J3S7YA1101R" TargetMode="External"/><Relationship Id="rId66" Type="http://schemas.openxmlformats.org/officeDocument/2006/relationships/hyperlink" Target="https://www.ncbi.nlm.nih.gov/nucleotide/KP893290.1?report=genbank&amp;log$=nucltop&amp;blast_rank=14&amp;RID=J3S7YA1101R" TargetMode="External"/><Relationship Id="rId74" Type="http://schemas.openxmlformats.org/officeDocument/2006/relationships/theme" Target="theme/theme1.xml"/><Relationship Id="rId5" Type="http://schemas.openxmlformats.org/officeDocument/2006/relationships/endnotes" Target="endnotes.xml"/><Relationship Id="rId61" Type="http://schemas.openxmlformats.org/officeDocument/2006/relationships/hyperlink" Target="https://www.ncbi.nlm.nih.gov/nucleotide/KT344895.1?report=genbank&amp;log$=nucltop&amp;blast_rank=27&amp;RID=J3S7YA1101R" TargetMode="External"/><Relationship Id="rId19" Type="http://schemas.openxmlformats.org/officeDocument/2006/relationships/hyperlink" Target="https://www.ncbi.nlm.nih.gov/nucleotide/NC_008583.1?report=genbank&amp;log$=nucltop&amp;blast_rank=11&amp;RID=J1CPXXDS016" TargetMode="External"/><Relationship Id="rId14" Type="http://schemas.openxmlformats.org/officeDocument/2006/relationships/hyperlink" Target="https://www.ncbi.nlm.nih.gov/nucleotide/KT186243.1?report=genbank&amp;log$=nucltop&amp;blast_rank=25&amp;RID=GY2KZZDT014" TargetMode="External"/><Relationship Id="rId22" Type="http://schemas.openxmlformats.org/officeDocument/2006/relationships/hyperlink" Target="https://www.ncbi.nlm.nih.gov/nucleotide/GU477322.1?report=genbank&amp;log$=nucltop&amp;blast_rank=21&amp;RID=J1CPXXDS016" TargetMode="External"/><Relationship Id="rId27" Type="http://schemas.openxmlformats.org/officeDocument/2006/relationships/hyperlink" Target="https://www.ncbi.nlm.nih.gov/nucleotide/AY954953.1?report=genbank&amp;log$=nucltop&amp;blast_rank=17&amp;RID=J1CPXXDS016" TargetMode="External"/><Relationship Id="rId30" Type="http://schemas.openxmlformats.org/officeDocument/2006/relationships/hyperlink" Target="https://www.ncbi.nlm.nih.gov/nucleotide/JX274646.1?report=genbank&amp;log$=nucltop&amp;blast_rank=5&amp;RID=H1M8TSUX016" TargetMode="External"/><Relationship Id="rId35" Type="http://schemas.openxmlformats.org/officeDocument/2006/relationships/hyperlink" Target="https://www.ncbi.nlm.nih.gov/nucleotide/MK801682.1?report=genbank&amp;log$=nucltop&amp;blast_rank=22&amp;RID=H1M8TSUX016" TargetMode="External"/><Relationship Id="rId43" Type="http://schemas.openxmlformats.org/officeDocument/2006/relationships/hyperlink" Target="https://www.ncbi.nlm.nih.gov/nucleotide/MK658834.1?report=genbank&amp;log$=nucltop&amp;blast_rank=19&amp;RID=H446FN0H014" TargetMode="External"/><Relationship Id="rId48" Type="http://schemas.openxmlformats.org/officeDocument/2006/relationships/hyperlink" Target="https://www.ncbi.nlm.nih.gov/nucleotide/JX274647.1?report=genbank&amp;log$=nucltop&amp;blast_rank=6&amp;RID=H446FN0H014" TargetMode="External"/><Relationship Id="rId56" Type="http://schemas.openxmlformats.org/officeDocument/2006/relationships/hyperlink" Target="https://www.ncbi.nlm.nih.gov/nucleotide/KP893289.1?report=genbank&amp;log$=nucltop&amp;blast_rank=16&amp;RID=J3S7YA1101R" TargetMode="External"/><Relationship Id="rId64" Type="http://schemas.openxmlformats.org/officeDocument/2006/relationships/hyperlink" Target="https://www.ncbi.nlm.nih.gov/nucleotide/JX013863.1?report=genbank&amp;log$=nucltop&amp;blast_rank=3&amp;RID=J3S7YA1101R" TargetMode="External"/><Relationship Id="rId69" Type="http://schemas.openxmlformats.org/officeDocument/2006/relationships/hyperlink" Target="https://www.ncbi.nlm.nih.gov/nucleotide/MN904510.1?report=genbank&amp;log$=nucltop&amp;blast_rank=12&amp;RID=J3S7YA1101R" TargetMode="External"/><Relationship Id="rId8" Type="http://schemas.openxmlformats.org/officeDocument/2006/relationships/image" Target="media/image3.tif"/><Relationship Id="rId51" Type="http://schemas.openxmlformats.org/officeDocument/2006/relationships/hyperlink" Target="https://www.ncbi.nlm.nih.gov/nucleotide/DQ530360.1?report=genbank&amp;log$=nucltop&amp;blast_rank=15&amp;RID=J1CPXXDS016" TargetMode="External"/><Relationship Id="rId72" Type="http://schemas.openxmlformats.org/officeDocument/2006/relationships/header" Target="header1.xml"/><Relationship Id="rId3" Type="http://schemas.openxmlformats.org/officeDocument/2006/relationships/webSettings" Target="webSettings.xml"/><Relationship Id="rId12" Type="http://schemas.openxmlformats.org/officeDocument/2006/relationships/image" Target="media/image6.tif"/><Relationship Id="rId17" Type="http://schemas.openxmlformats.org/officeDocument/2006/relationships/hyperlink" Target="https://www.ncbi.nlm.nih.gov/nucleotide/AP008953.1?report=genbank&amp;log$=nucltop&amp;blast_rank=8&amp;RID=J1CPXXDS016" TargetMode="External"/><Relationship Id="rId25" Type="http://schemas.openxmlformats.org/officeDocument/2006/relationships/hyperlink" Target="https://www.ncbi.nlm.nih.gov/nucleotide/AY954951.1?report=genbank&amp;log$=nucltop&amp;blast_rank=4&amp;RID=J1CPXXDS016" TargetMode="External"/><Relationship Id="rId33" Type="http://schemas.openxmlformats.org/officeDocument/2006/relationships/hyperlink" Target="https://www.ncbi.nlm.nih.gov/nucleotide/HQ127381.1?report=genbank&amp;log$=nucltop&amp;blast_rank=14&amp;RID=H180ZPBT014" TargetMode="External"/><Relationship Id="rId38" Type="http://schemas.openxmlformats.org/officeDocument/2006/relationships/hyperlink" Target="https://www.ncbi.nlm.nih.gov/nucleotide/MG557619.1?report=genbank&amp;log$=nucltop&amp;blast_rank=18&amp;RID=H446FN0H014" TargetMode="External"/><Relationship Id="rId46" Type="http://schemas.openxmlformats.org/officeDocument/2006/relationships/hyperlink" Target="https://www.ncbi.nlm.nih.gov/nucleotide/MT013111.1?report=genbank&amp;log$=nucltop&amp;blast_rank=9&amp;RID=H446FN0H014" TargetMode="External"/><Relationship Id="rId59" Type="http://schemas.openxmlformats.org/officeDocument/2006/relationships/hyperlink" Target="https://www.ncbi.nlm.nih.gov/protein/?term=txid2491318%5BOrganism:noexp%5D" TargetMode="External"/><Relationship Id="rId67" Type="http://schemas.openxmlformats.org/officeDocument/2006/relationships/hyperlink" Target="https://www.ncbi.nlm.nih.gov/nucleotide/JX094501.1?report=genbank&amp;log$=nucltop&amp;blast_rank=8&amp;RID=J3S7YA1101R" TargetMode="External"/><Relationship Id="rId20" Type="http://schemas.openxmlformats.org/officeDocument/2006/relationships/hyperlink" Target="https://www.ncbi.nlm.nih.gov/protein/?term=txid2491318%5BOrganism:noexp%5D" TargetMode="External"/><Relationship Id="rId41" Type="http://schemas.openxmlformats.org/officeDocument/2006/relationships/hyperlink" Target="https://www.ncbi.nlm.nih.gov/nucleotide/MG029514.1?report=genbank&amp;log$=nucltop&amp;blast_rank=7&amp;RID=GY9WWYHF014" TargetMode="External"/><Relationship Id="rId54" Type="http://schemas.openxmlformats.org/officeDocument/2006/relationships/hyperlink" Target="https://www.ncbi.nlm.nih.gov/nucleotide/JQ973847.1?report=genbank&amp;log$=nucltop&amp;blast_rank=29&amp;RID=J3S7YA1101R" TargetMode="External"/><Relationship Id="rId62" Type="http://schemas.openxmlformats.org/officeDocument/2006/relationships/hyperlink" Target="https://www.ncbi.nlm.nih.gov/nucleotide/MK211557.1?report=genbank&amp;log$=nucltop&amp;blast_rank=23&amp;RID=J3S7YA1101R" TargetMode="External"/><Relationship Id="rId70" Type="http://schemas.openxmlformats.org/officeDocument/2006/relationships/hyperlink" Target="https://www.ncbi.nlm.nih.gov/nucleotide/KJ140076.1?report=genbank&amp;log$=nucltop&amp;blast_rank=32&amp;RID=J3S7YA1101R"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hyperlink" Target="https://www.ncbi.nlm.nih.gov/nucleotide/KT186243.1?report=genbank&amp;log$=nucltop&amp;blast_rank=25&amp;RID=GY2KZZDT014" TargetMode="External"/><Relationship Id="rId23" Type="http://schemas.openxmlformats.org/officeDocument/2006/relationships/hyperlink" Target="https://www.ncbi.nlm.nih.gov/protein/?term=txid2491318%5BOrganism:noexp%5D" TargetMode="External"/><Relationship Id="rId28" Type="http://schemas.openxmlformats.org/officeDocument/2006/relationships/hyperlink" Target="https://www.ncbi.nlm.nih.gov/nucleotide/AY954967.1?report=genbank&amp;log$=nucltop&amp;blast_rank=35&amp;RID=J2JH69XA01R" TargetMode="External"/><Relationship Id="rId36" Type="http://schemas.openxmlformats.org/officeDocument/2006/relationships/hyperlink" Target="https://www.ncbi.nlm.nih.gov/nucleotide/MK801682.1?report=genbank&amp;log$=nucltop&amp;blast_rank=22&amp;RID=H1M8TSUX016" TargetMode="External"/><Relationship Id="rId49" Type="http://schemas.openxmlformats.org/officeDocument/2006/relationships/hyperlink" Target="https://www.ncbi.nlm.nih.gov/nucleotide/KC677663.1?report=genbank&amp;log$=nucltop&amp;blast_rank=3&amp;RID=HHD9J0HD01R" TargetMode="External"/><Relationship Id="rId57" Type="http://schemas.openxmlformats.org/officeDocument/2006/relationships/hyperlink" Target="https://www.ncbi.nlm.nih.gov/protein/?term=txid2491318%5BOrganism:noexp%5D" TargetMode="External"/><Relationship Id="rId10" Type="http://schemas.openxmlformats.org/officeDocument/2006/relationships/image" Target="media/image4.tif"/><Relationship Id="rId31" Type="http://schemas.openxmlformats.org/officeDocument/2006/relationships/hyperlink" Target="https://www.ncbi.nlm.nih.gov/protein/?term=txid2491318%5BOrganism:noexp%5D" TargetMode="External"/><Relationship Id="rId44" Type="http://schemas.openxmlformats.org/officeDocument/2006/relationships/hyperlink" Target="https://www.ncbi.nlm.nih.gov/protein/?term=txid2491318%5BOrganism:noexp%5D" TargetMode="External"/><Relationship Id="rId52" Type="http://schemas.openxmlformats.org/officeDocument/2006/relationships/hyperlink" Target="https://www.ncbi.nlm.nih.gov/nucleotide/JQ973847.1?report=genbank&amp;log$=nucltop&amp;blast_rank=29&amp;RID=J3S7YA1101R" TargetMode="External"/><Relationship Id="rId60" Type="http://schemas.openxmlformats.org/officeDocument/2006/relationships/hyperlink" Target="https://www.ncbi.nlm.nih.gov/nucleotide/AY954961.1?report=genbank&amp;log$=nucltop&amp;blast_rank=28&amp;RID=J3S7YA1101R" TargetMode="External"/><Relationship Id="rId65" Type="http://schemas.openxmlformats.org/officeDocument/2006/relationships/hyperlink" Target="https://www.ncbi.nlm.nih.gov/nucleotide/KC595279.1?report=genbank&amp;log$=nucltop&amp;blast_rank=2&amp;RID=J3S7YA1101R" TargetMode="External"/><Relationship Id="rId7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genome.jp/viptree/" TargetMode="External"/><Relationship Id="rId13" Type="http://schemas.openxmlformats.org/officeDocument/2006/relationships/hyperlink" Target="https://www.ncbi.nlm.nih.gov/nucleotide/DQ530360.1?report=genbank&amp;log$=nucltop&amp;blast_rank=15&amp;RID=J1CPXXDS016" TargetMode="External"/><Relationship Id="rId18" Type="http://schemas.openxmlformats.org/officeDocument/2006/relationships/hyperlink" Target="https://www.ncbi.nlm.nih.gov/protein/?term=txid2491318%5BOrganism:noexp%5D" TargetMode="External"/><Relationship Id="rId39" Type="http://schemas.openxmlformats.org/officeDocument/2006/relationships/hyperlink" Target="https://www.ncbi.nlm.nih.gov/nucleotide/MG557619.1?report=genbank&amp;log$=nucltop&amp;blast_rank=18&amp;RID=H446FN0H014" TargetMode="External"/><Relationship Id="rId34" Type="http://schemas.openxmlformats.org/officeDocument/2006/relationships/hyperlink" Target="https://www.ncbi.nlm.nih.gov/nucleotide/JQ779024.1?report=genbank&amp;log$=nucltop&amp;blast_rank=5&amp;RID=J2JH69XA01R" TargetMode="External"/><Relationship Id="rId50" Type="http://schemas.openxmlformats.org/officeDocument/2006/relationships/hyperlink" Target="https://www.ncbi.nlm.nih.gov/nucleotide/MH321492.1?report=genbank&amp;log$=nucltop&amp;blast_rank=3&amp;RID=J2JH69XA01R" TargetMode="External"/><Relationship Id="rId55" Type="http://schemas.openxmlformats.org/officeDocument/2006/relationships/hyperlink" Target="https://www.ncbi.nlm.nih.gov/nucleotide/KJ452291.1?report=genbank&amp;log$=nucltop&amp;blast_rank=24&amp;RID=J3S7YA1101R" TargetMode="External"/><Relationship Id="rId7" Type="http://schemas.openxmlformats.org/officeDocument/2006/relationships/image" Target="media/image2.tif"/><Relationship Id="rId71" Type="http://schemas.openxmlformats.org/officeDocument/2006/relationships/hyperlink" Target="http://kronos.icbm.uni-oldenburg.de/viridi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3362</Words>
  <Characters>19165</Characters>
  <Application>Microsoft Office Word</Application>
  <DocSecurity>0</DocSecurity>
  <Lines>159</Lines>
  <Paragraphs>44</Paragraphs>
  <ScaleCrop>false</ScaleCrop>
  <Company/>
  <LinksUpToDate>false</LinksUpToDate>
  <CharactersWithSpaces>22483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7</cp:revision>
  <cp:lastPrinted>2020-06-09T13:55:00Z</cp:lastPrinted>
  <dcterms:created xsi:type="dcterms:W3CDTF">2020-08-24T07:51:00Z</dcterms:created>
  <dcterms:modified xsi:type="dcterms:W3CDTF">2021-03-05T05:08:00Z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