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6BF69" w14:textId="77777777" w:rsidR="00AA601F" w:rsidRDefault="00995A5B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9220CAE" wp14:editId="1A4D386B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725A0BDD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3860CB5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8A23320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1903562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645CB383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535F8A4C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13495A0E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7745FBAB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1099C4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D0B" w14:textId="1BD0B17B" w:rsidR="006D1B4E" w:rsidRPr="009320C8" w:rsidRDefault="00947B19" w:rsidP="00947B19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47B19">
              <w:rPr>
                <w:rFonts w:ascii="Arial" w:hAnsi="Arial" w:cs="Arial"/>
                <w:b/>
                <w:i/>
                <w:sz w:val="36"/>
                <w:szCs w:val="36"/>
              </w:rPr>
              <w:t>2018.014M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806240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79063ABA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A13EA09" w14:textId="4D6B6F13" w:rsidR="00CF0A9B" w:rsidRPr="00B145E3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3B3EED" w:rsidRPr="00B145E3">
              <w:rPr>
                <w:rFonts w:ascii="Arial" w:hAnsi="Arial" w:cs="Arial"/>
                <w:b/>
                <w:sz w:val="20"/>
                <w:szCs w:val="20"/>
              </w:rPr>
              <w:t xml:space="preserve">One (1) new species in the genus </w:t>
            </w:r>
            <w:r w:rsidR="003B3EED" w:rsidRPr="00B145E3">
              <w:rPr>
                <w:rFonts w:ascii="Arial" w:hAnsi="Arial" w:cs="Arial"/>
                <w:b/>
                <w:i/>
                <w:sz w:val="20"/>
                <w:szCs w:val="20"/>
              </w:rPr>
              <w:t>Phlebovirus</w:t>
            </w:r>
            <w:r w:rsidR="003B3EED" w:rsidRPr="00B145E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3B3EED" w:rsidRPr="00B145E3">
              <w:rPr>
                <w:rFonts w:ascii="Arial" w:hAnsi="Arial" w:cs="Arial"/>
                <w:b/>
                <w:i/>
                <w:sz w:val="20"/>
                <w:szCs w:val="20"/>
              </w:rPr>
              <w:t>Bunyavirales</w:t>
            </w:r>
            <w:r w:rsidR="003B3EED" w:rsidRPr="00B145E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3B3EED" w:rsidRPr="00B145E3">
              <w:rPr>
                <w:rFonts w:ascii="Arial" w:hAnsi="Arial" w:cs="Arial"/>
                <w:b/>
                <w:i/>
                <w:sz w:val="20"/>
                <w:szCs w:val="20"/>
              </w:rPr>
              <w:t>Phenuiviridae</w:t>
            </w:r>
            <w:r w:rsidR="003B3EED" w:rsidRPr="00B145E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F0A9B" w:rsidRPr="001E492D" w14:paraId="6B6EF1BB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07DB24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1EAC5112" w14:textId="77777777">
        <w:tc>
          <w:tcPr>
            <w:tcW w:w="9468" w:type="dxa"/>
            <w:gridSpan w:val="4"/>
          </w:tcPr>
          <w:p w14:paraId="1A3C844E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0BC1406B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3DF" w14:textId="0F6ED978" w:rsidR="000A4769" w:rsidRDefault="006A6A63" w:rsidP="000A4769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Keita </w:t>
            </w:r>
            <w:r w:rsidRPr="006A6A63">
              <w:rPr>
                <w:rFonts w:ascii="Arial" w:hAnsi="Arial" w:cs="Arial"/>
                <w:color w:val="000000"/>
              </w:rPr>
              <w:t>Matsuno</w:t>
            </w:r>
          </w:p>
          <w:p w14:paraId="7768D506" w14:textId="5D5EB1B2" w:rsidR="00636B14" w:rsidRPr="009320C8" w:rsidRDefault="003B3EED" w:rsidP="000A4769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Hideki </w:t>
            </w:r>
            <w:r w:rsidR="006A6A63" w:rsidRPr="006A6A63">
              <w:rPr>
                <w:rFonts w:ascii="Arial" w:hAnsi="Arial" w:cs="Arial"/>
                <w:color w:val="000000"/>
              </w:rPr>
              <w:t>Ebihara</w:t>
            </w:r>
          </w:p>
        </w:tc>
      </w:tr>
      <w:tr w:rsidR="00CE5ECF" w:rsidRPr="009320C8" w14:paraId="5ED83ABA" w14:textId="77777777" w:rsidTr="003B1954">
        <w:tc>
          <w:tcPr>
            <w:tcW w:w="9468" w:type="dxa"/>
            <w:gridSpan w:val="4"/>
          </w:tcPr>
          <w:p w14:paraId="0FD0F874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684266CB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171" w14:textId="752F517A" w:rsidR="00CE5ECF" w:rsidRPr="009320C8" w:rsidRDefault="000A4769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Hideki Ebihara,</w:t>
            </w:r>
            <w:r w:rsidR="00DA1CDF">
              <w:rPr>
                <w:rFonts w:ascii="Arial" w:hAnsi="Arial" w:cs="Arial"/>
                <w:color w:val="000000"/>
              </w:rPr>
              <w:t xml:space="preserve"> </w:t>
            </w:r>
            <w:hyperlink r:id="rId8" w:history="1">
              <w:r w:rsidR="00DA1CDF" w:rsidRPr="009875DD">
                <w:rPr>
                  <w:rStyle w:val="Hyperlink"/>
                  <w:rFonts w:ascii="Arial" w:hAnsi="Arial" w:cs="Arial"/>
                </w:rPr>
                <w:t>Ebihara.Hideki@mayo.edu</w:t>
              </w:r>
            </w:hyperlink>
            <w:r w:rsidR="00B145E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1634C" w:rsidRPr="009320C8" w14:paraId="63DF5843" w14:textId="77777777">
        <w:tc>
          <w:tcPr>
            <w:tcW w:w="9468" w:type="dxa"/>
            <w:gridSpan w:val="4"/>
          </w:tcPr>
          <w:p w14:paraId="566E632B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1FEBDB6A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4E9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9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7B4" w14:textId="28A251AE" w:rsidR="00306299" w:rsidRDefault="00B145E3" w:rsidP="00306299">
            <w:r>
              <w:t xml:space="preserve">ICTV </w:t>
            </w:r>
            <w:r w:rsidRPr="00B145E3">
              <w:rPr>
                <w:i/>
              </w:rPr>
              <w:t>Phenuiviridae</w:t>
            </w:r>
            <w:r>
              <w:t xml:space="preserve"> Study Group</w:t>
            </w:r>
          </w:p>
          <w:p w14:paraId="4476E2E9" w14:textId="77777777" w:rsidR="00D1634C" w:rsidRPr="009320C8" w:rsidRDefault="00D1634C" w:rsidP="00C15EC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3952" w:rsidRPr="009320C8" w14:paraId="4A84D2B7" w14:textId="77777777">
        <w:trPr>
          <w:tblHeader/>
        </w:trPr>
        <w:tc>
          <w:tcPr>
            <w:tcW w:w="9468" w:type="dxa"/>
            <w:gridSpan w:val="4"/>
          </w:tcPr>
          <w:p w14:paraId="364D320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342657C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949BB5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1EB9BC06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3E0346A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1A83D7BC" w14:textId="77777777" w:rsidTr="00C15EC4">
        <w:trPr>
          <w:trHeight w:val="270"/>
        </w:trPr>
        <w:tc>
          <w:tcPr>
            <w:tcW w:w="5786" w:type="dxa"/>
            <w:gridSpan w:val="3"/>
          </w:tcPr>
          <w:p w14:paraId="566EFFBB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7B5582B2" w14:textId="77777777" w:rsidR="00422FF0" w:rsidRPr="009320C8" w:rsidRDefault="003B3EED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6, 2018</w:t>
            </w:r>
          </w:p>
        </w:tc>
      </w:tr>
      <w:tr w:rsidR="00422FF0" w:rsidRPr="009320C8" w14:paraId="6C274EDE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EF7FE8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AEC092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</w:tbl>
    <w:p w14:paraId="3B097B9B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71AB575F" w14:textId="77777777" w:rsidTr="003B1954">
        <w:tc>
          <w:tcPr>
            <w:tcW w:w="9468" w:type="dxa"/>
          </w:tcPr>
          <w:p w14:paraId="75D7C4F1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3590007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13C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589B33C6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551E1FE0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FB9B242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11F87EA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425685A0" w14:textId="77777777" w:rsidTr="006A6A63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5204728" w14:textId="75BDB2EF" w:rsidR="009F32F7" w:rsidRPr="009320C8" w:rsidRDefault="009F32F7" w:rsidP="006A6A63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DA1CD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47B19" w:rsidRPr="00947B19">
              <w:rPr>
                <w:rFonts w:ascii="Arial" w:hAnsi="Arial" w:cs="Arial"/>
                <w:b/>
                <w:sz w:val="22"/>
                <w:szCs w:val="22"/>
              </w:rPr>
              <w:t>2018.014M.N.v1.Phlebovirus_sp</w:t>
            </w:r>
            <w:bookmarkStart w:id="4" w:name="_GoBack"/>
            <w:bookmarkEnd w:id="4"/>
          </w:p>
        </w:tc>
      </w:tr>
    </w:tbl>
    <w:p w14:paraId="1E26BEDF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60BCEAC3" w14:textId="77777777" w:rsidTr="00AA601F">
        <w:trPr>
          <w:trHeight w:val="266"/>
          <w:tblHeader/>
        </w:trPr>
        <w:tc>
          <w:tcPr>
            <w:tcW w:w="9228" w:type="dxa"/>
          </w:tcPr>
          <w:p w14:paraId="4F7543F5" w14:textId="2DB65709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</w:p>
        </w:tc>
      </w:tr>
    </w:tbl>
    <w:p w14:paraId="5189638F" w14:textId="30833936" w:rsidR="006C4A0C" w:rsidRDefault="006C4A0C" w:rsidP="00AC0E72">
      <w:pPr>
        <w:rPr>
          <w:lang w:val="en-GB"/>
        </w:rPr>
      </w:pPr>
    </w:p>
    <w:p w14:paraId="01FEE624" w14:textId="6FBABB4E" w:rsidR="00FD0CE5" w:rsidRPr="00BD47D7" w:rsidRDefault="00FD0CE5" w:rsidP="00FD0CE5">
      <w:pPr>
        <w:rPr>
          <w:rFonts w:ascii="Calibri" w:hAnsi="Calibri"/>
          <w:color w:val="000000"/>
        </w:rPr>
      </w:pPr>
      <w:r w:rsidRPr="0020538C">
        <w:rPr>
          <w:rFonts w:ascii="Arial" w:hAnsi="Arial" w:cs="Arial"/>
          <w:sz w:val="22"/>
          <w:szCs w:val="22"/>
        </w:rPr>
        <w:t xml:space="preserve">A novel virus, called Mukawa virus (abbreviated MKWV) was found in Mukawa, Hokkaido, Japan in female ticks (species </w:t>
      </w:r>
      <w:r w:rsidRPr="00282BC8">
        <w:rPr>
          <w:rFonts w:ascii="Arial" w:hAnsi="Arial" w:cs="Arial"/>
          <w:i/>
          <w:sz w:val="22"/>
          <w:szCs w:val="22"/>
        </w:rPr>
        <w:t>Ixodes persulcatus</w:t>
      </w:r>
      <w:r w:rsidRPr="0020538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20538C">
        <w:rPr>
          <w:rFonts w:ascii="Arial" w:hAnsi="Arial" w:cs="Arial"/>
          <w:sz w:val="22"/>
          <w:szCs w:val="22"/>
        </w:rPr>
        <w:t xml:space="preserve"> and isolated/characterized by electron microscopy, </w:t>
      </w:r>
      <w:r w:rsidRPr="0020538C">
        <w:rPr>
          <w:rFonts w:ascii="Arial" w:hAnsi="Arial" w:cs="Arial"/>
          <w:sz w:val="22"/>
          <w:szCs w:val="22"/>
        </w:rPr>
        <w:lastRenderedPageBreak/>
        <w:t xml:space="preserve">full-genome sequencing, and virological characterizations </w:t>
      </w:r>
      <w:r w:rsidRPr="00E47B16">
        <w:rPr>
          <w:rFonts w:ascii="Arial" w:hAnsi="Arial" w:cs="Arial"/>
          <w:i/>
          <w:sz w:val="22"/>
          <w:szCs w:val="22"/>
        </w:rPr>
        <w:t>in vitro</w:t>
      </w:r>
      <w:r w:rsidRPr="0020538C">
        <w:rPr>
          <w:rFonts w:ascii="Arial" w:hAnsi="Arial" w:cs="Arial"/>
          <w:sz w:val="22"/>
          <w:szCs w:val="22"/>
        </w:rPr>
        <w:t xml:space="preserve"> and </w:t>
      </w:r>
      <w:r w:rsidRPr="00E47B16">
        <w:rPr>
          <w:rFonts w:ascii="Arial" w:hAnsi="Arial" w:cs="Arial"/>
          <w:i/>
          <w:sz w:val="22"/>
          <w:szCs w:val="22"/>
        </w:rPr>
        <w:t>in vivo</w:t>
      </w:r>
      <w:r w:rsidRPr="0020538C">
        <w:rPr>
          <w:rFonts w:ascii="Arial" w:hAnsi="Arial" w:cs="Arial"/>
          <w:sz w:val="22"/>
          <w:szCs w:val="22"/>
        </w:rPr>
        <w:t>. A coding-complete/complete genome sequence was deposited in GenBank (accession number</w:t>
      </w:r>
      <w:r>
        <w:rPr>
          <w:rFonts w:ascii="Arial" w:hAnsi="Arial" w:cs="Arial"/>
          <w:sz w:val="22"/>
          <w:szCs w:val="22"/>
        </w:rPr>
        <w:t>s</w:t>
      </w:r>
      <w:r w:rsidRPr="0020538C">
        <w:rPr>
          <w:rFonts w:ascii="Arial" w:hAnsi="Arial" w:cs="Arial"/>
          <w:sz w:val="22"/>
          <w:szCs w:val="22"/>
        </w:rPr>
        <w:t xml:space="preserve">: LC063768, LC063769, and LC063770). The sequencing analyses demonstrated that the sequences of the L, M, and S termini of MKWV were identical to corresponding conserved sequences among viruses belonging to genus </w:t>
      </w:r>
      <w:r w:rsidRPr="00282BC8">
        <w:rPr>
          <w:rFonts w:ascii="Arial" w:hAnsi="Arial" w:cs="Arial"/>
          <w:i/>
          <w:sz w:val="22"/>
          <w:szCs w:val="22"/>
        </w:rPr>
        <w:t>Phlebovirus</w:t>
      </w:r>
      <w:r w:rsidRPr="0020538C">
        <w:rPr>
          <w:rFonts w:ascii="Arial" w:hAnsi="Arial" w:cs="Arial"/>
          <w:sz w:val="22"/>
          <w:szCs w:val="22"/>
        </w:rPr>
        <w:t xml:space="preserve"> (i.e., 3'-UGUGU and ACACA-5') [Ref. 1]. The phylogenetic trees constructed from the full-length nucleotide sequences of the L, M, and S genome segments revealed that MKWV shares a most recent</w:t>
      </w:r>
      <w:r>
        <w:rPr>
          <w:rFonts w:ascii="Arial" w:hAnsi="Arial" w:cs="Arial"/>
          <w:sz w:val="22"/>
          <w:szCs w:val="22"/>
        </w:rPr>
        <w:t>,</w:t>
      </w:r>
      <w:r w:rsidRPr="0020538C">
        <w:rPr>
          <w:rFonts w:ascii="Arial" w:hAnsi="Arial" w:cs="Arial"/>
          <w:sz w:val="22"/>
          <w:szCs w:val="22"/>
        </w:rPr>
        <w:t xml:space="preserve"> common ancestor with the mosquito/sandfly-borne phleboviruses, which belong to the species </w:t>
      </w:r>
      <w:r w:rsidRPr="00282BC8">
        <w:rPr>
          <w:rFonts w:ascii="Arial" w:hAnsi="Arial" w:cs="Arial"/>
          <w:i/>
          <w:sz w:val="22"/>
          <w:szCs w:val="22"/>
        </w:rPr>
        <w:t>Bujaru phlebovirus</w:t>
      </w:r>
      <w:r w:rsidRPr="0020538C">
        <w:rPr>
          <w:rFonts w:ascii="Arial" w:hAnsi="Arial" w:cs="Arial"/>
          <w:sz w:val="22"/>
          <w:szCs w:val="22"/>
        </w:rPr>
        <w:t xml:space="preserve">, </w:t>
      </w:r>
      <w:r w:rsidRPr="00282BC8">
        <w:rPr>
          <w:rFonts w:ascii="Arial" w:hAnsi="Arial" w:cs="Arial"/>
          <w:i/>
          <w:sz w:val="22"/>
          <w:szCs w:val="22"/>
        </w:rPr>
        <w:t>Candiru phlebovirus</w:t>
      </w:r>
      <w:r w:rsidRPr="0020538C">
        <w:rPr>
          <w:rFonts w:ascii="Arial" w:hAnsi="Arial" w:cs="Arial"/>
          <w:sz w:val="22"/>
          <w:szCs w:val="22"/>
        </w:rPr>
        <w:t xml:space="preserve">, </w:t>
      </w:r>
      <w:r w:rsidRPr="00282BC8">
        <w:rPr>
          <w:rFonts w:ascii="Arial" w:hAnsi="Arial" w:cs="Arial"/>
          <w:i/>
          <w:sz w:val="22"/>
          <w:szCs w:val="22"/>
        </w:rPr>
        <w:t>Chilibre phlebovirus</w:t>
      </w:r>
      <w:r w:rsidRPr="0020538C">
        <w:rPr>
          <w:rFonts w:ascii="Arial" w:hAnsi="Arial" w:cs="Arial"/>
          <w:sz w:val="22"/>
          <w:szCs w:val="22"/>
        </w:rPr>
        <w:t xml:space="preserve">, </w:t>
      </w:r>
      <w:r w:rsidRPr="00E47B16">
        <w:rPr>
          <w:rFonts w:ascii="Arial" w:hAnsi="Arial" w:cs="Arial"/>
          <w:i/>
          <w:sz w:val="22"/>
          <w:szCs w:val="22"/>
        </w:rPr>
        <w:t>Frijoles phlebovirus</w:t>
      </w:r>
      <w:r w:rsidRPr="0020538C">
        <w:rPr>
          <w:rFonts w:ascii="Arial" w:hAnsi="Arial" w:cs="Arial"/>
          <w:sz w:val="22"/>
          <w:szCs w:val="22"/>
        </w:rPr>
        <w:t xml:space="preserve">, </w:t>
      </w:r>
      <w:r w:rsidRPr="00282BC8">
        <w:rPr>
          <w:rFonts w:ascii="Arial" w:hAnsi="Arial" w:cs="Arial"/>
          <w:i/>
          <w:sz w:val="22"/>
          <w:szCs w:val="22"/>
        </w:rPr>
        <w:t>Punta Toro phlebovirus</w:t>
      </w:r>
      <w:r w:rsidRPr="0020538C">
        <w:rPr>
          <w:rFonts w:ascii="Arial" w:hAnsi="Arial" w:cs="Arial"/>
          <w:sz w:val="22"/>
          <w:szCs w:val="22"/>
        </w:rPr>
        <w:t xml:space="preserve">, </w:t>
      </w:r>
      <w:r w:rsidRPr="00282BC8">
        <w:rPr>
          <w:rFonts w:ascii="Arial" w:hAnsi="Arial" w:cs="Arial"/>
          <w:i/>
          <w:sz w:val="22"/>
          <w:szCs w:val="22"/>
        </w:rPr>
        <w:t>Rift Valley fever phlebovirus</w:t>
      </w:r>
      <w:r w:rsidRPr="0020538C">
        <w:rPr>
          <w:rFonts w:ascii="Arial" w:hAnsi="Arial" w:cs="Arial"/>
          <w:sz w:val="22"/>
          <w:szCs w:val="22"/>
        </w:rPr>
        <w:t xml:space="preserve">, </w:t>
      </w:r>
      <w:r w:rsidRPr="00282BC8">
        <w:rPr>
          <w:rFonts w:ascii="Arial" w:hAnsi="Arial" w:cs="Arial"/>
          <w:i/>
          <w:sz w:val="22"/>
          <w:szCs w:val="22"/>
        </w:rPr>
        <w:t>Salehabad phlebovirus</w:t>
      </w:r>
      <w:r w:rsidRPr="0020538C">
        <w:rPr>
          <w:rFonts w:ascii="Arial" w:hAnsi="Arial" w:cs="Arial"/>
          <w:sz w:val="22"/>
          <w:szCs w:val="22"/>
        </w:rPr>
        <w:t xml:space="preserve">, and </w:t>
      </w:r>
      <w:r w:rsidRPr="00282BC8">
        <w:rPr>
          <w:rFonts w:ascii="Arial" w:hAnsi="Arial" w:cs="Arial"/>
          <w:i/>
          <w:sz w:val="22"/>
          <w:szCs w:val="22"/>
        </w:rPr>
        <w:t>Sandfly fever Naples phlebovirus</w:t>
      </w:r>
      <w:r w:rsidRPr="0020538C">
        <w:rPr>
          <w:rFonts w:ascii="Arial" w:hAnsi="Arial" w:cs="Arial"/>
          <w:sz w:val="22"/>
          <w:szCs w:val="22"/>
        </w:rPr>
        <w:t xml:space="preserve">, rather than with tick-borne phleboviruses belonging to the species </w:t>
      </w:r>
      <w:r w:rsidRPr="00282BC8">
        <w:rPr>
          <w:rFonts w:ascii="Arial" w:hAnsi="Arial" w:cs="Arial"/>
          <w:i/>
          <w:sz w:val="22"/>
          <w:szCs w:val="22"/>
        </w:rPr>
        <w:t>Uukuniemi phlebovirus</w:t>
      </w:r>
      <w:r w:rsidRPr="0020538C">
        <w:rPr>
          <w:rFonts w:ascii="Arial" w:hAnsi="Arial" w:cs="Arial"/>
          <w:sz w:val="22"/>
          <w:szCs w:val="22"/>
        </w:rPr>
        <w:t xml:space="preserve"> </w:t>
      </w:r>
      <w:r w:rsidR="00DA1CDF">
        <w:rPr>
          <w:rFonts w:ascii="Arial" w:hAnsi="Arial" w:cs="Arial"/>
          <w:sz w:val="22"/>
          <w:szCs w:val="22"/>
        </w:rPr>
        <w:t xml:space="preserve">or to banyangviruses such as SFTSV </w:t>
      </w:r>
      <w:r w:rsidRPr="0020538C">
        <w:rPr>
          <w:rFonts w:ascii="Arial" w:hAnsi="Arial" w:cs="Arial"/>
          <w:sz w:val="22"/>
          <w:szCs w:val="22"/>
        </w:rPr>
        <w:t xml:space="preserve">[Figures 1-3]. The phylogenetic distance based on L and N identified that the viruses </w:t>
      </w:r>
      <w:r>
        <w:rPr>
          <w:rFonts w:ascii="Arial" w:hAnsi="Arial" w:cs="Arial"/>
          <w:sz w:val="22"/>
          <w:szCs w:val="22"/>
        </w:rPr>
        <w:t>most closely related to MKWV</w:t>
      </w:r>
      <w:r w:rsidRPr="0020538C">
        <w:rPr>
          <w:rFonts w:ascii="Arial" w:hAnsi="Arial" w:cs="Arial"/>
          <w:sz w:val="22"/>
          <w:szCs w:val="22"/>
        </w:rPr>
        <w:t xml:space="preserve"> are Saint Floris virus (SAFV) and Arumowot virus (AMTV), respectively [Figure 4 and 5], both of which belong to the species </w:t>
      </w:r>
      <w:r w:rsidRPr="00282BC8">
        <w:rPr>
          <w:rFonts w:ascii="Arial" w:hAnsi="Arial" w:cs="Arial"/>
          <w:i/>
          <w:sz w:val="22"/>
          <w:szCs w:val="22"/>
        </w:rPr>
        <w:t>Karimabad phlebovirus</w:t>
      </w:r>
      <w:r w:rsidRPr="0020538C">
        <w:rPr>
          <w:rFonts w:ascii="Arial" w:hAnsi="Arial" w:cs="Arial"/>
          <w:sz w:val="22"/>
          <w:szCs w:val="22"/>
        </w:rPr>
        <w:t xml:space="preserve"> and </w:t>
      </w:r>
      <w:r w:rsidRPr="00282BC8">
        <w:rPr>
          <w:rFonts w:ascii="Arial" w:hAnsi="Arial" w:cs="Arial"/>
          <w:i/>
          <w:sz w:val="22"/>
          <w:szCs w:val="22"/>
        </w:rPr>
        <w:t>Salehabad phlebovirus</w:t>
      </w:r>
      <w:r w:rsidRPr="0020538C">
        <w:rPr>
          <w:rFonts w:ascii="Arial" w:hAnsi="Arial" w:cs="Arial"/>
          <w:sz w:val="22"/>
          <w:szCs w:val="22"/>
        </w:rPr>
        <w:t xml:space="preserve">, respectively. In addition, the amino acid sequence divergence analysis based on L and N high divergences between MKWV, SAFV, and AMTV (44.2-48.7%). Despite the fact that MKWV is phylogenetically closely related to mosquito/sandfly-borne phleboviruses, MKWV exhibited limited replication ability in </w:t>
      </w:r>
      <w:r w:rsidRPr="00282BC8">
        <w:rPr>
          <w:rFonts w:ascii="Arial" w:hAnsi="Arial" w:cs="Arial"/>
          <w:i/>
          <w:sz w:val="22"/>
          <w:szCs w:val="22"/>
        </w:rPr>
        <w:t>Aedes albopictus</w:t>
      </w:r>
      <w:r w:rsidRPr="0020538C">
        <w:rPr>
          <w:rFonts w:ascii="Arial" w:hAnsi="Arial" w:cs="Arial"/>
          <w:sz w:val="22"/>
          <w:szCs w:val="22"/>
        </w:rPr>
        <w:t xml:space="preserve"> (mosquito)-, and sandfly-derived cells, but a higher level of replication in </w:t>
      </w:r>
      <w:r w:rsidRPr="00282BC8">
        <w:rPr>
          <w:rFonts w:ascii="Arial" w:hAnsi="Arial" w:cs="Arial"/>
          <w:i/>
          <w:sz w:val="22"/>
          <w:szCs w:val="22"/>
        </w:rPr>
        <w:t>Ixodes</w:t>
      </w:r>
      <w:r w:rsidRPr="0020538C">
        <w:rPr>
          <w:rFonts w:ascii="Arial" w:hAnsi="Arial" w:cs="Arial"/>
          <w:sz w:val="22"/>
          <w:szCs w:val="22"/>
        </w:rPr>
        <w:t xml:space="preserve"> (tick)-derived cells [Ref 1]. These data justify creating a novel species for MKWV.</w:t>
      </w:r>
    </w:p>
    <w:p w14:paraId="35368C3B" w14:textId="77777777" w:rsidR="00FD0CE5" w:rsidRDefault="00FD0CE5" w:rsidP="00AC0E72">
      <w:pPr>
        <w:rPr>
          <w:lang w:val="en-GB"/>
        </w:rPr>
      </w:pPr>
    </w:p>
    <w:p w14:paraId="1EBD5139" w14:textId="38E9DD6C" w:rsidR="007F3980" w:rsidRDefault="007F3980">
      <w:pPr>
        <w:rPr>
          <w:lang w:val="en-GB"/>
        </w:rPr>
      </w:pPr>
      <w:r>
        <w:rPr>
          <w:lang w:val="en-GB"/>
        </w:rPr>
        <w:br w:type="page"/>
      </w:r>
    </w:p>
    <w:p w14:paraId="11FD63B3" w14:textId="6385EF8C" w:rsidR="007F3980" w:rsidRDefault="007F3980">
      <w:pPr>
        <w:rPr>
          <w:lang w:val="en-GB"/>
        </w:rPr>
      </w:pPr>
      <w:r>
        <w:rPr>
          <w:lang w:val="en-GB"/>
        </w:rPr>
        <w:lastRenderedPageBreak/>
        <w:t>Figure 1</w:t>
      </w:r>
      <w:r w:rsidR="00255A52">
        <w:rPr>
          <w:lang w:val="en-GB"/>
        </w:rPr>
        <w:t xml:space="preserve">. </w:t>
      </w:r>
      <w:r w:rsidR="00255A52" w:rsidRPr="00255A52">
        <w:rPr>
          <w:lang w:val="en-GB"/>
        </w:rPr>
        <w:t xml:space="preserve">The full-length sequence of the L segment of MKWV was used to construct a phylogenetic tree of the genus </w:t>
      </w:r>
      <w:r w:rsidR="00255A52" w:rsidRPr="00255A52">
        <w:rPr>
          <w:i/>
          <w:lang w:val="en-GB"/>
        </w:rPr>
        <w:t>Phlebovirus</w:t>
      </w:r>
      <w:r w:rsidR="00255A52" w:rsidRPr="00255A52">
        <w:rPr>
          <w:lang w:val="en-GB"/>
        </w:rPr>
        <w:t xml:space="preserve"> using MrBayes. Posterior probability is indicated on each branch</w:t>
      </w:r>
    </w:p>
    <w:p w14:paraId="5C32C747" w14:textId="14C2CE34" w:rsidR="0076694C" w:rsidRDefault="00B9194D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39D0D17" wp14:editId="33105612">
            <wp:extent cx="4591050" cy="7639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27B6" w14:textId="77777777" w:rsidR="0076694C" w:rsidRDefault="0076694C">
      <w:pPr>
        <w:rPr>
          <w:lang w:val="en-GB"/>
        </w:rPr>
      </w:pPr>
      <w:r>
        <w:rPr>
          <w:lang w:val="en-GB"/>
        </w:rPr>
        <w:br w:type="page"/>
      </w:r>
    </w:p>
    <w:p w14:paraId="5FE1BD3D" w14:textId="00B214D7" w:rsidR="00AC0E72" w:rsidRDefault="007F3980" w:rsidP="00AC0E72">
      <w:pPr>
        <w:rPr>
          <w:lang w:val="en-GB"/>
        </w:rPr>
      </w:pPr>
      <w:r>
        <w:rPr>
          <w:lang w:val="en-GB"/>
        </w:rPr>
        <w:lastRenderedPageBreak/>
        <w:t>Figure 2</w:t>
      </w:r>
      <w:r w:rsidR="00255A52">
        <w:rPr>
          <w:lang w:val="en-GB"/>
        </w:rPr>
        <w:t xml:space="preserve">. </w:t>
      </w:r>
      <w:r w:rsidR="00255A52" w:rsidRPr="00255A52">
        <w:rPr>
          <w:lang w:val="en-GB"/>
        </w:rPr>
        <w:t xml:space="preserve">The full-length sequence of the M segment of MKWV was used to construct a phylogenetic tree of the genus </w:t>
      </w:r>
      <w:r w:rsidR="00255A52" w:rsidRPr="00255A52">
        <w:rPr>
          <w:i/>
          <w:lang w:val="en-GB"/>
        </w:rPr>
        <w:t>Phlebovirus</w:t>
      </w:r>
      <w:r w:rsidR="00255A52" w:rsidRPr="00255A52">
        <w:rPr>
          <w:lang w:val="en-GB"/>
        </w:rPr>
        <w:t xml:space="preserve"> using MrBayes. Posterior probability is indicated on each branch.</w:t>
      </w:r>
    </w:p>
    <w:p w14:paraId="7225BC93" w14:textId="47574236" w:rsidR="009320C8" w:rsidRDefault="00B9194D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1C319DE" wp14:editId="6163A900">
            <wp:extent cx="4972050" cy="723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C7C4" w14:textId="77777777" w:rsidR="007F3980" w:rsidRDefault="007F3980" w:rsidP="00AC0E72">
      <w:pPr>
        <w:rPr>
          <w:lang w:val="en-GB"/>
        </w:rPr>
      </w:pPr>
    </w:p>
    <w:p w14:paraId="517F1663" w14:textId="77777777" w:rsidR="0076694C" w:rsidRDefault="0076694C">
      <w:pPr>
        <w:rPr>
          <w:lang w:val="en-GB"/>
        </w:rPr>
      </w:pPr>
      <w:r>
        <w:rPr>
          <w:lang w:val="en-GB"/>
        </w:rPr>
        <w:br w:type="page"/>
      </w:r>
    </w:p>
    <w:p w14:paraId="2CC0576D" w14:textId="1D0F7437" w:rsidR="00AA601F" w:rsidRDefault="007F3980" w:rsidP="00AC0E72">
      <w:pPr>
        <w:rPr>
          <w:lang w:val="en-GB"/>
        </w:rPr>
      </w:pPr>
      <w:r>
        <w:rPr>
          <w:lang w:val="en-GB"/>
        </w:rPr>
        <w:lastRenderedPageBreak/>
        <w:t>Figure 3</w:t>
      </w:r>
      <w:r w:rsidR="00255A52">
        <w:rPr>
          <w:lang w:val="en-GB"/>
        </w:rPr>
        <w:t xml:space="preserve">. </w:t>
      </w:r>
      <w:r w:rsidR="00255A52" w:rsidRPr="00255A52">
        <w:rPr>
          <w:lang w:val="en-GB"/>
        </w:rPr>
        <w:t xml:space="preserve">The full-length sequence of the S segment of MKWV was used to construct a phylogenetic tree of the genus </w:t>
      </w:r>
      <w:r w:rsidR="00255A52" w:rsidRPr="00255A52">
        <w:rPr>
          <w:i/>
          <w:lang w:val="en-GB"/>
        </w:rPr>
        <w:t>Phlebovirus</w:t>
      </w:r>
      <w:r w:rsidR="00255A52" w:rsidRPr="00255A52">
        <w:rPr>
          <w:lang w:val="en-GB"/>
        </w:rPr>
        <w:t xml:space="preserve"> using MrBayes. Posterior probability is indicated on each branch.</w:t>
      </w:r>
    </w:p>
    <w:p w14:paraId="5B480DC1" w14:textId="26841BBA" w:rsidR="007F3980" w:rsidRDefault="00B9194D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2EB1EAE" wp14:editId="52C68FB6">
            <wp:extent cx="4638675" cy="7258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F0333" w14:textId="77777777" w:rsidR="007F3980" w:rsidRDefault="007F3980" w:rsidP="00AC0E72">
      <w:pPr>
        <w:rPr>
          <w:lang w:val="en-GB"/>
        </w:rPr>
      </w:pPr>
    </w:p>
    <w:p w14:paraId="4B269170" w14:textId="77777777" w:rsidR="0076694C" w:rsidRDefault="0076694C">
      <w:pPr>
        <w:rPr>
          <w:lang w:val="en-GB"/>
        </w:rPr>
      </w:pPr>
      <w:r>
        <w:rPr>
          <w:lang w:val="en-GB"/>
        </w:rPr>
        <w:br w:type="page"/>
      </w:r>
    </w:p>
    <w:p w14:paraId="75102869" w14:textId="1EED495B" w:rsidR="007F3980" w:rsidRDefault="007F3980" w:rsidP="00AC0E72">
      <w:pPr>
        <w:rPr>
          <w:lang w:val="en-GB"/>
        </w:rPr>
      </w:pPr>
      <w:r>
        <w:rPr>
          <w:lang w:val="en-GB"/>
        </w:rPr>
        <w:lastRenderedPageBreak/>
        <w:t>Figure 4</w:t>
      </w:r>
      <w:r w:rsidR="00255A52">
        <w:rPr>
          <w:lang w:val="en-GB"/>
        </w:rPr>
        <w:t xml:space="preserve">. </w:t>
      </w:r>
      <w:r w:rsidR="00255A52" w:rsidRPr="00255A52">
        <w:rPr>
          <w:lang w:val="en-GB"/>
        </w:rPr>
        <w:t xml:space="preserve">Phylogenetic analysis of functional domains of MKWV L protein. The deduced amino acid sequence of the L protein of MKWV was used to align with the other L protein sequences. The multiple sequence alignment was manually edited to extract conserved regions, including functional domains that are conserved among bunyavirus RNA polymerases. The extracted alignment of 150-amino-acid sequences was used to construct a phylogenetic tree of the genus </w:t>
      </w:r>
      <w:r w:rsidR="00255A52" w:rsidRPr="00255A52">
        <w:rPr>
          <w:i/>
          <w:lang w:val="en-GB"/>
        </w:rPr>
        <w:t>Phlebovirus</w:t>
      </w:r>
      <w:r w:rsidR="00255A52" w:rsidRPr="00255A52">
        <w:rPr>
          <w:lang w:val="en-GB"/>
        </w:rPr>
        <w:t xml:space="preserve"> using MrBayes. Posterior probability is indicated on each branch.</w:t>
      </w:r>
    </w:p>
    <w:p w14:paraId="439A6466" w14:textId="3B1A2C61" w:rsidR="007F3980" w:rsidRDefault="00B9194D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76E030F" wp14:editId="49180F92">
            <wp:extent cx="5448300" cy="6153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8BE8" w14:textId="77777777" w:rsidR="007F3980" w:rsidRDefault="007F3980" w:rsidP="00AC0E72">
      <w:pPr>
        <w:rPr>
          <w:lang w:val="en-GB"/>
        </w:rPr>
      </w:pPr>
    </w:p>
    <w:p w14:paraId="468FA304" w14:textId="77777777" w:rsidR="0076694C" w:rsidRDefault="0076694C">
      <w:pPr>
        <w:rPr>
          <w:lang w:val="en-GB"/>
        </w:rPr>
      </w:pPr>
      <w:r>
        <w:rPr>
          <w:lang w:val="en-GB"/>
        </w:rPr>
        <w:br w:type="page"/>
      </w:r>
    </w:p>
    <w:p w14:paraId="59361EF0" w14:textId="15B54C0F" w:rsidR="007F3980" w:rsidRDefault="007F3980" w:rsidP="00AC0E72">
      <w:pPr>
        <w:rPr>
          <w:lang w:val="en-GB"/>
        </w:rPr>
      </w:pPr>
      <w:r>
        <w:rPr>
          <w:lang w:val="en-GB"/>
        </w:rPr>
        <w:lastRenderedPageBreak/>
        <w:t>Figure 5</w:t>
      </w:r>
      <w:r w:rsidR="00255A52">
        <w:rPr>
          <w:lang w:val="en-GB"/>
        </w:rPr>
        <w:t xml:space="preserve">. </w:t>
      </w:r>
      <w:r w:rsidR="00255A52" w:rsidRPr="00255A52">
        <w:rPr>
          <w:lang w:val="en-GB"/>
        </w:rPr>
        <w:t xml:space="preserve">Phylogenetic analysis of MKWV N protein. The deduced amino acid sequence of the N protein of MKWV was used to construct a phylogenetic tree of the genus </w:t>
      </w:r>
      <w:r w:rsidR="00255A52" w:rsidRPr="00255A52">
        <w:rPr>
          <w:i/>
          <w:lang w:val="en-GB"/>
        </w:rPr>
        <w:t>Phlebovirus</w:t>
      </w:r>
      <w:r w:rsidR="00255A52" w:rsidRPr="00255A52">
        <w:rPr>
          <w:lang w:val="en-GB"/>
        </w:rPr>
        <w:t xml:space="preserve"> using MrBayes. Posterior probability is indicated on each branch.</w:t>
      </w:r>
    </w:p>
    <w:p w14:paraId="00C65A91" w14:textId="6FC6F3B5" w:rsidR="007F3980" w:rsidRDefault="007F3980" w:rsidP="00AC0E72">
      <w:pPr>
        <w:rPr>
          <w:lang w:val="en-GB"/>
        </w:rPr>
      </w:pPr>
    </w:p>
    <w:p w14:paraId="3E80581F" w14:textId="2472966C" w:rsidR="007F3980" w:rsidRDefault="00B9194D" w:rsidP="00AC0E72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951E995" wp14:editId="101F865F">
            <wp:extent cx="4448175" cy="68294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19272" w14:textId="77777777" w:rsidR="007F3980" w:rsidRDefault="007F3980" w:rsidP="00AC0E72">
      <w:pPr>
        <w:rPr>
          <w:lang w:val="en-GB"/>
        </w:rPr>
      </w:pPr>
    </w:p>
    <w:p w14:paraId="5A1045E3" w14:textId="0689AA5A" w:rsidR="0076694C" w:rsidRDefault="0076694C">
      <w:pPr>
        <w:rPr>
          <w:lang w:val="en-GB"/>
        </w:rPr>
      </w:pPr>
      <w:r>
        <w:rPr>
          <w:lang w:val="en-GB"/>
        </w:rPr>
        <w:br w:type="page"/>
      </w:r>
    </w:p>
    <w:p w14:paraId="6A58FFE1" w14:textId="680C9122" w:rsidR="0076694C" w:rsidRDefault="0076694C">
      <w:pPr>
        <w:rPr>
          <w:lang w:val="en-GB"/>
        </w:rPr>
      </w:pPr>
      <w:r>
        <w:rPr>
          <w:lang w:val="en-GB"/>
        </w:rPr>
        <w:lastRenderedPageBreak/>
        <w:t>Figure 6</w:t>
      </w:r>
      <w:r w:rsidR="00255A52">
        <w:rPr>
          <w:lang w:val="en-GB"/>
        </w:rPr>
        <w:t xml:space="preserve">. </w:t>
      </w:r>
      <w:r w:rsidR="00255A52" w:rsidRPr="00255A52">
        <w:rPr>
          <w:lang w:val="en-GB"/>
        </w:rPr>
        <w:t xml:space="preserve">Phylogenetic analysis of MKWV NSs protein. The deduced amino acid sequence of the NSs protein of MKWV was used to construct a phylogenetic tree of the genus </w:t>
      </w:r>
      <w:r w:rsidR="00255A52" w:rsidRPr="00255A52">
        <w:rPr>
          <w:i/>
          <w:lang w:val="en-GB"/>
        </w:rPr>
        <w:t>Phlebovirus</w:t>
      </w:r>
      <w:r w:rsidR="00255A52" w:rsidRPr="00255A52">
        <w:rPr>
          <w:lang w:val="en-GB"/>
        </w:rPr>
        <w:t xml:space="preserve"> using MrBayes. Posterior probability is indicated on each branch.</w:t>
      </w:r>
    </w:p>
    <w:p w14:paraId="668E6E71" w14:textId="5790E26B" w:rsidR="0076694C" w:rsidRDefault="00B9194D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479EF9A6" wp14:editId="63127EA1">
            <wp:extent cx="4486275" cy="69246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615E9" w14:textId="3B09A0F9" w:rsidR="007F3980" w:rsidRDefault="007F3980" w:rsidP="00AC0E72">
      <w:pPr>
        <w:rPr>
          <w:lang w:val="en-GB"/>
        </w:rPr>
      </w:pPr>
    </w:p>
    <w:p w14:paraId="69E6CC88" w14:textId="3A15E5E5" w:rsidR="0076694C" w:rsidRDefault="0076694C">
      <w:pPr>
        <w:rPr>
          <w:lang w:val="en-GB"/>
        </w:rPr>
      </w:pPr>
      <w:r>
        <w:rPr>
          <w:lang w:val="en-GB"/>
        </w:rPr>
        <w:br w:type="page"/>
      </w:r>
    </w:p>
    <w:p w14:paraId="7521500A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8C1C3C0" w14:textId="77777777" w:rsidTr="006A6A63">
        <w:trPr>
          <w:tblHeader/>
        </w:trPr>
        <w:tc>
          <w:tcPr>
            <w:tcW w:w="9228" w:type="dxa"/>
          </w:tcPr>
          <w:p w14:paraId="564178BD" w14:textId="77777777" w:rsidR="00AA601F" w:rsidRPr="009320C8" w:rsidRDefault="00AA601F" w:rsidP="006A6A63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6A925EF2" w14:textId="77777777" w:rsidTr="006A6A63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A3278" w14:textId="77777777" w:rsidR="00306299" w:rsidRPr="00306299" w:rsidRDefault="00306299" w:rsidP="00FD0CE5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306299">
              <w:rPr>
                <w:rFonts w:ascii="Times New Roman" w:hAnsi="Times New Roman"/>
                <w:color w:val="000000"/>
              </w:rPr>
              <w:t>Matsuno K, Kajihara M, Nakao R, Nao N, Mori-Kajihara A, Muramatsu M, Qiu Y,</w:t>
            </w:r>
          </w:p>
          <w:p w14:paraId="57FEF012" w14:textId="77777777" w:rsidR="00306299" w:rsidRPr="00306299" w:rsidRDefault="00306299" w:rsidP="00306299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06299">
              <w:rPr>
                <w:rFonts w:ascii="Times New Roman" w:hAnsi="Times New Roman"/>
                <w:color w:val="000000"/>
              </w:rPr>
              <w:t>Torii S, Igarashi M, Kasajima N, Mizuma K, Yoshii K, Sawa H, Sugimoto C, Takada</w:t>
            </w:r>
          </w:p>
          <w:p w14:paraId="6A4CD181" w14:textId="77777777" w:rsidR="00306299" w:rsidRPr="00306299" w:rsidRDefault="00306299" w:rsidP="00306299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06299">
              <w:rPr>
                <w:rFonts w:ascii="Times New Roman" w:hAnsi="Times New Roman"/>
                <w:color w:val="000000"/>
              </w:rPr>
              <w:t xml:space="preserve">A, Ebihara H. The Unique Phylogenetic Position of a Novel Tick-Borne </w:t>
            </w:r>
            <w:r w:rsidRPr="0095786E">
              <w:rPr>
                <w:rFonts w:ascii="Times New Roman" w:hAnsi="Times New Roman"/>
                <w:color w:val="000000"/>
              </w:rPr>
              <w:t>Phlebovirus</w:t>
            </w:r>
            <w:r w:rsidRPr="0030629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00E4271" w14:textId="77777777" w:rsidR="00306299" w:rsidRPr="00306299" w:rsidRDefault="00306299" w:rsidP="00306299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06299">
              <w:rPr>
                <w:rFonts w:ascii="Times New Roman" w:hAnsi="Times New Roman"/>
                <w:color w:val="000000"/>
              </w:rPr>
              <w:t xml:space="preserve">Ensures an Ixodid Origin of the Genus </w:t>
            </w:r>
            <w:r w:rsidRPr="0095786E">
              <w:rPr>
                <w:rFonts w:ascii="Times New Roman" w:hAnsi="Times New Roman"/>
                <w:i/>
                <w:color w:val="000000"/>
              </w:rPr>
              <w:t>Phlebovirus</w:t>
            </w:r>
            <w:r w:rsidRPr="00306299">
              <w:rPr>
                <w:rFonts w:ascii="Times New Roman" w:hAnsi="Times New Roman"/>
                <w:color w:val="000000"/>
              </w:rPr>
              <w:t>. mSphere. 2018 Jun 13;3(3).</w:t>
            </w:r>
          </w:p>
          <w:p w14:paraId="5E17B733" w14:textId="77777777" w:rsidR="00306299" w:rsidRPr="00306299" w:rsidRDefault="00306299" w:rsidP="00306299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06299">
              <w:rPr>
                <w:rFonts w:ascii="Times New Roman" w:hAnsi="Times New Roman"/>
                <w:color w:val="000000"/>
              </w:rPr>
              <w:t>pii: e00239-18. doi: 10.1128/mSphere.00239-18. Print 2018 Jun 27. PubMed PMID:</w:t>
            </w:r>
          </w:p>
          <w:p w14:paraId="4EDC0AAD" w14:textId="77777777" w:rsidR="00AA601F" w:rsidRPr="00C61931" w:rsidRDefault="00306299" w:rsidP="00306299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306299">
              <w:rPr>
                <w:rFonts w:ascii="Times New Roman" w:hAnsi="Times New Roman"/>
                <w:color w:val="000000"/>
              </w:rPr>
              <w:t>29898985; PubMed Central PMCID: PMC6001614.</w:t>
            </w:r>
          </w:p>
        </w:tc>
      </w:tr>
    </w:tbl>
    <w:p w14:paraId="0C514A6D" w14:textId="77777777" w:rsidR="008E736E" w:rsidRDefault="008E736E" w:rsidP="00AC0E72">
      <w:pPr>
        <w:rPr>
          <w:lang w:val="en-GB"/>
        </w:rPr>
      </w:pPr>
    </w:p>
    <w:p w14:paraId="25A0E947" w14:textId="77777777" w:rsidR="00CE0DE4" w:rsidRPr="00991A82" w:rsidRDefault="00995A5B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7A261B" wp14:editId="2C14AD5B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25400" t="20320" r="38100" b="4318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DA319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" strokecolor="navy" strokeweight="2pt"/>
            </w:pict>
          </mc:Fallback>
        </mc:AlternateContent>
      </w:r>
    </w:p>
    <w:sectPr w:rsidR="00CE0DE4" w:rsidRPr="00991A82" w:rsidSect="00991A82">
      <w:headerReference w:type="default" r:id="rId16"/>
      <w:footerReference w:type="default" r:id="rId17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06893" w14:textId="77777777" w:rsidR="00C31DAD" w:rsidRDefault="00C31DAD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37F7FF88" w14:textId="77777777" w:rsidR="00C31DAD" w:rsidRDefault="00C31DAD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C0DB2" w14:textId="775A0EDC" w:rsidR="007B5040" w:rsidRPr="002E52B9" w:rsidRDefault="007B5040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47B19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47B19">
      <w:rPr>
        <w:rFonts w:ascii="Arial" w:hAnsi="Arial" w:cs="Arial"/>
        <w:noProof/>
        <w:color w:val="808080"/>
        <w:sz w:val="20"/>
      </w:rPr>
      <w:t>9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BE633" w14:textId="77777777" w:rsidR="00C31DAD" w:rsidRDefault="00C31DAD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012182FE" w14:textId="77777777" w:rsidR="00C31DAD" w:rsidRDefault="00C31DAD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84CC" w14:textId="77777777" w:rsidR="007B5040" w:rsidRPr="00F369A4" w:rsidRDefault="007B5040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4769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55A52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299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39DF"/>
    <w:rsid w:val="003A48CF"/>
    <w:rsid w:val="003A4E70"/>
    <w:rsid w:val="003A6C76"/>
    <w:rsid w:val="003B1954"/>
    <w:rsid w:val="003B3EED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2563C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A6A63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4926"/>
    <w:rsid w:val="00736F49"/>
    <w:rsid w:val="0073793D"/>
    <w:rsid w:val="00746025"/>
    <w:rsid w:val="00751194"/>
    <w:rsid w:val="00752D7B"/>
    <w:rsid w:val="007602A2"/>
    <w:rsid w:val="0076694C"/>
    <w:rsid w:val="0076759D"/>
    <w:rsid w:val="00774CB4"/>
    <w:rsid w:val="007772C2"/>
    <w:rsid w:val="007878DB"/>
    <w:rsid w:val="00792B22"/>
    <w:rsid w:val="0079318D"/>
    <w:rsid w:val="007A5735"/>
    <w:rsid w:val="007B5040"/>
    <w:rsid w:val="007C1657"/>
    <w:rsid w:val="007C793A"/>
    <w:rsid w:val="007C7E0E"/>
    <w:rsid w:val="007D246C"/>
    <w:rsid w:val="007D4C57"/>
    <w:rsid w:val="007D6DB6"/>
    <w:rsid w:val="007E6C07"/>
    <w:rsid w:val="007F3980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47B19"/>
    <w:rsid w:val="009551D6"/>
    <w:rsid w:val="009564E3"/>
    <w:rsid w:val="0095786E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95A5B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145E3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94D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1DAD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1CDF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0CE5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171A3"/>
  <w15:docId w15:val="{7FE026C6-1152-4708-BC0C-21881A9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45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hara.Hideki@mayo.edu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ctvonline.org/subcommittees.asp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5675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3</cp:revision>
  <cp:lastPrinted>2017-01-11T11:49:00Z</cp:lastPrinted>
  <dcterms:created xsi:type="dcterms:W3CDTF">2018-06-21T05:16:00Z</dcterms:created>
  <dcterms:modified xsi:type="dcterms:W3CDTF">2018-06-21T05:16:00Z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