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30448B5F" w14:textId="6C955E9A" w:rsidR="00F05B35" w:rsidRDefault="00F05B35">
      <w:r w:rsidRPr="000650A8">
        <w:rPr>
          <w:rFonts w:ascii="Times" w:hAnsi="Times"/>
          <w:noProof/>
          <w:color w:val="0000FF"/>
          <w:sz w:val="20"/>
          <w:szCs w:val="20"/>
          <w:lang w:val="hu-HU" w:eastAsia="hu-HU"/>
        </w:rPr>
        <w:drawing>
          <wp:anchor distT="0" distB="0" distL="114300" distR="114300" simplePos="0" relativeHeight="251659264" behindDoc="0" locked="0" layoutInCell="1" allowOverlap="1" wp14:anchorId="395B1AFA" wp14:editId="09A9ACBC">
            <wp:simplePos x="0" y="0"/>
            <wp:positionH relativeFrom="column">
              <wp:posOffset>9525</wp:posOffset>
            </wp:positionH>
            <wp:positionV relativeFrom="paragraph">
              <wp:posOffset>55245</wp:posOffset>
            </wp:positionV>
            <wp:extent cx="1223010" cy="752475"/>
            <wp:effectExtent l="0" t="0" r="0" b="0"/>
            <wp:wrapSquare wrapText="bothSides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3010" cy="7524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DE8282A" w14:textId="77777777" w:rsidR="00F05B35" w:rsidRDefault="00F05B35" w:rsidP="00F05B35">
      <w:pPr>
        <w:rPr>
          <w:rFonts w:ascii="Arial" w:hAnsi="Arial" w:cs="Arial"/>
          <w:color w:val="0000FF"/>
          <w:sz w:val="20"/>
          <w:szCs w:val="20"/>
        </w:rPr>
      </w:pPr>
    </w:p>
    <w:p w14:paraId="2FFF5005" w14:textId="77777777" w:rsidR="00F05B35" w:rsidRDefault="00F05B35" w:rsidP="00F05B35">
      <w:pPr>
        <w:rPr>
          <w:rFonts w:ascii="Arial" w:hAnsi="Arial" w:cs="Arial"/>
          <w:color w:val="0000FF"/>
          <w:sz w:val="20"/>
          <w:szCs w:val="20"/>
        </w:rPr>
      </w:pPr>
    </w:p>
    <w:p w14:paraId="4E082998" w14:textId="77777777" w:rsidR="00F05B35" w:rsidRDefault="00F05B35" w:rsidP="00F05B35">
      <w:pPr>
        <w:rPr>
          <w:rFonts w:ascii="Arial" w:hAnsi="Arial" w:cs="Arial"/>
          <w:color w:val="0000FF"/>
          <w:sz w:val="20"/>
          <w:szCs w:val="20"/>
        </w:rPr>
      </w:pPr>
    </w:p>
    <w:p w14:paraId="253FE058" w14:textId="77777777" w:rsidR="00F05B35" w:rsidRDefault="00F05B35" w:rsidP="00F05B35">
      <w:pPr>
        <w:rPr>
          <w:rFonts w:ascii="Arial" w:hAnsi="Arial" w:cs="Arial"/>
          <w:color w:val="0000FF"/>
          <w:sz w:val="20"/>
          <w:szCs w:val="20"/>
        </w:rPr>
      </w:pPr>
    </w:p>
    <w:p w14:paraId="552B2227" w14:textId="77777777" w:rsidR="00F05B35" w:rsidRDefault="00F05B35" w:rsidP="00F05B35">
      <w:pPr>
        <w:rPr>
          <w:rFonts w:ascii="Arial" w:hAnsi="Arial" w:cs="Arial"/>
          <w:color w:val="0000FF"/>
          <w:sz w:val="20"/>
          <w:szCs w:val="20"/>
        </w:rPr>
      </w:pPr>
    </w:p>
    <w:p w14:paraId="4AFF48A0" w14:textId="77777777" w:rsidR="00F05B35" w:rsidRDefault="00F05B35" w:rsidP="00F05B35">
      <w:pPr>
        <w:rPr>
          <w:rFonts w:ascii="Arial" w:hAnsi="Arial" w:cs="Arial"/>
          <w:color w:val="0000FF"/>
          <w:sz w:val="20"/>
          <w:szCs w:val="20"/>
        </w:rPr>
      </w:pPr>
    </w:p>
    <w:p w14:paraId="46CCC744" w14:textId="049AB0CA" w:rsidR="00F05B35" w:rsidRPr="009320C8" w:rsidRDefault="00F05B35" w:rsidP="00F05B35">
      <w:pPr>
        <w:rPr>
          <w:rFonts w:ascii="Arial" w:hAnsi="Arial" w:cs="Arial"/>
          <w:sz w:val="22"/>
          <w:szCs w:val="22"/>
          <w:lang w:val="en-GB"/>
        </w:rPr>
      </w:pPr>
      <w:r w:rsidRPr="004D236F">
        <w:rPr>
          <w:rFonts w:ascii="Arial" w:hAnsi="Arial" w:cs="Arial"/>
          <w:b/>
          <w:color w:val="000000"/>
        </w:rPr>
        <w:t>Part 1:</w:t>
      </w:r>
      <w:r w:rsidRPr="009320C8">
        <w:rPr>
          <w:rFonts w:ascii="Arial" w:hAnsi="Arial" w:cs="Arial"/>
          <w:color w:val="000000"/>
          <w:sz w:val="22"/>
          <w:szCs w:val="22"/>
        </w:rPr>
        <w:t xml:space="preserve"> </w:t>
      </w:r>
      <w:r w:rsidRPr="009320C8">
        <w:rPr>
          <w:rFonts w:ascii="Arial" w:hAnsi="Arial" w:cs="Arial"/>
          <w:b/>
          <w:color w:val="000000"/>
          <w:sz w:val="22"/>
          <w:szCs w:val="22"/>
          <w:u w:val="single"/>
        </w:rPr>
        <w:t xml:space="preserve">TITLE, AUTHORS, </w:t>
      </w:r>
      <w:r w:rsidR="00121243">
        <w:rPr>
          <w:rFonts w:ascii="Arial" w:hAnsi="Arial" w:cs="Arial"/>
          <w:b/>
          <w:color w:val="000000"/>
          <w:sz w:val="22"/>
          <w:szCs w:val="22"/>
          <w:u w:val="single"/>
        </w:rPr>
        <w:t xml:space="preserve">APPROVALS, </w:t>
      </w:r>
      <w:proofErr w:type="spellStart"/>
      <w:r w:rsidRPr="009320C8">
        <w:rPr>
          <w:rFonts w:ascii="Arial" w:hAnsi="Arial" w:cs="Arial"/>
          <w:b/>
          <w:color w:val="000000"/>
          <w:sz w:val="22"/>
          <w:szCs w:val="22"/>
          <w:u w:val="single"/>
        </w:rPr>
        <w:t>etc</w:t>
      </w:r>
      <w:proofErr w:type="spellEnd"/>
    </w:p>
    <w:p w14:paraId="39055BFD" w14:textId="77777777" w:rsidR="00F05B35" w:rsidRPr="009320C8" w:rsidRDefault="00F05B35" w:rsidP="00F05B35">
      <w:pPr>
        <w:rPr>
          <w:rFonts w:ascii="Arial" w:hAnsi="Arial" w:cs="Arial"/>
          <w:sz w:val="22"/>
          <w:szCs w:val="22"/>
          <w:lang w:val="en-GB"/>
        </w:rPr>
      </w:pPr>
    </w:p>
    <w:tbl>
      <w:tblPr>
        <w:tblW w:w="9072" w:type="dxa"/>
        <w:tblInd w:w="127" w:type="dxa"/>
        <w:tblLayout w:type="fixed"/>
        <w:tblLook w:val="04A0" w:firstRow="1" w:lastRow="0" w:firstColumn="1" w:lastColumn="0" w:noHBand="0" w:noVBand="1"/>
      </w:tblPr>
      <w:tblGrid>
        <w:gridCol w:w="3554"/>
        <w:gridCol w:w="4809"/>
        <w:gridCol w:w="709"/>
      </w:tblGrid>
      <w:tr w:rsidR="00F05B35" w:rsidRPr="009320C8" w14:paraId="3DA71961" w14:textId="77777777" w:rsidTr="00F05B35">
        <w:tc>
          <w:tcPr>
            <w:tcW w:w="3554" w:type="dxa"/>
            <w:tcBorders>
              <w:top w:val="double" w:sz="4" w:space="0" w:color="auto"/>
              <w:left w:val="double" w:sz="4" w:space="0" w:color="auto"/>
              <w:right w:val="single" w:sz="4" w:space="0" w:color="auto"/>
            </w:tcBorders>
            <w:vAlign w:val="center"/>
          </w:tcPr>
          <w:p w14:paraId="67CD706B" w14:textId="77777777" w:rsidR="00F05B35" w:rsidRPr="009320C8" w:rsidRDefault="00F05B35" w:rsidP="009623BE">
            <w:pPr>
              <w:pStyle w:val="BodyTextIndent"/>
              <w:ind w:left="0" w:firstLine="0"/>
              <w:rPr>
                <w:rFonts w:ascii="Arial" w:hAnsi="Arial" w:cs="Arial"/>
                <w:b/>
                <w:i/>
                <w:sz w:val="36"/>
                <w:szCs w:val="36"/>
              </w:rPr>
            </w:pPr>
            <w:r w:rsidRPr="009320C8">
              <w:rPr>
                <w:rFonts w:ascii="Arial" w:hAnsi="Arial" w:cs="Arial"/>
                <w:b/>
                <w:szCs w:val="24"/>
              </w:rPr>
              <w:t>Code assigned:</w:t>
            </w:r>
          </w:p>
        </w:tc>
        <w:tc>
          <w:tcPr>
            <w:tcW w:w="4809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5EA78A" w14:textId="21D4D633" w:rsidR="00F05B35" w:rsidRPr="00D4517B" w:rsidRDefault="00ED4141" w:rsidP="009623BE">
            <w:pPr>
              <w:pStyle w:val="BodyTextIndent"/>
              <w:ind w:left="0" w:firstLine="0"/>
              <w:jc w:val="center"/>
              <w:rPr>
                <w:rFonts w:ascii="Arial" w:hAnsi="Arial" w:cs="Arial"/>
                <w:b/>
                <w:bCs/>
                <w:sz w:val="28"/>
                <w:szCs w:val="28"/>
              </w:rPr>
            </w:pPr>
            <w:r w:rsidRPr="00B832F8">
              <w:rPr>
                <w:rFonts w:ascii="Arial" w:hAnsi="Arial" w:cs="Arial"/>
                <w:b/>
                <w:bCs/>
                <w:color w:val="000000" w:themeColor="text1"/>
                <w:sz w:val="28"/>
                <w:szCs w:val="28"/>
              </w:rPr>
              <w:t>2021.001D</w:t>
            </w:r>
          </w:p>
        </w:tc>
        <w:tc>
          <w:tcPr>
            <w:tcW w:w="709" w:type="dxa"/>
            <w:tcBorders>
              <w:top w:val="double" w:sz="4" w:space="0" w:color="auto"/>
              <w:left w:val="single" w:sz="4" w:space="0" w:color="auto"/>
              <w:right w:val="double" w:sz="4" w:space="0" w:color="auto"/>
            </w:tcBorders>
            <w:vAlign w:val="center"/>
          </w:tcPr>
          <w:p w14:paraId="7D4E3DD5" w14:textId="77777777" w:rsidR="00F05B35" w:rsidRPr="009320C8" w:rsidRDefault="00F05B35" w:rsidP="009623BE">
            <w:pPr>
              <w:pStyle w:val="BodyTextIndent"/>
              <w:ind w:left="0" w:firstLine="0"/>
              <w:rPr>
                <w:rFonts w:ascii="Arial" w:hAnsi="Arial" w:cs="Arial"/>
              </w:rPr>
            </w:pPr>
          </w:p>
        </w:tc>
      </w:tr>
      <w:tr w:rsidR="00F05B35" w:rsidRPr="009320C8" w14:paraId="46AE8161" w14:textId="77777777" w:rsidTr="00F05B35">
        <w:tc>
          <w:tcPr>
            <w:tcW w:w="9072" w:type="dxa"/>
            <w:gridSpan w:val="3"/>
            <w:tcBorders>
              <w:left w:val="double" w:sz="4" w:space="0" w:color="auto"/>
              <w:right w:val="double" w:sz="4" w:space="0" w:color="auto"/>
            </w:tcBorders>
          </w:tcPr>
          <w:p w14:paraId="6DFE0FBC" w14:textId="300B0B4D" w:rsidR="006C73C4" w:rsidRPr="00856C73" w:rsidRDefault="00F05B35" w:rsidP="004F7E8C">
            <w:pPr>
              <w:spacing w:before="120"/>
              <w:rPr>
                <w:rFonts w:ascii="Arial" w:hAnsi="Arial" w:cs="Arial"/>
                <w:b/>
                <w:sz w:val="22"/>
                <w:szCs w:val="22"/>
              </w:rPr>
            </w:pPr>
            <w:r w:rsidRPr="009320C8">
              <w:rPr>
                <w:rFonts w:ascii="Arial" w:hAnsi="Arial" w:cs="Arial"/>
                <w:b/>
              </w:rPr>
              <w:t xml:space="preserve">Short title: </w:t>
            </w:r>
            <w:r w:rsidR="006C73C4" w:rsidRPr="00856C73">
              <w:rPr>
                <w:rFonts w:ascii="Arial" w:hAnsi="Arial" w:cs="Arial"/>
                <w:sz w:val="22"/>
                <w:szCs w:val="22"/>
              </w:rPr>
              <w:t xml:space="preserve">Create </w:t>
            </w:r>
            <w:r w:rsidR="00856C73">
              <w:rPr>
                <w:rFonts w:ascii="Arial" w:hAnsi="Arial" w:cs="Arial"/>
                <w:sz w:val="22"/>
                <w:szCs w:val="22"/>
              </w:rPr>
              <w:t>one</w:t>
            </w:r>
            <w:r w:rsidR="006C73C4" w:rsidRPr="00856C73">
              <w:rPr>
                <w:rFonts w:ascii="Arial" w:hAnsi="Arial" w:cs="Arial"/>
                <w:sz w:val="22"/>
                <w:szCs w:val="22"/>
              </w:rPr>
              <w:t xml:space="preserve"> new species in the genus </w:t>
            </w:r>
            <w:r w:rsidR="006C73C4" w:rsidRPr="00856C73">
              <w:rPr>
                <w:rFonts w:ascii="Arial" w:hAnsi="Arial" w:cs="Arial"/>
                <w:i/>
                <w:iCs/>
                <w:sz w:val="22"/>
                <w:szCs w:val="22"/>
              </w:rPr>
              <w:t>Aviadenovirus</w:t>
            </w:r>
            <w:r w:rsidR="004F7E8C">
              <w:rPr>
                <w:rFonts w:ascii="Arial" w:hAnsi="Arial" w:cs="Arial"/>
                <w:i/>
                <w:iCs/>
                <w:sz w:val="22"/>
                <w:szCs w:val="22"/>
              </w:rPr>
              <w:t xml:space="preserve"> </w:t>
            </w:r>
            <w:r w:rsidR="00856C73">
              <w:rPr>
                <w:rFonts w:ascii="Arial" w:hAnsi="Arial" w:cs="Arial"/>
                <w:iCs/>
                <w:sz w:val="22"/>
                <w:szCs w:val="22"/>
              </w:rPr>
              <w:t>(</w:t>
            </w:r>
            <w:r w:rsidR="00856C73" w:rsidRPr="00DF6029">
              <w:rPr>
                <w:rFonts w:ascii="Arial" w:hAnsi="Arial" w:cs="Arial"/>
                <w:i/>
                <w:sz w:val="22"/>
                <w:szCs w:val="22"/>
              </w:rPr>
              <w:t>Rowavirales</w:t>
            </w:r>
            <w:r w:rsidR="004F7E8C">
              <w:rPr>
                <w:rFonts w:ascii="Arial" w:hAnsi="Arial" w:cs="Arial"/>
                <w:sz w:val="22"/>
                <w:szCs w:val="22"/>
              </w:rPr>
              <w:t xml:space="preserve">: </w:t>
            </w:r>
            <w:r w:rsidR="004F7E8C">
              <w:rPr>
                <w:rFonts w:ascii="Arial" w:hAnsi="Arial" w:cs="Arial"/>
                <w:i/>
                <w:sz w:val="22"/>
                <w:szCs w:val="22"/>
              </w:rPr>
              <w:t>Adenoviridae</w:t>
            </w:r>
            <w:r w:rsidR="00856C73">
              <w:rPr>
                <w:rFonts w:ascii="Arial" w:hAnsi="Arial" w:cs="Arial"/>
                <w:iCs/>
                <w:sz w:val="22"/>
                <w:szCs w:val="22"/>
              </w:rPr>
              <w:t>)</w:t>
            </w:r>
          </w:p>
        </w:tc>
      </w:tr>
      <w:tr w:rsidR="00F05B35" w:rsidRPr="001E492D" w14:paraId="16A1E033" w14:textId="77777777" w:rsidTr="00F05B35">
        <w:trPr>
          <w:trHeight w:val="245"/>
        </w:trPr>
        <w:tc>
          <w:tcPr>
            <w:tcW w:w="9072" w:type="dxa"/>
            <w:gridSpan w:val="3"/>
            <w:tcBorders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14:paraId="2FA6373D" w14:textId="62ABAAB1" w:rsidR="00F05B35" w:rsidRPr="00121243" w:rsidRDefault="00F05B35" w:rsidP="009623BE">
            <w:pPr>
              <w:rPr>
                <w:rFonts w:ascii="Arial" w:hAnsi="Arial" w:cs="Arial"/>
                <w:b/>
                <w:sz w:val="22"/>
                <w:szCs w:val="22"/>
              </w:rPr>
            </w:pPr>
          </w:p>
        </w:tc>
      </w:tr>
    </w:tbl>
    <w:p w14:paraId="78F16946" w14:textId="29593D59" w:rsidR="00F05B35" w:rsidRDefault="00F05B35" w:rsidP="007B1846">
      <w:pPr>
        <w:spacing w:before="120" w:after="120"/>
        <w:rPr>
          <w:rFonts w:ascii="Arial" w:hAnsi="Arial" w:cs="Arial"/>
          <w:b/>
        </w:rPr>
      </w:pPr>
      <w:r w:rsidRPr="009320C8">
        <w:rPr>
          <w:rFonts w:ascii="Arial" w:hAnsi="Arial" w:cs="Arial"/>
          <w:b/>
        </w:rPr>
        <w:t>Author(s)</w:t>
      </w:r>
      <w:r>
        <w:rPr>
          <w:rFonts w:ascii="Arial" w:hAnsi="Arial" w:cs="Arial"/>
          <w:b/>
        </w:rPr>
        <w:t xml:space="preserve"> and email address(es)</w:t>
      </w:r>
    </w:p>
    <w:tbl>
      <w:tblPr>
        <w:tblStyle w:val="TableGrid"/>
        <w:tblW w:w="9072" w:type="dxa"/>
        <w:tblInd w:w="137" w:type="dxa"/>
        <w:tblLook w:val="04A0" w:firstRow="1" w:lastRow="0" w:firstColumn="1" w:lastColumn="0" w:noHBand="0" w:noVBand="1"/>
      </w:tblPr>
      <w:tblGrid>
        <w:gridCol w:w="4368"/>
        <w:gridCol w:w="4704"/>
      </w:tblGrid>
      <w:tr w:rsidR="00F05B35" w:rsidRPr="00D92E8C" w14:paraId="6C9F2292" w14:textId="77777777" w:rsidTr="00F05B35">
        <w:tc>
          <w:tcPr>
            <w:tcW w:w="4368" w:type="dxa"/>
          </w:tcPr>
          <w:p w14:paraId="73B3F065" w14:textId="1027B711" w:rsidR="00F05B35" w:rsidRPr="005E476A" w:rsidRDefault="005E476A">
            <w:pPr>
              <w:rPr>
                <w:rFonts w:ascii="Arial" w:hAnsi="Arial" w:cs="Arial"/>
                <w:sz w:val="22"/>
                <w:szCs w:val="22"/>
                <w:lang w:val="pt-BR"/>
              </w:rPr>
            </w:pPr>
            <w:r w:rsidRPr="005E476A">
              <w:rPr>
                <w:rFonts w:ascii="Arial" w:hAnsi="Arial" w:cs="Arial"/>
                <w:sz w:val="22"/>
                <w:szCs w:val="22"/>
                <w:lang w:val="pt-BR"/>
              </w:rPr>
              <w:t>Duarte MA, Silva JMF, Brito CR, Teixeira D</w:t>
            </w:r>
            <w:r w:rsidR="001D7A1D" w:rsidRPr="005E476A">
              <w:rPr>
                <w:rFonts w:ascii="Arial" w:hAnsi="Arial" w:cs="Arial"/>
                <w:sz w:val="22"/>
                <w:szCs w:val="22"/>
                <w:lang w:val="pt-BR"/>
              </w:rPr>
              <w:t>S</w:t>
            </w:r>
            <w:r w:rsidRPr="005E476A">
              <w:rPr>
                <w:rFonts w:ascii="Arial" w:hAnsi="Arial" w:cs="Arial"/>
                <w:sz w:val="22"/>
                <w:szCs w:val="22"/>
                <w:lang w:val="pt-BR"/>
              </w:rPr>
              <w:t>, Melo F</w:t>
            </w:r>
            <w:r w:rsidR="001D7A1D" w:rsidRPr="005E476A">
              <w:rPr>
                <w:rFonts w:ascii="Arial" w:hAnsi="Arial" w:cs="Arial"/>
                <w:sz w:val="22"/>
                <w:szCs w:val="22"/>
                <w:lang w:val="pt-BR"/>
              </w:rPr>
              <w:t>L</w:t>
            </w:r>
            <w:r w:rsidRPr="005E476A">
              <w:rPr>
                <w:rFonts w:ascii="Arial" w:hAnsi="Arial" w:cs="Arial"/>
                <w:sz w:val="22"/>
                <w:szCs w:val="22"/>
                <w:lang w:val="pt-BR"/>
              </w:rPr>
              <w:t>, Ribeiro B</w:t>
            </w:r>
            <w:r w:rsidR="001D7A1D" w:rsidRPr="005E476A">
              <w:rPr>
                <w:rFonts w:ascii="Arial" w:hAnsi="Arial" w:cs="Arial"/>
                <w:sz w:val="22"/>
                <w:szCs w:val="22"/>
                <w:lang w:val="pt-BR"/>
              </w:rPr>
              <w:t>M</w:t>
            </w:r>
            <w:r w:rsidRPr="005E476A">
              <w:rPr>
                <w:rFonts w:ascii="Arial" w:hAnsi="Arial" w:cs="Arial"/>
                <w:sz w:val="22"/>
                <w:szCs w:val="22"/>
                <w:lang w:val="pt-BR"/>
              </w:rPr>
              <w:t>, Nagata T, Campos F</w:t>
            </w:r>
            <w:r w:rsidR="001D7A1D" w:rsidRPr="005E476A">
              <w:rPr>
                <w:rFonts w:ascii="Arial" w:hAnsi="Arial" w:cs="Arial"/>
                <w:sz w:val="22"/>
                <w:szCs w:val="22"/>
                <w:lang w:val="pt-BR"/>
              </w:rPr>
              <w:t>S</w:t>
            </w:r>
          </w:p>
          <w:p w14:paraId="60C89A13" w14:textId="58421E77" w:rsidR="00F05B35" w:rsidRPr="005E476A" w:rsidRDefault="00F05B35">
            <w:pPr>
              <w:rPr>
                <w:rFonts w:ascii="Arial" w:hAnsi="Arial" w:cs="Arial"/>
                <w:sz w:val="22"/>
                <w:szCs w:val="22"/>
                <w:lang w:val="pt-BR"/>
              </w:rPr>
            </w:pPr>
          </w:p>
          <w:p w14:paraId="7B9798BD" w14:textId="01CB7EE1" w:rsidR="00121243" w:rsidRPr="005E476A" w:rsidRDefault="00121243">
            <w:pPr>
              <w:rPr>
                <w:rFonts w:ascii="Arial" w:hAnsi="Arial" w:cs="Arial"/>
                <w:sz w:val="22"/>
                <w:szCs w:val="22"/>
                <w:lang w:val="pt-BR"/>
              </w:rPr>
            </w:pPr>
          </w:p>
          <w:p w14:paraId="5BB477AC" w14:textId="77777777" w:rsidR="00121243" w:rsidRPr="005E476A" w:rsidRDefault="00121243">
            <w:pPr>
              <w:rPr>
                <w:rFonts w:ascii="Arial" w:hAnsi="Arial" w:cs="Arial"/>
                <w:sz w:val="22"/>
                <w:szCs w:val="22"/>
                <w:lang w:val="pt-BR"/>
              </w:rPr>
            </w:pPr>
          </w:p>
          <w:p w14:paraId="36B6B778" w14:textId="591A4B53" w:rsidR="00F05B35" w:rsidRPr="005E476A" w:rsidRDefault="00F05B35">
            <w:pPr>
              <w:rPr>
                <w:rFonts w:ascii="Arial" w:hAnsi="Arial" w:cs="Arial"/>
                <w:sz w:val="22"/>
                <w:szCs w:val="22"/>
                <w:lang w:val="pt-BR"/>
              </w:rPr>
            </w:pPr>
          </w:p>
        </w:tc>
        <w:tc>
          <w:tcPr>
            <w:tcW w:w="4704" w:type="dxa"/>
          </w:tcPr>
          <w:p w14:paraId="1AA95142" w14:textId="1A4BD474" w:rsidR="00F05B35" w:rsidRPr="001D7A1D" w:rsidRDefault="00B860B6">
            <w:pPr>
              <w:rPr>
                <w:rFonts w:ascii="Arial" w:hAnsi="Arial" w:cs="Arial"/>
                <w:sz w:val="22"/>
                <w:szCs w:val="22"/>
                <w:lang w:val="pt-BR"/>
              </w:rPr>
            </w:pPr>
            <w:r w:rsidRPr="00B860B6">
              <w:rPr>
                <w:rFonts w:ascii="Arial" w:hAnsi="Arial" w:cs="Arial"/>
                <w:sz w:val="22"/>
                <w:szCs w:val="22"/>
                <w:lang w:val="pt-BR"/>
              </w:rPr>
              <w:t>matheus.ankh@gmail.com; joaomarcos.fagundes@gmail.com; clararbrito@gmail.com; simonini.danilo@gmail.com; flucasmelo@gmail.com; bergmann.ribeiro@gmail.com; tatunag@gmail.com; camposvet@gmail.com</w:t>
            </w:r>
          </w:p>
        </w:tc>
      </w:tr>
    </w:tbl>
    <w:p w14:paraId="0C222C3C" w14:textId="5F933EF2" w:rsidR="007B1846" w:rsidRDefault="00F05B35" w:rsidP="007B1846">
      <w:pPr>
        <w:spacing w:before="120" w:after="120"/>
        <w:rPr>
          <w:rFonts w:ascii="Arial" w:hAnsi="Arial" w:cs="Arial"/>
          <w:color w:val="0000FF"/>
          <w:sz w:val="20"/>
          <w:szCs w:val="20"/>
        </w:rPr>
      </w:pPr>
      <w:r>
        <w:rPr>
          <w:rFonts w:ascii="Arial" w:hAnsi="Arial" w:cs="Arial"/>
          <w:b/>
        </w:rPr>
        <w:t>Author(s) institutional address(es) (optional)</w:t>
      </w:r>
    </w:p>
    <w:tbl>
      <w:tblPr>
        <w:tblStyle w:val="TableGrid"/>
        <w:tblW w:w="9072" w:type="dxa"/>
        <w:tblInd w:w="137" w:type="dxa"/>
        <w:tblLook w:val="04A0" w:firstRow="1" w:lastRow="0" w:firstColumn="1" w:lastColumn="0" w:noHBand="0" w:noVBand="1"/>
      </w:tblPr>
      <w:tblGrid>
        <w:gridCol w:w="9072"/>
      </w:tblGrid>
      <w:tr w:rsidR="00F05B35" w:rsidRPr="00121243" w14:paraId="4C83B069" w14:textId="77777777" w:rsidTr="00F05B35">
        <w:tc>
          <w:tcPr>
            <w:tcW w:w="9072" w:type="dxa"/>
          </w:tcPr>
          <w:p w14:paraId="3549BFEF" w14:textId="736099CF" w:rsidR="00F05B35" w:rsidRDefault="00A2080E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University of Brasilia [MAD, JMFS, CRB, FLM, BMR, TN]</w:t>
            </w:r>
          </w:p>
          <w:p w14:paraId="5BF97FF3" w14:textId="3063FBA7" w:rsidR="00A2080E" w:rsidRDefault="00A2080E">
            <w:pPr>
              <w:rPr>
                <w:rFonts w:ascii="Arial" w:hAnsi="Arial" w:cs="Arial"/>
                <w:sz w:val="22"/>
                <w:szCs w:val="22"/>
              </w:rPr>
            </w:pPr>
            <w:r w:rsidRPr="00A2080E">
              <w:rPr>
                <w:rFonts w:ascii="Arial" w:hAnsi="Arial" w:cs="Arial"/>
                <w:sz w:val="22"/>
                <w:szCs w:val="22"/>
              </w:rPr>
              <w:t>Santa Cruz State University</w:t>
            </w:r>
            <w:r>
              <w:rPr>
                <w:rFonts w:ascii="Arial" w:hAnsi="Arial" w:cs="Arial"/>
                <w:sz w:val="22"/>
                <w:szCs w:val="22"/>
              </w:rPr>
              <w:t xml:space="preserve"> [DST]</w:t>
            </w:r>
          </w:p>
          <w:p w14:paraId="6B198156" w14:textId="7886C07F" w:rsidR="00F05B35" w:rsidRPr="00121243" w:rsidRDefault="00A2080E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Federal University of Tocantins [FSC]</w:t>
            </w:r>
          </w:p>
        </w:tc>
      </w:tr>
    </w:tbl>
    <w:p w14:paraId="42471AF1" w14:textId="12E74C55" w:rsidR="00F05B35" w:rsidRDefault="00F05B35" w:rsidP="007B1846">
      <w:pPr>
        <w:spacing w:before="120" w:after="120"/>
        <w:rPr>
          <w:rFonts w:ascii="Arial" w:hAnsi="Arial" w:cs="Arial"/>
          <w:b/>
        </w:rPr>
      </w:pPr>
      <w:r w:rsidRPr="009320C8">
        <w:rPr>
          <w:rFonts w:ascii="Arial" w:hAnsi="Arial" w:cs="Arial"/>
          <w:b/>
        </w:rPr>
        <w:t>Corresponding author</w:t>
      </w:r>
    </w:p>
    <w:tbl>
      <w:tblPr>
        <w:tblStyle w:val="TableGrid"/>
        <w:tblW w:w="9072" w:type="dxa"/>
        <w:tblInd w:w="137" w:type="dxa"/>
        <w:tblLook w:val="04A0" w:firstRow="1" w:lastRow="0" w:firstColumn="1" w:lastColumn="0" w:noHBand="0" w:noVBand="1"/>
      </w:tblPr>
      <w:tblGrid>
        <w:gridCol w:w="9072"/>
      </w:tblGrid>
      <w:tr w:rsidR="00F05B35" w:rsidRPr="006A65DA" w14:paraId="236B36E1" w14:textId="77777777" w:rsidTr="00F05B35">
        <w:tc>
          <w:tcPr>
            <w:tcW w:w="9072" w:type="dxa"/>
          </w:tcPr>
          <w:p w14:paraId="620636A5" w14:textId="6493D23A" w:rsidR="00121243" w:rsidRPr="00730ECD" w:rsidRDefault="00A2080E">
            <w:pPr>
              <w:rPr>
                <w:rFonts w:ascii="Arial" w:hAnsi="Arial" w:cs="Arial"/>
                <w:sz w:val="22"/>
                <w:szCs w:val="22"/>
                <w:lang w:val="pt-BR"/>
              </w:rPr>
            </w:pPr>
            <w:r w:rsidRPr="00730ECD">
              <w:rPr>
                <w:rFonts w:ascii="Arial" w:hAnsi="Arial" w:cs="Arial"/>
                <w:sz w:val="22"/>
                <w:szCs w:val="22"/>
                <w:lang w:val="pt-BR"/>
              </w:rPr>
              <w:t>Fabricio S</w:t>
            </w:r>
            <w:r w:rsidR="00730ECD">
              <w:rPr>
                <w:rFonts w:ascii="Arial" w:hAnsi="Arial" w:cs="Arial"/>
                <w:sz w:val="22"/>
                <w:szCs w:val="22"/>
                <w:lang w:val="pt-BR"/>
              </w:rPr>
              <w:t>.</w:t>
            </w:r>
            <w:r w:rsidRPr="00730ECD">
              <w:rPr>
                <w:rFonts w:ascii="Arial" w:hAnsi="Arial" w:cs="Arial"/>
                <w:sz w:val="22"/>
                <w:szCs w:val="22"/>
                <w:lang w:val="pt-BR"/>
              </w:rPr>
              <w:t xml:space="preserve"> Campos</w:t>
            </w:r>
            <w:r w:rsidR="00730ECD" w:rsidRPr="00730ECD">
              <w:rPr>
                <w:rFonts w:ascii="Arial" w:hAnsi="Arial" w:cs="Arial"/>
                <w:sz w:val="22"/>
                <w:szCs w:val="22"/>
                <w:lang w:val="pt-BR"/>
              </w:rPr>
              <w:t>, camposvet@g</w:t>
            </w:r>
            <w:r w:rsidR="00730ECD">
              <w:rPr>
                <w:rFonts w:ascii="Arial" w:hAnsi="Arial" w:cs="Arial"/>
                <w:sz w:val="22"/>
                <w:szCs w:val="22"/>
                <w:lang w:val="pt-BR"/>
              </w:rPr>
              <w:t>mail.com</w:t>
            </w:r>
          </w:p>
        </w:tc>
      </w:tr>
    </w:tbl>
    <w:p w14:paraId="008FA79C" w14:textId="480F3724" w:rsidR="00F05B35" w:rsidRDefault="00F05B35" w:rsidP="007B1846">
      <w:pPr>
        <w:spacing w:before="120" w:after="120"/>
        <w:rPr>
          <w:rFonts w:ascii="Arial" w:hAnsi="Arial" w:cs="Arial"/>
          <w:b/>
        </w:rPr>
      </w:pPr>
      <w:r w:rsidRPr="009320C8">
        <w:rPr>
          <w:rFonts w:ascii="Arial" w:hAnsi="Arial" w:cs="Arial"/>
          <w:b/>
        </w:rPr>
        <w:t>List t</w:t>
      </w:r>
      <w:r w:rsidR="007B1846">
        <w:rPr>
          <w:rFonts w:ascii="Arial" w:hAnsi="Arial" w:cs="Arial"/>
          <w:b/>
        </w:rPr>
        <w:t>h</w:t>
      </w:r>
      <w:r w:rsidRPr="009320C8">
        <w:rPr>
          <w:rFonts w:ascii="Arial" w:hAnsi="Arial" w:cs="Arial"/>
          <w:b/>
        </w:rPr>
        <w:t xml:space="preserve">e ICTV </w:t>
      </w:r>
      <w:r w:rsidR="004609D1">
        <w:rPr>
          <w:rFonts w:ascii="Arial" w:hAnsi="Arial" w:cs="Arial"/>
          <w:b/>
        </w:rPr>
        <w:t>S</w:t>
      </w:r>
      <w:r w:rsidRPr="009320C8">
        <w:rPr>
          <w:rFonts w:ascii="Arial" w:hAnsi="Arial" w:cs="Arial"/>
          <w:b/>
        </w:rPr>
        <w:t xml:space="preserve">tudy </w:t>
      </w:r>
      <w:r w:rsidR="004609D1">
        <w:rPr>
          <w:rFonts w:ascii="Arial" w:hAnsi="Arial" w:cs="Arial"/>
          <w:b/>
        </w:rPr>
        <w:t>G</w:t>
      </w:r>
      <w:r w:rsidRPr="009320C8">
        <w:rPr>
          <w:rFonts w:ascii="Arial" w:hAnsi="Arial" w:cs="Arial"/>
          <w:b/>
        </w:rPr>
        <w:t>roup(s) that have seen this proposal</w:t>
      </w:r>
    </w:p>
    <w:tbl>
      <w:tblPr>
        <w:tblStyle w:val="TableGrid"/>
        <w:tblW w:w="9072" w:type="dxa"/>
        <w:tblInd w:w="137" w:type="dxa"/>
        <w:tblLook w:val="04A0" w:firstRow="1" w:lastRow="0" w:firstColumn="1" w:lastColumn="0" w:noHBand="0" w:noVBand="1"/>
      </w:tblPr>
      <w:tblGrid>
        <w:gridCol w:w="9072"/>
      </w:tblGrid>
      <w:tr w:rsidR="00F05B35" w:rsidRPr="00121243" w14:paraId="4417EFA2" w14:textId="77777777" w:rsidTr="00F05B35">
        <w:tc>
          <w:tcPr>
            <w:tcW w:w="9072" w:type="dxa"/>
          </w:tcPr>
          <w:p w14:paraId="7377557F" w14:textId="2F4959B3" w:rsidR="00F05B35" w:rsidRPr="00121243" w:rsidRDefault="00EE3DE1" w:rsidP="00F05B35">
            <w:pPr>
              <w:rPr>
                <w:rFonts w:ascii="Arial" w:hAnsi="Arial" w:cs="Arial"/>
                <w:sz w:val="22"/>
                <w:szCs w:val="22"/>
              </w:rPr>
            </w:pPr>
            <w:r w:rsidRPr="00DF6029">
              <w:rPr>
                <w:rFonts w:ascii="Arial" w:hAnsi="Arial" w:cs="Arial"/>
                <w:i/>
                <w:sz w:val="22"/>
                <w:szCs w:val="22"/>
              </w:rPr>
              <w:t>Adenoviridae</w:t>
            </w:r>
            <w:r w:rsidRPr="00EE3DE1">
              <w:rPr>
                <w:rFonts w:ascii="Arial" w:hAnsi="Arial" w:cs="Arial"/>
                <w:sz w:val="22"/>
                <w:szCs w:val="22"/>
              </w:rPr>
              <w:t xml:space="preserve"> Study Group</w:t>
            </w:r>
          </w:p>
        </w:tc>
      </w:tr>
    </w:tbl>
    <w:p w14:paraId="77A715CC" w14:textId="48EA46B0" w:rsidR="00F05B35" w:rsidRDefault="00F05B35" w:rsidP="00F05B35">
      <w:pPr>
        <w:spacing w:before="120" w:after="120"/>
        <w:rPr>
          <w:rFonts w:ascii="Arial" w:hAnsi="Arial" w:cs="Arial"/>
          <w:b/>
        </w:rPr>
      </w:pPr>
      <w:r>
        <w:rPr>
          <w:rFonts w:ascii="Arial" w:hAnsi="Arial" w:cs="Arial"/>
          <w:b/>
        </w:rPr>
        <w:t>ICTV study group comments and response of proposer</w:t>
      </w:r>
    </w:p>
    <w:tbl>
      <w:tblPr>
        <w:tblStyle w:val="TableGrid"/>
        <w:tblW w:w="9072" w:type="dxa"/>
        <w:tblInd w:w="137" w:type="dxa"/>
        <w:tblLook w:val="04A0" w:firstRow="1" w:lastRow="0" w:firstColumn="1" w:lastColumn="0" w:noHBand="0" w:noVBand="1"/>
      </w:tblPr>
      <w:tblGrid>
        <w:gridCol w:w="9072"/>
      </w:tblGrid>
      <w:tr w:rsidR="00F05B35" w:rsidRPr="00121243" w14:paraId="56B8F71E" w14:textId="77777777" w:rsidTr="00F05B35">
        <w:tc>
          <w:tcPr>
            <w:tcW w:w="9072" w:type="dxa"/>
          </w:tcPr>
          <w:p w14:paraId="550E3327" w14:textId="1588BBA1" w:rsidR="00F05B35" w:rsidRDefault="00856C73" w:rsidP="00F05B35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Propose a Linnaean binomial species name</w:t>
            </w:r>
          </w:p>
          <w:p w14:paraId="38FCD660" w14:textId="7EB6F53A" w:rsidR="00856C73" w:rsidRPr="00121243" w:rsidRDefault="00856C73" w:rsidP="0031004D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Response: </w:t>
            </w:r>
            <w:r w:rsidR="0031004D">
              <w:rPr>
                <w:rFonts w:ascii="Arial" w:hAnsi="Arial" w:cs="Arial"/>
                <w:sz w:val="22"/>
                <w:szCs w:val="22"/>
              </w:rPr>
              <w:t>Linnaean s</w:t>
            </w:r>
            <w:r w:rsidRPr="002B2EE3">
              <w:rPr>
                <w:rFonts w:ascii="Arial" w:hAnsi="Arial" w:cs="Arial"/>
                <w:sz w:val="22"/>
                <w:szCs w:val="22"/>
              </w:rPr>
              <w:t xml:space="preserve">pecies name </w:t>
            </w:r>
            <w:r w:rsidR="0031004D">
              <w:rPr>
                <w:rFonts w:ascii="Arial" w:hAnsi="Arial" w:cs="Arial"/>
                <w:sz w:val="22"/>
                <w:szCs w:val="22"/>
              </w:rPr>
              <w:t>proposed</w:t>
            </w:r>
            <w:r w:rsidRPr="002B2EE3">
              <w:rPr>
                <w:rFonts w:ascii="Arial" w:hAnsi="Arial" w:cs="Arial"/>
                <w:sz w:val="22"/>
                <w:szCs w:val="22"/>
              </w:rPr>
              <w:t>.</w:t>
            </w:r>
          </w:p>
        </w:tc>
      </w:tr>
    </w:tbl>
    <w:p w14:paraId="0AB0BF5B" w14:textId="6ED0832C" w:rsidR="00F05B35" w:rsidRDefault="00F05B35" w:rsidP="00F05B35"/>
    <w:p w14:paraId="504533E8" w14:textId="21C8A471" w:rsidR="00F05B35" w:rsidRPr="00121243" w:rsidRDefault="00121243" w:rsidP="00F05B35">
      <w:pPr>
        <w:rPr>
          <w:rFonts w:ascii="Arial" w:hAnsi="Arial" w:cs="Arial"/>
          <w:b/>
          <w:bCs/>
        </w:rPr>
      </w:pPr>
      <w:r w:rsidRPr="00121243">
        <w:rPr>
          <w:rFonts w:ascii="Arial" w:hAnsi="Arial" w:cs="Arial"/>
          <w:b/>
          <w:bCs/>
        </w:rPr>
        <w:t>Submission dates</w:t>
      </w:r>
    </w:p>
    <w:tbl>
      <w:tblPr>
        <w:tblStyle w:val="TableGrid"/>
        <w:tblW w:w="9072" w:type="dxa"/>
        <w:tblInd w:w="137" w:type="dxa"/>
        <w:tblLook w:val="04A0" w:firstRow="1" w:lastRow="0" w:firstColumn="1" w:lastColumn="0" w:noHBand="0" w:noVBand="1"/>
      </w:tblPr>
      <w:tblGrid>
        <w:gridCol w:w="4820"/>
        <w:gridCol w:w="4252"/>
      </w:tblGrid>
      <w:tr w:rsidR="00F05B35" w:rsidRPr="00121243" w14:paraId="227787EB" w14:textId="77777777" w:rsidTr="00F05B35">
        <w:tc>
          <w:tcPr>
            <w:tcW w:w="4820" w:type="dxa"/>
          </w:tcPr>
          <w:p w14:paraId="72C08BD7" w14:textId="4C845B8C" w:rsidR="00F05B35" w:rsidRPr="00121243" w:rsidRDefault="00F05B35" w:rsidP="00F05B35">
            <w:pPr>
              <w:rPr>
                <w:sz w:val="22"/>
                <w:szCs w:val="22"/>
              </w:rPr>
            </w:pPr>
            <w:r w:rsidRPr="00121243">
              <w:rPr>
                <w:rFonts w:ascii="Arial" w:hAnsi="Arial" w:cs="Arial"/>
                <w:sz w:val="22"/>
                <w:szCs w:val="22"/>
              </w:rPr>
              <w:t xml:space="preserve">Date first submitted to </w:t>
            </w:r>
            <w:r w:rsidR="004609D1">
              <w:rPr>
                <w:rFonts w:ascii="Arial" w:hAnsi="Arial" w:cs="Arial"/>
                <w:sz w:val="22"/>
                <w:szCs w:val="22"/>
              </w:rPr>
              <w:t>SC Chair</w:t>
            </w:r>
          </w:p>
        </w:tc>
        <w:tc>
          <w:tcPr>
            <w:tcW w:w="4252" w:type="dxa"/>
          </w:tcPr>
          <w:p w14:paraId="5FC1A22D" w14:textId="486D414D" w:rsidR="00F05B35" w:rsidRPr="00121243" w:rsidRDefault="00D02BFD" w:rsidP="00F05B35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7</w:t>
            </w:r>
            <w:r w:rsidRPr="00D02BFD">
              <w:rPr>
                <w:sz w:val="22"/>
                <w:szCs w:val="22"/>
                <w:vertAlign w:val="superscript"/>
              </w:rPr>
              <w:t>th</w:t>
            </w:r>
            <w:r>
              <w:rPr>
                <w:sz w:val="22"/>
                <w:szCs w:val="22"/>
              </w:rPr>
              <w:t xml:space="preserve"> Feb 2021</w:t>
            </w:r>
          </w:p>
        </w:tc>
      </w:tr>
      <w:tr w:rsidR="00F05B35" w:rsidRPr="00121243" w14:paraId="6DBAD156" w14:textId="77777777" w:rsidTr="00F05B35">
        <w:tc>
          <w:tcPr>
            <w:tcW w:w="4820" w:type="dxa"/>
          </w:tcPr>
          <w:p w14:paraId="5EA6079A" w14:textId="6A342DDE" w:rsidR="00F05B35" w:rsidRPr="00121243" w:rsidRDefault="00F05B35" w:rsidP="00F05B35">
            <w:pPr>
              <w:rPr>
                <w:sz w:val="22"/>
                <w:szCs w:val="22"/>
              </w:rPr>
            </w:pPr>
            <w:r w:rsidRPr="00121243">
              <w:rPr>
                <w:rFonts w:ascii="Arial" w:hAnsi="Arial" w:cs="Arial"/>
                <w:sz w:val="22"/>
                <w:szCs w:val="22"/>
              </w:rPr>
              <w:t>Date of this revision (if different to above)</w:t>
            </w:r>
          </w:p>
        </w:tc>
        <w:tc>
          <w:tcPr>
            <w:tcW w:w="4252" w:type="dxa"/>
          </w:tcPr>
          <w:p w14:paraId="227E98DB" w14:textId="17B00D7C" w:rsidR="00F05B35" w:rsidRPr="00121243" w:rsidRDefault="00D02BFD" w:rsidP="00F05B35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  <w:r w:rsidRPr="00D02BFD">
              <w:rPr>
                <w:sz w:val="22"/>
                <w:szCs w:val="22"/>
                <w:vertAlign w:val="superscript"/>
              </w:rPr>
              <w:t>st</w:t>
            </w:r>
            <w:r>
              <w:rPr>
                <w:sz w:val="22"/>
                <w:szCs w:val="22"/>
              </w:rPr>
              <w:t xml:space="preserve"> June 2021</w:t>
            </w:r>
          </w:p>
        </w:tc>
      </w:tr>
    </w:tbl>
    <w:p w14:paraId="4303ED1F" w14:textId="3C1A5C79" w:rsidR="00F05B35" w:rsidRDefault="00F05B35" w:rsidP="007B1846">
      <w:pPr>
        <w:spacing w:before="120" w:after="120"/>
        <w:rPr>
          <w:rFonts w:ascii="Arial" w:hAnsi="Arial" w:cs="Arial"/>
          <w:b/>
        </w:rPr>
      </w:pPr>
      <w:r w:rsidRPr="009320C8">
        <w:rPr>
          <w:rFonts w:ascii="Arial" w:hAnsi="Arial" w:cs="Arial"/>
          <w:b/>
        </w:rPr>
        <w:t>ICTV-EC comments and response of the proposer</w:t>
      </w:r>
    </w:p>
    <w:tbl>
      <w:tblPr>
        <w:tblStyle w:val="TableGrid"/>
        <w:tblW w:w="9072" w:type="dxa"/>
        <w:tblInd w:w="137" w:type="dxa"/>
        <w:tblLook w:val="04A0" w:firstRow="1" w:lastRow="0" w:firstColumn="1" w:lastColumn="0" w:noHBand="0" w:noVBand="1"/>
      </w:tblPr>
      <w:tblGrid>
        <w:gridCol w:w="9072"/>
      </w:tblGrid>
      <w:tr w:rsidR="00F05B35" w:rsidRPr="00121243" w14:paraId="6F9832FB" w14:textId="77777777" w:rsidTr="00F05B35">
        <w:tc>
          <w:tcPr>
            <w:tcW w:w="9072" w:type="dxa"/>
          </w:tcPr>
          <w:p w14:paraId="1215F657" w14:textId="3992CCDB" w:rsidR="00F05B35" w:rsidRPr="00121243" w:rsidRDefault="00F05B35" w:rsidP="00F05B35">
            <w:pPr>
              <w:rPr>
                <w:rFonts w:ascii="Arial" w:hAnsi="Arial" w:cs="Arial"/>
                <w:sz w:val="22"/>
                <w:szCs w:val="22"/>
              </w:rPr>
            </w:pPr>
          </w:p>
        </w:tc>
      </w:tr>
    </w:tbl>
    <w:p w14:paraId="33A8758E" w14:textId="77777777" w:rsidR="00121243" w:rsidRDefault="00121243" w:rsidP="007B1846">
      <w:pPr>
        <w:pStyle w:val="BodyTextIndent"/>
        <w:spacing w:before="120" w:after="120"/>
        <w:ind w:left="0" w:firstLine="0"/>
        <w:rPr>
          <w:rFonts w:ascii="Arial" w:hAnsi="Arial" w:cs="Arial"/>
          <w:b/>
          <w:color w:val="000000"/>
          <w:szCs w:val="24"/>
        </w:rPr>
      </w:pPr>
    </w:p>
    <w:p w14:paraId="40F6D6CB" w14:textId="77777777" w:rsidR="00121243" w:rsidRDefault="00121243">
      <w:pPr>
        <w:rPr>
          <w:rFonts w:ascii="Arial" w:eastAsia="Times" w:hAnsi="Arial" w:cs="Arial"/>
          <w:b/>
          <w:color w:val="000000"/>
          <w:lang w:eastAsia="en-GB"/>
        </w:rPr>
      </w:pPr>
      <w:r>
        <w:rPr>
          <w:rFonts w:ascii="Arial" w:hAnsi="Arial" w:cs="Arial"/>
          <w:b/>
          <w:color w:val="000000"/>
        </w:rPr>
        <w:br w:type="page"/>
      </w:r>
    </w:p>
    <w:p w14:paraId="775AE6FC" w14:textId="77777777" w:rsidR="00237296" w:rsidRPr="009320C8" w:rsidRDefault="00237296" w:rsidP="007B1846">
      <w:pPr>
        <w:pStyle w:val="BodyTextIndent"/>
        <w:spacing w:before="120" w:after="120"/>
        <w:ind w:left="0" w:firstLine="0"/>
        <w:rPr>
          <w:rFonts w:ascii="Arial" w:hAnsi="Arial" w:cs="Arial"/>
          <w:color w:val="000000"/>
          <w:sz w:val="22"/>
          <w:szCs w:val="22"/>
        </w:rPr>
      </w:pPr>
      <w:r w:rsidRPr="004D236F">
        <w:rPr>
          <w:rFonts w:ascii="Arial" w:hAnsi="Arial" w:cs="Arial"/>
          <w:b/>
          <w:color w:val="000000"/>
          <w:szCs w:val="24"/>
        </w:rPr>
        <w:lastRenderedPageBreak/>
        <w:t>Part 3</w:t>
      </w:r>
      <w:r w:rsidRPr="009320C8">
        <w:rPr>
          <w:rFonts w:ascii="Arial" w:hAnsi="Arial" w:cs="Arial"/>
          <w:b/>
          <w:color w:val="000000"/>
          <w:sz w:val="22"/>
          <w:szCs w:val="22"/>
        </w:rPr>
        <w:t>:</w:t>
      </w:r>
      <w:r w:rsidRPr="009320C8">
        <w:rPr>
          <w:rFonts w:ascii="Arial" w:hAnsi="Arial" w:cs="Arial"/>
          <w:color w:val="000000"/>
          <w:sz w:val="22"/>
          <w:szCs w:val="22"/>
        </w:rPr>
        <w:t xml:space="preserve"> </w:t>
      </w:r>
      <w:r w:rsidRPr="009320C8">
        <w:rPr>
          <w:rFonts w:ascii="Arial" w:hAnsi="Arial" w:cs="Arial"/>
          <w:b/>
          <w:color w:val="000000"/>
          <w:sz w:val="22"/>
          <w:szCs w:val="22"/>
          <w:u w:val="single"/>
        </w:rPr>
        <w:t>TAXONOM</w:t>
      </w:r>
      <w:r>
        <w:rPr>
          <w:rFonts w:ascii="Arial" w:hAnsi="Arial" w:cs="Arial"/>
          <w:b/>
          <w:color w:val="000000"/>
          <w:sz w:val="22"/>
          <w:szCs w:val="22"/>
          <w:u w:val="single"/>
        </w:rPr>
        <w:t>IC PROPOSAL</w:t>
      </w:r>
    </w:p>
    <w:p w14:paraId="20CC400A" w14:textId="5727C77B" w:rsidR="00237296" w:rsidRDefault="00237296" w:rsidP="007B1846">
      <w:pPr>
        <w:spacing w:before="120" w:after="120"/>
        <w:rPr>
          <w:rFonts w:ascii="Arial" w:hAnsi="Arial" w:cs="Arial"/>
          <w:b/>
        </w:rPr>
      </w:pPr>
      <w:r w:rsidRPr="00D70F81">
        <w:rPr>
          <w:rFonts w:ascii="Arial" w:hAnsi="Arial" w:cs="Arial"/>
          <w:b/>
        </w:rPr>
        <w:t>Name of accompanying Excel module</w:t>
      </w:r>
    </w:p>
    <w:tbl>
      <w:tblPr>
        <w:tblStyle w:val="TableGrid"/>
        <w:tblW w:w="9072" w:type="dxa"/>
        <w:tblInd w:w="137" w:type="dxa"/>
        <w:tblLook w:val="04A0" w:firstRow="1" w:lastRow="0" w:firstColumn="1" w:lastColumn="0" w:noHBand="0" w:noVBand="1"/>
      </w:tblPr>
      <w:tblGrid>
        <w:gridCol w:w="9072"/>
      </w:tblGrid>
      <w:tr w:rsidR="00237296" w:rsidRPr="00121243" w14:paraId="1BD0BD46" w14:textId="77777777" w:rsidTr="00237296">
        <w:tc>
          <w:tcPr>
            <w:tcW w:w="9072" w:type="dxa"/>
          </w:tcPr>
          <w:p w14:paraId="08D2D8B8" w14:textId="0B1A4EEA" w:rsidR="00237296" w:rsidRPr="00B832F8" w:rsidRDefault="00A151DF" w:rsidP="007B1846">
            <w:pPr>
              <w:spacing w:before="120" w:after="120"/>
              <w:rPr>
                <w:rFonts w:ascii="Arial" w:hAnsi="Arial" w:cs="Arial"/>
                <w:bCs/>
                <w:sz w:val="22"/>
                <w:szCs w:val="22"/>
              </w:rPr>
            </w:pPr>
            <w:r w:rsidRPr="00B832F8">
              <w:rPr>
                <w:rFonts w:ascii="Arial" w:hAnsi="Arial" w:cs="Arial"/>
                <w:bCs/>
                <w:sz w:val="22"/>
                <w:szCs w:val="22"/>
              </w:rPr>
              <w:t>2021.001D.</w:t>
            </w:r>
            <w:r w:rsidR="00B832F8" w:rsidRPr="00B832F8">
              <w:rPr>
                <w:rFonts w:ascii="Arial" w:hAnsi="Arial" w:cs="Arial"/>
                <w:bCs/>
                <w:sz w:val="22"/>
                <w:szCs w:val="22"/>
              </w:rPr>
              <w:t>A</w:t>
            </w:r>
            <w:r w:rsidRPr="00B832F8">
              <w:rPr>
                <w:rFonts w:ascii="Arial" w:hAnsi="Arial" w:cs="Arial"/>
                <w:bCs/>
                <w:sz w:val="22"/>
                <w:szCs w:val="22"/>
              </w:rPr>
              <w:t>.v1.Adenoviridae_1nsp.xlsx</w:t>
            </w:r>
          </w:p>
        </w:tc>
      </w:tr>
    </w:tbl>
    <w:p w14:paraId="1F242705" w14:textId="623CCBDB" w:rsidR="00237296" w:rsidRDefault="00237296" w:rsidP="007B1846">
      <w:pPr>
        <w:spacing w:before="120" w:after="120"/>
        <w:rPr>
          <w:rFonts w:ascii="Arial" w:hAnsi="Arial" w:cs="Arial"/>
          <w:color w:val="0000FF"/>
          <w:sz w:val="20"/>
        </w:rPr>
      </w:pPr>
      <w:r>
        <w:rPr>
          <w:rFonts w:ascii="Arial" w:hAnsi="Arial" w:cs="Arial"/>
          <w:b/>
        </w:rPr>
        <w:t>Abstract</w:t>
      </w:r>
    </w:p>
    <w:tbl>
      <w:tblPr>
        <w:tblStyle w:val="TableGrid"/>
        <w:tblW w:w="9072" w:type="dxa"/>
        <w:tblInd w:w="137" w:type="dxa"/>
        <w:tblLook w:val="04A0" w:firstRow="1" w:lastRow="0" w:firstColumn="1" w:lastColumn="0" w:noHBand="0" w:noVBand="1"/>
      </w:tblPr>
      <w:tblGrid>
        <w:gridCol w:w="9072"/>
      </w:tblGrid>
      <w:tr w:rsidR="00237296" w:rsidRPr="008F7E7B" w14:paraId="62896764" w14:textId="77777777" w:rsidTr="00237296">
        <w:tc>
          <w:tcPr>
            <w:tcW w:w="9072" w:type="dxa"/>
          </w:tcPr>
          <w:p w14:paraId="778CADD4" w14:textId="5281957D" w:rsidR="00497701" w:rsidRPr="00A376E7" w:rsidRDefault="00497701" w:rsidP="00497701">
            <w:pPr>
              <w:autoSpaceDE w:val="0"/>
              <w:autoSpaceDN w:val="0"/>
              <w:adjustRightInd w:val="0"/>
              <w:jc w:val="both"/>
              <w:rPr>
                <w:rStyle w:val="Hyperlink"/>
                <w:rFonts w:eastAsia="Times"/>
                <w:color w:val="0645AD"/>
                <w:sz w:val="22"/>
                <w:szCs w:val="22"/>
                <w:shd w:val="clear" w:color="auto" w:fill="FFFFFF"/>
              </w:rPr>
            </w:pPr>
            <w:r w:rsidRPr="00A376E7">
              <w:rPr>
                <w:rFonts w:ascii="Arial" w:eastAsiaTheme="minorHAnsi" w:hAnsi="Arial" w:cs="Arial"/>
                <w:sz w:val="22"/>
                <w:szCs w:val="22"/>
              </w:rPr>
              <w:t xml:space="preserve">Here, we propose the establishment of a new species in the genus </w:t>
            </w:r>
            <w:r w:rsidRPr="00A376E7">
              <w:rPr>
                <w:rFonts w:ascii="Arial" w:eastAsiaTheme="minorHAnsi" w:hAnsi="Arial" w:cs="Arial"/>
                <w:i/>
                <w:sz w:val="22"/>
                <w:szCs w:val="22"/>
              </w:rPr>
              <w:t>Aviadenovirus</w:t>
            </w:r>
            <w:r w:rsidRPr="00A376E7">
              <w:rPr>
                <w:rFonts w:ascii="Arial" w:eastAsiaTheme="minorHAnsi" w:hAnsi="Arial" w:cs="Arial"/>
                <w:sz w:val="22"/>
                <w:szCs w:val="22"/>
              </w:rPr>
              <w:t xml:space="preserve"> for a novel adenovirus (</w:t>
            </w:r>
            <w:proofErr w:type="spellStart"/>
            <w:r w:rsidRPr="00A376E7">
              <w:rPr>
                <w:rFonts w:ascii="Arial" w:eastAsiaTheme="minorHAnsi" w:hAnsi="Arial" w:cs="Arial"/>
                <w:sz w:val="22"/>
                <w:szCs w:val="22"/>
              </w:rPr>
              <w:t>AdV</w:t>
            </w:r>
            <w:proofErr w:type="spellEnd"/>
            <w:r w:rsidRPr="00A376E7">
              <w:rPr>
                <w:rFonts w:ascii="Arial" w:eastAsiaTheme="minorHAnsi" w:hAnsi="Arial" w:cs="Arial"/>
                <w:sz w:val="22"/>
                <w:szCs w:val="22"/>
              </w:rPr>
              <w:t xml:space="preserve">) that have recently been discovered in </w:t>
            </w:r>
            <w:r w:rsidR="00740F2C">
              <w:rPr>
                <w:rFonts w:ascii="Arial" w:eastAsiaTheme="minorHAnsi" w:hAnsi="Arial" w:cs="Arial"/>
                <w:sz w:val="22"/>
                <w:szCs w:val="22"/>
              </w:rPr>
              <w:t xml:space="preserve">the </w:t>
            </w:r>
            <w:proofErr w:type="spellStart"/>
            <w:r w:rsidR="001E05BE" w:rsidRPr="00A376E7">
              <w:rPr>
                <w:rFonts w:ascii="Arial" w:eastAsiaTheme="minorHAnsi" w:hAnsi="Arial" w:cs="Arial"/>
                <w:sz w:val="22"/>
                <w:szCs w:val="22"/>
              </w:rPr>
              <w:t>faeces</w:t>
            </w:r>
            <w:proofErr w:type="spellEnd"/>
            <w:r w:rsidR="001E05BE" w:rsidRPr="00A376E7">
              <w:rPr>
                <w:rFonts w:ascii="Arial" w:eastAsiaTheme="minorHAnsi" w:hAnsi="Arial" w:cs="Arial"/>
                <w:sz w:val="22"/>
                <w:szCs w:val="22"/>
              </w:rPr>
              <w:t xml:space="preserve"> of a white-eyed parakeet (</w:t>
            </w:r>
            <w:proofErr w:type="spellStart"/>
            <w:r w:rsidR="001E05BE" w:rsidRPr="00A376E7">
              <w:rPr>
                <w:rFonts w:ascii="Arial" w:hAnsi="Arial" w:cs="Arial"/>
                <w:i/>
                <w:iCs/>
                <w:color w:val="202122"/>
                <w:sz w:val="22"/>
                <w:szCs w:val="22"/>
                <w:shd w:val="clear" w:color="auto" w:fill="FFFFFF"/>
              </w:rPr>
              <w:t>Psittacara</w:t>
            </w:r>
            <w:proofErr w:type="spellEnd"/>
            <w:r w:rsidR="001E05BE" w:rsidRPr="00A376E7">
              <w:rPr>
                <w:rFonts w:ascii="Arial" w:hAnsi="Arial" w:cs="Arial"/>
                <w:i/>
                <w:iCs/>
                <w:color w:val="202122"/>
                <w:sz w:val="22"/>
                <w:szCs w:val="22"/>
                <w:shd w:val="clear" w:color="auto" w:fill="FFFFFF"/>
              </w:rPr>
              <w:t xml:space="preserve"> </w:t>
            </w:r>
            <w:proofErr w:type="spellStart"/>
            <w:r w:rsidR="001E05BE" w:rsidRPr="00A376E7">
              <w:rPr>
                <w:rFonts w:ascii="Arial" w:hAnsi="Arial" w:cs="Arial"/>
                <w:i/>
                <w:iCs/>
                <w:color w:val="202122"/>
                <w:sz w:val="22"/>
                <w:szCs w:val="22"/>
                <w:shd w:val="clear" w:color="auto" w:fill="FFFFFF"/>
              </w:rPr>
              <w:t>leucophthalmus</w:t>
            </w:r>
            <w:proofErr w:type="spellEnd"/>
            <w:r w:rsidR="001E05BE" w:rsidRPr="00A376E7">
              <w:rPr>
                <w:rFonts w:ascii="Arial" w:hAnsi="Arial" w:cs="Arial"/>
                <w:color w:val="202122"/>
                <w:sz w:val="22"/>
                <w:szCs w:val="22"/>
                <w:shd w:val="clear" w:color="auto" w:fill="FFFFFF"/>
              </w:rPr>
              <w:t xml:space="preserve">) a small Neotropical </w:t>
            </w:r>
            <w:r w:rsidR="001E05BE" w:rsidRPr="00A376E7">
              <w:rPr>
                <w:rFonts w:ascii="Arial" w:eastAsia="Times" w:hAnsi="Arial" w:cs="Arial"/>
                <w:sz w:val="22"/>
                <w:szCs w:val="22"/>
                <w:shd w:val="clear" w:color="auto" w:fill="FFFFFF"/>
              </w:rPr>
              <w:t>parrot</w:t>
            </w:r>
            <w:r w:rsidR="001E05BE" w:rsidRPr="00A376E7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="001E05BE" w:rsidRPr="00A376E7">
              <w:rPr>
                <w:rFonts w:ascii="Arial" w:hAnsi="Arial" w:cs="Arial"/>
                <w:color w:val="202122"/>
                <w:sz w:val="22"/>
                <w:szCs w:val="22"/>
                <w:shd w:val="clear" w:color="auto" w:fill="FFFFFF"/>
              </w:rPr>
              <w:t xml:space="preserve">native to </w:t>
            </w:r>
            <w:r w:rsidR="00A376E7" w:rsidRPr="00A376E7">
              <w:rPr>
                <w:rFonts w:ascii="Arial" w:hAnsi="Arial" w:cs="Arial"/>
                <w:color w:val="202122"/>
                <w:sz w:val="22"/>
                <w:szCs w:val="22"/>
                <w:shd w:val="clear" w:color="auto" w:fill="FFFFFF"/>
              </w:rPr>
              <w:t xml:space="preserve">South America. The new species is justified by multiple species demarcation criteria, including phylogenetic distance and host. </w:t>
            </w:r>
            <w:r w:rsidR="008F7E7B" w:rsidRPr="002B2EE3">
              <w:rPr>
                <w:rFonts w:ascii="Arial" w:hAnsi="Arial" w:cs="Arial"/>
                <w:sz w:val="22"/>
                <w:szCs w:val="22"/>
              </w:rPr>
              <w:t xml:space="preserve">We propose the </w:t>
            </w:r>
            <w:r w:rsidR="008F7E7B">
              <w:rPr>
                <w:rFonts w:ascii="Arial" w:hAnsi="Arial" w:cs="Arial"/>
                <w:sz w:val="22"/>
                <w:szCs w:val="22"/>
              </w:rPr>
              <w:t>species</w:t>
            </w:r>
            <w:r w:rsidR="008F7E7B" w:rsidRPr="002B2EE3">
              <w:rPr>
                <w:rFonts w:ascii="Arial" w:hAnsi="Arial" w:cs="Arial"/>
                <w:sz w:val="22"/>
                <w:szCs w:val="22"/>
              </w:rPr>
              <w:t xml:space="preserve"> name </w:t>
            </w:r>
            <w:proofErr w:type="spellStart"/>
            <w:r w:rsidR="008F7E7B" w:rsidRPr="00A376E7">
              <w:rPr>
                <w:rFonts w:ascii="Arial" w:hAnsi="Arial" w:cs="Arial"/>
                <w:i/>
                <w:sz w:val="22"/>
                <w:szCs w:val="22"/>
              </w:rPr>
              <w:t>Aviadenovirus</w:t>
            </w:r>
            <w:proofErr w:type="spellEnd"/>
            <w:r w:rsidR="008F7E7B" w:rsidRPr="00A376E7">
              <w:rPr>
                <w:rFonts w:ascii="Arial" w:hAnsi="Arial" w:cs="Arial"/>
                <w:i/>
                <w:sz w:val="22"/>
                <w:szCs w:val="22"/>
              </w:rPr>
              <w:t xml:space="preserve"> </w:t>
            </w:r>
            <w:proofErr w:type="spellStart"/>
            <w:r w:rsidR="008F7E7B" w:rsidRPr="00A376E7">
              <w:rPr>
                <w:rFonts w:ascii="Arial" w:hAnsi="Arial" w:cs="Arial"/>
                <w:i/>
                <w:sz w:val="22"/>
                <w:szCs w:val="22"/>
              </w:rPr>
              <w:t>leucopht</w:t>
            </w:r>
            <w:r w:rsidR="00D92E8C">
              <w:rPr>
                <w:rFonts w:ascii="Arial" w:hAnsi="Arial" w:cs="Arial"/>
                <w:i/>
                <w:sz w:val="22"/>
                <w:szCs w:val="22"/>
              </w:rPr>
              <w:t>h</w:t>
            </w:r>
            <w:r w:rsidR="008F7E7B" w:rsidRPr="00A376E7">
              <w:rPr>
                <w:rFonts w:ascii="Arial" w:hAnsi="Arial" w:cs="Arial"/>
                <w:i/>
                <w:sz w:val="22"/>
                <w:szCs w:val="22"/>
              </w:rPr>
              <w:t>alm</w:t>
            </w:r>
            <w:r w:rsidR="00FC6742">
              <w:rPr>
                <w:rFonts w:ascii="Arial" w:hAnsi="Arial" w:cs="Arial"/>
                <w:i/>
                <w:sz w:val="22"/>
                <w:szCs w:val="22"/>
              </w:rPr>
              <w:t>i</w:t>
            </w:r>
            <w:proofErr w:type="spellEnd"/>
            <w:r w:rsidR="008F7E7B" w:rsidRPr="002B2EE3">
              <w:rPr>
                <w:rFonts w:ascii="Arial" w:hAnsi="Arial" w:cs="Arial"/>
                <w:sz w:val="22"/>
                <w:szCs w:val="22"/>
              </w:rPr>
              <w:t xml:space="preserve">, which refers to the host origin. </w:t>
            </w:r>
            <w:r w:rsidR="00F15514">
              <w:rPr>
                <w:rFonts w:ascii="Arial" w:hAnsi="Arial" w:cs="Arial"/>
                <w:sz w:val="22"/>
                <w:szCs w:val="22"/>
              </w:rPr>
              <w:t xml:space="preserve">The </w:t>
            </w:r>
            <w:r w:rsidR="00F15514" w:rsidRPr="00A376E7">
              <w:rPr>
                <w:rFonts w:ascii="Arial" w:hAnsi="Arial" w:cs="Arial"/>
                <w:color w:val="202122"/>
                <w:sz w:val="22"/>
                <w:szCs w:val="22"/>
                <w:shd w:val="clear" w:color="auto" w:fill="FFFFFF"/>
              </w:rPr>
              <w:t>specific epithet is derived from the</w:t>
            </w:r>
            <w:r w:rsidR="00F15514">
              <w:rPr>
                <w:rFonts w:ascii="Arial" w:hAnsi="Arial" w:cs="Arial"/>
                <w:color w:val="202122"/>
                <w:sz w:val="22"/>
                <w:szCs w:val="22"/>
                <w:shd w:val="clear" w:color="auto" w:fill="FFFFFF"/>
              </w:rPr>
              <w:t xml:space="preserve"> </w:t>
            </w:r>
            <w:r w:rsidR="00F15514" w:rsidRPr="00A376E7">
              <w:rPr>
                <w:rFonts w:ascii="Arial" w:eastAsia="Times" w:hAnsi="Arial" w:cs="Arial"/>
                <w:sz w:val="22"/>
                <w:szCs w:val="22"/>
                <w:shd w:val="clear" w:color="auto" w:fill="FFFFFF"/>
              </w:rPr>
              <w:t>Ancient Greek</w:t>
            </w:r>
            <w:r w:rsidR="00F15514">
              <w:rPr>
                <w:rFonts w:ascii="Arial" w:hAnsi="Arial" w:cs="Arial"/>
                <w:sz w:val="22"/>
                <w:szCs w:val="22"/>
              </w:rPr>
              <w:t xml:space="preserve"> </w:t>
            </w:r>
            <w:proofErr w:type="spellStart"/>
            <w:r w:rsidR="00F15514" w:rsidRPr="00A376E7">
              <w:rPr>
                <w:rFonts w:ascii="Arial" w:hAnsi="Arial" w:cs="Arial"/>
                <w:i/>
                <w:iCs/>
                <w:color w:val="202122"/>
                <w:sz w:val="22"/>
                <w:szCs w:val="22"/>
                <w:shd w:val="clear" w:color="auto" w:fill="FFFFFF"/>
              </w:rPr>
              <w:t>leukos</w:t>
            </w:r>
            <w:proofErr w:type="spellEnd"/>
            <w:r w:rsidR="00F15514">
              <w:rPr>
                <w:rFonts w:ascii="Arial" w:hAnsi="Arial" w:cs="Arial"/>
                <w:i/>
                <w:iCs/>
                <w:color w:val="202122"/>
                <w:sz w:val="22"/>
                <w:szCs w:val="22"/>
                <w:shd w:val="clear" w:color="auto" w:fill="FFFFFF"/>
              </w:rPr>
              <w:t xml:space="preserve"> </w:t>
            </w:r>
            <w:r w:rsidR="00F15514" w:rsidRPr="00A376E7">
              <w:rPr>
                <w:rFonts w:ascii="Arial" w:hAnsi="Arial" w:cs="Arial"/>
                <w:color w:val="202122"/>
                <w:sz w:val="22"/>
                <w:szCs w:val="22"/>
                <w:shd w:val="clear" w:color="auto" w:fill="FFFFFF"/>
              </w:rPr>
              <w:t>"white" and</w:t>
            </w:r>
            <w:r w:rsidR="00F15514">
              <w:rPr>
                <w:rFonts w:ascii="Arial" w:hAnsi="Arial" w:cs="Arial"/>
                <w:color w:val="202122"/>
                <w:sz w:val="22"/>
                <w:szCs w:val="22"/>
                <w:shd w:val="clear" w:color="auto" w:fill="FFFFFF"/>
              </w:rPr>
              <w:t xml:space="preserve"> </w:t>
            </w:r>
            <w:proofErr w:type="spellStart"/>
            <w:r w:rsidR="00F15514" w:rsidRPr="00A376E7">
              <w:rPr>
                <w:rFonts w:ascii="Arial" w:hAnsi="Arial" w:cs="Arial"/>
                <w:i/>
                <w:iCs/>
                <w:color w:val="202122"/>
                <w:sz w:val="22"/>
                <w:szCs w:val="22"/>
                <w:shd w:val="clear" w:color="auto" w:fill="FFFFFF"/>
              </w:rPr>
              <w:t>ophthalmos</w:t>
            </w:r>
            <w:proofErr w:type="spellEnd"/>
            <w:r w:rsidR="00F15514">
              <w:rPr>
                <w:rFonts w:ascii="Arial" w:hAnsi="Arial" w:cs="Arial"/>
                <w:i/>
                <w:iCs/>
                <w:color w:val="202122"/>
                <w:sz w:val="22"/>
                <w:szCs w:val="22"/>
                <w:shd w:val="clear" w:color="auto" w:fill="FFFFFF"/>
              </w:rPr>
              <w:t xml:space="preserve"> </w:t>
            </w:r>
            <w:r w:rsidR="00F15514" w:rsidRPr="00A376E7">
              <w:rPr>
                <w:rFonts w:ascii="Arial" w:hAnsi="Arial" w:cs="Arial"/>
                <w:color w:val="202122"/>
                <w:sz w:val="22"/>
                <w:szCs w:val="22"/>
                <w:shd w:val="clear" w:color="auto" w:fill="FFFFFF"/>
              </w:rPr>
              <w:t>"eye"</w:t>
            </w:r>
            <w:r w:rsidR="00F15514">
              <w:rPr>
                <w:rFonts w:ascii="Arial" w:hAnsi="Arial" w:cs="Arial"/>
                <w:color w:val="202122"/>
                <w:sz w:val="22"/>
                <w:szCs w:val="22"/>
                <w:shd w:val="clear" w:color="auto" w:fill="FFFFFF"/>
              </w:rPr>
              <w:t>.</w:t>
            </w:r>
          </w:p>
          <w:p w14:paraId="0EB2202F" w14:textId="2E8D37F1" w:rsidR="00237296" w:rsidRPr="008F7E7B" w:rsidRDefault="00237296" w:rsidP="00497701">
            <w:pPr>
              <w:autoSpaceDE w:val="0"/>
              <w:autoSpaceDN w:val="0"/>
              <w:adjustRightInd w:val="0"/>
              <w:jc w:val="both"/>
              <w:rPr>
                <w:rFonts w:ascii="Arial" w:hAnsi="Arial" w:cs="Arial"/>
                <w:b/>
                <w:sz w:val="22"/>
                <w:szCs w:val="22"/>
              </w:rPr>
            </w:pPr>
          </w:p>
        </w:tc>
      </w:tr>
    </w:tbl>
    <w:p w14:paraId="6D68C781" w14:textId="6A508037" w:rsidR="00536219" w:rsidRDefault="00237296" w:rsidP="00536219">
      <w:pPr>
        <w:pStyle w:val="BodyTextIndent"/>
        <w:spacing w:before="120" w:after="120"/>
        <w:ind w:left="0" w:firstLine="0"/>
        <w:rPr>
          <w:rFonts w:ascii="Arial" w:hAnsi="Arial" w:cs="Arial"/>
          <w:b/>
          <w:color w:val="000000"/>
          <w:szCs w:val="24"/>
        </w:rPr>
      </w:pPr>
      <w:r>
        <w:rPr>
          <w:rFonts w:ascii="Arial" w:hAnsi="Arial" w:cs="Arial"/>
          <w:b/>
          <w:color w:val="000000"/>
          <w:szCs w:val="24"/>
        </w:rPr>
        <w:t>Text of proposal</w:t>
      </w:r>
      <w:r w:rsidR="00536219">
        <w:rPr>
          <w:rFonts w:ascii="Arial" w:hAnsi="Arial" w:cs="Arial"/>
          <w:b/>
          <w:color w:val="000000"/>
          <w:szCs w:val="24"/>
        </w:rPr>
        <w:t xml:space="preserve"> </w:t>
      </w:r>
    </w:p>
    <w:tbl>
      <w:tblPr>
        <w:tblW w:w="9228" w:type="dxa"/>
        <w:tblLook w:val="04A0" w:firstRow="1" w:lastRow="0" w:firstColumn="1" w:lastColumn="0" w:noHBand="0" w:noVBand="1"/>
      </w:tblPr>
      <w:tblGrid>
        <w:gridCol w:w="9228"/>
      </w:tblGrid>
      <w:tr w:rsidR="00237296" w:rsidRPr="001E492D" w14:paraId="2C403BCA" w14:textId="77777777" w:rsidTr="009623BE">
        <w:trPr>
          <w:trHeight w:val="1566"/>
        </w:trPr>
        <w:tc>
          <w:tcPr>
            <w:tcW w:w="9228" w:type="dxa"/>
          </w:tcPr>
          <w:tbl>
            <w:tblPr>
              <w:tblStyle w:val="TableGrid"/>
              <w:tblW w:w="0" w:type="auto"/>
              <w:tblLook w:val="04A0" w:firstRow="1" w:lastRow="0" w:firstColumn="1" w:lastColumn="0" w:noHBand="0" w:noVBand="1"/>
            </w:tblPr>
            <w:tblGrid>
              <w:gridCol w:w="9002"/>
            </w:tblGrid>
            <w:tr w:rsidR="00791B8A" w:rsidRPr="00791B8A" w14:paraId="596D248E" w14:textId="77777777" w:rsidTr="00A62EE7">
              <w:trPr>
                <w:trHeight w:val="7381"/>
              </w:trPr>
              <w:tc>
                <w:tcPr>
                  <w:tcW w:w="9002" w:type="dxa"/>
                </w:tcPr>
                <w:p w14:paraId="145143D8" w14:textId="593B3C06" w:rsidR="001E05BE" w:rsidRPr="008F7E7B" w:rsidRDefault="001E05BE" w:rsidP="002D3DE8">
                  <w:pPr>
                    <w:jc w:val="both"/>
                    <w:rPr>
                      <w:rFonts w:ascii="Arial" w:hAnsi="Arial" w:cs="Arial"/>
                      <w:b/>
                      <w:sz w:val="22"/>
                      <w:szCs w:val="22"/>
                    </w:rPr>
                  </w:pPr>
                  <w:r w:rsidRPr="00A376E7">
                    <w:rPr>
                      <w:rFonts w:ascii="Arial" w:eastAsiaTheme="minorHAnsi" w:hAnsi="Arial" w:cs="Arial"/>
                      <w:sz w:val="22"/>
                      <w:szCs w:val="22"/>
                    </w:rPr>
                    <w:t xml:space="preserve">Adenovirus sequences similar to those of members of genera </w:t>
                  </w:r>
                  <w:r w:rsidRPr="00A376E7">
                    <w:rPr>
                      <w:rFonts w:ascii="Arial" w:eastAsiaTheme="minorHAnsi" w:hAnsi="Arial" w:cs="Arial"/>
                      <w:i/>
                      <w:iCs/>
                      <w:sz w:val="22"/>
                      <w:szCs w:val="22"/>
                    </w:rPr>
                    <w:t>Aviadenovirus</w:t>
                  </w:r>
                  <w:r w:rsidRPr="00A376E7">
                    <w:rPr>
                      <w:rFonts w:ascii="Arial" w:eastAsiaTheme="minorHAnsi" w:hAnsi="Arial" w:cs="Arial"/>
                      <w:sz w:val="22"/>
                      <w:szCs w:val="22"/>
                    </w:rPr>
                    <w:t xml:space="preserve"> were detected in </w:t>
                  </w:r>
                  <w:proofErr w:type="spellStart"/>
                  <w:r w:rsidRPr="00A376E7">
                    <w:rPr>
                      <w:rFonts w:ascii="Arial" w:eastAsiaTheme="minorHAnsi" w:hAnsi="Arial" w:cs="Arial"/>
                      <w:sz w:val="22"/>
                      <w:szCs w:val="22"/>
                    </w:rPr>
                    <w:t>faeces</w:t>
                  </w:r>
                  <w:proofErr w:type="spellEnd"/>
                  <w:r w:rsidRPr="00A376E7">
                    <w:rPr>
                      <w:rFonts w:ascii="Arial" w:eastAsiaTheme="minorHAnsi" w:hAnsi="Arial" w:cs="Arial"/>
                      <w:sz w:val="22"/>
                      <w:szCs w:val="22"/>
                    </w:rPr>
                    <w:t xml:space="preserve"> samples of wild animals</w:t>
                  </w:r>
                  <w:r w:rsidR="00774A83" w:rsidRPr="00BA2316">
                    <w:rPr>
                      <w:rFonts w:ascii="Arial" w:eastAsiaTheme="minorHAnsi" w:hAnsi="Arial" w:cs="Arial"/>
                      <w:sz w:val="22"/>
                      <w:szCs w:val="22"/>
                    </w:rPr>
                    <w:t xml:space="preserve"> from Brazilian </w:t>
                  </w:r>
                  <w:proofErr w:type="spellStart"/>
                  <w:r w:rsidR="00774A83" w:rsidRPr="00BA2316">
                    <w:rPr>
                      <w:rFonts w:ascii="Arial" w:eastAsiaTheme="minorHAnsi" w:hAnsi="Arial" w:cs="Arial"/>
                      <w:sz w:val="22"/>
                      <w:szCs w:val="22"/>
                    </w:rPr>
                    <w:t>Cerrado</w:t>
                  </w:r>
                  <w:proofErr w:type="spellEnd"/>
                  <w:r w:rsidR="00774A83" w:rsidRPr="00BA2316">
                    <w:rPr>
                      <w:rFonts w:ascii="Arial" w:eastAsiaTheme="minorHAnsi" w:hAnsi="Arial" w:cs="Arial"/>
                      <w:sz w:val="22"/>
                      <w:szCs w:val="22"/>
                    </w:rPr>
                    <w:t xml:space="preserve"> fauna</w:t>
                  </w:r>
                  <w:r w:rsidR="00B860B6">
                    <w:rPr>
                      <w:rFonts w:ascii="Arial" w:eastAsiaTheme="minorHAnsi" w:hAnsi="Arial" w:cs="Arial"/>
                      <w:sz w:val="22"/>
                      <w:szCs w:val="22"/>
                    </w:rPr>
                    <w:t xml:space="preserve"> [1]</w:t>
                  </w:r>
                  <w:r w:rsidR="008F7E7B">
                    <w:rPr>
                      <w:rFonts w:ascii="Arial" w:eastAsiaTheme="minorHAnsi" w:hAnsi="Arial" w:cs="Arial"/>
                      <w:sz w:val="22"/>
                      <w:szCs w:val="22"/>
                    </w:rPr>
                    <w:t>.</w:t>
                  </w:r>
                  <w:r w:rsidRPr="00A376E7">
                    <w:rPr>
                      <w:rFonts w:ascii="Arial" w:eastAsiaTheme="minorHAnsi" w:hAnsi="Arial" w:cs="Arial"/>
                      <w:sz w:val="22"/>
                      <w:szCs w:val="22"/>
                    </w:rPr>
                    <w:t xml:space="preserve"> </w:t>
                  </w:r>
                  <w:r w:rsidR="00774A83">
                    <w:rPr>
                      <w:rFonts w:ascii="Arial" w:eastAsiaTheme="minorHAnsi" w:hAnsi="Arial" w:cs="Arial"/>
                      <w:sz w:val="22"/>
                      <w:szCs w:val="22"/>
                    </w:rPr>
                    <w:t xml:space="preserve">An </w:t>
                  </w:r>
                  <w:proofErr w:type="spellStart"/>
                  <w:r w:rsidR="00774A83">
                    <w:rPr>
                      <w:rFonts w:ascii="Arial" w:eastAsiaTheme="minorHAnsi" w:hAnsi="Arial" w:cs="Arial"/>
                      <w:sz w:val="22"/>
                      <w:szCs w:val="22"/>
                    </w:rPr>
                    <w:t>aviadenovirus</w:t>
                  </w:r>
                  <w:proofErr w:type="spellEnd"/>
                  <w:r w:rsidR="00774A83">
                    <w:rPr>
                      <w:rFonts w:ascii="Arial" w:eastAsiaTheme="minorHAnsi" w:hAnsi="Arial" w:cs="Arial"/>
                      <w:sz w:val="22"/>
                      <w:szCs w:val="22"/>
                    </w:rPr>
                    <w:t xml:space="preserve"> sequence was recovered from the </w:t>
                  </w:r>
                  <w:proofErr w:type="spellStart"/>
                  <w:r w:rsidR="00774A83">
                    <w:rPr>
                      <w:rFonts w:ascii="Arial" w:eastAsiaTheme="minorHAnsi" w:hAnsi="Arial" w:cs="Arial"/>
                      <w:sz w:val="22"/>
                      <w:szCs w:val="22"/>
                    </w:rPr>
                    <w:t>faeces</w:t>
                  </w:r>
                  <w:proofErr w:type="spellEnd"/>
                  <w:r w:rsidR="00774A83">
                    <w:rPr>
                      <w:rFonts w:ascii="Arial" w:eastAsiaTheme="minorHAnsi" w:hAnsi="Arial" w:cs="Arial"/>
                      <w:sz w:val="22"/>
                      <w:szCs w:val="22"/>
                    </w:rPr>
                    <w:t xml:space="preserve"> sample of </w:t>
                  </w:r>
                  <w:r w:rsidR="00900025">
                    <w:rPr>
                      <w:rFonts w:ascii="Arial" w:eastAsiaTheme="minorHAnsi" w:hAnsi="Arial" w:cs="Arial"/>
                      <w:sz w:val="22"/>
                      <w:szCs w:val="22"/>
                    </w:rPr>
                    <w:t>a white-eyed parakeet (</w:t>
                  </w:r>
                  <w:proofErr w:type="spellStart"/>
                  <w:r w:rsidRPr="00A376E7">
                    <w:rPr>
                      <w:rFonts w:ascii="Arial" w:eastAsiaTheme="minorHAnsi" w:hAnsi="Arial" w:cs="Arial"/>
                      <w:i/>
                      <w:iCs/>
                      <w:sz w:val="22"/>
                      <w:szCs w:val="22"/>
                    </w:rPr>
                    <w:t>Psittacara</w:t>
                  </w:r>
                  <w:proofErr w:type="spellEnd"/>
                  <w:r w:rsidRPr="00A376E7">
                    <w:rPr>
                      <w:rFonts w:ascii="Arial" w:eastAsiaTheme="minorHAnsi" w:hAnsi="Arial" w:cs="Arial"/>
                      <w:i/>
                      <w:iCs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A376E7">
                    <w:rPr>
                      <w:rFonts w:ascii="Arial" w:eastAsiaTheme="minorHAnsi" w:hAnsi="Arial" w:cs="Arial"/>
                      <w:i/>
                      <w:iCs/>
                      <w:sz w:val="22"/>
                      <w:szCs w:val="22"/>
                    </w:rPr>
                    <w:t>leucophthalmus</w:t>
                  </w:r>
                  <w:proofErr w:type="spellEnd"/>
                  <w:r w:rsidR="00900025">
                    <w:rPr>
                      <w:rFonts w:ascii="Arial" w:eastAsiaTheme="minorHAnsi" w:hAnsi="Arial" w:cs="Arial"/>
                      <w:iCs/>
                      <w:sz w:val="22"/>
                      <w:szCs w:val="22"/>
                    </w:rPr>
                    <w:t>)</w:t>
                  </w:r>
                  <w:r w:rsidRPr="00A376E7">
                    <w:rPr>
                      <w:rFonts w:ascii="Arial" w:eastAsiaTheme="minorHAnsi" w:hAnsi="Arial" w:cs="Arial"/>
                      <w:sz w:val="22"/>
                      <w:szCs w:val="22"/>
                    </w:rPr>
                    <w:t xml:space="preserve">. Phylogenetic analyses were performed using DNA polymerase and </w:t>
                  </w:r>
                  <w:proofErr w:type="spellStart"/>
                  <w:r w:rsidRPr="00A376E7">
                    <w:rPr>
                      <w:rFonts w:ascii="Arial" w:eastAsiaTheme="minorHAnsi" w:hAnsi="Arial" w:cs="Arial"/>
                      <w:sz w:val="22"/>
                      <w:szCs w:val="22"/>
                    </w:rPr>
                    <w:t>hexon</w:t>
                  </w:r>
                  <w:proofErr w:type="spellEnd"/>
                  <w:r w:rsidRPr="00A376E7">
                    <w:rPr>
                      <w:rFonts w:ascii="Arial" w:eastAsiaTheme="minorHAnsi" w:hAnsi="Arial" w:cs="Arial"/>
                      <w:sz w:val="22"/>
                      <w:szCs w:val="22"/>
                    </w:rPr>
                    <w:t xml:space="preserve"> amino acid sequences </w:t>
                  </w:r>
                  <w:r w:rsidR="00740F2C">
                    <w:rPr>
                      <w:rFonts w:ascii="Arial" w:eastAsiaTheme="minorHAnsi" w:hAnsi="Arial" w:cs="Arial"/>
                      <w:sz w:val="22"/>
                      <w:szCs w:val="22"/>
                    </w:rPr>
                    <w:t>gained from the</w:t>
                  </w:r>
                  <w:r w:rsidRPr="00A376E7">
                    <w:rPr>
                      <w:rFonts w:ascii="Arial" w:eastAsiaTheme="minorHAnsi" w:hAnsi="Arial" w:cs="Arial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A376E7">
                    <w:rPr>
                      <w:rFonts w:ascii="Arial" w:eastAsiaTheme="minorHAnsi" w:hAnsi="Arial" w:cs="Arial"/>
                      <w:sz w:val="22"/>
                      <w:szCs w:val="22"/>
                    </w:rPr>
                    <w:t>faeces</w:t>
                  </w:r>
                  <w:proofErr w:type="spellEnd"/>
                  <w:r w:rsidRPr="00A376E7">
                    <w:rPr>
                      <w:rFonts w:ascii="Arial" w:eastAsiaTheme="minorHAnsi" w:hAnsi="Arial" w:cs="Arial"/>
                      <w:sz w:val="22"/>
                      <w:szCs w:val="22"/>
                    </w:rPr>
                    <w:t xml:space="preserve"> samples.</w:t>
                  </w:r>
                </w:p>
                <w:p w14:paraId="1A48A481" w14:textId="77777777" w:rsidR="00900025" w:rsidRDefault="00900025" w:rsidP="00C17F3F">
                  <w:pPr>
                    <w:jc w:val="both"/>
                    <w:rPr>
                      <w:rFonts w:ascii="Calibri" w:hAnsi="Calibri"/>
                      <w:b/>
                    </w:rPr>
                  </w:pPr>
                </w:p>
                <w:p w14:paraId="218E7C60" w14:textId="6A2B4D7D" w:rsidR="00C17F3F" w:rsidRPr="00C17F3F" w:rsidRDefault="00C17F3F" w:rsidP="00C17F3F">
                  <w:pPr>
                    <w:jc w:val="both"/>
                    <w:rPr>
                      <w:rFonts w:ascii="Arial" w:hAnsi="Arial" w:cs="Arial"/>
                      <w:b/>
                      <w:sz w:val="22"/>
                      <w:szCs w:val="22"/>
                    </w:rPr>
                  </w:pPr>
                  <w:r w:rsidRPr="00C17F3F">
                    <w:rPr>
                      <w:rFonts w:ascii="Calibri" w:hAnsi="Calibri"/>
                      <w:b/>
                    </w:rPr>
                    <w:t xml:space="preserve">One new species in the genus </w:t>
                  </w:r>
                  <w:r w:rsidRPr="00A376E7">
                    <w:rPr>
                      <w:rFonts w:ascii="Calibri" w:hAnsi="Calibri"/>
                      <w:b/>
                      <w:i/>
                    </w:rPr>
                    <w:t>Aviadenovirus</w:t>
                  </w:r>
                  <w:r w:rsidR="00774A83">
                    <w:rPr>
                      <w:rFonts w:ascii="Calibri" w:hAnsi="Calibri"/>
                      <w:b/>
                      <w:i/>
                    </w:rPr>
                    <w:t xml:space="preserve"> </w:t>
                  </w:r>
                </w:p>
                <w:p w14:paraId="78FE4D32" w14:textId="299544F8" w:rsidR="00C17F3F" w:rsidRPr="00791B8A" w:rsidRDefault="004C372C" w:rsidP="00C17F3F">
                  <w:pPr>
                    <w:jc w:val="both"/>
                    <w:rPr>
                      <w:rFonts w:ascii="Arial" w:hAnsi="Arial" w:cs="Arial"/>
                      <w:sz w:val="22"/>
                      <w:szCs w:val="22"/>
                    </w:rPr>
                  </w:pPr>
                  <w:proofErr w:type="spellStart"/>
                  <w:r w:rsidRPr="00A376E7">
                    <w:rPr>
                      <w:rFonts w:ascii="Arial" w:hAnsi="Arial" w:cs="Arial"/>
                      <w:i/>
                      <w:sz w:val="22"/>
                      <w:szCs w:val="22"/>
                    </w:rPr>
                    <w:t>Aviadenovirus</w:t>
                  </w:r>
                  <w:proofErr w:type="spellEnd"/>
                  <w:r w:rsidRPr="00A376E7">
                    <w:rPr>
                      <w:rFonts w:ascii="Arial" w:hAnsi="Arial" w:cs="Arial"/>
                      <w:i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A376E7">
                    <w:rPr>
                      <w:rFonts w:ascii="Arial" w:hAnsi="Arial" w:cs="Arial"/>
                      <w:i/>
                      <w:sz w:val="22"/>
                      <w:szCs w:val="22"/>
                    </w:rPr>
                    <w:t>leucopht</w:t>
                  </w:r>
                  <w:r w:rsidR="00740F2C">
                    <w:rPr>
                      <w:rFonts w:ascii="Arial" w:hAnsi="Arial" w:cs="Arial"/>
                      <w:i/>
                      <w:sz w:val="22"/>
                      <w:szCs w:val="22"/>
                    </w:rPr>
                    <w:t>h</w:t>
                  </w:r>
                  <w:r w:rsidRPr="00A376E7">
                    <w:rPr>
                      <w:rFonts w:ascii="Arial" w:hAnsi="Arial" w:cs="Arial"/>
                      <w:i/>
                      <w:sz w:val="22"/>
                      <w:szCs w:val="22"/>
                    </w:rPr>
                    <w:t>alm</w:t>
                  </w:r>
                  <w:r w:rsidR="00900025">
                    <w:rPr>
                      <w:rFonts w:ascii="Arial" w:hAnsi="Arial" w:cs="Arial"/>
                      <w:i/>
                      <w:sz w:val="22"/>
                      <w:szCs w:val="22"/>
                    </w:rPr>
                    <w:t>i</w:t>
                  </w:r>
                  <w:proofErr w:type="spellEnd"/>
                  <w:r>
                    <w:rPr>
                      <w:rFonts w:ascii="Arial" w:hAnsi="Arial" w:cs="Arial"/>
                      <w:i/>
                      <w:sz w:val="22"/>
                      <w:szCs w:val="22"/>
                    </w:rPr>
                    <w:t xml:space="preserve">, </w:t>
                  </w:r>
                  <w:r w:rsidR="00774A83" w:rsidRPr="004C372C">
                    <w:rPr>
                      <w:rFonts w:ascii="Arial" w:hAnsi="Arial" w:cs="Arial"/>
                      <w:sz w:val="22"/>
                      <w:szCs w:val="22"/>
                    </w:rPr>
                    <w:t xml:space="preserve">containing </w:t>
                  </w:r>
                  <w:r w:rsidRPr="004C372C">
                    <w:rPr>
                      <w:rFonts w:ascii="Arial" w:hAnsi="Arial" w:cs="Arial"/>
                      <w:sz w:val="22"/>
                      <w:szCs w:val="22"/>
                    </w:rPr>
                    <w:t xml:space="preserve">white-eyed parakeet </w:t>
                  </w:r>
                  <w:r w:rsidR="00740F2C">
                    <w:rPr>
                      <w:rFonts w:ascii="Arial" w:hAnsi="Arial" w:cs="Arial"/>
                      <w:sz w:val="22"/>
                      <w:szCs w:val="22"/>
                    </w:rPr>
                    <w:t>adenovirus</w:t>
                  </w:r>
                  <w:r w:rsidR="009754A0">
                    <w:rPr>
                      <w:rFonts w:ascii="Arial" w:hAnsi="Arial" w:cs="Arial"/>
                      <w:sz w:val="22"/>
                      <w:szCs w:val="22"/>
                    </w:rPr>
                    <w:t xml:space="preserve"> 2</w:t>
                  </w:r>
                  <w:r w:rsidR="00740F2C">
                    <w:rPr>
                      <w:rFonts w:ascii="Arial" w:hAnsi="Arial" w:cs="Arial"/>
                      <w:sz w:val="22"/>
                      <w:szCs w:val="22"/>
                    </w:rPr>
                    <w:t xml:space="preserve"> (WP</w:t>
                  </w:r>
                  <w:r w:rsidRPr="004C372C">
                    <w:rPr>
                      <w:rFonts w:ascii="Arial" w:hAnsi="Arial" w:cs="Arial"/>
                      <w:sz w:val="22"/>
                      <w:szCs w:val="22"/>
                    </w:rPr>
                    <w:t>AdV-2</w:t>
                  </w:r>
                  <w:r>
                    <w:rPr>
                      <w:rFonts w:ascii="Arial" w:hAnsi="Arial" w:cs="Arial"/>
                      <w:sz w:val="22"/>
                      <w:szCs w:val="22"/>
                    </w:rPr>
                    <w:t>)</w:t>
                  </w:r>
                  <w:r w:rsidR="00001C34">
                    <w:rPr>
                      <w:rFonts w:ascii="Arial" w:hAnsi="Arial" w:cs="Arial"/>
                      <w:sz w:val="22"/>
                      <w:szCs w:val="22"/>
                    </w:rPr>
                    <w:t>,</w:t>
                  </w:r>
                  <w:r w:rsidR="00C17F3F" w:rsidRPr="002D3DE8">
                    <w:rPr>
                      <w:rFonts w:ascii="Arial" w:hAnsi="Arial" w:cs="Arial"/>
                      <w:sz w:val="22"/>
                      <w:szCs w:val="22"/>
                    </w:rPr>
                    <w:t xml:space="preserve"> </w:t>
                  </w:r>
                  <w:r w:rsidR="00C17F3F" w:rsidRPr="00791B8A">
                    <w:rPr>
                      <w:rFonts w:ascii="Arial" w:hAnsi="Arial" w:cs="Arial"/>
                      <w:sz w:val="22"/>
                      <w:szCs w:val="22"/>
                    </w:rPr>
                    <w:t xml:space="preserve">can be considered a new species in the genus </w:t>
                  </w:r>
                  <w:r w:rsidR="00C17F3F" w:rsidRPr="00852BF7">
                    <w:rPr>
                      <w:rFonts w:ascii="Arial" w:hAnsi="Arial" w:cs="Arial"/>
                      <w:i/>
                      <w:iCs/>
                      <w:sz w:val="22"/>
                      <w:szCs w:val="22"/>
                    </w:rPr>
                    <w:t>Aviadenovirus</w:t>
                  </w:r>
                  <w:r w:rsidR="00C17F3F" w:rsidRPr="00791B8A">
                    <w:rPr>
                      <w:rFonts w:ascii="Arial" w:hAnsi="Arial" w:cs="Arial"/>
                      <w:sz w:val="22"/>
                      <w:szCs w:val="22"/>
                    </w:rPr>
                    <w:t xml:space="preserve"> for the following reasons:</w:t>
                  </w:r>
                </w:p>
                <w:p w14:paraId="2E15CC58" w14:textId="23634AE5" w:rsidR="009E7D66" w:rsidRPr="009E7D66" w:rsidRDefault="009E7D66" w:rsidP="009E7D66">
                  <w:pPr>
                    <w:jc w:val="both"/>
                    <w:rPr>
                      <w:rFonts w:ascii="Arial" w:hAnsi="Arial" w:cs="Arial"/>
                      <w:sz w:val="22"/>
                      <w:szCs w:val="22"/>
                    </w:rPr>
                  </w:pPr>
                  <w:r>
                    <w:rPr>
                      <w:rFonts w:ascii="Arial" w:hAnsi="Arial" w:cs="Arial"/>
                      <w:sz w:val="22"/>
                      <w:szCs w:val="22"/>
                    </w:rPr>
                    <w:t>a.</w:t>
                  </w:r>
                  <w:r w:rsidR="00F611A0">
                    <w:rPr>
                      <w:rFonts w:ascii="Arial" w:hAnsi="Arial" w:cs="Arial"/>
                      <w:sz w:val="22"/>
                      <w:szCs w:val="22"/>
                    </w:rPr>
                    <w:t xml:space="preserve"> </w:t>
                  </w:r>
                  <w:r w:rsidR="00852BF7" w:rsidRPr="009E7D66">
                    <w:rPr>
                      <w:rFonts w:ascii="Arial" w:hAnsi="Arial" w:cs="Arial"/>
                      <w:sz w:val="22"/>
                      <w:szCs w:val="22"/>
                    </w:rPr>
                    <w:t>DNA polymerase amino acid pairwise identity of</w:t>
                  </w:r>
                  <w:r w:rsidR="00740F2C">
                    <w:rPr>
                      <w:rFonts w:ascii="Arial" w:hAnsi="Arial" w:cs="Arial"/>
                      <w:sz w:val="22"/>
                      <w:szCs w:val="22"/>
                    </w:rPr>
                    <w:t xml:space="preserve"> WP</w:t>
                  </w:r>
                  <w:r w:rsidR="004C372C">
                    <w:rPr>
                      <w:rFonts w:ascii="Arial" w:hAnsi="Arial" w:cs="Arial"/>
                      <w:sz w:val="22"/>
                      <w:szCs w:val="22"/>
                    </w:rPr>
                    <w:t>Ad</w:t>
                  </w:r>
                  <w:r w:rsidR="00740F2C">
                    <w:rPr>
                      <w:rFonts w:ascii="Arial" w:hAnsi="Arial" w:cs="Arial"/>
                      <w:sz w:val="22"/>
                      <w:szCs w:val="22"/>
                    </w:rPr>
                    <w:t>V</w:t>
                  </w:r>
                  <w:r w:rsidR="004C372C">
                    <w:rPr>
                      <w:rFonts w:ascii="Arial" w:hAnsi="Arial" w:cs="Arial"/>
                      <w:sz w:val="22"/>
                      <w:szCs w:val="22"/>
                    </w:rPr>
                    <w:t>-2</w:t>
                  </w:r>
                  <w:r w:rsidR="00852BF7" w:rsidRPr="009E7D66">
                    <w:rPr>
                      <w:rFonts w:ascii="Arial" w:hAnsi="Arial" w:cs="Arial"/>
                      <w:sz w:val="22"/>
                      <w:szCs w:val="22"/>
                    </w:rPr>
                    <w:t xml:space="preserve"> with the closest adenovirus identified, </w:t>
                  </w:r>
                  <w:r w:rsidR="00D371D6">
                    <w:rPr>
                      <w:rFonts w:ascii="Arial" w:hAnsi="Arial" w:cs="Arial"/>
                      <w:sz w:val="22"/>
                      <w:szCs w:val="22"/>
                    </w:rPr>
                    <w:t>f</w:t>
                  </w:r>
                  <w:r w:rsidR="00852BF7" w:rsidRPr="009E7D66">
                    <w:rPr>
                      <w:rFonts w:ascii="Arial" w:hAnsi="Arial" w:cs="Arial"/>
                      <w:sz w:val="22"/>
                      <w:szCs w:val="22"/>
                    </w:rPr>
                    <w:t xml:space="preserve">owl adenovirus </w:t>
                  </w:r>
                  <w:r w:rsidR="00D371D6">
                    <w:rPr>
                      <w:rFonts w:ascii="Arial" w:hAnsi="Arial" w:cs="Arial"/>
                      <w:sz w:val="22"/>
                      <w:szCs w:val="22"/>
                    </w:rPr>
                    <w:t>1</w:t>
                  </w:r>
                  <w:r w:rsidR="00852BF7" w:rsidRPr="009E7D66">
                    <w:rPr>
                      <w:rFonts w:ascii="Arial" w:hAnsi="Arial" w:cs="Arial"/>
                      <w:sz w:val="22"/>
                      <w:szCs w:val="22"/>
                    </w:rPr>
                    <w:t xml:space="preserve"> (</w:t>
                  </w:r>
                  <w:r w:rsidR="00D371D6">
                    <w:rPr>
                      <w:rFonts w:ascii="Arial" w:hAnsi="Arial" w:cs="Arial"/>
                      <w:sz w:val="22"/>
                      <w:szCs w:val="22"/>
                    </w:rPr>
                    <w:t xml:space="preserve">FAdV-1, species </w:t>
                  </w:r>
                  <w:r w:rsidR="00852BF7" w:rsidRPr="004C372C">
                    <w:rPr>
                      <w:rFonts w:ascii="Arial" w:hAnsi="Arial" w:cs="Arial"/>
                      <w:i/>
                      <w:sz w:val="22"/>
                      <w:szCs w:val="22"/>
                    </w:rPr>
                    <w:t>F</w:t>
                  </w:r>
                  <w:r w:rsidR="00D371D6" w:rsidRPr="004C372C">
                    <w:rPr>
                      <w:rFonts w:ascii="Arial" w:hAnsi="Arial" w:cs="Arial"/>
                      <w:i/>
                      <w:sz w:val="22"/>
                      <w:szCs w:val="22"/>
                    </w:rPr>
                    <w:t xml:space="preserve">owl </w:t>
                  </w:r>
                  <w:proofErr w:type="spellStart"/>
                  <w:r w:rsidR="00D371D6" w:rsidRPr="004C372C">
                    <w:rPr>
                      <w:rFonts w:ascii="Arial" w:hAnsi="Arial" w:cs="Arial"/>
                      <w:i/>
                      <w:sz w:val="22"/>
                      <w:szCs w:val="22"/>
                    </w:rPr>
                    <w:t>aviadenovirus</w:t>
                  </w:r>
                  <w:proofErr w:type="spellEnd"/>
                  <w:r w:rsidR="00D371D6" w:rsidRPr="004C372C">
                    <w:rPr>
                      <w:rFonts w:ascii="Arial" w:hAnsi="Arial" w:cs="Arial"/>
                      <w:i/>
                      <w:sz w:val="22"/>
                      <w:szCs w:val="22"/>
                    </w:rPr>
                    <w:t xml:space="preserve"> A</w:t>
                  </w:r>
                  <w:r w:rsidR="00852BF7" w:rsidRPr="009E7D66">
                    <w:rPr>
                      <w:rFonts w:ascii="Arial" w:hAnsi="Arial" w:cs="Arial"/>
                      <w:sz w:val="22"/>
                      <w:szCs w:val="22"/>
                    </w:rPr>
                    <w:t xml:space="preserve">) strain CELO, suggests the </w:t>
                  </w:r>
                  <w:r w:rsidR="00D371D6">
                    <w:rPr>
                      <w:rFonts w:ascii="Arial" w:hAnsi="Arial" w:cs="Arial"/>
                      <w:sz w:val="22"/>
                      <w:szCs w:val="22"/>
                    </w:rPr>
                    <w:t xml:space="preserve">need to establish </w:t>
                  </w:r>
                  <w:r w:rsidR="00852BF7" w:rsidRPr="009E7D66">
                    <w:rPr>
                      <w:rFonts w:ascii="Arial" w:hAnsi="Arial" w:cs="Arial"/>
                      <w:sz w:val="22"/>
                      <w:szCs w:val="22"/>
                    </w:rPr>
                    <w:t xml:space="preserve">a novel species </w:t>
                  </w:r>
                  <w:r w:rsidR="009E3F8F" w:rsidRPr="009E7D66">
                    <w:rPr>
                      <w:rFonts w:ascii="Arial" w:hAnsi="Arial" w:cs="Arial"/>
                      <w:sz w:val="22"/>
                      <w:szCs w:val="22"/>
                    </w:rPr>
                    <w:t>based on the demarcation criteria in the genus.</w:t>
                  </w:r>
                  <w:r w:rsidR="009E3F8F">
                    <w:rPr>
                      <w:rFonts w:ascii="Arial" w:hAnsi="Arial" w:cs="Arial"/>
                      <w:sz w:val="22"/>
                      <w:szCs w:val="22"/>
                    </w:rPr>
                    <w:t xml:space="preserve"> The new species is proposed to be </w:t>
                  </w:r>
                  <w:r w:rsidR="00852BF7" w:rsidRPr="009E7D66">
                    <w:rPr>
                      <w:rFonts w:ascii="Arial" w:hAnsi="Arial" w:cs="Arial"/>
                      <w:sz w:val="22"/>
                      <w:szCs w:val="22"/>
                    </w:rPr>
                    <w:t xml:space="preserve">named </w:t>
                  </w:r>
                  <w:proofErr w:type="spellStart"/>
                  <w:r w:rsidR="006B3C7C" w:rsidRPr="00A376E7">
                    <w:rPr>
                      <w:rFonts w:ascii="Arial" w:hAnsi="Arial" w:cs="Arial"/>
                      <w:i/>
                      <w:sz w:val="22"/>
                      <w:szCs w:val="22"/>
                    </w:rPr>
                    <w:t>Aviadenovirus</w:t>
                  </w:r>
                  <w:proofErr w:type="spellEnd"/>
                  <w:r w:rsidR="006B3C7C" w:rsidRPr="00A376E7">
                    <w:rPr>
                      <w:rFonts w:ascii="Arial" w:hAnsi="Arial" w:cs="Arial"/>
                      <w:i/>
                      <w:sz w:val="22"/>
                      <w:szCs w:val="22"/>
                    </w:rPr>
                    <w:t xml:space="preserve"> </w:t>
                  </w:r>
                  <w:proofErr w:type="spellStart"/>
                  <w:r w:rsidR="006B3C7C" w:rsidRPr="00A376E7">
                    <w:rPr>
                      <w:rFonts w:ascii="Arial" w:hAnsi="Arial" w:cs="Arial"/>
                      <w:i/>
                      <w:sz w:val="22"/>
                      <w:szCs w:val="22"/>
                    </w:rPr>
                    <w:t>leucopht</w:t>
                  </w:r>
                  <w:r w:rsidR="00D92E8C">
                    <w:rPr>
                      <w:rFonts w:ascii="Arial" w:hAnsi="Arial" w:cs="Arial"/>
                      <w:i/>
                      <w:sz w:val="22"/>
                      <w:szCs w:val="22"/>
                    </w:rPr>
                    <w:t>h</w:t>
                  </w:r>
                  <w:r w:rsidR="006B3C7C" w:rsidRPr="00A376E7">
                    <w:rPr>
                      <w:rFonts w:ascii="Arial" w:hAnsi="Arial" w:cs="Arial"/>
                      <w:i/>
                      <w:sz w:val="22"/>
                      <w:szCs w:val="22"/>
                    </w:rPr>
                    <w:t>alm</w:t>
                  </w:r>
                  <w:r w:rsidR="00900025">
                    <w:rPr>
                      <w:rFonts w:ascii="Arial" w:hAnsi="Arial" w:cs="Arial"/>
                      <w:i/>
                      <w:sz w:val="22"/>
                      <w:szCs w:val="22"/>
                    </w:rPr>
                    <w:t>i</w:t>
                  </w:r>
                  <w:proofErr w:type="spellEnd"/>
                  <w:r w:rsidR="009E3F8F">
                    <w:rPr>
                      <w:rFonts w:ascii="Arial" w:hAnsi="Arial" w:cs="Arial"/>
                      <w:i/>
                      <w:sz w:val="22"/>
                      <w:szCs w:val="22"/>
                    </w:rPr>
                    <w:t>.</w:t>
                  </w:r>
                  <w:r w:rsidR="006B3C7C" w:rsidRPr="009E7D66">
                    <w:rPr>
                      <w:rFonts w:ascii="Arial" w:hAnsi="Arial" w:cs="Arial"/>
                      <w:sz w:val="22"/>
                      <w:szCs w:val="22"/>
                    </w:rPr>
                    <w:t xml:space="preserve"> </w:t>
                  </w:r>
                  <w:r w:rsidR="009754A0">
                    <w:rPr>
                      <w:rFonts w:ascii="Arial" w:hAnsi="Arial" w:cs="Arial"/>
                      <w:sz w:val="22"/>
                      <w:szCs w:val="22"/>
                    </w:rPr>
                    <w:t>Th</w:t>
                  </w:r>
                  <w:r w:rsidR="009E3F8F">
                    <w:rPr>
                      <w:rFonts w:ascii="Arial" w:hAnsi="Arial" w:cs="Arial"/>
                      <w:sz w:val="22"/>
                      <w:szCs w:val="22"/>
                    </w:rPr>
                    <w:t>is</w:t>
                  </w:r>
                  <w:r w:rsidR="009754A0">
                    <w:rPr>
                      <w:rFonts w:ascii="Arial" w:hAnsi="Arial" w:cs="Arial"/>
                      <w:sz w:val="22"/>
                      <w:szCs w:val="22"/>
                    </w:rPr>
                    <w:t xml:space="preserve"> proposed Linnaea species name is based on the name of the host species</w:t>
                  </w:r>
                  <w:r w:rsidR="009E3F8F">
                    <w:rPr>
                      <w:rFonts w:ascii="Arial" w:hAnsi="Arial" w:cs="Arial"/>
                      <w:sz w:val="22"/>
                      <w:szCs w:val="22"/>
                    </w:rPr>
                    <w:t xml:space="preserve"> derived from the</w:t>
                  </w:r>
                  <w:r w:rsidR="009754A0">
                    <w:rPr>
                      <w:rFonts w:ascii="Arial" w:hAnsi="Arial" w:cs="Arial"/>
                      <w:sz w:val="22"/>
                      <w:szCs w:val="22"/>
                    </w:rPr>
                    <w:t xml:space="preserve"> </w:t>
                  </w:r>
                  <w:r w:rsidR="009754A0" w:rsidRPr="009754A0">
                    <w:rPr>
                      <w:rFonts w:ascii="Arial" w:hAnsi="Arial" w:cs="Arial"/>
                      <w:sz w:val="22"/>
                      <w:szCs w:val="22"/>
                      <w:lang w:val="hu-HU"/>
                    </w:rPr>
                    <w:t>Ancient Greek </w:t>
                  </w:r>
                  <w:r w:rsidR="009754A0" w:rsidRPr="009754A0">
                    <w:rPr>
                      <w:rFonts w:ascii="Arial" w:hAnsi="Arial" w:cs="Arial"/>
                      <w:i/>
                      <w:iCs/>
                      <w:sz w:val="22"/>
                      <w:szCs w:val="22"/>
                      <w:lang w:val="hu-HU"/>
                    </w:rPr>
                    <w:t>leukos</w:t>
                  </w:r>
                  <w:r w:rsidR="009754A0" w:rsidRPr="009754A0">
                    <w:rPr>
                      <w:rFonts w:ascii="Arial" w:hAnsi="Arial" w:cs="Arial"/>
                      <w:sz w:val="22"/>
                      <w:szCs w:val="22"/>
                      <w:lang w:val="hu-HU"/>
                    </w:rPr>
                    <w:t> "white" and </w:t>
                  </w:r>
                  <w:r w:rsidR="009754A0" w:rsidRPr="009754A0">
                    <w:rPr>
                      <w:rFonts w:ascii="Arial" w:hAnsi="Arial" w:cs="Arial"/>
                      <w:i/>
                      <w:iCs/>
                      <w:sz w:val="22"/>
                      <w:szCs w:val="22"/>
                      <w:lang w:val="hu-HU"/>
                    </w:rPr>
                    <w:t>ophthalmos</w:t>
                  </w:r>
                  <w:r w:rsidR="009754A0" w:rsidRPr="009754A0">
                    <w:rPr>
                      <w:rFonts w:ascii="Arial" w:hAnsi="Arial" w:cs="Arial"/>
                      <w:sz w:val="22"/>
                      <w:szCs w:val="22"/>
                      <w:lang w:val="hu-HU"/>
                    </w:rPr>
                    <w:t> "eye"</w:t>
                  </w:r>
                  <w:r w:rsidR="009754A0">
                    <w:rPr>
                      <w:rFonts w:ascii="Arial" w:hAnsi="Arial" w:cs="Arial"/>
                      <w:sz w:val="22"/>
                      <w:szCs w:val="22"/>
                      <w:lang w:val="hu-HU"/>
                    </w:rPr>
                    <w:t xml:space="preserve">. </w:t>
                  </w:r>
                  <w:r w:rsidR="000D1C3D">
                    <w:rPr>
                      <w:rFonts w:ascii="Arial" w:hAnsi="Arial" w:cs="Arial"/>
                      <w:sz w:val="22"/>
                      <w:szCs w:val="22"/>
                    </w:rPr>
                    <w:t>A</w:t>
                  </w:r>
                  <w:r w:rsidR="00176E6E">
                    <w:rPr>
                      <w:rFonts w:ascii="Arial" w:hAnsi="Arial" w:cs="Arial"/>
                      <w:sz w:val="22"/>
                      <w:szCs w:val="22"/>
                    </w:rPr>
                    <w:t xml:space="preserve"> </w:t>
                  </w:r>
                  <w:r w:rsidR="00001C34">
                    <w:rPr>
                      <w:rFonts w:ascii="Arial" w:hAnsi="Arial" w:cs="Arial"/>
                      <w:sz w:val="22"/>
                      <w:szCs w:val="22"/>
                    </w:rPr>
                    <w:t>partial</w:t>
                  </w:r>
                  <w:r w:rsidR="00176E6E">
                    <w:rPr>
                      <w:rFonts w:ascii="Arial" w:hAnsi="Arial" w:cs="Arial"/>
                      <w:sz w:val="22"/>
                      <w:szCs w:val="22"/>
                    </w:rPr>
                    <w:t xml:space="preserve"> genome </w:t>
                  </w:r>
                  <w:r w:rsidR="000D1C3D">
                    <w:rPr>
                      <w:rFonts w:ascii="Arial" w:hAnsi="Arial" w:cs="Arial"/>
                      <w:sz w:val="22"/>
                      <w:szCs w:val="22"/>
                    </w:rPr>
                    <w:t xml:space="preserve">was obtained with </w:t>
                  </w:r>
                  <w:r w:rsidR="00176E6E" w:rsidRPr="00176E6E">
                    <w:rPr>
                      <w:rFonts w:ascii="Arial" w:hAnsi="Arial" w:cs="Arial"/>
                      <w:sz w:val="22"/>
                      <w:szCs w:val="22"/>
                    </w:rPr>
                    <w:t>35,595 bp (Figure 1).</w:t>
                  </w:r>
                  <w:r w:rsidRPr="009E7D66">
                    <w:rPr>
                      <w:rFonts w:ascii="Arial" w:hAnsi="Arial" w:cs="Arial"/>
                      <w:sz w:val="22"/>
                      <w:szCs w:val="22"/>
                    </w:rPr>
                    <w:t xml:space="preserve"> By phylogenetic analysis using full length DNA polymerase amino acid sequences, </w:t>
                  </w:r>
                  <w:r w:rsidR="00740F2C">
                    <w:rPr>
                      <w:rFonts w:ascii="Arial" w:hAnsi="Arial" w:cs="Arial"/>
                      <w:sz w:val="22"/>
                      <w:szCs w:val="22"/>
                    </w:rPr>
                    <w:t>WP</w:t>
                  </w:r>
                  <w:r w:rsidR="006B3C7C">
                    <w:rPr>
                      <w:rFonts w:ascii="Arial" w:hAnsi="Arial" w:cs="Arial"/>
                      <w:sz w:val="22"/>
                      <w:szCs w:val="22"/>
                    </w:rPr>
                    <w:t>Ad</w:t>
                  </w:r>
                  <w:r w:rsidR="00740F2C">
                    <w:rPr>
                      <w:rFonts w:ascii="Arial" w:hAnsi="Arial" w:cs="Arial"/>
                      <w:sz w:val="22"/>
                      <w:szCs w:val="22"/>
                    </w:rPr>
                    <w:t>V</w:t>
                  </w:r>
                  <w:r w:rsidR="006B3C7C">
                    <w:rPr>
                      <w:rFonts w:ascii="Arial" w:hAnsi="Arial" w:cs="Arial"/>
                      <w:sz w:val="22"/>
                      <w:szCs w:val="22"/>
                    </w:rPr>
                    <w:t xml:space="preserve">-2 (MN153802) </w:t>
                  </w:r>
                  <w:r w:rsidRPr="009E7D66">
                    <w:rPr>
                      <w:rFonts w:ascii="Arial" w:hAnsi="Arial" w:cs="Arial"/>
                      <w:sz w:val="22"/>
                      <w:szCs w:val="22"/>
                    </w:rPr>
                    <w:t>and F</w:t>
                  </w:r>
                  <w:r w:rsidR="00D371D6">
                    <w:rPr>
                      <w:rFonts w:ascii="Arial" w:hAnsi="Arial" w:cs="Arial"/>
                      <w:sz w:val="22"/>
                      <w:szCs w:val="22"/>
                    </w:rPr>
                    <w:t>AdV-1</w:t>
                  </w:r>
                  <w:r w:rsidRPr="009E7D66">
                    <w:rPr>
                      <w:rFonts w:ascii="Arial" w:hAnsi="Arial" w:cs="Arial"/>
                      <w:sz w:val="22"/>
                      <w:szCs w:val="22"/>
                    </w:rPr>
                    <w:t xml:space="preserve"> (AP_000410.1) share only 61.7% of amino acid identity, and</w:t>
                  </w:r>
                  <w:r w:rsidR="00740F2C">
                    <w:rPr>
                      <w:rFonts w:ascii="Arial" w:hAnsi="Arial" w:cs="Arial"/>
                      <w:sz w:val="22"/>
                      <w:szCs w:val="22"/>
                    </w:rPr>
                    <w:t xml:space="preserve"> WP</w:t>
                  </w:r>
                  <w:r w:rsidR="006B3C7C">
                    <w:rPr>
                      <w:rFonts w:ascii="Arial" w:hAnsi="Arial" w:cs="Arial"/>
                      <w:sz w:val="22"/>
                      <w:szCs w:val="22"/>
                    </w:rPr>
                    <w:t>Ad</w:t>
                  </w:r>
                  <w:r w:rsidR="00740F2C">
                    <w:rPr>
                      <w:rFonts w:ascii="Arial" w:hAnsi="Arial" w:cs="Arial"/>
                      <w:sz w:val="22"/>
                      <w:szCs w:val="22"/>
                    </w:rPr>
                    <w:t>V</w:t>
                  </w:r>
                  <w:r w:rsidR="006B3C7C">
                    <w:rPr>
                      <w:rFonts w:ascii="Arial" w:hAnsi="Arial" w:cs="Arial"/>
                      <w:sz w:val="22"/>
                      <w:szCs w:val="22"/>
                    </w:rPr>
                    <w:t>-2</w:t>
                  </w:r>
                  <w:r w:rsidRPr="009E7D66">
                    <w:rPr>
                      <w:rFonts w:ascii="Arial" w:hAnsi="Arial" w:cs="Arial"/>
                      <w:sz w:val="22"/>
                      <w:szCs w:val="22"/>
                    </w:rPr>
                    <w:t xml:space="preserve"> occupies a single new branch (Figure </w:t>
                  </w:r>
                  <w:r w:rsidR="00713ADB">
                    <w:rPr>
                      <w:rFonts w:ascii="Arial" w:hAnsi="Arial" w:cs="Arial"/>
                      <w:sz w:val="22"/>
                      <w:szCs w:val="22"/>
                    </w:rPr>
                    <w:t>2</w:t>
                  </w:r>
                  <w:r w:rsidRPr="009E7D66">
                    <w:rPr>
                      <w:rFonts w:ascii="Arial" w:hAnsi="Arial" w:cs="Arial"/>
                      <w:sz w:val="22"/>
                      <w:szCs w:val="22"/>
                    </w:rPr>
                    <w:t xml:space="preserve">). </w:t>
                  </w:r>
                  <w:r w:rsidR="009E3F8F">
                    <w:rPr>
                      <w:rFonts w:ascii="Arial" w:hAnsi="Arial" w:cs="Arial"/>
                      <w:sz w:val="22"/>
                      <w:szCs w:val="22"/>
                    </w:rPr>
                    <w:t>A p</w:t>
                  </w:r>
                  <w:r w:rsidRPr="009E7D66">
                    <w:rPr>
                      <w:rFonts w:ascii="Arial" w:hAnsi="Arial" w:cs="Arial"/>
                      <w:sz w:val="22"/>
                      <w:szCs w:val="22"/>
                    </w:rPr>
                    <w:t xml:space="preserve">hylogenetic distance of DNA polymerase amino acid sequences greater than </w:t>
                  </w:r>
                  <w:r w:rsidR="00D30A92">
                    <w:rPr>
                      <w:rFonts w:ascii="Arial" w:hAnsi="Arial" w:cs="Arial"/>
                      <w:sz w:val="22"/>
                      <w:szCs w:val="22"/>
                    </w:rPr>
                    <w:t>10</w:t>
                  </w:r>
                  <w:r w:rsidRPr="009E7D66">
                    <w:rPr>
                      <w:rFonts w:ascii="Arial" w:hAnsi="Arial" w:cs="Arial"/>
                      <w:sz w:val="22"/>
                      <w:szCs w:val="22"/>
                    </w:rPr>
                    <w:t>–15% is one of the several species demarcation criteria in this genus</w:t>
                  </w:r>
                  <w:r w:rsidR="00B860B6">
                    <w:rPr>
                      <w:rFonts w:ascii="Arial" w:hAnsi="Arial" w:cs="Arial"/>
                      <w:sz w:val="22"/>
                      <w:szCs w:val="22"/>
                    </w:rPr>
                    <w:t xml:space="preserve"> [2,3]</w:t>
                  </w:r>
                  <w:r w:rsidRPr="009E7D66">
                    <w:rPr>
                      <w:rFonts w:ascii="Arial" w:hAnsi="Arial" w:cs="Arial"/>
                      <w:sz w:val="22"/>
                      <w:szCs w:val="22"/>
                    </w:rPr>
                    <w:t>.</w:t>
                  </w:r>
                  <w:r w:rsidR="004E0335">
                    <w:rPr>
                      <w:rFonts w:ascii="Arial" w:hAnsi="Arial" w:cs="Arial"/>
                      <w:sz w:val="22"/>
                      <w:szCs w:val="22"/>
                    </w:rPr>
                    <w:t xml:space="preserve"> This is </w:t>
                  </w:r>
                  <w:r w:rsidR="00DB4478">
                    <w:rPr>
                      <w:rFonts w:ascii="Arial" w:hAnsi="Arial" w:cs="Arial"/>
                      <w:sz w:val="22"/>
                      <w:szCs w:val="22"/>
                    </w:rPr>
                    <w:t xml:space="preserve">the </w:t>
                  </w:r>
                  <w:r w:rsidR="004E0335">
                    <w:rPr>
                      <w:rFonts w:ascii="Arial" w:hAnsi="Arial" w:cs="Arial"/>
                      <w:sz w:val="22"/>
                      <w:szCs w:val="22"/>
                    </w:rPr>
                    <w:t xml:space="preserve">first </w:t>
                  </w:r>
                  <w:proofErr w:type="spellStart"/>
                  <w:r w:rsidR="004E0335">
                    <w:rPr>
                      <w:rFonts w:ascii="Arial" w:hAnsi="Arial" w:cs="Arial"/>
                      <w:sz w:val="22"/>
                      <w:szCs w:val="22"/>
                    </w:rPr>
                    <w:t>aviadenovirus</w:t>
                  </w:r>
                  <w:proofErr w:type="spellEnd"/>
                  <w:r w:rsidR="004E0335">
                    <w:rPr>
                      <w:rFonts w:ascii="Arial" w:hAnsi="Arial" w:cs="Arial"/>
                      <w:sz w:val="22"/>
                      <w:szCs w:val="22"/>
                    </w:rPr>
                    <w:t xml:space="preserve"> identified in a </w:t>
                  </w:r>
                  <w:r w:rsidR="004E0335" w:rsidRPr="004E0335">
                    <w:rPr>
                      <w:rFonts w:ascii="Arial" w:hAnsi="Arial" w:cs="Arial"/>
                      <w:i/>
                      <w:iCs/>
                      <w:sz w:val="22"/>
                      <w:szCs w:val="22"/>
                    </w:rPr>
                    <w:t>P</w:t>
                  </w:r>
                  <w:r w:rsidR="004E0335">
                    <w:rPr>
                      <w:rFonts w:ascii="Arial" w:hAnsi="Arial" w:cs="Arial"/>
                      <w:i/>
                      <w:iCs/>
                      <w:sz w:val="22"/>
                      <w:szCs w:val="22"/>
                    </w:rPr>
                    <w:t>.</w:t>
                  </w:r>
                  <w:r w:rsidR="004E0335" w:rsidRPr="004E0335">
                    <w:rPr>
                      <w:rFonts w:ascii="Arial" w:hAnsi="Arial" w:cs="Arial"/>
                      <w:i/>
                      <w:iCs/>
                      <w:sz w:val="22"/>
                      <w:szCs w:val="22"/>
                    </w:rPr>
                    <w:t xml:space="preserve"> </w:t>
                  </w:r>
                  <w:proofErr w:type="spellStart"/>
                  <w:r w:rsidR="004E0335" w:rsidRPr="004E0335">
                    <w:rPr>
                      <w:rFonts w:ascii="Arial" w:hAnsi="Arial" w:cs="Arial"/>
                      <w:i/>
                      <w:iCs/>
                      <w:sz w:val="22"/>
                      <w:szCs w:val="22"/>
                    </w:rPr>
                    <w:t>leucophthalmus</w:t>
                  </w:r>
                  <w:proofErr w:type="spellEnd"/>
                  <w:r w:rsidR="004E0335">
                    <w:rPr>
                      <w:rFonts w:ascii="Arial" w:hAnsi="Arial" w:cs="Arial"/>
                      <w:sz w:val="22"/>
                      <w:szCs w:val="22"/>
                    </w:rPr>
                    <w:t xml:space="preserve"> host.</w:t>
                  </w:r>
                </w:p>
                <w:p w14:paraId="428F555B" w14:textId="4EDC1A8A" w:rsidR="007D36CD" w:rsidRDefault="009E7D66" w:rsidP="00791B8A">
                  <w:pPr>
                    <w:jc w:val="both"/>
                    <w:rPr>
                      <w:rFonts w:ascii="Arial" w:hAnsi="Arial" w:cs="Arial"/>
                      <w:b/>
                      <w:sz w:val="22"/>
                      <w:szCs w:val="22"/>
                    </w:rPr>
                  </w:pPr>
                  <w:r>
                    <w:rPr>
                      <w:rFonts w:ascii="Arial" w:hAnsi="Arial" w:cs="Arial"/>
                      <w:sz w:val="22"/>
                      <w:szCs w:val="22"/>
                    </w:rPr>
                    <w:t>b. Additionally,</w:t>
                  </w:r>
                  <w:r w:rsidRPr="009E7D66">
                    <w:rPr>
                      <w:rFonts w:ascii="Arial" w:hAnsi="Arial" w:cs="Arial"/>
                      <w:sz w:val="22"/>
                      <w:szCs w:val="22"/>
                    </w:rPr>
                    <w:t xml:space="preserve"> </w:t>
                  </w:r>
                  <w:r>
                    <w:rPr>
                      <w:rFonts w:ascii="Arial" w:hAnsi="Arial" w:cs="Arial"/>
                      <w:sz w:val="22"/>
                      <w:szCs w:val="22"/>
                    </w:rPr>
                    <w:t>i</w:t>
                  </w:r>
                  <w:r w:rsidR="00C17F3F" w:rsidRPr="009E7D66">
                    <w:rPr>
                      <w:rFonts w:ascii="Arial" w:hAnsi="Arial" w:cs="Arial"/>
                      <w:sz w:val="22"/>
                      <w:szCs w:val="22"/>
                    </w:rPr>
                    <w:t xml:space="preserve">n phylogenetic analysis using full length </w:t>
                  </w:r>
                  <w:proofErr w:type="spellStart"/>
                  <w:r w:rsidR="0011162D" w:rsidRPr="009E7D66">
                    <w:rPr>
                      <w:rFonts w:ascii="Arial" w:hAnsi="Arial" w:cs="Arial"/>
                      <w:sz w:val="22"/>
                      <w:szCs w:val="22"/>
                    </w:rPr>
                    <w:t>hexon</w:t>
                  </w:r>
                  <w:proofErr w:type="spellEnd"/>
                  <w:r w:rsidR="0011162D" w:rsidRPr="009E7D66">
                    <w:rPr>
                      <w:rFonts w:ascii="Arial" w:hAnsi="Arial" w:cs="Arial"/>
                      <w:sz w:val="22"/>
                      <w:szCs w:val="22"/>
                    </w:rPr>
                    <w:t xml:space="preserve"> amino acid sequence, pairwise identity between </w:t>
                  </w:r>
                  <w:r w:rsidR="009E3F8F">
                    <w:rPr>
                      <w:rFonts w:ascii="Arial" w:hAnsi="Arial" w:cs="Arial"/>
                      <w:sz w:val="22"/>
                      <w:szCs w:val="22"/>
                    </w:rPr>
                    <w:t>WP</w:t>
                  </w:r>
                  <w:r w:rsidR="006B3C7C">
                    <w:rPr>
                      <w:rFonts w:ascii="Arial" w:hAnsi="Arial" w:cs="Arial"/>
                      <w:sz w:val="22"/>
                      <w:szCs w:val="22"/>
                    </w:rPr>
                    <w:t>Ad</w:t>
                  </w:r>
                  <w:r w:rsidR="009E3F8F">
                    <w:rPr>
                      <w:rFonts w:ascii="Arial" w:hAnsi="Arial" w:cs="Arial"/>
                      <w:sz w:val="22"/>
                      <w:szCs w:val="22"/>
                    </w:rPr>
                    <w:t>V</w:t>
                  </w:r>
                  <w:r w:rsidR="006B3C7C">
                    <w:rPr>
                      <w:rFonts w:ascii="Arial" w:hAnsi="Arial" w:cs="Arial"/>
                      <w:sz w:val="22"/>
                      <w:szCs w:val="22"/>
                    </w:rPr>
                    <w:t>-2</w:t>
                  </w:r>
                  <w:r w:rsidR="0011162D" w:rsidRPr="009E7D66">
                    <w:rPr>
                      <w:rFonts w:ascii="Arial" w:hAnsi="Arial" w:cs="Arial"/>
                      <w:sz w:val="22"/>
                      <w:szCs w:val="22"/>
                    </w:rPr>
                    <w:t xml:space="preserve"> and Northern </w:t>
                  </w:r>
                  <w:proofErr w:type="spellStart"/>
                  <w:r w:rsidR="0011162D" w:rsidRPr="009E7D66">
                    <w:rPr>
                      <w:rFonts w:ascii="Arial" w:hAnsi="Arial" w:cs="Arial"/>
                      <w:sz w:val="22"/>
                      <w:szCs w:val="22"/>
                    </w:rPr>
                    <w:t>Aplomado</w:t>
                  </w:r>
                  <w:proofErr w:type="spellEnd"/>
                  <w:r w:rsidR="0011162D" w:rsidRPr="009E7D66">
                    <w:rPr>
                      <w:rFonts w:ascii="Arial" w:hAnsi="Arial" w:cs="Arial"/>
                      <w:sz w:val="22"/>
                      <w:szCs w:val="22"/>
                    </w:rPr>
                    <w:t xml:space="preserve"> falcon adenovirus (</w:t>
                  </w:r>
                  <w:r w:rsidR="00AE44C8">
                    <w:rPr>
                      <w:rFonts w:ascii="Arial" w:hAnsi="Arial" w:cs="Arial"/>
                      <w:sz w:val="22"/>
                      <w:szCs w:val="22"/>
                    </w:rPr>
                    <w:t xml:space="preserve">falcon adenovirus 1; </w:t>
                  </w:r>
                  <w:r w:rsidR="0011162D" w:rsidRPr="009E7D66">
                    <w:rPr>
                      <w:rFonts w:ascii="Arial" w:hAnsi="Arial" w:cs="Arial"/>
                      <w:sz w:val="22"/>
                      <w:szCs w:val="22"/>
                    </w:rPr>
                    <w:t xml:space="preserve">AAV90966.1) was 73.9%, and </w:t>
                  </w:r>
                  <w:r w:rsidR="00AE44C8">
                    <w:rPr>
                      <w:rFonts w:ascii="Arial" w:hAnsi="Arial" w:cs="Arial"/>
                      <w:sz w:val="22"/>
                      <w:szCs w:val="22"/>
                    </w:rPr>
                    <w:t>WP</w:t>
                  </w:r>
                  <w:r w:rsidR="003808BF">
                    <w:rPr>
                      <w:rFonts w:ascii="Arial" w:hAnsi="Arial" w:cs="Arial"/>
                      <w:sz w:val="22"/>
                      <w:szCs w:val="22"/>
                    </w:rPr>
                    <w:t>Ad</w:t>
                  </w:r>
                  <w:r w:rsidR="00AE44C8">
                    <w:rPr>
                      <w:rFonts w:ascii="Arial" w:hAnsi="Arial" w:cs="Arial"/>
                      <w:sz w:val="22"/>
                      <w:szCs w:val="22"/>
                    </w:rPr>
                    <w:t>V</w:t>
                  </w:r>
                  <w:r w:rsidR="003808BF">
                    <w:rPr>
                      <w:rFonts w:ascii="Arial" w:hAnsi="Arial" w:cs="Arial"/>
                      <w:sz w:val="22"/>
                      <w:szCs w:val="22"/>
                    </w:rPr>
                    <w:t>-2</w:t>
                  </w:r>
                  <w:r w:rsidR="0011162D" w:rsidRPr="009E7D66">
                    <w:rPr>
                      <w:rFonts w:ascii="Arial" w:hAnsi="Arial" w:cs="Arial"/>
                      <w:sz w:val="22"/>
                      <w:szCs w:val="22"/>
                    </w:rPr>
                    <w:t xml:space="preserve"> occupies a new branch in </w:t>
                  </w:r>
                  <w:r w:rsidR="003F63D5">
                    <w:rPr>
                      <w:rFonts w:ascii="Arial" w:hAnsi="Arial" w:cs="Arial"/>
                      <w:sz w:val="22"/>
                      <w:szCs w:val="22"/>
                    </w:rPr>
                    <w:t xml:space="preserve">a </w:t>
                  </w:r>
                  <w:r w:rsidR="0011162D" w:rsidRPr="009E7D66">
                    <w:rPr>
                      <w:rFonts w:ascii="Arial" w:hAnsi="Arial" w:cs="Arial"/>
                      <w:sz w:val="22"/>
                      <w:szCs w:val="22"/>
                    </w:rPr>
                    <w:t xml:space="preserve">clade with Northern </w:t>
                  </w:r>
                  <w:proofErr w:type="spellStart"/>
                  <w:r w:rsidR="0011162D" w:rsidRPr="009E7D66">
                    <w:rPr>
                      <w:rFonts w:ascii="Arial" w:hAnsi="Arial" w:cs="Arial"/>
                      <w:sz w:val="22"/>
                      <w:szCs w:val="22"/>
                    </w:rPr>
                    <w:t>Aplomado</w:t>
                  </w:r>
                  <w:proofErr w:type="spellEnd"/>
                  <w:r w:rsidR="0011162D" w:rsidRPr="009E7D66">
                    <w:rPr>
                      <w:rFonts w:ascii="Arial" w:hAnsi="Arial" w:cs="Arial"/>
                      <w:sz w:val="22"/>
                      <w:szCs w:val="22"/>
                    </w:rPr>
                    <w:t xml:space="preserve"> falcon adenovirus (Figure </w:t>
                  </w:r>
                  <w:r w:rsidR="00713ADB">
                    <w:rPr>
                      <w:rFonts w:ascii="Arial" w:hAnsi="Arial" w:cs="Arial"/>
                      <w:sz w:val="22"/>
                      <w:szCs w:val="22"/>
                    </w:rPr>
                    <w:t>3</w:t>
                  </w:r>
                  <w:r w:rsidR="0011162D" w:rsidRPr="009E7D66">
                    <w:rPr>
                      <w:rFonts w:ascii="Arial" w:hAnsi="Arial" w:cs="Arial"/>
                      <w:sz w:val="22"/>
                      <w:szCs w:val="22"/>
                    </w:rPr>
                    <w:t xml:space="preserve">). </w:t>
                  </w:r>
                  <w:r w:rsidR="00610D53" w:rsidRPr="00610D53">
                    <w:rPr>
                      <w:rFonts w:ascii="Arial" w:hAnsi="Arial" w:cs="Arial"/>
                      <w:sz w:val="22"/>
                      <w:szCs w:val="22"/>
                    </w:rPr>
                    <w:t xml:space="preserve">Probably this </w:t>
                  </w:r>
                  <w:r w:rsidR="00D30A92">
                    <w:rPr>
                      <w:rFonts w:ascii="Arial" w:hAnsi="Arial" w:cs="Arial"/>
                      <w:sz w:val="22"/>
                      <w:szCs w:val="22"/>
                    </w:rPr>
                    <w:t>virus</w:t>
                  </w:r>
                  <w:r w:rsidR="00610D53" w:rsidRPr="00610D53">
                    <w:rPr>
                      <w:rFonts w:ascii="Arial" w:hAnsi="Arial" w:cs="Arial"/>
                      <w:sz w:val="22"/>
                      <w:szCs w:val="22"/>
                    </w:rPr>
                    <w:t xml:space="preserve"> is closer to </w:t>
                  </w:r>
                  <w:r w:rsidR="00D30A92">
                    <w:rPr>
                      <w:rFonts w:ascii="Arial" w:hAnsi="Arial" w:cs="Arial"/>
                      <w:sz w:val="22"/>
                      <w:szCs w:val="22"/>
                    </w:rPr>
                    <w:t>f</w:t>
                  </w:r>
                  <w:r w:rsidR="00610D53" w:rsidRPr="00610D53">
                    <w:rPr>
                      <w:rFonts w:ascii="Arial" w:hAnsi="Arial" w:cs="Arial"/>
                      <w:sz w:val="22"/>
                      <w:szCs w:val="22"/>
                    </w:rPr>
                    <w:t xml:space="preserve">alcon adenovirus 1 (FaAdV-1) </w:t>
                  </w:r>
                  <w:r w:rsidR="003F63D5">
                    <w:rPr>
                      <w:rFonts w:ascii="Arial" w:hAnsi="Arial" w:cs="Arial"/>
                      <w:sz w:val="22"/>
                      <w:szCs w:val="22"/>
                    </w:rPr>
                    <w:t xml:space="preserve">according to an </w:t>
                  </w:r>
                  <w:r w:rsidR="00610D53" w:rsidRPr="00610D53">
                    <w:rPr>
                      <w:rFonts w:ascii="Arial" w:hAnsi="Arial" w:cs="Arial"/>
                      <w:sz w:val="22"/>
                      <w:szCs w:val="22"/>
                    </w:rPr>
                    <w:t>analy</w:t>
                  </w:r>
                  <w:r w:rsidR="003F63D5">
                    <w:rPr>
                      <w:rFonts w:ascii="Arial" w:hAnsi="Arial" w:cs="Arial"/>
                      <w:sz w:val="22"/>
                      <w:szCs w:val="22"/>
                    </w:rPr>
                    <w:t>sis of the</w:t>
                  </w:r>
                  <w:r w:rsidR="00610D53">
                    <w:rPr>
                      <w:rFonts w:ascii="Arial" w:hAnsi="Arial" w:cs="Arial"/>
                      <w:sz w:val="22"/>
                      <w:szCs w:val="22"/>
                    </w:rPr>
                    <w:t xml:space="preserve"> </w:t>
                  </w:r>
                  <w:proofErr w:type="spellStart"/>
                  <w:r w:rsidR="00610D53" w:rsidRPr="00610D53">
                    <w:rPr>
                      <w:rFonts w:ascii="Arial" w:hAnsi="Arial" w:cs="Arial"/>
                      <w:sz w:val="22"/>
                      <w:szCs w:val="22"/>
                    </w:rPr>
                    <w:t>hexon</w:t>
                  </w:r>
                  <w:proofErr w:type="spellEnd"/>
                  <w:r w:rsidR="00610D53" w:rsidRPr="00610D53">
                    <w:rPr>
                      <w:rFonts w:ascii="Arial" w:hAnsi="Arial" w:cs="Arial"/>
                      <w:sz w:val="22"/>
                      <w:szCs w:val="22"/>
                    </w:rPr>
                    <w:t xml:space="preserve"> amino acid sequence </w:t>
                  </w:r>
                  <w:r w:rsidR="0011162D">
                    <w:rPr>
                      <w:rFonts w:ascii="Arial" w:hAnsi="Arial" w:cs="Arial"/>
                      <w:sz w:val="22"/>
                      <w:szCs w:val="22"/>
                    </w:rPr>
                    <w:t>of</w:t>
                  </w:r>
                  <w:r w:rsidR="00A47FDF">
                    <w:rPr>
                      <w:rFonts w:ascii="Arial" w:hAnsi="Arial" w:cs="Arial"/>
                      <w:sz w:val="22"/>
                      <w:szCs w:val="22"/>
                    </w:rPr>
                    <w:t xml:space="preserve"> W</w:t>
                  </w:r>
                  <w:r w:rsidR="00AE44C8">
                    <w:rPr>
                      <w:rFonts w:ascii="Arial" w:hAnsi="Arial" w:cs="Arial"/>
                      <w:sz w:val="22"/>
                      <w:szCs w:val="22"/>
                    </w:rPr>
                    <w:t>P</w:t>
                  </w:r>
                  <w:r w:rsidR="00A47FDF">
                    <w:rPr>
                      <w:rFonts w:ascii="Arial" w:hAnsi="Arial" w:cs="Arial"/>
                      <w:sz w:val="22"/>
                      <w:szCs w:val="22"/>
                    </w:rPr>
                    <w:t>Ad</w:t>
                  </w:r>
                  <w:r w:rsidR="00AE44C8">
                    <w:rPr>
                      <w:rFonts w:ascii="Arial" w:hAnsi="Arial" w:cs="Arial"/>
                      <w:sz w:val="22"/>
                      <w:szCs w:val="22"/>
                    </w:rPr>
                    <w:t>V</w:t>
                  </w:r>
                  <w:r w:rsidR="00A47FDF">
                    <w:rPr>
                      <w:rFonts w:ascii="Arial" w:hAnsi="Arial" w:cs="Arial"/>
                      <w:sz w:val="22"/>
                      <w:szCs w:val="22"/>
                    </w:rPr>
                    <w:t>-2</w:t>
                  </w:r>
                  <w:r w:rsidR="00610D53" w:rsidRPr="00610D53">
                    <w:rPr>
                      <w:rFonts w:ascii="Arial" w:hAnsi="Arial" w:cs="Arial"/>
                      <w:sz w:val="22"/>
                      <w:szCs w:val="22"/>
                    </w:rPr>
                    <w:t xml:space="preserve">, </w:t>
                  </w:r>
                  <w:r w:rsidR="00D30A92">
                    <w:rPr>
                      <w:rFonts w:ascii="Arial" w:hAnsi="Arial" w:cs="Arial"/>
                      <w:sz w:val="22"/>
                      <w:szCs w:val="22"/>
                    </w:rPr>
                    <w:t>but</w:t>
                  </w:r>
                  <w:r w:rsidR="00D30A92" w:rsidRPr="00610D53">
                    <w:rPr>
                      <w:rFonts w:ascii="Arial" w:hAnsi="Arial" w:cs="Arial"/>
                      <w:sz w:val="22"/>
                      <w:szCs w:val="22"/>
                    </w:rPr>
                    <w:t xml:space="preserve"> </w:t>
                  </w:r>
                  <w:r w:rsidR="00610D53" w:rsidRPr="00610D53">
                    <w:rPr>
                      <w:rFonts w:ascii="Arial" w:hAnsi="Arial" w:cs="Arial"/>
                      <w:sz w:val="22"/>
                      <w:szCs w:val="22"/>
                    </w:rPr>
                    <w:t>no DNA polymerase sequence of FaAdV-1</w:t>
                  </w:r>
                  <w:r w:rsidR="00610D53">
                    <w:rPr>
                      <w:rFonts w:ascii="Arial" w:hAnsi="Arial" w:cs="Arial"/>
                      <w:sz w:val="22"/>
                      <w:szCs w:val="22"/>
                    </w:rPr>
                    <w:t xml:space="preserve"> </w:t>
                  </w:r>
                  <w:r w:rsidR="00610D53" w:rsidRPr="00610D53">
                    <w:rPr>
                      <w:rFonts w:ascii="Arial" w:hAnsi="Arial" w:cs="Arial"/>
                      <w:sz w:val="22"/>
                      <w:szCs w:val="22"/>
                    </w:rPr>
                    <w:t>is available.</w:t>
                  </w:r>
                  <w:r w:rsidR="00050486">
                    <w:rPr>
                      <w:rFonts w:ascii="Arial" w:hAnsi="Arial" w:cs="Arial"/>
                      <w:sz w:val="22"/>
                      <w:szCs w:val="22"/>
                    </w:rPr>
                    <w:t xml:space="preserve"> </w:t>
                  </w:r>
                  <w:r w:rsidR="00D30A92">
                    <w:rPr>
                      <w:rFonts w:ascii="Arial" w:hAnsi="Arial" w:cs="Arial"/>
                      <w:sz w:val="22"/>
                      <w:szCs w:val="22"/>
                    </w:rPr>
                    <w:t>F</w:t>
                  </w:r>
                  <w:r w:rsidR="00AE44C8">
                    <w:rPr>
                      <w:rFonts w:ascii="Arial" w:hAnsi="Arial" w:cs="Arial"/>
                      <w:sz w:val="22"/>
                      <w:szCs w:val="22"/>
                    </w:rPr>
                    <w:t>a</w:t>
                  </w:r>
                  <w:r w:rsidR="00D30A92">
                    <w:rPr>
                      <w:rFonts w:ascii="Arial" w:hAnsi="Arial" w:cs="Arial"/>
                      <w:sz w:val="22"/>
                      <w:szCs w:val="22"/>
                    </w:rPr>
                    <w:t>AdV-1</w:t>
                  </w:r>
                  <w:r w:rsidR="00610D53" w:rsidRPr="00610D53">
                    <w:rPr>
                      <w:rFonts w:ascii="Arial" w:hAnsi="Arial" w:cs="Arial"/>
                      <w:sz w:val="22"/>
                      <w:szCs w:val="22"/>
                    </w:rPr>
                    <w:t xml:space="preserve">, first detected in </w:t>
                  </w:r>
                  <w:r w:rsidR="00610D53" w:rsidRPr="00A47FDF">
                    <w:rPr>
                      <w:rFonts w:ascii="Arial" w:hAnsi="Arial" w:cs="Arial"/>
                      <w:i/>
                      <w:sz w:val="22"/>
                      <w:szCs w:val="22"/>
                    </w:rPr>
                    <w:t xml:space="preserve">Falco </w:t>
                  </w:r>
                  <w:proofErr w:type="spellStart"/>
                  <w:r w:rsidR="00610D53" w:rsidRPr="00A47FDF">
                    <w:rPr>
                      <w:rFonts w:ascii="Arial" w:hAnsi="Arial" w:cs="Arial"/>
                      <w:i/>
                      <w:sz w:val="22"/>
                      <w:szCs w:val="22"/>
                    </w:rPr>
                    <w:t>femoralis</w:t>
                  </w:r>
                  <w:proofErr w:type="spellEnd"/>
                  <w:r w:rsidR="00610D53" w:rsidRPr="00A47FDF">
                    <w:rPr>
                      <w:rFonts w:ascii="Arial" w:hAnsi="Arial" w:cs="Arial"/>
                      <w:i/>
                      <w:sz w:val="22"/>
                      <w:szCs w:val="22"/>
                    </w:rPr>
                    <w:t xml:space="preserve"> </w:t>
                  </w:r>
                  <w:proofErr w:type="spellStart"/>
                  <w:r w:rsidR="00610D53" w:rsidRPr="00A47FDF">
                    <w:rPr>
                      <w:rFonts w:ascii="Arial" w:hAnsi="Arial" w:cs="Arial"/>
                      <w:i/>
                      <w:sz w:val="22"/>
                      <w:szCs w:val="22"/>
                    </w:rPr>
                    <w:t>septentrionalis</w:t>
                  </w:r>
                  <w:proofErr w:type="spellEnd"/>
                  <w:r w:rsidR="00610D53" w:rsidRPr="00610D53">
                    <w:rPr>
                      <w:rFonts w:ascii="Arial" w:hAnsi="Arial" w:cs="Arial"/>
                      <w:sz w:val="22"/>
                      <w:szCs w:val="22"/>
                    </w:rPr>
                    <w:t>, is involved in severe infectious</w:t>
                  </w:r>
                  <w:r w:rsidR="00610D53">
                    <w:rPr>
                      <w:rFonts w:ascii="Arial" w:hAnsi="Arial" w:cs="Arial"/>
                      <w:sz w:val="22"/>
                      <w:szCs w:val="22"/>
                    </w:rPr>
                    <w:t xml:space="preserve"> </w:t>
                  </w:r>
                  <w:r w:rsidR="00610D53" w:rsidRPr="00610D53">
                    <w:rPr>
                      <w:rFonts w:ascii="Arial" w:hAnsi="Arial" w:cs="Arial"/>
                      <w:sz w:val="22"/>
                      <w:szCs w:val="22"/>
                    </w:rPr>
                    <w:t>disease in falcons, characterized by hepatitis, splenomegaly, and enteritis</w:t>
                  </w:r>
                  <w:r w:rsidR="00B860B6">
                    <w:rPr>
                      <w:rFonts w:ascii="Arial" w:hAnsi="Arial" w:cs="Arial"/>
                      <w:sz w:val="22"/>
                      <w:szCs w:val="22"/>
                    </w:rPr>
                    <w:t xml:space="preserve"> [4]</w:t>
                  </w:r>
                  <w:r w:rsidR="00610D53" w:rsidRPr="00610D53">
                    <w:rPr>
                      <w:rFonts w:ascii="Arial" w:hAnsi="Arial" w:cs="Arial"/>
                      <w:sz w:val="22"/>
                      <w:szCs w:val="22"/>
                    </w:rPr>
                    <w:t>. Further investigation is</w:t>
                  </w:r>
                  <w:r w:rsidR="00610D53">
                    <w:rPr>
                      <w:rFonts w:ascii="Arial" w:hAnsi="Arial" w:cs="Arial"/>
                      <w:sz w:val="22"/>
                      <w:szCs w:val="22"/>
                    </w:rPr>
                    <w:t xml:space="preserve"> </w:t>
                  </w:r>
                  <w:r w:rsidR="00610D53" w:rsidRPr="00610D53">
                    <w:rPr>
                      <w:rFonts w:ascii="Arial" w:hAnsi="Arial" w:cs="Arial"/>
                      <w:sz w:val="22"/>
                      <w:szCs w:val="22"/>
                    </w:rPr>
                    <w:t xml:space="preserve">necessary to evaluate pathogenic potential of </w:t>
                  </w:r>
                  <w:r w:rsidR="00D30A92">
                    <w:rPr>
                      <w:rFonts w:ascii="Arial" w:hAnsi="Arial" w:cs="Arial"/>
                      <w:sz w:val="22"/>
                      <w:szCs w:val="22"/>
                    </w:rPr>
                    <w:t xml:space="preserve">our </w:t>
                  </w:r>
                  <w:r w:rsidR="00610D53" w:rsidRPr="00610D53">
                    <w:rPr>
                      <w:rFonts w:ascii="Arial" w:hAnsi="Arial" w:cs="Arial"/>
                      <w:sz w:val="22"/>
                      <w:szCs w:val="22"/>
                    </w:rPr>
                    <w:t xml:space="preserve">new virus </w:t>
                  </w:r>
                  <w:r w:rsidR="00B860B6">
                    <w:rPr>
                      <w:rFonts w:ascii="Arial" w:hAnsi="Arial" w:cs="Arial"/>
                      <w:sz w:val="22"/>
                      <w:szCs w:val="22"/>
                    </w:rPr>
                    <w:t>[1]</w:t>
                  </w:r>
                  <w:r w:rsidR="00C17F3F" w:rsidRPr="002D3DE8">
                    <w:rPr>
                      <w:rFonts w:ascii="Arial" w:hAnsi="Arial" w:cs="Arial"/>
                      <w:sz w:val="22"/>
                      <w:szCs w:val="22"/>
                    </w:rPr>
                    <w:t>.</w:t>
                  </w:r>
                </w:p>
                <w:p w14:paraId="5A393106" w14:textId="6ED5F4EB" w:rsidR="00676F0C" w:rsidRDefault="00676F0C" w:rsidP="00791B8A">
                  <w:pPr>
                    <w:jc w:val="both"/>
                    <w:rPr>
                      <w:rFonts w:ascii="Arial" w:hAnsi="Arial" w:cs="Arial"/>
                      <w:sz w:val="22"/>
                      <w:szCs w:val="22"/>
                    </w:rPr>
                  </w:pPr>
                </w:p>
                <w:p w14:paraId="2121C04D" w14:textId="015801E2" w:rsidR="00676F0C" w:rsidRDefault="00676F0C" w:rsidP="00791B8A">
                  <w:pPr>
                    <w:jc w:val="both"/>
                    <w:rPr>
                      <w:rFonts w:ascii="Arial" w:hAnsi="Arial" w:cs="Arial"/>
                      <w:sz w:val="22"/>
                      <w:szCs w:val="22"/>
                    </w:rPr>
                  </w:pPr>
                </w:p>
                <w:p w14:paraId="0A722E76" w14:textId="5BF95ED9" w:rsidR="00536AC2" w:rsidRPr="00791B8A" w:rsidRDefault="00536AC2" w:rsidP="00A62EE7">
                  <w:pPr>
                    <w:jc w:val="both"/>
                    <w:rPr>
                      <w:rFonts w:ascii="Arial" w:hAnsi="Arial" w:cs="Arial"/>
                      <w:sz w:val="22"/>
                      <w:szCs w:val="22"/>
                    </w:rPr>
                  </w:pPr>
                </w:p>
              </w:tc>
            </w:tr>
          </w:tbl>
          <w:p w14:paraId="237A7752" w14:textId="77777777" w:rsidR="00237296" w:rsidRPr="00791B8A" w:rsidRDefault="00237296" w:rsidP="009623BE">
            <w:pPr>
              <w:rPr>
                <w:rFonts w:ascii="Arial" w:hAnsi="Arial" w:cs="Arial"/>
                <w:sz w:val="20"/>
              </w:rPr>
            </w:pPr>
          </w:p>
        </w:tc>
      </w:tr>
    </w:tbl>
    <w:p w14:paraId="3B4A63C6" w14:textId="2D53A934" w:rsidR="00A8538C" w:rsidRDefault="00A8538C" w:rsidP="007B1846">
      <w:pPr>
        <w:spacing w:before="120" w:after="120"/>
        <w:rPr>
          <w:rFonts w:ascii="Arial" w:hAnsi="Arial" w:cs="Arial"/>
          <w:b/>
        </w:rPr>
      </w:pPr>
    </w:p>
    <w:p w14:paraId="064F0978" w14:textId="77777777" w:rsidR="003F63D5" w:rsidRDefault="003F63D5" w:rsidP="007B1846">
      <w:pPr>
        <w:spacing w:before="120" w:after="120"/>
        <w:rPr>
          <w:rFonts w:ascii="Arial" w:hAnsi="Arial" w:cs="Arial"/>
          <w:b/>
          <w:color w:val="000000"/>
        </w:rPr>
      </w:pPr>
    </w:p>
    <w:p w14:paraId="7D8F06F4" w14:textId="3EA97735" w:rsidR="00900025" w:rsidRDefault="00900025" w:rsidP="007B1846">
      <w:pPr>
        <w:spacing w:before="120" w:after="120"/>
        <w:rPr>
          <w:rFonts w:ascii="Arial" w:hAnsi="Arial" w:cs="Arial"/>
          <w:b/>
          <w:color w:val="000000"/>
        </w:rPr>
      </w:pPr>
      <w:r>
        <w:rPr>
          <w:rFonts w:ascii="Arial" w:hAnsi="Arial" w:cs="Arial"/>
          <w:b/>
          <w:color w:val="000000"/>
        </w:rPr>
        <w:lastRenderedPageBreak/>
        <w:t>Supporting evidence</w:t>
      </w:r>
    </w:p>
    <w:p w14:paraId="3776521D" w14:textId="77777777" w:rsidR="00A62EE7" w:rsidRDefault="00A62EE7" w:rsidP="007B1846">
      <w:pPr>
        <w:spacing w:before="120" w:after="120"/>
        <w:rPr>
          <w:rFonts w:ascii="Arial" w:hAnsi="Arial" w:cs="Arial"/>
          <w:b/>
          <w:color w:val="000000"/>
        </w:rPr>
      </w:pPr>
    </w:p>
    <w:p w14:paraId="58AECCB2" w14:textId="2FD27361" w:rsidR="00900025" w:rsidRDefault="0054326B" w:rsidP="00B662B7">
      <w:pPr>
        <w:spacing w:before="120" w:after="120"/>
        <w:jc w:val="center"/>
        <w:rPr>
          <w:rFonts w:ascii="Arial" w:hAnsi="Arial" w:cs="Arial"/>
          <w:b/>
        </w:rPr>
      </w:pPr>
      <w:r>
        <w:rPr>
          <w:noProof/>
        </w:rPr>
        <w:drawing>
          <wp:inline distT="0" distB="0" distL="0" distR="0" wp14:anchorId="20A16B97" wp14:editId="4523F5EA">
            <wp:extent cx="5190783" cy="1310816"/>
            <wp:effectExtent l="0" t="0" r="0" b="3810"/>
            <wp:docPr id="7" name="Image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02045" cy="13389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16792D8" w14:textId="455AF0AE" w:rsidR="00900025" w:rsidRDefault="00900025" w:rsidP="00900025">
      <w:pPr>
        <w:jc w:val="both"/>
        <w:rPr>
          <w:rFonts w:ascii="Arial" w:hAnsi="Arial" w:cs="Arial"/>
          <w:sz w:val="22"/>
          <w:szCs w:val="22"/>
        </w:rPr>
      </w:pPr>
      <w:r w:rsidRPr="00791B8A">
        <w:rPr>
          <w:rFonts w:ascii="Arial" w:hAnsi="Arial" w:cs="Arial"/>
          <w:b/>
          <w:sz w:val="22"/>
          <w:szCs w:val="22"/>
        </w:rPr>
        <w:t>Figure 1</w:t>
      </w:r>
      <w:r w:rsidRPr="00791B8A">
        <w:rPr>
          <w:rFonts w:ascii="Arial" w:hAnsi="Arial" w:cs="Arial"/>
          <w:sz w:val="22"/>
          <w:szCs w:val="22"/>
        </w:rPr>
        <w:t xml:space="preserve">. Schematic genome representation of the new adenovirus, </w:t>
      </w:r>
      <w:r w:rsidR="003A2EAA">
        <w:rPr>
          <w:rFonts w:ascii="Arial" w:hAnsi="Arial" w:cs="Arial"/>
          <w:sz w:val="22"/>
          <w:szCs w:val="22"/>
        </w:rPr>
        <w:t>white-eyed parakeet adenovirus 2 (</w:t>
      </w:r>
      <w:r w:rsidRPr="00791B8A">
        <w:rPr>
          <w:rFonts w:ascii="Arial" w:hAnsi="Arial" w:cs="Arial"/>
          <w:sz w:val="22"/>
          <w:szCs w:val="22"/>
        </w:rPr>
        <w:t>proposed</w:t>
      </w:r>
      <w:r>
        <w:rPr>
          <w:rFonts w:ascii="Arial" w:hAnsi="Arial" w:cs="Arial"/>
          <w:sz w:val="22"/>
          <w:szCs w:val="22"/>
        </w:rPr>
        <w:t xml:space="preserve"> </w:t>
      </w:r>
      <w:r w:rsidR="003A2EAA">
        <w:rPr>
          <w:rFonts w:ascii="Arial" w:hAnsi="Arial" w:cs="Arial"/>
          <w:sz w:val="22"/>
          <w:szCs w:val="22"/>
        </w:rPr>
        <w:t xml:space="preserve">species </w:t>
      </w:r>
      <w:proofErr w:type="spellStart"/>
      <w:r w:rsidRPr="003A2EAA">
        <w:rPr>
          <w:rFonts w:ascii="Arial" w:hAnsi="Arial" w:cs="Arial"/>
          <w:i/>
          <w:sz w:val="22"/>
          <w:szCs w:val="22"/>
        </w:rPr>
        <w:t>Aviadenovirus</w:t>
      </w:r>
      <w:proofErr w:type="spellEnd"/>
      <w:r w:rsidRPr="003A2EAA">
        <w:rPr>
          <w:rFonts w:ascii="Arial" w:hAnsi="Arial" w:cs="Arial"/>
          <w:i/>
          <w:sz w:val="22"/>
          <w:szCs w:val="22"/>
        </w:rPr>
        <w:t xml:space="preserve"> </w:t>
      </w:r>
      <w:proofErr w:type="spellStart"/>
      <w:r w:rsidRPr="003A2EAA">
        <w:rPr>
          <w:rFonts w:ascii="Arial" w:hAnsi="Arial" w:cs="Arial"/>
          <w:i/>
          <w:sz w:val="22"/>
          <w:szCs w:val="22"/>
        </w:rPr>
        <w:t>leucopht</w:t>
      </w:r>
      <w:r w:rsidR="00D92E8C">
        <w:rPr>
          <w:rFonts w:ascii="Arial" w:hAnsi="Arial" w:cs="Arial"/>
          <w:i/>
          <w:sz w:val="22"/>
          <w:szCs w:val="22"/>
        </w:rPr>
        <w:t>h</w:t>
      </w:r>
      <w:r w:rsidRPr="003A2EAA">
        <w:rPr>
          <w:rFonts w:ascii="Arial" w:hAnsi="Arial" w:cs="Arial"/>
          <w:i/>
          <w:sz w:val="22"/>
          <w:szCs w:val="22"/>
        </w:rPr>
        <w:t>alm</w:t>
      </w:r>
      <w:r w:rsidR="003A2EAA" w:rsidRPr="003A2EAA">
        <w:rPr>
          <w:rFonts w:ascii="Arial" w:hAnsi="Arial" w:cs="Arial"/>
          <w:i/>
          <w:sz w:val="22"/>
          <w:szCs w:val="22"/>
        </w:rPr>
        <w:t>i</w:t>
      </w:r>
      <w:proofErr w:type="spellEnd"/>
      <w:r w:rsidR="003A2EAA">
        <w:rPr>
          <w:rFonts w:ascii="Arial" w:hAnsi="Arial" w:cs="Arial"/>
          <w:sz w:val="22"/>
          <w:szCs w:val="22"/>
        </w:rPr>
        <w:t xml:space="preserve">) </w:t>
      </w:r>
      <w:r w:rsidRPr="00791B8A">
        <w:rPr>
          <w:rFonts w:ascii="Arial" w:hAnsi="Arial" w:cs="Arial"/>
          <w:sz w:val="22"/>
          <w:szCs w:val="22"/>
        </w:rPr>
        <w:t xml:space="preserve">with </w:t>
      </w:r>
      <w:r>
        <w:rPr>
          <w:rFonts w:ascii="Arial" w:hAnsi="Arial" w:cs="Arial"/>
          <w:sz w:val="22"/>
          <w:szCs w:val="22"/>
        </w:rPr>
        <w:t>partial</w:t>
      </w:r>
      <w:r w:rsidRPr="00791B8A">
        <w:rPr>
          <w:rFonts w:ascii="Arial" w:hAnsi="Arial" w:cs="Arial"/>
          <w:sz w:val="22"/>
          <w:szCs w:val="22"/>
        </w:rPr>
        <w:t xml:space="preserve"> genome obtained (~35 kb). </w:t>
      </w:r>
    </w:p>
    <w:p w14:paraId="3D7951D2" w14:textId="77777777" w:rsidR="00900025" w:rsidRDefault="00900025" w:rsidP="00900025">
      <w:pPr>
        <w:jc w:val="both"/>
        <w:rPr>
          <w:rFonts w:ascii="Arial" w:hAnsi="Arial" w:cs="Arial"/>
          <w:sz w:val="22"/>
          <w:szCs w:val="22"/>
        </w:rPr>
      </w:pPr>
    </w:p>
    <w:p w14:paraId="0799087A" w14:textId="2BA983EE" w:rsidR="00900025" w:rsidRDefault="00C416E4" w:rsidP="00B662B7">
      <w:pPr>
        <w:spacing w:before="120" w:after="120"/>
        <w:jc w:val="center"/>
        <w:rPr>
          <w:rFonts w:ascii="Arial" w:hAnsi="Arial" w:cs="Arial"/>
          <w:b/>
        </w:rPr>
      </w:pPr>
      <w:r>
        <w:rPr>
          <w:noProof/>
        </w:rPr>
        <w:drawing>
          <wp:inline distT="0" distB="0" distL="0" distR="0" wp14:anchorId="033E3EAB" wp14:editId="16B08F93">
            <wp:extent cx="5727700" cy="3907790"/>
            <wp:effectExtent l="0" t="0" r="6350" b="0"/>
            <wp:docPr id="6" name="Image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7700" cy="3907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1E6E62E" w14:textId="3EF3B821" w:rsidR="00900025" w:rsidRDefault="00900025" w:rsidP="00900025">
      <w:pPr>
        <w:jc w:val="both"/>
        <w:rPr>
          <w:rFonts w:ascii="Arial" w:hAnsi="Arial" w:cs="Arial"/>
          <w:sz w:val="22"/>
          <w:szCs w:val="22"/>
        </w:rPr>
      </w:pPr>
      <w:r w:rsidRPr="006B20BD">
        <w:rPr>
          <w:rFonts w:ascii="Arial" w:hAnsi="Arial" w:cs="Arial"/>
          <w:b/>
          <w:sz w:val="22"/>
          <w:szCs w:val="22"/>
        </w:rPr>
        <w:t>Figure 2</w:t>
      </w:r>
      <w:r w:rsidRPr="006B20BD">
        <w:rPr>
          <w:rFonts w:ascii="Arial" w:hAnsi="Arial" w:cs="Arial"/>
          <w:sz w:val="22"/>
          <w:szCs w:val="22"/>
        </w:rPr>
        <w:t xml:space="preserve">. </w:t>
      </w:r>
      <w:r w:rsidRPr="00783EFC">
        <w:rPr>
          <w:rFonts w:ascii="Arial" w:hAnsi="Arial" w:cs="Arial"/>
          <w:sz w:val="22"/>
          <w:szCs w:val="22"/>
        </w:rPr>
        <w:t>Maximum-likelihood tree based on</w:t>
      </w:r>
      <w:r w:rsidR="004F41A9">
        <w:rPr>
          <w:rFonts w:ascii="Arial" w:hAnsi="Arial" w:cs="Arial"/>
          <w:sz w:val="22"/>
          <w:szCs w:val="22"/>
        </w:rPr>
        <w:t xml:space="preserve"> the</w:t>
      </w:r>
      <w:r w:rsidRPr="00783EFC">
        <w:rPr>
          <w:rFonts w:ascii="Arial" w:hAnsi="Arial" w:cs="Arial"/>
          <w:sz w:val="22"/>
          <w:szCs w:val="22"/>
        </w:rPr>
        <w:t xml:space="preserve"> DNA polymerase protein amino acid sequence</w:t>
      </w:r>
      <w:r w:rsidR="004F41A9">
        <w:rPr>
          <w:rFonts w:ascii="Arial" w:hAnsi="Arial" w:cs="Arial"/>
          <w:sz w:val="22"/>
          <w:szCs w:val="22"/>
        </w:rPr>
        <w:t>s</w:t>
      </w:r>
      <w:r w:rsidRPr="00783EFC">
        <w:rPr>
          <w:rFonts w:ascii="Arial" w:hAnsi="Arial" w:cs="Arial"/>
          <w:sz w:val="22"/>
          <w:szCs w:val="22"/>
        </w:rPr>
        <w:t xml:space="preserve"> (1</w:t>
      </w:r>
      <w:r>
        <w:rPr>
          <w:rFonts w:ascii="Arial" w:hAnsi="Arial" w:cs="Arial"/>
          <w:sz w:val="22"/>
          <w:szCs w:val="22"/>
        </w:rPr>
        <w:t>2</w:t>
      </w:r>
      <w:r w:rsidRPr="00783EFC">
        <w:rPr>
          <w:rFonts w:ascii="Arial" w:hAnsi="Arial" w:cs="Arial"/>
          <w:sz w:val="22"/>
          <w:szCs w:val="22"/>
        </w:rPr>
        <w:t xml:space="preserve">00 aa) of </w:t>
      </w:r>
      <w:r>
        <w:rPr>
          <w:rFonts w:ascii="Arial" w:hAnsi="Arial" w:cs="Arial"/>
          <w:sz w:val="22"/>
          <w:szCs w:val="22"/>
        </w:rPr>
        <w:t>15</w:t>
      </w:r>
      <w:r w:rsidRPr="00783EFC">
        <w:rPr>
          <w:rFonts w:ascii="Arial" w:hAnsi="Arial" w:cs="Arial"/>
          <w:sz w:val="22"/>
          <w:szCs w:val="22"/>
        </w:rPr>
        <w:t xml:space="preserve"> </w:t>
      </w:r>
      <w:proofErr w:type="spellStart"/>
      <w:r w:rsidRPr="00783EFC">
        <w:rPr>
          <w:rFonts w:ascii="Arial" w:hAnsi="Arial" w:cs="Arial"/>
          <w:sz w:val="22"/>
          <w:szCs w:val="22"/>
        </w:rPr>
        <w:t>aviadenovirus</w:t>
      </w:r>
      <w:r w:rsidR="004F41A9">
        <w:rPr>
          <w:rFonts w:ascii="Arial" w:hAnsi="Arial" w:cs="Arial"/>
          <w:sz w:val="22"/>
          <w:szCs w:val="22"/>
        </w:rPr>
        <w:t>es</w:t>
      </w:r>
      <w:proofErr w:type="spellEnd"/>
      <w:r w:rsidRPr="00783EFC">
        <w:rPr>
          <w:rFonts w:ascii="Arial" w:hAnsi="Arial" w:cs="Arial"/>
          <w:sz w:val="22"/>
          <w:szCs w:val="22"/>
        </w:rPr>
        <w:t xml:space="preserve">. The tree is </w:t>
      </w:r>
      <w:r>
        <w:rPr>
          <w:rFonts w:ascii="Arial" w:hAnsi="Arial" w:cs="Arial"/>
          <w:sz w:val="22"/>
          <w:szCs w:val="22"/>
        </w:rPr>
        <w:t>un</w:t>
      </w:r>
      <w:r w:rsidRPr="00783EFC">
        <w:rPr>
          <w:rFonts w:ascii="Arial" w:hAnsi="Arial" w:cs="Arial"/>
          <w:sz w:val="22"/>
          <w:szCs w:val="22"/>
        </w:rPr>
        <w:t xml:space="preserve">rooted and was built </w:t>
      </w:r>
      <w:r w:rsidR="004F41A9">
        <w:rPr>
          <w:rFonts w:ascii="Arial" w:hAnsi="Arial" w:cs="Arial"/>
          <w:sz w:val="22"/>
          <w:szCs w:val="22"/>
        </w:rPr>
        <w:t>by</w:t>
      </w:r>
      <w:r w:rsidRPr="00783EFC">
        <w:rPr>
          <w:rFonts w:ascii="Arial" w:hAnsi="Arial" w:cs="Arial"/>
          <w:sz w:val="22"/>
          <w:szCs w:val="22"/>
        </w:rPr>
        <w:t xml:space="preserve"> </w:t>
      </w:r>
      <w:proofErr w:type="spellStart"/>
      <w:r w:rsidRPr="00783EFC">
        <w:rPr>
          <w:rFonts w:ascii="Arial" w:hAnsi="Arial" w:cs="Arial"/>
          <w:sz w:val="22"/>
          <w:szCs w:val="22"/>
        </w:rPr>
        <w:t>RAxML</w:t>
      </w:r>
      <w:proofErr w:type="spellEnd"/>
      <w:r w:rsidRPr="00783EFC">
        <w:rPr>
          <w:rFonts w:ascii="Arial" w:hAnsi="Arial" w:cs="Arial"/>
          <w:sz w:val="22"/>
          <w:szCs w:val="22"/>
        </w:rPr>
        <w:t xml:space="preserve"> v8.2 software using Le and </w:t>
      </w:r>
      <w:proofErr w:type="spellStart"/>
      <w:r w:rsidRPr="00783EFC">
        <w:rPr>
          <w:rFonts w:ascii="Arial" w:hAnsi="Arial" w:cs="Arial"/>
          <w:sz w:val="22"/>
          <w:szCs w:val="22"/>
        </w:rPr>
        <w:t>Gascuel</w:t>
      </w:r>
      <w:proofErr w:type="spellEnd"/>
      <w:r w:rsidRPr="00783EFC">
        <w:rPr>
          <w:rFonts w:ascii="Arial" w:hAnsi="Arial" w:cs="Arial"/>
          <w:sz w:val="22"/>
          <w:szCs w:val="22"/>
        </w:rPr>
        <w:t xml:space="preserve"> (LG) substitution-rate matrix with gamma distribution (+G) and invariant sites (+I) in accordance </w:t>
      </w:r>
      <w:r w:rsidR="00C43BA0">
        <w:rPr>
          <w:rFonts w:ascii="Arial" w:hAnsi="Arial" w:cs="Arial"/>
          <w:sz w:val="22"/>
          <w:szCs w:val="22"/>
        </w:rPr>
        <w:t>with</w:t>
      </w:r>
      <w:r w:rsidRPr="00783EFC">
        <w:rPr>
          <w:rFonts w:ascii="Arial" w:hAnsi="Arial" w:cs="Arial"/>
          <w:sz w:val="22"/>
          <w:szCs w:val="22"/>
        </w:rPr>
        <w:t xml:space="preserve"> </w:t>
      </w:r>
      <w:proofErr w:type="spellStart"/>
      <w:r w:rsidRPr="00783EFC">
        <w:rPr>
          <w:rFonts w:ascii="Arial" w:hAnsi="Arial" w:cs="Arial"/>
          <w:sz w:val="22"/>
          <w:szCs w:val="22"/>
        </w:rPr>
        <w:t>ProtTest</w:t>
      </w:r>
      <w:proofErr w:type="spellEnd"/>
      <w:r w:rsidRPr="00783EFC">
        <w:rPr>
          <w:rFonts w:ascii="Arial" w:hAnsi="Arial" w:cs="Arial"/>
          <w:sz w:val="22"/>
          <w:szCs w:val="22"/>
        </w:rPr>
        <w:t xml:space="preserve"> analysis. Bootstrap </w:t>
      </w:r>
      <w:r w:rsidR="004F41A9">
        <w:rPr>
          <w:rFonts w:ascii="Arial" w:hAnsi="Arial" w:cs="Arial"/>
          <w:sz w:val="22"/>
          <w:szCs w:val="22"/>
        </w:rPr>
        <w:t xml:space="preserve">analysis </w:t>
      </w:r>
      <w:r w:rsidRPr="00783EFC">
        <w:rPr>
          <w:rFonts w:ascii="Arial" w:hAnsi="Arial" w:cs="Arial"/>
          <w:sz w:val="22"/>
          <w:szCs w:val="22"/>
        </w:rPr>
        <w:t xml:space="preserve">was performed with 1000 replicates. </w:t>
      </w:r>
      <w:r w:rsidR="004F41A9">
        <w:rPr>
          <w:rFonts w:ascii="Arial" w:hAnsi="Arial" w:cs="Arial"/>
          <w:sz w:val="22"/>
          <w:szCs w:val="22"/>
        </w:rPr>
        <w:t xml:space="preserve">White-eyed parakeet adenovirus 2 is </w:t>
      </w:r>
      <w:r w:rsidRPr="00783EFC">
        <w:rPr>
          <w:rFonts w:ascii="Arial" w:hAnsi="Arial" w:cs="Arial"/>
          <w:sz w:val="22"/>
          <w:szCs w:val="22"/>
        </w:rPr>
        <w:t>labeled in bold type. GenBank accession numbers of the viral sequences are shown in parentheses.</w:t>
      </w:r>
    </w:p>
    <w:p w14:paraId="24F1E8DA" w14:textId="54FDB771" w:rsidR="00900025" w:rsidRDefault="00900025" w:rsidP="007B1846">
      <w:pPr>
        <w:spacing w:before="120" w:after="120"/>
        <w:rPr>
          <w:rFonts w:ascii="Arial" w:hAnsi="Arial" w:cs="Arial"/>
          <w:b/>
        </w:rPr>
      </w:pPr>
    </w:p>
    <w:p w14:paraId="24734038" w14:textId="52A31ECC" w:rsidR="00A62EE7" w:rsidRDefault="00C416E4" w:rsidP="00C416E4">
      <w:pPr>
        <w:spacing w:before="120" w:after="120"/>
        <w:jc w:val="center"/>
        <w:rPr>
          <w:rFonts w:ascii="Arial" w:hAnsi="Arial" w:cs="Arial"/>
          <w:b/>
        </w:rPr>
      </w:pPr>
      <w:r>
        <w:rPr>
          <w:noProof/>
        </w:rPr>
        <w:lastRenderedPageBreak/>
        <w:drawing>
          <wp:inline distT="0" distB="0" distL="0" distR="0" wp14:anchorId="1F423732" wp14:editId="39D7B6BB">
            <wp:extent cx="5727700" cy="3907790"/>
            <wp:effectExtent l="0" t="0" r="6350" b="0"/>
            <wp:docPr id="5" name="Image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7700" cy="3907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2D3541E" w14:textId="767D9426" w:rsidR="00A62EE7" w:rsidRDefault="00A62EE7" w:rsidP="00A62EE7">
      <w:pPr>
        <w:jc w:val="both"/>
        <w:rPr>
          <w:rFonts w:ascii="Arial" w:hAnsi="Arial" w:cs="Arial"/>
          <w:sz w:val="22"/>
          <w:szCs w:val="22"/>
        </w:rPr>
      </w:pPr>
      <w:r w:rsidRPr="00536AC2">
        <w:rPr>
          <w:rFonts w:ascii="Arial" w:hAnsi="Arial" w:cs="Arial"/>
          <w:b/>
          <w:sz w:val="22"/>
          <w:szCs w:val="22"/>
        </w:rPr>
        <w:t>Figure 3</w:t>
      </w:r>
      <w:r w:rsidRPr="00536AC2">
        <w:rPr>
          <w:rFonts w:ascii="Arial" w:hAnsi="Arial" w:cs="Arial"/>
          <w:sz w:val="22"/>
          <w:szCs w:val="22"/>
        </w:rPr>
        <w:t xml:space="preserve">. Maximum-likelihood tree based on </w:t>
      </w:r>
      <w:r w:rsidR="00C43BA0">
        <w:rPr>
          <w:rFonts w:ascii="Arial" w:hAnsi="Arial" w:cs="Arial"/>
          <w:sz w:val="22"/>
          <w:szCs w:val="22"/>
        </w:rPr>
        <w:t xml:space="preserve">the </w:t>
      </w:r>
      <w:proofErr w:type="spellStart"/>
      <w:r>
        <w:rPr>
          <w:rFonts w:ascii="Arial" w:hAnsi="Arial" w:cs="Arial"/>
          <w:sz w:val="22"/>
          <w:szCs w:val="22"/>
        </w:rPr>
        <w:t>hexon</w:t>
      </w:r>
      <w:proofErr w:type="spellEnd"/>
      <w:r w:rsidRPr="00536AC2">
        <w:rPr>
          <w:rFonts w:ascii="Arial" w:hAnsi="Arial" w:cs="Arial"/>
          <w:sz w:val="22"/>
          <w:szCs w:val="22"/>
        </w:rPr>
        <w:t xml:space="preserve"> protein amino acid sequence</w:t>
      </w:r>
      <w:r w:rsidR="00C43BA0">
        <w:rPr>
          <w:rFonts w:ascii="Arial" w:hAnsi="Arial" w:cs="Arial"/>
          <w:sz w:val="22"/>
          <w:szCs w:val="22"/>
        </w:rPr>
        <w:t>s</w:t>
      </w:r>
      <w:r w:rsidRPr="00536AC2">
        <w:rPr>
          <w:rFonts w:ascii="Arial" w:hAnsi="Arial" w:cs="Arial"/>
          <w:sz w:val="22"/>
          <w:szCs w:val="22"/>
        </w:rPr>
        <w:t xml:space="preserve"> (</w:t>
      </w:r>
      <w:r>
        <w:rPr>
          <w:rFonts w:ascii="Arial" w:hAnsi="Arial" w:cs="Arial"/>
          <w:sz w:val="22"/>
          <w:szCs w:val="22"/>
        </w:rPr>
        <w:t>432</w:t>
      </w:r>
      <w:r w:rsidRPr="00536AC2">
        <w:rPr>
          <w:rFonts w:ascii="Arial" w:hAnsi="Arial" w:cs="Arial"/>
          <w:sz w:val="22"/>
          <w:szCs w:val="22"/>
        </w:rPr>
        <w:t xml:space="preserve"> aa)</w:t>
      </w:r>
      <w:r>
        <w:rPr>
          <w:rFonts w:ascii="Arial" w:hAnsi="Arial" w:cs="Arial"/>
          <w:sz w:val="22"/>
          <w:szCs w:val="22"/>
        </w:rPr>
        <w:t xml:space="preserve"> </w:t>
      </w:r>
      <w:r w:rsidRPr="00536AC2">
        <w:rPr>
          <w:rFonts w:ascii="Arial" w:hAnsi="Arial" w:cs="Arial"/>
          <w:sz w:val="22"/>
          <w:szCs w:val="22"/>
        </w:rPr>
        <w:t xml:space="preserve">of </w:t>
      </w:r>
      <w:r>
        <w:rPr>
          <w:rFonts w:ascii="Arial" w:hAnsi="Arial" w:cs="Arial"/>
          <w:sz w:val="22"/>
          <w:szCs w:val="22"/>
        </w:rPr>
        <w:t>16</w:t>
      </w:r>
      <w:r w:rsidRPr="00536AC2">
        <w:rPr>
          <w:rFonts w:ascii="Arial" w:hAnsi="Arial" w:cs="Arial"/>
          <w:sz w:val="22"/>
          <w:szCs w:val="22"/>
        </w:rPr>
        <w:t xml:space="preserve"> </w:t>
      </w:r>
      <w:proofErr w:type="spellStart"/>
      <w:r w:rsidRPr="00536AC2">
        <w:rPr>
          <w:rFonts w:ascii="Arial" w:hAnsi="Arial" w:cs="Arial"/>
          <w:sz w:val="22"/>
          <w:szCs w:val="22"/>
        </w:rPr>
        <w:t>aviadenovirus</w:t>
      </w:r>
      <w:r w:rsidR="00C43BA0">
        <w:rPr>
          <w:rFonts w:ascii="Arial" w:hAnsi="Arial" w:cs="Arial"/>
          <w:sz w:val="22"/>
          <w:szCs w:val="22"/>
        </w:rPr>
        <w:t>es</w:t>
      </w:r>
      <w:proofErr w:type="spellEnd"/>
      <w:r w:rsidRPr="00536AC2">
        <w:rPr>
          <w:rFonts w:ascii="Arial" w:hAnsi="Arial" w:cs="Arial"/>
          <w:sz w:val="22"/>
          <w:szCs w:val="22"/>
        </w:rPr>
        <w:t xml:space="preserve">. The tree is </w:t>
      </w:r>
      <w:r>
        <w:rPr>
          <w:rFonts w:ascii="Arial" w:hAnsi="Arial" w:cs="Arial"/>
          <w:sz w:val="22"/>
          <w:szCs w:val="22"/>
        </w:rPr>
        <w:t>un</w:t>
      </w:r>
      <w:r w:rsidRPr="00536AC2">
        <w:rPr>
          <w:rFonts w:ascii="Arial" w:hAnsi="Arial" w:cs="Arial"/>
          <w:sz w:val="22"/>
          <w:szCs w:val="22"/>
        </w:rPr>
        <w:t xml:space="preserve">rooted and was built in </w:t>
      </w:r>
      <w:proofErr w:type="spellStart"/>
      <w:r w:rsidRPr="00536AC2">
        <w:rPr>
          <w:rFonts w:ascii="Arial" w:hAnsi="Arial" w:cs="Arial"/>
          <w:sz w:val="22"/>
          <w:szCs w:val="22"/>
        </w:rPr>
        <w:t>RAxML</w:t>
      </w:r>
      <w:proofErr w:type="spellEnd"/>
      <w:r>
        <w:rPr>
          <w:rFonts w:ascii="Arial" w:hAnsi="Arial" w:cs="Arial"/>
          <w:sz w:val="22"/>
          <w:szCs w:val="22"/>
        </w:rPr>
        <w:t xml:space="preserve"> </w:t>
      </w:r>
      <w:r w:rsidRPr="00536AC2">
        <w:rPr>
          <w:rFonts w:ascii="Arial" w:hAnsi="Arial" w:cs="Arial"/>
          <w:sz w:val="22"/>
          <w:szCs w:val="22"/>
        </w:rPr>
        <w:t xml:space="preserve">v8.2 software using Le and </w:t>
      </w:r>
      <w:proofErr w:type="spellStart"/>
      <w:r w:rsidRPr="00536AC2">
        <w:rPr>
          <w:rFonts w:ascii="Arial" w:hAnsi="Arial" w:cs="Arial"/>
          <w:sz w:val="22"/>
          <w:szCs w:val="22"/>
        </w:rPr>
        <w:t>Gascuel</w:t>
      </w:r>
      <w:proofErr w:type="spellEnd"/>
      <w:r w:rsidRPr="00536AC2">
        <w:rPr>
          <w:rFonts w:ascii="Arial" w:hAnsi="Arial" w:cs="Arial"/>
          <w:sz w:val="22"/>
          <w:szCs w:val="22"/>
        </w:rPr>
        <w:t xml:space="preserve"> (LG) substitution-rate matrix with gamma distribution (+G) and</w:t>
      </w:r>
      <w:r>
        <w:rPr>
          <w:rFonts w:ascii="Arial" w:hAnsi="Arial" w:cs="Arial"/>
          <w:sz w:val="22"/>
          <w:szCs w:val="22"/>
        </w:rPr>
        <w:t xml:space="preserve"> </w:t>
      </w:r>
      <w:r w:rsidRPr="00536AC2">
        <w:rPr>
          <w:rFonts w:ascii="Arial" w:hAnsi="Arial" w:cs="Arial"/>
          <w:sz w:val="22"/>
          <w:szCs w:val="22"/>
        </w:rPr>
        <w:t xml:space="preserve">invariant sites (+I) in accordance </w:t>
      </w:r>
      <w:r w:rsidR="00C43BA0">
        <w:rPr>
          <w:rFonts w:ascii="Arial" w:hAnsi="Arial" w:cs="Arial"/>
          <w:sz w:val="22"/>
          <w:szCs w:val="22"/>
        </w:rPr>
        <w:t>with</w:t>
      </w:r>
      <w:r w:rsidRPr="00536AC2">
        <w:rPr>
          <w:rFonts w:ascii="Arial" w:hAnsi="Arial" w:cs="Arial"/>
          <w:sz w:val="22"/>
          <w:szCs w:val="22"/>
        </w:rPr>
        <w:t xml:space="preserve"> </w:t>
      </w:r>
      <w:proofErr w:type="spellStart"/>
      <w:r w:rsidRPr="00536AC2">
        <w:rPr>
          <w:rFonts w:ascii="Arial" w:hAnsi="Arial" w:cs="Arial"/>
          <w:sz w:val="22"/>
          <w:szCs w:val="22"/>
        </w:rPr>
        <w:t>ProtTest</w:t>
      </w:r>
      <w:proofErr w:type="spellEnd"/>
      <w:r w:rsidRPr="00536AC2">
        <w:rPr>
          <w:rFonts w:ascii="Arial" w:hAnsi="Arial" w:cs="Arial"/>
          <w:sz w:val="22"/>
          <w:szCs w:val="22"/>
        </w:rPr>
        <w:t xml:space="preserve"> analysis. Bootstrap was performed with 1000 replicates.</w:t>
      </w:r>
      <w:r>
        <w:rPr>
          <w:rFonts w:ascii="Arial" w:hAnsi="Arial" w:cs="Arial"/>
          <w:sz w:val="22"/>
          <w:szCs w:val="22"/>
        </w:rPr>
        <w:t xml:space="preserve"> </w:t>
      </w:r>
      <w:r w:rsidR="00C43BA0">
        <w:rPr>
          <w:rFonts w:ascii="Arial" w:hAnsi="Arial" w:cs="Arial"/>
          <w:sz w:val="22"/>
          <w:szCs w:val="22"/>
        </w:rPr>
        <w:t xml:space="preserve">White-eyed parakeet adenovirus 2 is </w:t>
      </w:r>
      <w:r w:rsidRPr="00536AC2">
        <w:rPr>
          <w:rFonts w:ascii="Arial" w:hAnsi="Arial" w:cs="Arial"/>
          <w:sz w:val="22"/>
          <w:szCs w:val="22"/>
        </w:rPr>
        <w:t>labeled in bold type. GenBank accession numbers of</w:t>
      </w:r>
      <w:r>
        <w:rPr>
          <w:rFonts w:ascii="Arial" w:hAnsi="Arial" w:cs="Arial"/>
          <w:sz w:val="22"/>
          <w:szCs w:val="22"/>
        </w:rPr>
        <w:t xml:space="preserve"> </w:t>
      </w:r>
      <w:r w:rsidRPr="00536AC2">
        <w:rPr>
          <w:rFonts w:ascii="Arial" w:hAnsi="Arial" w:cs="Arial"/>
          <w:sz w:val="22"/>
          <w:szCs w:val="22"/>
        </w:rPr>
        <w:t>the viral sequences are shown in parentheses.</w:t>
      </w:r>
    </w:p>
    <w:p w14:paraId="65C7BAE7" w14:textId="004A0652" w:rsidR="00A62EE7" w:rsidRDefault="00A62EE7" w:rsidP="007B1846">
      <w:pPr>
        <w:spacing w:before="120" w:after="120"/>
        <w:rPr>
          <w:rFonts w:ascii="Arial" w:hAnsi="Arial" w:cs="Arial"/>
          <w:b/>
        </w:rPr>
      </w:pPr>
    </w:p>
    <w:p w14:paraId="03DB1AA8" w14:textId="4AA966B9" w:rsidR="00A62EE7" w:rsidRDefault="00A62EE7" w:rsidP="00A62EE7">
      <w:pPr>
        <w:jc w:val="both"/>
        <w:rPr>
          <w:rFonts w:ascii="Arial" w:hAnsi="Arial" w:cs="Arial"/>
          <w:sz w:val="22"/>
          <w:szCs w:val="22"/>
        </w:rPr>
      </w:pPr>
      <w:r w:rsidRPr="00676F0C">
        <w:rPr>
          <w:rFonts w:ascii="Arial" w:hAnsi="Arial" w:cs="Arial"/>
          <w:b/>
          <w:sz w:val="22"/>
          <w:szCs w:val="22"/>
        </w:rPr>
        <w:t>Table 1.</w:t>
      </w:r>
      <w:r w:rsidRPr="00676F0C">
        <w:rPr>
          <w:rFonts w:ascii="Arial" w:hAnsi="Arial" w:cs="Arial"/>
          <w:sz w:val="22"/>
          <w:szCs w:val="22"/>
        </w:rPr>
        <w:t xml:space="preserve"> Adenovirus-like contig</w:t>
      </w:r>
      <w:r w:rsidR="00C43BA0">
        <w:rPr>
          <w:rFonts w:ascii="Arial" w:hAnsi="Arial" w:cs="Arial"/>
          <w:sz w:val="22"/>
          <w:szCs w:val="22"/>
        </w:rPr>
        <w:t>s</w:t>
      </w:r>
      <w:r w:rsidRPr="00676F0C">
        <w:rPr>
          <w:rFonts w:ascii="Arial" w:hAnsi="Arial" w:cs="Arial"/>
          <w:sz w:val="22"/>
          <w:szCs w:val="22"/>
        </w:rPr>
        <w:t xml:space="preserve"> </w:t>
      </w:r>
      <w:r>
        <w:rPr>
          <w:rFonts w:ascii="Arial" w:hAnsi="Arial" w:cs="Arial"/>
          <w:sz w:val="22"/>
          <w:szCs w:val="22"/>
        </w:rPr>
        <w:t xml:space="preserve">and </w:t>
      </w:r>
      <w:r w:rsidRPr="00676F0C">
        <w:rPr>
          <w:rFonts w:ascii="Arial" w:hAnsi="Arial" w:cs="Arial"/>
          <w:sz w:val="22"/>
          <w:szCs w:val="22"/>
        </w:rPr>
        <w:t xml:space="preserve">their respective pairwise identities </w:t>
      </w:r>
    </w:p>
    <w:p w14:paraId="079A49F8" w14:textId="77777777" w:rsidR="00A62EE7" w:rsidRDefault="00A62EE7" w:rsidP="00A62EE7">
      <w:pPr>
        <w:jc w:val="both"/>
        <w:rPr>
          <w:rFonts w:ascii="Arial" w:hAnsi="Arial" w:cs="Arial"/>
          <w:sz w:val="22"/>
          <w:szCs w:val="22"/>
        </w:rPr>
      </w:pP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854"/>
        <w:gridCol w:w="1152"/>
        <w:gridCol w:w="1538"/>
        <w:gridCol w:w="2126"/>
        <w:gridCol w:w="876"/>
        <w:gridCol w:w="1383"/>
      </w:tblGrid>
      <w:tr w:rsidR="00A62EE7" w:rsidRPr="00306F72" w14:paraId="3F140ED6" w14:textId="77777777" w:rsidTr="00C43BA0">
        <w:trPr>
          <w:trHeight w:val="290"/>
          <w:jc w:val="center"/>
        </w:trPr>
        <w:tc>
          <w:tcPr>
            <w:tcW w:w="854" w:type="dxa"/>
            <w:shd w:val="clear" w:color="auto" w:fill="auto"/>
            <w:noWrap/>
            <w:hideMark/>
          </w:tcPr>
          <w:p w14:paraId="451465A4" w14:textId="77777777" w:rsidR="00A62EE7" w:rsidRPr="00306F72" w:rsidRDefault="00A62EE7" w:rsidP="00DB293E">
            <w:pPr>
              <w:spacing w:after="160" w:line="259" w:lineRule="auto"/>
              <w:jc w:val="center"/>
              <w:rPr>
                <w:rFonts w:eastAsia="Calibri"/>
                <w:b/>
                <w:bCs/>
                <w:sz w:val="18"/>
                <w:szCs w:val="18"/>
              </w:rPr>
            </w:pPr>
            <w:r w:rsidRPr="00306F72">
              <w:rPr>
                <w:rFonts w:eastAsia="Calibri"/>
                <w:b/>
                <w:bCs/>
                <w:sz w:val="18"/>
                <w:szCs w:val="18"/>
              </w:rPr>
              <w:t>Contig ID</w:t>
            </w:r>
          </w:p>
        </w:tc>
        <w:tc>
          <w:tcPr>
            <w:tcW w:w="1152" w:type="dxa"/>
            <w:shd w:val="clear" w:color="auto" w:fill="auto"/>
            <w:noWrap/>
            <w:hideMark/>
          </w:tcPr>
          <w:p w14:paraId="3A8C2769" w14:textId="77777777" w:rsidR="00A62EE7" w:rsidRPr="00306F72" w:rsidRDefault="00A62EE7" w:rsidP="00DB293E">
            <w:pPr>
              <w:spacing w:after="160" w:line="259" w:lineRule="auto"/>
              <w:jc w:val="center"/>
              <w:rPr>
                <w:rFonts w:eastAsia="Calibri"/>
                <w:b/>
                <w:bCs/>
                <w:sz w:val="18"/>
                <w:szCs w:val="18"/>
              </w:rPr>
            </w:pPr>
            <w:r w:rsidRPr="00306F72">
              <w:rPr>
                <w:rFonts w:eastAsia="Calibri"/>
                <w:b/>
                <w:bCs/>
                <w:sz w:val="18"/>
                <w:szCs w:val="18"/>
              </w:rPr>
              <w:t>GenBank accession number</w:t>
            </w:r>
          </w:p>
        </w:tc>
        <w:tc>
          <w:tcPr>
            <w:tcW w:w="1538" w:type="dxa"/>
            <w:shd w:val="clear" w:color="auto" w:fill="auto"/>
            <w:noWrap/>
            <w:hideMark/>
          </w:tcPr>
          <w:p w14:paraId="2DD0B106" w14:textId="77777777" w:rsidR="00A62EE7" w:rsidRPr="00306F72" w:rsidRDefault="00A62EE7" w:rsidP="00DB293E">
            <w:pPr>
              <w:spacing w:after="160" w:line="259" w:lineRule="auto"/>
              <w:jc w:val="center"/>
              <w:rPr>
                <w:rFonts w:eastAsia="Calibri"/>
                <w:b/>
                <w:bCs/>
                <w:sz w:val="18"/>
                <w:szCs w:val="18"/>
              </w:rPr>
            </w:pPr>
            <w:r w:rsidRPr="00306F72">
              <w:rPr>
                <w:rFonts w:eastAsia="Calibri"/>
                <w:b/>
                <w:bCs/>
                <w:sz w:val="18"/>
                <w:szCs w:val="18"/>
              </w:rPr>
              <w:t>Virus name</w:t>
            </w:r>
          </w:p>
        </w:tc>
        <w:tc>
          <w:tcPr>
            <w:tcW w:w="2126" w:type="dxa"/>
            <w:shd w:val="clear" w:color="auto" w:fill="auto"/>
            <w:noWrap/>
            <w:hideMark/>
          </w:tcPr>
          <w:p w14:paraId="3A2410C4" w14:textId="77777777" w:rsidR="00A62EE7" w:rsidRPr="00306F72" w:rsidRDefault="00A62EE7" w:rsidP="00DB293E">
            <w:pPr>
              <w:spacing w:after="160" w:line="259" w:lineRule="auto"/>
              <w:jc w:val="center"/>
              <w:rPr>
                <w:rFonts w:eastAsia="Calibri"/>
                <w:b/>
                <w:bCs/>
                <w:sz w:val="18"/>
                <w:szCs w:val="18"/>
              </w:rPr>
            </w:pPr>
            <w:r w:rsidRPr="00306F72">
              <w:rPr>
                <w:rFonts w:eastAsia="Calibri"/>
                <w:b/>
                <w:bCs/>
                <w:sz w:val="18"/>
                <w:szCs w:val="18"/>
              </w:rPr>
              <w:t>Closely related virus type</w:t>
            </w:r>
          </w:p>
        </w:tc>
        <w:tc>
          <w:tcPr>
            <w:tcW w:w="759" w:type="dxa"/>
            <w:shd w:val="clear" w:color="auto" w:fill="auto"/>
            <w:noWrap/>
            <w:hideMark/>
          </w:tcPr>
          <w:p w14:paraId="14A40406" w14:textId="77777777" w:rsidR="00A62EE7" w:rsidRPr="00306F72" w:rsidRDefault="00A62EE7" w:rsidP="00DB293E">
            <w:pPr>
              <w:spacing w:after="160" w:line="259" w:lineRule="auto"/>
              <w:jc w:val="center"/>
              <w:rPr>
                <w:rFonts w:eastAsia="Calibri"/>
                <w:b/>
                <w:bCs/>
                <w:sz w:val="18"/>
                <w:szCs w:val="18"/>
              </w:rPr>
            </w:pPr>
            <w:r w:rsidRPr="00306F72">
              <w:rPr>
                <w:rFonts w:eastAsia="Calibri"/>
                <w:b/>
                <w:bCs/>
                <w:sz w:val="18"/>
                <w:szCs w:val="18"/>
              </w:rPr>
              <w:t>Pairwise identity (</w:t>
            </w:r>
            <w:proofErr w:type="spellStart"/>
            <w:r>
              <w:rPr>
                <w:rFonts w:eastAsia="Calibri"/>
                <w:b/>
                <w:bCs/>
                <w:sz w:val="18"/>
                <w:szCs w:val="18"/>
              </w:rPr>
              <w:t>h</w:t>
            </w:r>
            <w:r w:rsidRPr="00306F72">
              <w:rPr>
                <w:rFonts w:eastAsia="Calibri"/>
                <w:b/>
                <w:bCs/>
                <w:sz w:val="18"/>
                <w:szCs w:val="18"/>
              </w:rPr>
              <w:t>exon</w:t>
            </w:r>
            <w:proofErr w:type="spellEnd"/>
            <w:r w:rsidRPr="00306F72">
              <w:rPr>
                <w:rFonts w:eastAsia="Calibri"/>
                <w:b/>
                <w:bCs/>
                <w:sz w:val="18"/>
                <w:szCs w:val="18"/>
              </w:rPr>
              <w:t xml:space="preserve"> aa)</w:t>
            </w:r>
          </w:p>
        </w:tc>
        <w:tc>
          <w:tcPr>
            <w:tcW w:w="1383" w:type="dxa"/>
            <w:shd w:val="clear" w:color="auto" w:fill="auto"/>
            <w:noWrap/>
            <w:hideMark/>
          </w:tcPr>
          <w:p w14:paraId="733B2554" w14:textId="77777777" w:rsidR="00A62EE7" w:rsidRPr="00306F72" w:rsidRDefault="00A62EE7" w:rsidP="00DB293E">
            <w:pPr>
              <w:spacing w:after="160" w:line="259" w:lineRule="auto"/>
              <w:jc w:val="center"/>
              <w:rPr>
                <w:rFonts w:eastAsia="Calibri"/>
                <w:b/>
                <w:bCs/>
                <w:sz w:val="18"/>
                <w:szCs w:val="18"/>
              </w:rPr>
            </w:pPr>
            <w:r w:rsidRPr="00306F72">
              <w:rPr>
                <w:rFonts w:eastAsia="Calibri"/>
                <w:b/>
                <w:bCs/>
                <w:sz w:val="18"/>
                <w:szCs w:val="18"/>
              </w:rPr>
              <w:t>Pairwise identity (DNA polymerase aa)</w:t>
            </w:r>
          </w:p>
        </w:tc>
      </w:tr>
      <w:tr w:rsidR="00A62EE7" w:rsidRPr="00306F72" w14:paraId="2F24DCF7" w14:textId="77777777" w:rsidTr="00C43BA0">
        <w:trPr>
          <w:trHeight w:val="290"/>
          <w:jc w:val="center"/>
        </w:trPr>
        <w:tc>
          <w:tcPr>
            <w:tcW w:w="854" w:type="dxa"/>
            <w:shd w:val="clear" w:color="auto" w:fill="auto"/>
            <w:noWrap/>
            <w:hideMark/>
          </w:tcPr>
          <w:p w14:paraId="7F8A0360" w14:textId="77777777" w:rsidR="00A62EE7" w:rsidRPr="00306F72" w:rsidRDefault="00A62EE7" w:rsidP="00DB293E">
            <w:pPr>
              <w:spacing w:after="160" w:line="259" w:lineRule="auto"/>
              <w:jc w:val="center"/>
              <w:rPr>
                <w:rFonts w:eastAsia="Calibri"/>
                <w:sz w:val="18"/>
                <w:szCs w:val="18"/>
              </w:rPr>
            </w:pPr>
            <w:r w:rsidRPr="00306F72">
              <w:rPr>
                <w:rFonts w:eastAsia="Calibri"/>
                <w:sz w:val="18"/>
                <w:szCs w:val="18"/>
              </w:rPr>
              <w:t>k119 380</w:t>
            </w:r>
          </w:p>
        </w:tc>
        <w:tc>
          <w:tcPr>
            <w:tcW w:w="1152" w:type="dxa"/>
            <w:shd w:val="clear" w:color="auto" w:fill="auto"/>
            <w:noWrap/>
            <w:hideMark/>
          </w:tcPr>
          <w:p w14:paraId="6CB07FB2" w14:textId="77777777" w:rsidR="00A62EE7" w:rsidRPr="00306F72" w:rsidRDefault="00A62EE7" w:rsidP="00DB293E">
            <w:pPr>
              <w:spacing w:after="160" w:line="259" w:lineRule="auto"/>
              <w:jc w:val="center"/>
              <w:rPr>
                <w:rFonts w:eastAsia="Calibri"/>
                <w:sz w:val="18"/>
                <w:szCs w:val="18"/>
              </w:rPr>
            </w:pPr>
            <w:bookmarkStart w:id="0" w:name="_Hlk14344357"/>
            <w:r w:rsidRPr="00306F72">
              <w:rPr>
                <w:rFonts w:eastAsia="Calibri"/>
                <w:sz w:val="18"/>
                <w:szCs w:val="18"/>
              </w:rPr>
              <w:t>MN153802</w:t>
            </w:r>
            <w:bookmarkEnd w:id="0"/>
          </w:p>
        </w:tc>
        <w:tc>
          <w:tcPr>
            <w:tcW w:w="1538" w:type="dxa"/>
            <w:shd w:val="clear" w:color="auto" w:fill="auto"/>
            <w:noWrap/>
            <w:hideMark/>
          </w:tcPr>
          <w:p w14:paraId="4A1FB963" w14:textId="2EE6E1FE" w:rsidR="00A62EE7" w:rsidRPr="00306F72" w:rsidRDefault="00A62EE7" w:rsidP="00DB293E">
            <w:pPr>
              <w:spacing w:after="160" w:line="259" w:lineRule="auto"/>
              <w:jc w:val="center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sz w:val="18"/>
                <w:szCs w:val="18"/>
              </w:rPr>
              <w:t>w</w:t>
            </w:r>
            <w:r w:rsidRPr="007D36CD">
              <w:rPr>
                <w:rFonts w:eastAsia="Calibri"/>
                <w:sz w:val="18"/>
                <w:szCs w:val="18"/>
              </w:rPr>
              <w:t>hite-eyed parakeet adenovirus</w:t>
            </w:r>
            <w:r>
              <w:rPr>
                <w:rFonts w:eastAsia="Calibri"/>
                <w:sz w:val="18"/>
                <w:szCs w:val="18"/>
              </w:rPr>
              <w:t xml:space="preserve"> 2</w:t>
            </w:r>
          </w:p>
        </w:tc>
        <w:tc>
          <w:tcPr>
            <w:tcW w:w="2126" w:type="dxa"/>
            <w:shd w:val="clear" w:color="auto" w:fill="auto"/>
            <w:noWrap/>
            <w:hideMark/>
          </w:tcPr>
          <w:p w14:paraId="376670DA" w14:textId="47369E87" w:rsidR="00A62EE7" w:rsidRPr="00306F72" w:rsidRDefault="00A62EE7" w:rsidP="00C43BA0">
            <w:pPr>
              <w:spacing w:after="160" w:line="259" w:lineRule="auto"/>
              <w:jc w:val="center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iCs/>
                <w:sz w:val="18"/>
                <w:szCs w:val="18"/>
              </w:rPr>
              <w:t>fowl adenovirus 1</w:t>
            </w:r>
            <w:r w:rsidR="00C43BA0">
              <w:rPr>
                <w:rFonts w:eastAsia="Calibri"/>
                <w:iCs/>
                <w:sz w:val="18"/>
                <w:szCs w:val="18"/>
              </w:rPr>
              <w:br/>
            </w:r>
            <w:r>
              <w:rPr>
                <w:rFonts w:eastAsia="Calibri"/>
                <w:iCs/>
                <w:sz w:val="18"/>
                <w:szCs w:val="18"/>
              </w:rPr>
              <w:t>(</w:t>
            </w:r>
            <w:r w:rsidRPr="00306F72">
              <w:rPr>
                <w:rFonts w:eastAsia="Calibri"/>
                <w:i/>
                <w:iCs/>
                <w:sz w:val="18"/>
                <w:szCs w:val="18"/>
              </w:rPr>
              <w:t xml:space="preserve">Fowl </w:t>
            </w:r>
            <w:proofErr w:type="spellStart"/>
            <w:r w:rsidRPr="00306F72">
              <w:rPr>
                <w:rFonts w:eastAsia="Calibri"/>
                <w:i/>
                <w:iCs/>
                <w:sz w:val="18"/>
                <w:szCs w:val="18"/>
              </w:rPr>
              <w:t>aviadenovirus</w:t>
            </w:r>
            <w:proofErr w:type="spellEnd"/>
            <w:r w:rsidRPr="00306F72">
              <w:rPr>
                <w:rFonts w:eastAsia="Calibri"/>
                <w:i/>
                <w:iCs/>
                <w:sz w:val="18"/>
                <w:szCs w:val="18"/>
              </w:rPr>
              <w:t xml:space="preserve"> A</w:t>
            </w:r>
            <w:r>
              <w:rPr>
                <w:rFonts w:eastAsia="Calibri"/>
                <w:i/>
                <w:iCs/>
                <w:sz w:val="18"/>
                <w:szCs w:val="18"/>
              </w:rPr>
              <w:t xml:space="preserve">; </w:t>
            </w:r>
            <w:r w:rsidRPr="00306F72">
              <w:rPr>
                <w:rFonts w:eastAsia="Calibri"/>
                <w:sz w:val="18"/>
                <w:szCs w:val="18"/>
              </w:rPr>
              <w:t>AP_000410.1)</w:t>
            </w:r>
          </w:p>
        </w:tc>
        <w:tc>
          <w:tcPr>
            <w:tcW w:w="759" w:type="dxa"/>
            <w:shd w:val="clear" w:color="auto" w:fill="auto"/>
            <w:noWrap/>
            <w:hideMark/>
          </w:tcPr>
          <w:p w14:paraId="700427FF" w14:textId="77777777" w:rsidR="00A62EE7" w:rsidRPr="00306F72" w:rsidRDefault="00A62EE7" w:rsidP="00DB293E">
            <w:pPr>
              <w:spacing w:after="160" w:line="259" w:lineRule="auto"/>
              <w:jc w:val="center"/>
              <w:rPr>
                <w:rFonts w:eastAsia="Calibri"/>
                <w:sz w:val="18"/>
                <w:szCs w:val="18"/>
              </w:rPr>
            </w:pPr>
            <w:r w:rsidRPr="00306F72">
              <w:rPr>
                <w:rFonts w:eastAsia="Calibri"/>
                <w:sz w:val="18"/>
                <w:szCs w:val="18"/>
              </w:rPr>
              <w:t>---</w:t>
            </w:r>
          </w:p>
        </w:tc>
        <w:tc>
          <w:tcPr>
            <w:tcW w:w="1383" w:type="dxa"/>
            <w:shd w:val="clear" w:color="auto" w:fill="auto"/>
            <w:noWrap/>
            <w:hideMark/>
          </w:tcPr>
          <w:p w14:paraId="6A7F4271" w14:textId="77777777" w:rsidR="00A62EE7" w:rsidRPr="00306F72" w:rsidRDefault="00A62EE7" w:rsidP="00DB293E">
            <w:pPr>
              <w:spacing w:after="160" w:line="259" w:lineRule="auto"/>
              <w:jc w:val="center"/>
              <w:rPr>
                <w:rFonts w:eastAsia="Calibri"/>
                <w:sz w:val="18"/>
                <w:szCs w:val="18"/>
              </w:rPr>
            </w:pPr>
            <w:r w:rsidRPr="00306F72">
              <w:rPr>
                <w:rFonts w:eastAsia="Calibri"/>
                <w:sz w:val="18"/>
                <w:szCs w:val="18"/>
              </w:rPr>
              <w:t>61.7 %</w:t>
            </w:r>
          </w:p>
        </w:tc>
      </w:tr>
      <w:tr w:rsidR="00A62EE7" w:rsidRPr="00306F72" w14:paraId="0F67975A" w14:textId="77777777" w:rsidTr="00C43BA0">
        <w:trPr>
          <w:trHeight w:val="290"/>
          <w:jc w:val="center"/>
        </w:trPr>
        <w:tc>
          <w:tcPr>
            <w:tcW w:w="854" w:type="dxa"/>
            <w:shd w:val="clear" w:color="auto" w:fill="F2F2F2"/>
            <w:noWrap/>
            <w:hideMark/>
          </w:tcPr>
          <w:p w14:paraId="343DC97F" w14:textId="77777777" w:rsidR="00A62EE7" w:rsidRPr="00306F72" w:rsidRDefault="00A62EE7" w:rsidP="00DB293E">
            <w:pPr>
              <w:spacing w:after="160" w:line="259" w:lineRule="auto"/>
              <w:jc w:val="center"/>
              <w:rPr>
                <w:rFonts w:eastAsia="Calibri"/>
                <w:sz w:val="18"/>
                <w:szCs w:val="18"/>
              </w:rPr>
            </w:pPr>
            <w:r w:rsidRPr="00306F72">
              <w:rPr>
                <w:rFonts w:eastAsia="Calibri"/>
                <w:sz w:val="18"/>
                <w:szCs w:val="18"/>
              </w:rPr>
              <w:t>NODE 39</w:t>
            </w:r>
          </w:p>
        </w:tc>
        <w:tc>
          <w:tcPr>
            <w:tcW w:w="1152" w:type="dxa"/>
            <w:shd w:val="clear" w:color="auto" w:fill="F2F2F2"/>
            <w:noWrap/>
            <w:hideMark/>
          </w:tcPr>
          <w:p w14:paraId="4167D7D7" w14:textId="77777777" w:rsidR="00A62EE7" w:rsidRPr="00306F72" w:rsidRDefault="00A62EE7" w:rsidP="00DB293E">
            <w:pPr>
              <w:spacing w:after="160" w:line="259" w:lineRule="auto"/>
              <w:jc w:val="center"/>
              <w:rPr>
                <w:rFonts w:eastAsia="Calibri"/>
                <w:sz w:val="18"/>
                <w:szCs w:val="18"/>
              </w:rPr>
            </w:pPr>
            <w:r w:rsidRPr="00306F72">
              <w:rPr>
                <w:rFonts w:eastAsia="Calibri"/>
                <w:sz w:val="18"/>
                <w:szCs w:val="18"/>
              </w:rPr>
              <w:t>MN153802</w:t>
            </w:r>
          </w:p>
        </w:tc>
        <w:tc>
          <w:tcPr>
            <w:tcW w:w="1538" w:type="dxa"/>
            <w:shd w:val="clear" w:color="auto" w:fill="F2F2F2"/>
            <w:noWrap/>
            <w:hideMark/>
          </w:tcPr>
          <w:p w14:paraId="47D0309E" w14:textId="22A87632" w:rsidR="00A62EE7" w:rsidRPr="00306F72" w:rsidRDefault="00A62EE7" w:rsidP="00DB293E">
            <w:pPr>
              <w:spacing w:after="160" w:line="259" w:lineRule="auto"/>
              <w:jc w:val="center"/>
              <w:rPr>
                <w:rFonts w:eastAsia="Calibri"/>
                <w:sz w:val="18"/>
                <w:szCs w:val="18"/>
              </w:rPr>
            </w:pPr>
            <w:r>
              <w:rPr>
                <w:rFonts w:eastAsia="Calibri"/>
                <w:sz w:val="18"/>
                <w:szCs w:val="18"/>
              </w:rPr>
              <w:t>w</w:t>
            </w:r>
            <w:r w:rsidRPr="007D36CD">
              <w:rPr>
                <w:rFonts w:eastAsia="Calibri"/>
                <w:sz w:val="18"/>
                <w:szCs w:val="18"/>
              </w:rPr>
              <w:t>hite-eyed parakeet adenovirus</w:t>
            </w:r>
            <w:r>
              <w:rPr>
                <w:rFonts w:eastAsia="Calibri"/>
                <w:sz w:val="18"/>
                <w:szCs w:val="18"/>
              </w:rPr>
              <w:t xml:space="preserve"> 2</w:t>
            </w:r>
          </w:p>
        </w:tc>
        <w:tc>
          <w:tcPr>
            <w:tcW w:w="2126" w:type="dxa"/>
            <w:shd w:val="clear" w:color="auto" w:fill="F2F2F2"/>
            <w:noWrap/>
            <w:hideMark/>
          </w:tcPr>
          <w:p w14:paraId="18E5EB40" w14:textId="2668EE50" w:rsidR="00A62EE7" w:rsidRPr="00306F72" w:rsidRDefault="00A62EE7" w:rsidP="00DB293E">
            <w:pPr>
              <w:spacing w:after="160" w:line="259" w:lineRule="auto"/>
              <w:jc w:val="center"/>
              <w:rPr>
                <w:rFonts w:eastAsia="Calibri"/>
                <w:sz w:val="18"/>
                <w:szCs w:val="18"/>
              </w:rPr>
            </w:pPr>
            <w:r w:rsidRPr="00306F72">
              <w:rPr>
                <w:rFonts w:eastAsia="Calibri"/>
                <w:sz w:val="18"/>
                <w:szCs w:val="18"/>
              </w:rPr>
              <w:t xml:space="preserve">Northern </w:t>
            </w:r>
            <w:proofErr w:type="spellStart"/>
            <w:r w:rsidRPr="00306F72">
              <w:rPr>
                <w:rFonts w:eastAsia="Calibri"/>
                <w:sz w:val="18"/>
                <w:szCs w:val="18"/>
              </w:rPr>
              <w:t>Aplomado</w:t>
            </w:r>
            <w:proofErr w:type="spellEnd"/>
            <w:r w:rsidRPr="00306F72">
              <w:rPr>
                <w:rFonts w:eastAsia="Calibri"/>
                <w:sz w:val="18"/>
                <w:szCs w:val="18"/>
              </w:rPr>
              <w:t xml:space="preserve"> falcon adenovirus </w:t>
            </w:r>
            <w:r w:rsidR="00C43BA0">
              <w:rPr>
                <w:rFonts w:eastAsia="Calibri"/>
                <w:sz w:val="18"/>
                <w:szCs w:val="18"/>
              </w:rPr>
              <w:br/>
            </w:r>
            <w:r w:rsidRPr="00306F72">
              <w:rPr>
                <w:rFonts w:eastAsia="Calibri"/>
                <w:sz w:val="18"/>
                <w:szCs w:val="18"/>
              </w:rPr>
              <w:t>(</w:t>
            </w:r>
            <w:r w:rsidRPr="00C43BA0">
              <w:rPr>
                <w:rFonts w:eastAsia="Calibri"/>
                <w:i/>
                <w:sz w:val="18"/>
                <w:szCs w:val="18"/>
              </w:rPr>
              <w:t xml:space="preserve">Falcon </w:t>
            </w:r>
            <w:proofErr w:type="spellStart"/>
            <w:r w:rsidRPr="00C43BA0">
              <w:rPr>
                <w:rFonts w:eastAsia="Calibri"/>
                <w:i/>
                <w:sz w:val="18"/>
                <w:szCs w:val="18"/>
              </w:rPr>
              <w:t>aviadenovirus</w:t>
            </w:r>
            <w:proofErr w:type="spellEnd"/>
            <w:r w:rsidRPr="00C43BA0">
              <w:rPr>
                <w:rFonts w:eastAsia="Calibri"/>
                <w:i/>
                <w:sz w:val="18"/>
                <w:szCs w:val="18"/>
              </w:rPr>
              <w:t xml:space="preserve"> A</w:t>
            </w:r>
            <w:r>
              <w:rPr>
                <w:rFonts w:eastAsia="Calibri"/>
                <w:sz w:val="18"/>
                <w:szCs w:val="18"/>
              </w:rPr>
              <w:t xml:space="preserve">; </w:t>
            </w:r>
            <w:r w:rsidRPr="00306F72">
              <w:rPr>
                <w:rFonts w:eastAsia="Calibri"/>
                <w:sz w:val="18"/>
                <w:szCs w:val="18"/>
              </w:rPr>
              <w:t>AAV90966.1)</w:t>
            </w:r>
          </w:p>
        </w:tc>
        <w:tc>
          <w:tcPr>
            <w:tcW w:w="759" w:type="dxa"/>
            <w:shd w:val="clear" w:color="auto" w:fill="F2F2F2"/>
            <w:noWrap/>
            <w:hideMark/>
          </w:tcPr>
          <w:p w14:paraId="477EC586" w14:textId="77777777" w:rsidR="00A62EE7" w:rsidRPr="00306F72" w:rsidRDefault="00A62EE7" w:rsidP="00DB293E">
            <w:pPr>
              <w:spacing w:after="160" w:line="259" w:lineRule="auto"/>
              <w:jc w:val="center"/>
              <w:rPr>
                <w:rFonts w:eastAsia="Calibri"/>
                <w:sz w:val="18"/>
                <w:szCs w:val="18"/>
              </w:rPr>
            </w:pPr>
            <w:r w:rsidRPr="00306F72">
              <w:rPr>
                <w:rFonts w:eastAsia="Calibri"/>
                <w:sz w:val="18"/>
                <w:szCs w:val="18"/>
              </w:rPr>
              <w:t>73.9 %</w:t>
            </w:r>
          </w:p>
        </w:tc>
        <w:tc>
          <w:tcPr>
            <w:tcW w:w="1383" w:type="dxa"/>
            <w:shd w:val="clear" w:color="auto" w:fill="F2F2F2"/>
            <w:noWrap/>
            <w:hideMark/>
          </w:tcPr>
          <w:p w14:paraId="656C8643" w14:textId="77777777" w:rsidR="00A62EE7" w:rsidRPr="00306F72" w:rsidRDefault="00A62EE7" w:rsidP="00DB293E">
            <w:pPr>
              <w:spacing w:after="160" w:line="259" w:lineRule="auto"/>
              <w:jc w:val="center"/>
              <w:rPr>
                <w:rFonts w:eastAsia="Calibri"/>
                <w:sz w:val="18"/>
                <w:szCs w:val="18"/>
              </w:rPr>
            </w:pPr>
            <w:r w:rsidRPr="00306F72">
              <w:rPr>
                <w:rFonts w:eastAsia="Calibri"/>
                <w:sz w:val="18"/>
                <w:szCs w:val="18"/>
              </w:rPr>
              <w:t>---</w:t>
            </w:r>
          </w:p>
        </w:tc>
      </w:tr>
    </w:tbl>
    <w:p w14:paraId="32E12F2A" w14:textId="77777777" w:rsidR="00A62EE7" w:rsidRDefault="00A62EE7" w:rsidP="007B1846">
      <w:pPr>
        <w:spacing w:before="120" w:after="120"/>
        <w:rPr>
          <w:rFonts w:ascii="Arial" w:hAnsi="Arial" w:cs="Arial"/>
          <w:b/>
        </w:rPr>
      </w:pPr>
    </w:p>
    <w:p w14:paraId="4EDE8F45" w14:textId="77777777" w:rsidR="00900025" w:rsidRDefault="00900025" w:rsidP="007B1846">
      <w:pPr>
        <w:spacing w:before="120" w:after="120"/>
        <w:rPr>
          <w:rFonts w:ascii="Arial" w:hAnsi="Arial" w:cs="Arial"/>
          <w:b/>
        </w:rPr>
      </w:pPr>
    </w:p>
    <w:p w14:paraId="784DF11A" w14:textId="5138E871" w:rsidR="00237296" w:rsidRPr="00001C34" w:rsidRDefault="00237296" w:rsidP="00A62EE7">
      <w:pPr>
        <w:keepNext/>
        <w:spacing w:before="120" w:after="120"/>
        <w:rPr>
          <w:rFonts w:ascii="Arial" w:hAnsi="Arial" w:cs="Arial"/>
          <w:b/>
          <w:lang w:val="pt-BR"/>
        </w:rPr>
      </w:pPr>
      <w:r w:rsidRPr="00001C34">
        <w:rPr>
          <w:rFonts w:ascii="Arial" w:hAnsi="Arial" w:cs="Arial"/>
          <w:b/>
          <w:lang w:val="pt-BR"/>
        </w:rPr>
        <w:t>References</w:t>
      </w:r>
    </w:p>
    <w:p w14:paraId="4EE751FC" w14:textId="7738B808" w:rsidR="00B32997" w:rsidRPr="00B860B6" w:rsidRDefault="00B32997" w:rsidP="00B860B6">
      <w:pPr>
        <w:pStyle w:val="ListParagraph"/>
        <w:numPr>
          <w:ilvl w:val="0"/>
          <w:numId w:val="3"/>
        </w:numPr>
        <w:jc w:val="both"/>
        <w:rPr>
          <w:rFonts w:ascii="Arial" w:hAnsi="Arial" w:cs="Arial"/>
          <w:sz w:val="22"/>
          <w:szCs w:val="22"/>
          <w:lang w:val="pt-BR"/>
        </w:rPr>
      </w:pPr>
      <w:r w:rsidRPr="00B860B6">
        <w:rPr>
          <w:rFonts w:ascii="Arial" w:hAnsi="Arial" w:cs="Arial"/>
          <w:sz w:val="22"/>
          <w:szCs w:val="22"/>
          <w:lang w:val="pt-BR"/>
        </w:rPr>
        <w:t xml:space="preserve">Duarte MA, Silva JMF, Brito CR, Teixeira DS, Melo F, Ribeiro BM, Nagata T, Campos FS (2019) Faecal </w:t>
      </w:r>
      <w:r w:rsidR="008F7E7B" w:rsidRPr="00B860B6">
        <w:rPr>
          <w:rFonts w:ascii="Arial" w:hAnsi="Arial" w:cs="Arial"/>
          <w:sz w:val="22"/>
          <w:szCs w:val="22"/>
          <w:lang w:val="pt-BR"/>
        </w:rPr>
        <w:t>v</w:t>
      </w:r>
      <w:r w:rsidRPr="00B860B6">
        <w:rPr>
          <w:rFonts w:ascii="Arial" w:hAnsi="Arial" w:cs="Arial"/>
          <w:sz w:val="22"/>
          <w:szCs w:val="22"/>
          <w:lang w:val="pt-BR"/>
        </w:rPr>
        <w:t xml:space="preserve">irome </w:t>
      </w:r>
      <w:r w:rsidR="008F7E7B" w:rsidRPr="00B860B6">
        <w:rPr>
          <w:rFonts w:ascii="Arial" w:hAnsi="Arial" w:cs="Arial"/>
          <w:sz w:val="22"/>
          <w:szCs w:val="22"/>
          <w:lang w:val="pt-BR"/>
        </w:rPr>
        <w:t>a</w:t>
      </w:r>
      <w:r w:rsidRPr="00B860B6">
        <w:rPr>
          <w:rFonts w:ascii="Arial" w:hAnsi="Arial" w:cs="Arial"/>
          <w:sz w:val="22"/>
          <w:szCs w:val="22"/>
          <w:lang w:val="pt-BR"/>
        </w:rPr>
        <w:t xml:space="preserve">nalysis of </w:t>
      </w:r>
      <w:r w:rsidR="008F7E7B" w:rsidRPr="00B860B6">
        <w:rPr>
          <w:rFonts w:ascii="Arial" w:hAnsi="Arial" w:cs="Arial"/>
          <w:sz w:val="22"/>
          <w:szCs w:val="22"/>
          <w:lang w:val="pt-BR"/>
        </w:rPr>
        <w:t>w</w:t>
      </w:r>
      <w:r w:rsidRPr="00B860B6">
        <w:rPr>
          <w:rFonts w:ascii="Arial" w:hAnsi="Arial" w:cs="Arial"/>
          <w:sz w:val="22"/>
          <w:szCs w:val="22"/>
          <w:lang w:val="pt-BR"/>
        </w:rPr>
        <w:t xml:space="preserve">ild </w:t>
      </w:r>
      <w:r w:rsidR="008F7E7B" w:rsidRPr="00B860B6">
        <w:rPr>
          <w:rFonts w:ascii="Arial" w:hAnsi="Arial" w:cs="Arial"/>
          <w:sz w:val="22"/>
          <w:szCs w:val="22"/>
          <w:lang w:val="pt-BR"/>
        </w:rPr>
        <w:t>a</w:t>
      </w:r>
      <w:r w:rsidRPr="00B860B6">
        <w:rPr>
          <w:rFonts w:ascii="Arial" w:hAnsi="Arial" w:cs="Arial"/>
          <w:sz w:val="22"/>
          <w:szCs w:val="22"/>
          <w:lang w:val="pt-BR"/>
        </w:rPr>
        <w:t xml:space="preserve">nimals from Brazil. Viruses 11, 803. PMID: 31480274 / PMCID: PMC6784175 and </w:t>
      </w:r>
      <w:r w:rsidR="002E17DB" w:rsidRPr="00B860B6">
        <w:rPr>
          <w:rFonts w:ascii="Arial" w:hAnsi="Arial" w:cs="Arial"/>
          <w:sz w:val="22"/>
          <w:szCs w:val="22"/>
          <w:lang w:val="pt-BR"/>
        </w:rPr>
        <w:t>doi</w:t>
      </w:r>
      <w:r w:rsidRPr="00B860B6">
        <w:rPr>
          <w:rFonts w:ascii="Arial" w:hAnsi="Arial" w:cs="Arial"/>
          <w:sz w:val="22"/>
          <w:szCs w:val="22"/>
          <w:lang w:val="pt-BR"/>
        </w:rPr>
        <w:t>: 10.3390/v11090803.</w:t>
      </w:r>
    </w:p>
    <w:p w14:paraId="52575B26" w14:textId="17B2157A" w:rsidR="00B32997" w:rsidRPr="00B860B6" w:rsidRDefault="00A0734B" w:rsidP="00B860B6">
      <w:pPr>
        <w:pStyle w:val="ListParagraph"/>
        <w:numPr>
          <w:ilvl w:val="0"/>
          <w:numId w:val="3"/>
        </w:numPr>
        <w:jc w:val="both"/>
        <w:rPr>
          <w:rFonts w:ascii="Arial" w:hAnsi="Arial" w:cs="Arial"/>
          <w:sz w:val="22"/>
          <w:szCs w:val="22"/>
        </w:rPr>
      </w:pPr>
      <w:r w:rsidRPr="00B860B6">
        <w:rPr>
          <w:rFonts w:ascii="Arial" w:hAnsi="Arial" w:cs="Arial"/>
          <w:noProof/>
          <w:sz w:val="22"/>
          <w:szCs w:val="22"/>
          <w:lang w:val="sv-SE"/>
        </w:rPr>
        <w:lastRenderedPageBreak/>
        <w:t xml:space="preserve">Harrach B, Benkő M, Both GW, Brown M, Davison AJ, Echavarría M, Hess M, Jones MS, Kajon A, Lehmkuhl HD, Mautner V, Mittal SK, Wadell G (2011) Family </w:t>
      </w:r>
      <w:r w:rsidRPr="00B860B6">
        <w:rPr>
          <w:rFonts w:ascii="Arial" w:hAnsi="Arial" w:cs="Arial"/>
          <w:i/>
          <w:iCs/>
          <w:noProof/>
          <w:sz w:val="22"/>
          <w:szCs w:val="22"/>
          <w:lang w:val="sv-SE"/>
        </w:rPr>
        <w:t>Adenoviridae</w:t>
      </w:r>
      <w:r w:rsidRPr="00B860B6">
        <w:rPr>
          <w:rFonts w:ascii="Arial" w:hAnsi="Arial" w:cs="Arial"/>
          <w:noProof/>
          <w:sz w:val="22"/>
          <w:szCs w:val="22"/>
          <w:lang w:val="sv-SE"/>
        </w:rPr>
        <w:t>.</w:t>
      </w:r>
      <w:r w:rsidRPr="00B860B6">
        <w:rPr>
          <w:rFonts w:ascii="Arial" w:hAnsi="Arial" w:cs="Arial"/>
          <w:noProof/>
          <w:lang w:val="sv-SE"/>
        </w:rPr>
        <w:t xml:space="preserve"> </w:t>
      </w:r>
      <w:r w:rsidR="00B32997" w:rsidRPr="00B860B6">
        <w:rPr>
          <w:rFonts w:ascii="Arial" w:hAnsi="Arial" w:cs="Arial"/>
          <w:sz w:val="22"/>
          <w:szCs w:val="22"/>
        </w:rPr>
        <w:t xml:space="preserve">King AMQ, Adams MJ, Carstens EB, Lefkowitz EJ </w:t>
      </w:r>
      <w:r w:rsidR="00DB4478" w:rsidRPr="00B860B6">
        <w:rPr>
          <w:rFonts w:ascii="Arial" w:hAnsi="Arial" w:cs="Arial"/>
          <w:sz w:val="22"/>
          <w:szCs w:val="22"/>
        </w:rPr>
        <w:t xml:space="preserve">(eds) </w:t>
      </w:r>
      <w:r w:rsidR="00B32997" w:rsidRPr="00B860B6">
        <w:rPr>
          <w:rFonts w:ascii="Arial" w:hAnsi="Arial" w:cs="Arial"/>
          <w:sz w:val="22"/>
          <w:szCs w:val="22"/>
        </w:rPr>
        <w:t>(2011) Virus Taxonomy: 9th Report of the International Committee on Taxonomy of Viruses; Elsevier: Oxford, UK.</w:t>
      </w:r>
      <w:r w:rsidR="00DB4478" w:rsidRPr="00B860B6">
        <w:rPr>
          <w:rFonts w:ascii="Arial" w:hAnsi="Arial" w:cs="Arial"/>
          <w:sz w:val="22"/>
          <w:szCs w:val="22"/>
        </w:rPr>
        <w:t xml:space="preserve"> pp. 125-141.</w:t>
      </w:r>
    </w:p>
    <w:p w14:paraId="215EA156" w14:textId="2B0FE70C" w:rsidR="004F41A9" w:rsidRPr="00B860B6" w:rsidRDefault="004F41A9" w:rsidP="00B860B6">
      <w:pPr>
        <w:pStyle w:val="ListParagraph"/>
        <w:numPr>
          <w:ilvl w:val="0"/>
          <w:numId w:val="3"/>
        </w:numPr>
        <w:jc w:val="both"/>
        <w:rPr>
          <w:rFonts w:ascii="Arial" w:hAnsi="Arial" w:cs="Arial"/>
          <w:sz w:val="22"/>
          <w:szCs w:val="22"/>
        </w:rPr>
      </w:pPr>
      <w:proofErr w:type="spellStart"/>
      <w:r w:rsidRPr="00B860B6">
        <w:rPr>
          <w:rFonts w:ascii="Arial" w:hAnsi="Arial" w:cs="Arial"/>
          <w:sz w:val="22"/>
          <w:szCs w:val="22"/>
        </w:rPr>
        <w:t>Harrach</w:t>
      </w:r>
      <w:proofErr w:type="spellEnd"/>
      <w:r w:rsidRPr="00B860B6">
        <w:rPr>
          <w:rFonts w:ascii="Arial" w:hAnsi="Arial" w:cs="Arial"/>
          <w:sz w:val="22"/>
          <w:szCs w:val="22"/>
        </w:rPr>
        <w:t xml:space="preserve"> B, </w:t>
      </w:r>
      <w:proofErr w:type="spellStart"/>
      <w:r w:rsidRPr="00B860B6">
        <w:rPr>
          <w:rFonts w:ascii="Arial" w:hAnsi="Arial" w:cs="Arial"/>
          <w:sz w:val="22"/>
          <w:szCs w:val="22"/>
        </w:rPr>
        <w:t>Benkő</w:t>
      </w:r>
      <w:proofErr w:type="spellEnd"/>
      <w:r w:rsidRPr="00B860B6">
        <w:rPr>
          <w:rFonts w:ascii="Arial" w:hAnsi="Arial" w:cs="Arial"/>
          <w:sz w:val="22"/>
          <w:szCs w:val="22"/>
        </w:rPr>
        <w:t xml:space="preserve"> M (2021) Adenoviruses (</w:t>
      </w:r>
      <w:r w:rsidRPr="00B860B6">
        <w:rPr>
          <w:rFonts w:ascii="Arial" w:hAnsi="Arial" w:cs="Arial"/>
          <w:i/>
          <w:sz w:val="22"/>
          <w:szCs w:val="22"/>
        </w:rPr>
        <w:t>Adenoviridae</w:t>
      </w:r>
      <w:r w:rsidRPr="00B860B6">
        <w:rPr>
          <w:rFonts w:ascii="Arial" w:hAnsi="Arial" w:cs="Arial"/>
          <w:sz w:val="22"/>
          <w:szCs w:val="22"/>
        </w:rPr>
        <w:t>). In: Bamford D, Zuckerman M (eds) Encyclopedia of Virology 4th edition, Academic Press, Volume 2. pp. 3-16</w:t>
      </w:r>
      <w:r w:rsidR="00C43BA0" w:rsidRPr="00B860B6">
        <w:rPr>
          <w:rFonts w:ascii="Arial" w:hAnsi="Arial" w:cs="Arial"/>
          <w:sz w:val="22"/>
          <w:szCs w:val="22"/>
        </w:rPr>
        <w:t xml:space="preserve"> </w:t>
      </w:r>
      <w:proofErr w:type="spellStart"/>
      <w:r w:rsidR="00C43BA0" w:rsidRPr="00B860B6">
        <w:rPr>
          <w:rFonts w:ascii="Arial" w:hAnsi="Arial" w:cs="Arial"/>
          <w:sz w:val="22"/>
          <w:szCs w:val="22"/>
        </w:rPr>
        <w:t>doi</w:t>
      </w:r>
      <w:proofErr w:type="spellEnd"/>
      <w:r w:rsidR="00C43BA0" w:rsidRPr="00B860B6">
        <w:rPr>
          <w:rFonts w:ascii="Arial" w:hAnsi="Arial" w:cs="Arial"/>
          <w:sz w:val="22"/>
          <w:szCs w:val="22"/>
        </w:rPr>
        <w:t>: 10.1016/B978-0-12-814515-9.00057-6</w:t>
      </w:r>
    </w:p>
    <w:p w14:paraId="3AB13A7D" w14:textId="75048445" w:rsidR="002E17DB" w:rsidRPr="00B860B6" w:rsidRDefault="002E17DB" w:rsidP="00B860B6">
      <w:pPr>
        <w:pStyle w:val="ListParagraph"/>
        <w:numPr>
          <w:ilvl w:val="0"/>
          <w:numId w:val="3"/>
        </w:numPr>
        <w:jc w:val="both"/>
        <w:rPr>
          <w:rFonts w:ascii="Arial" w:hAnsi="Arial" w:cs="Arial"/>
          <w:sz w:val="22"/>
          <w:szCs w:val="22"/>
        </w:rPr>
      </w:pPr>
      <w:proofErr w:type="spellStart"/>
      <w:r w:rsidRPr="00B860B6">
        <w:rPr>
          <w:rFonts w:ascii="Arial" w:hAnsi="Arial" w:cs="Arial"/>
          <w:sz w:val="22"/>
          <w:szCs w:val="22"/>
        </w:rPr>
        <w:t>Schrenzel</w:t>
      </w:r>
      <w:proofErr w:type="spellEnd"/>
      <w:r w:rsidRPr="00B860B6">
        <w:rPr>
          <w:rFonts w:ascii="Arial" w:hAnsi="Arial" w:cs="Arial"/>
          <w:sz w:val="22"/>
          <w:szCs w:val="22"/>
        </w:rPr>
        <w:t xml:space="preserve"> M, Oaks JL, </w:t>
      </w:r>
      <w:proofErr w:type="spellStart"/>
      <w:r w:rsidRPr="00B860B6">
        <w:rPr>
          <w:rFonts w:ascii="Arial" w:hAnsi="Arial" w:cs="Arial"/>
          <w:sz w:val="22"/>
          <w:szCs w:val="22"/>
        </w:rPr>
        <w:t>Rotstein</w:t>
      </w:r>
      <w:proofErr w:type="spellEnd"/>
      <w:r w:rsidRPr="00B860B6">
        <w:rPr>
          <w:rFonts w:ascii="Arial" w:hAnsi="Arial" w:cs="Arial"/>
          <w:sz w:val="22"/>
          <w:szCs w:val="22"/>
        </w:rPr>
        <w:t xml:space="preserve"> D, </w:t>
      </w:r>
      <w:proofErr w:type="spellStart"/>
      <w:r w:rsidRPr="00B860B6">
        <w:rPr>
          <w:rFonts w:ascii="Arial" w:hAnsi="Arial" w:cs="Arial"/>
          <w:sz w:val="22"/>
          <w:szCs w:val="22"/>
        </w:rPr>
        <w:t>Maalouf</w:t>
      </w:r>
      <w:proofErr w:type="spellEnd"/>
      <w:r w:rsidRPr="00B860B6">
        <w:rPr>
          <w:rFonts w:ascii="Arial" w:hAnsi="Arial" w:cs="Arial"/>
          <w:sz w:val="22"/>
          <w:szCs w:val="22"/>
        </w:rPr>
        <w:t xml:space="preserve"> G, Snook E, </w:t>
      </w:r>
      <w:proofErr w:type="spellStart"/>
      <w:r w:rsidRPr="00B860B6">
        <w:rPr>
          <w:rFonts w:ascii="Arial" w:hAnsi="Arial" w:cs="Arial"/>
          <w:sz w:val="22"/>
          <w:szCs w:val="22"/>
        </w:rPr>
        <w:t>Sandfort</w:t>
      </w:r>
      <w:proofErr w:type="spellEnd"/>
      <w:r w:rsidRPr="00B860B6">
        <w:rPr>
          <w:rFonts w:ascii="Arial" w:hAnsi="Arial" w:cs="Arial"/>
          <w:sz w:val="22"/>
          <w:szCs w:val="22"/>
        </w:rPr>
        <w:t xml:space="preserve"> C, Rideout B. Characterization of a new species of adenovirus in falcons (2005) J Clin Microbiol; 43(7):3402-13. PMID: 16000466 / PMCID: PMC1169131 and </w:t>
      </w:r>
      <w:proofErr w:type="spellStart"/>
      <w:r w:rsidRPr="00B860B6">
        <w:rPr>
          <w:rFonts w:ascii="Arial" w:hAnsi="Arial" w:cs="Arial"/>
          <w:sz w:val="22"/>
          <w:szCs w:val="22"/>
        </w:rPr>
        <w:t>doi</w:t>
      </w:r>
      <w:proofErr w:type="spellEnd"/>
      <w:r w:rsidRPr="00B860B6">
        <w:rPr>
          <w:rFonts w:ascii="Arial" w:hAnsi="Arial" w:cs="Arial"/>
          <w:sz w:val="22"/>
          <w:szCs w:val="22"/>
        </w:rPr>
        <w:t>: 10.1128/JCM.43.7.3402-3413.2005.</w:t>
      </w:r>
    </w:p>
    <w:p w14:paraId="041728A4" w14:textId="500CC4ED" w:rsidR="00B32997" w:rsidRPr="00B32997" w:rsidRDefault="00B32997" w:rsidP="00B860B6">
      <w:pPr>
        <w:jc w:val="both"/>
        <w:rPr>
          <w:rFonts w:ascii="Arial" w:hAnsi="Arial" w:cs="Arial"/>
          <w:sz w:val="22"/>
          <w:szCs w:val="22"/>
        </w:rPr>
      </w:pPr>
    </w:p>
    <w:sectPr w:rsidR="00B32997" w:rsidRPr="00B32997" w:rsidSect="00584D75">
      <w:headerReference w:type="default" r:id="rId11"/>
      <w:pgSz w:w="11900" w:h="16840"/>
      <w:pgMar w:top="1440" w:right="1440" w:bottom="1440" w:left="144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0B2E976A" w14:textId="77777777" w:rsidR="00B34F07" w:rsidRDefault="00B34F07" w:rsidP="004609D1">
      <w:r>
        <w:separator/>
      </w:r>
    </w:p>
  </w:endnote>
  <w:endnote w:type="continuationSeparator" w:id="0">
    <w:p w14:paraId="0B406883" w14:textId="77777777" w:rsidR="00B34F07" w:rsidRDefault="00B34F07" w:rsidP="004609D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10000000" w:usb2="00000000" w:usb3="00000000" w:csb0="80000001" w:csb1="00000000"/>
  </w:font>
  <w:font w:name="Calibri">
    <w:panose1 w:val="020F0502020204030204"/>
    <w:charset w:val="00"/>
    <w:family w:val="swiss"/>
    <w:pitch w:val="variable"/>
    <w:sig w:usb0="E0002AFF" w:usb1="C000ACFF" w:usb2="00000009" w:usb3="00000000" w:csb0="000001FF" w:csb1="00000000"/>
  </w:font>
  <w:font w:name="Times">
    <w:altName w:val="Times"/>
    <w:panose1 w:val="00000500000000020000"/>
    <w:charset w:val="00"/>
    <w:family w:val="auto"/>
    <w:pitch w:val="variable"/>
    <w:sig w:usb0="E00002FF" w:usb1="5000205A" w:usb2="00000000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1539A3E1" w14:textId="77777777" w:rsidR="00B34F07" w:rsidRDefault="00B34F07" w:rsidP="004609D1">
      <w:r>
        <w:separator/>
      </w:r>
    </w:p>
  </w:footnote>
  <w:footnote w:type="continuationSeparator" w:id="0">
    <w:p w14:paraId="34CA99E0" w14:textId="77777777" w:rsidR="00B34F07" w:rsidRDefault="00B34F07" w:rsidP="004609D1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5661BE9" w14:textId="298066CA" w:rsidR="004609D1" w:rsidRDefault="003B02A1" w:rsidP="004609D1">
    <w:pPr>
      <w:pStyle w:val="Header"/>
      <w:jc w:val="right"/>
    </w:pPr>
    <w:r>
      <w:t>February</w:t>
    </w:r>
    <w:r w:rsidR="004609D1">
      <w:t xml:space="preserve"> 20</w:t>
    </w:r>
    <w:r w:rsidR="007C0614">
      <w:t>2</w:t>
    </w:r>
    <w:r>
      <w:t>1</w:t>
    </w:r>
  </w:p>
  <w:p w14:paraId="5FA59287" w14:textId="77777777" w:rsidR="004609D1" w:rsidRDefault="004609D1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38E618E7"/>
    <w:multiLevelType w:val="hybridMultilevel"/>
    <w:tmpl w:val="29A60ED4"/>
    <w:lvl w:ilvl="0" w:tplc="08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4B791588"/>
    <w:multiLevelType w:val="hybridMultilevel"/>
    <w:tmpl w:val="3F4CCA26"/>
    <w:lvl w:ilvl="0" w:tplc="0C0A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55F84E22"/>
    <w:multiLevelType w:val="hybridMultilevel"/>
    <w:tmpl w:val="037851D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"/>
  </w:num>
  <w:num w:numId="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310"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05B35"/>
    <w:rsid w:val="00001C34"/>
    <w:rsid w:val="0000363F"/>
    <w:rsid w:val="00035181"/>
    <w:rsid w:val="00041A6A"/>
    <w:rsid w:val="00050486"/>
    <w:rsid w:val="0006407D"/>
    <w:rsid w:val="00074276"/>
    <w:rsid w:val="000834F4"/>
    <w:rsid w:val="00085A20"/>
    <w:rsid w:val="000945FD"/>
    <w:rsid w:val="000A22DE"/>
    <w:rsid w:val="000A7D02"/>
    <w:rsid w:val="000B2475"/>
    <w:rsid w:val="000B5CE2"/>
    <w:rsid w:val="000C7139"/>
    <w:rsid w:val="000D1C3D"/>
    <w:rsid w:val="000D3CCD"/>
    <w:rsid w:val="000E6776"/>
    <w:rsid w:val="000E69E9"/>
    <w:rsid w:val="000F27A6"/>
    <w:rsid w:val="000F69D4"/>
    <w:rsid w:val="0011162D"/>
    <w:rsid w:val="00121243"/>
    <w:rsid w:val="00122AF9"/>
    <w:rsid w:val="00123B8F"/>
    <w:rsid w:val="00132568"/>
    <w:rsid w:val="0017440B"/>
    <w:rsid w:val="00176E6E"/>
    <w:rsid w:val="001A15A1"/>
    <w:rsid w:val="001A2500"/>
    <w:rsid w:val="001A4C83"/>
    <w:rsid w:val="001C1BF5"/>
    <w:rsid w:val="001D3F64"/>
    <w:rsid w:val="001D4AAF"/>
    <w:rsid w:val="001D7A1D"/>
    <w:rsid w:val="001E05BE"/>
    <w:rsid w:val="001E36C8"/>
    <w:rsid w:val="001E6D21"/>
    <w:rsid w:val="001F7EAA"/>
    <w:rsid w:val="0021134E"/>
    <w:rsid w:val="00215F51"/>
    <w:rsid w:val="00223807"/>
    <w:rsid w:val="002357B7"/>
    <w:rsid w:val="00237296"/>
    <w:rsid w:val="00256FD8"/>
    <w:rsid w:val="00262EDD"/>
    <w:rsid w:val="002836FB"/>
    <w:rsid w:val="00286FE5"/>
    <w:rsid w:val="002948BC"/>
    <w:rsid w:val="00296A03"/>
    <w:rsid w:val="0029794A"/>
    <w:rsid w:val="002A43A2"/>
    <w:rsid w:val="002B0EBC"/>
    <w:rsid w:val="002C03EF"/>
    <w:rsid w:val="002D1274"/>
    <w:rsid w:val="002D3DE8"/>
    <w:rsid w:val="002D55C6"/>
    <w:rsid w:val="002E17DB"/>
    <w:rsid w:val="002F2194"/>
    <w:rsid w:val="002F51EA"/>
    <w:rsid w:val="002F53BA"/>
    <w:rsid w:val="002F6249"/>
    <w:rsid w:val="003030E4"/>
    <w:rsid w:val="0031004D"/>
    <w:rsid w:val="0032495A"/>
    <w:rsid w:val="003263A5"/>
    <w:rsid w:val="00327677"/>
    <w:rsid w:val="00350BFB"/>
    <w:rsid w:val="00351D0D"/>
    <w:rsid w:val="0035571D"/>
    <w:rsid w:val="00360C13"/>
    <w:rsid w:val="00365B9B"/>
    <w:rsid w:val="003808BF"/>
    <w:rsid w:val="00380B0D"/>
    <w:rsid w:val="003A2EAA"/>
    <w:rsid w:val="003B02A1"/>
    <w:rsid w:val="003C01E0"/>
    <w:rsid w:val="003E2B51"/>
    <w:rsid w:val="003F3772"/>
    <w:rsid w:val="003F63D5"/>
    <w:rsid w:val="00404760"/>
    <w:rsid w:val="00412944"/>
    <w:rsid w:val="0042253D"/>
    <w:rsid w:val="004304FF"/>
    <w:rsid w:val="004609D1"/>
    <w:rsid w:val="00462A30"/>
    <w:rsid w:val="0048519C"/>
    <w:rsid w:val="00487393"/>
    <w:rsid w:val="00497701"/>
    <w:rsid w:val="004A4902"/>
    <w:rsid w:val="004C372C"/>
    <w:rsid w:val="004D711E"/>
    <w:rsid w:val="004E0335"/>
    <w:rsid w:val="004E4914"/>
    <w:rsid w:val="004F0D0F"/>
    <w:rsid w:val="004F41A9"/>
    <w:rsid w:val="004F5E21"/>
    <w:rsid w:val="004F7E8C"/>
    <w:rsid w:val="0050063D"/>
    <w:rsid w:val="0052347A"/>
    <w:rsid w:val="00533BEC"/>
    <w:rsid w:val="00536219"/>
    <w:rsid w:val="00536AC2"/>
    <w:rsid w:val="0054326B"/>
    <w:rsid w:val="00554817"/>
    <w:rsid w:val="00556D4B"/>
    <w:rsid w:val="00580401"/>
    <w:rsid w:val="00583286"/>
    <w:rsid w:val="00584D75"/>
    <w:rsid w:val="005911DE"/>
    <w:rsid w:val="005A3A1F"/>
    <w:rsid w:val="005A465C"/>
    <w:rsid w:val="005A4DF0"/>
    <w:rsid w:val="005A697E"/>
    <w:rsid w:val="005C1A55"/>
    <w:rsid w:val="005D5C6E"/>
    <w:rsid w:val="005E476A"/>
    <w:rsid w:val="005E5B51"/>
    <w:rsid w:val="00604988"/>
    <w:rsid w:val="00610D3A"/>
    <w:rsid w:val="00610D53"/>
    <w:rsid w:val="00610F11"/>
    <w:rsid w:val="006164B4"/>
    <w:rsid w:val="0063589C"/>
    <w:rsid w:val="0064037B"/>
    <w:rsid w:val="006416A3"/>
    <w:rsid w:val="00645C81"/>
    <w:rsid w:val="006550ED"/>
    <w:rsid w:val="0066258F"/>
    <w:rsid w:val="0066514F"/>
    <w:rsid w:val="00665AD7"/>
    <w:rsid w:val="00665F31"/>
    <w:rsid w:val="00670B2E"/>
    <w:rsid w:val="0067306D"/>
    <w:rsid w:val="00676F0C"/>
    <w:rsid w:val="00677686"/>
    <w:rsid w:val="00696D9C"/>
    <w:rsid w:val="006A1AF4"/>
    <w:rsid w:val="006A65DA"/>
    <w:rsid w:val="006B20BD"/>
    <w:rsid w:val="006B3C7C"/>
    <w:rsid w:val="006B664E"/>
    <w:rsid w:val="006B6877"/>
    <w:rsid w:val="006C6960"/>
    <w:rsid w:val="006C73C4"/>
    <w:rsid w:val="006D2B31"/>
    <w:rsid w:val="006D4A18"/>
    <w:rsid w:val="006F6821"/>
    <w:rsid w:val="00713ADB"/>
    <w:rsid w:val="00730C1A"/>
    <w:rsid w:val="00730ECD"/>
    <w:rsid w:val="00733714"/>
    <w:rsid w:val="00740F2C"/>
    <w:rsid w:val="00743C98"/>
    <w:rsid w:val="00750B77"/>
    <w:rsid w:val="007547EA"/>
    <w:rsid w:val="007611D2"/>
    <w:rsid w:val="00762EA2"/>
    <w:rsid w:val="00765614"/>
    <w:rsid w:val="00772C91"/>
    <w:rsid w:val="00774A83"/>
    <w:rsid w:val="00783EFC"/>
    <w:rsid w:val="007843C5"/>
    <w:rsid w:val="00786E0E"/>
    <w:rsid w:val="00791B8A"/>
    <w:rsid w:val="00793391"/>
    <w:rsid w:val="007A7DFF"/>
    <w:rsid w:val="007B1846"/>
    <w:rsid w:val="007B24DA"/>
    <w:rsid w:val="007B34A8"/>
    <w:rsid w:val="007C0614"/>
    <w:rsid w:val="007C5FBB"/>
    <w:rsid w:val="007D36CD"/>
    <w:rsid w:val="007E56F2"/>
    <w:rsid w:val="00801BF8"/>
    <w:rsid w:val="0081653F"/>
    <w:rsid w:val="0082104E"/>
    <w:rsid w:val="00824222"/>
    <w:rsid w:val="00852BF7"/>
    <w:rsid w:val="00853539"/>
    <w:rsid w:val="00853AEB"/>
    <w:rsid w:val="00856C73"/>
    <w:rsid w:val="00857A32"/>
    <w:rsid w:val="00860867"/>
    <w:rsid w:val="00874705"/>
    <w:rsid w:val="008831E4"/>
    <w:rsid w:val="00883B83"/>
    <w:rsid w:val="00887D4D"/>
    <w:rsid w:val="00891DEA"/>
    <w:rsid w:val="008A1420"/>
    <w:rsid w:val="008B657D"/>
    <w:rsid w:val="008D4DCA"/>
    <w:rsid w:val="008D4F59"/>
    <w:rsid w:val="008F7E7B"/>
    <w:rsid w:val="00900025"/>
    <w:rsid w:val="009018F4"/>
    <w:rsid w:val="00913922"/>
    <w:rsid w:val="00944621"/>
    <w:rsid w:val="00945899"/>
    <w:rsid w:val="009505C5"/>
    <w:rsid w:val="009513B3"/>
    <w:rsid w:val="00957E83"/>
    <w:rsid w:val="00960A22"/>
    <w:rsid w:val="009754A0"/>
    <w:rsid w:val="00992D36"/>
    <w:rsid w:val="009A63E5"/>
    <w:rsid w:val="009B5377"/>
    <w:rsid w:val="009C29D0"/>
    <w:rsid w:val="009C2BEE"/>
    <w:rsid w:val="009D2B96"/>
    <w:rsid w:val="009E1DEF"/>
    <w:rsid w:val="009E3F8F"/>
    <w:rsid w:val="009E7D66"/>
    <w:rsid w:val="009F1E18"/>
    <w:rsid w:val="00A03C8D"/>
    <w:rsid w:val="00A04A34"/>
    <w:rsid w:val="00A0734B"/>
    <w:rsid w:val="00A151DF"/>
    <w:rsid w:val="00A2080E"/>
    <w:rsid w:val="00A31C20"/>
    <w:rsid w:val="00A376E7"/>
    <w:rsid w:val="00A47567"/>
    <w:rsid w:val="00A47FDF"/>
    <w:rsid w:val="00A55CD4"/>
    <w:rsid w:val="00A62EE7"/>
    <w:rsid w:val="00A663BA"/>
    <w:rsid w:val="00A8538C"/>
    <w:rsid w:val="00A9053A"/>
    <w:rsid w:val="00A93526"/>
    <w:rsid w:val="00AA3BF0"/>
    <w:rsid w:val="00AB6775"/>
    <w:rsid w:val="00AC0815"/>
    <w:rsid w:val="00AC605A"/>
    <w:rsid w:val="00AC620D"/>
    <w:rsid w:val="00AD040D"/>
    <w:rsid w:val="00AD7922"/>
    <w:rsid w:val="00AE44C8"/>
    <w:rsid w:val="00AE6609"/>
    <w:rsid w:val="00AE6FB4"/>
    <w:rsid w:val="00B00C86"/>
    <w:rsid w:val="00B11029"/>
    <w:rsid w:val="00B13B77"/>
    <w:rsid w:val="00B2214B"/>
    <w:rsid w:val="00B32997"/>
    <w:rsid w:val="00B34F07"/>
    <w:rsid w:val="00B36C9C"/>
    <w:rsid w:val="00B52DF3"/>
    <w:rsid w:val="00B62F80"/>
    <w:rsid w:val="00B634B7"/>
    <w:rsid w:val="00B662B7"/>
    <w:rsid w:val="00B832F8"/>
    <w:rsid w:val="00B860B6"/>
    <w:rsid w:val="00BA7C8B"/>
    <w:rsid w:val="00BB3850"/>
    <w:rsid w:val="00C01548"/>
    <w:rsid w:val="00C134C5"/>
    <w:rsid w:val="00C14FBF"/>
    <w:rsid w:val="00C17F3F"/>
    <w:rsid w:val="00C35DAD"/>
    <w:rsid w:val="00C40BA4"/>
    <w:rsid w:val="00C416E4"/>
    <w:rsid w:val="00C43BA0"/>
    <w:rsid w:val="00C61519"/>
    <w:rsid w:val="00C63232"/>
    <w:rsid w:val="00C63790"/>
    <w:rsid w:val="00C72BBB"/>
    <w:rsid w:val="00C8180D"/>
    <w:rsid w:val="00C85371"/>
    <w:rsid w:val="00C97773"/>
    <w:rsid w:val="00CA467A"/>
    <w:rsid w:val="00CB2F6E"/>
    <w:rsid w:val="00CB5EA8"/>
    <w:rsid w:val="00CD030E"/>
    <w:rsid w:val="00D02BFD"/>
    <w:rsid w:val="00D03D82"/>
    <w:rsid w:val="00D30A92"/>
    <w:rsid w:val="00D31F56"/>
    <w:rsid w:val="00D371D6"/>
    <w:rsid w:val="00D406A2"/>
    <w:rsid w:val="00D40FB4"/>
    <w:rsid w:val="00D4517B"/>
    <w:rsid w:val="00D46B3F"/>
    <w:rsid w:val="00D5298F"/>
    <w:rsid w:val="00D572F3"/>
    <w:rsid w:val="00D92E8C"/>
    <w:rsid w:val="00DB4478"/>
    <w:rsid w:val="00DB5FFF"/>
    <w:rsid w:val="00DB6B04"/>
    <w:rsid w:val="00DB7B5B"/>
    <w:rsid w:val="00DE07ED"/>
    <w:rsid w:val="00DE1936"/>
    <w:rsid w:val="00DF35BB"/>
    <w:rsid w:val="00DF4107"/>
    <w:rsid w:val="00DF6029"/>
    <w:rsid w:val="00DF7F00"/>
    <w:rsid w:val="00E01C77"/>
    <w:rsid w:val="00E071DE"/>
    <w:rsid w:val="00E078D5"/>
    <w:rsid w:val="00E46C93"/>
    <w:rsid w:val="00E61504"/>
    <w:rsid w:val="00E71BCC"/>
    <w:rsid w:val="00E75DB4"/>
    <w:rsid w:val="00E84439"/>
    <w:rsid w:val="00E8483C"/>
    <w:rsid w:val="00E85F07"/>
    <w:rsid w:val="00EA1882"/>
    <w:rsid w:val="00EA68E3"/>
    <w:rsid w:val="00EA6E15"/>
    <w:rsid w:val="00EA7785"/>
    <w:rsid w:val="00ED2058"/>
    <w:rsid w:val="00ED4141"/>
    <w:rsid w:val="00EE3DE1"/>
    <w:rsid w:val="00EE7302"/>
    <w:rsid w:val="00F05B35"/>
    <w:rsid w:val="00F1492B"/>
    <w:rsid w:val="00F15514"/>
    <w:rsid w:val="00F32670"/>
    <w:rsid w:val="00F33B2C"/>
    <w:rsid w:val="00F50DBA"/>
    <w:rsid w:val="00F552E6"/>
    <w:rsid w:val="00F611A0"/>
    <w:rsid w:val="00F67DA1"/>
    <w:rsid w:val="00F81240"/>
    <w:rsid w:val="00F814C6"/>
    <w:rsid w:val="00F912A8"/>
    <w:rsid w:val="00FB3A0F"/>
    <w:rsid w:val="00FC6742"/>
    <w:rsid w:val="00FC7206"/>
    <w:rsid w:val="00FD318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55E7551A"/>
  <w14:defaultImageDpi w14:val="32767"/>
  <w15:chartTrackingRefBased/>
  <w15:docId w15:val="{355D0E48-D167-B343-BCD6-4415C1ADD99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4"/>
        <w:szCs w:val="24"/>
        <w:lang w:val="en-GB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39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F05B35"/>
    <w:rPr>
      <w:rFonts w:ascii="Times New Roman" w:eastAsia="Times New Roman" w:hAnsi="Times New Roman" w:cs="Times New Roman"/>
      <w:lang w:val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Indent">
    <w:name w:val="Body Text Indent"/>
    <w:basedOn w:val="Normal"/>
    <w:link w:val="BodyTextIndentChar"/>
    <w:semiHidden/>
    <w:rsid w:val="00F05B35"/>
    <w:pPr>
      <w:ind w:left="2880" w:hanging="2880"/>
    </w:pPr>
    <w:rPr>
      <w:rFonts w:ascii="Times" w:eastAsia="Times" w:hAnsi="Times"/>
      <w:szCs w:val="20"/>
      <w:lang w:eastAsia="en-GB"/>
    </w:rPr>
  </w:style>
  <w:style w:type="character" w:customStyle="1" w:styleId="BodyTextIndentChar">
    <w:name w:val="Body Text Indent Char"/>
    <w:basedOn w:val="DefaultParagraphFont"/>
    <w:link w:val="BodyTextIndent"/>
    <w:semiHidden/>
    <w:rsid w:val="00F05B35"/>
    <w:rPr>
      <w:rFonts w:ascii="Times" w:eastAsia="Times" w:hAnsi="Times" w:cs="Times New Roman"/>
      <w:szCs w:val="20"/>
      <w:lang w:val="en-US" w:eastAsia="en-GB"/>
    </w:rPr>
  </w:style>
  <w:style w:type="table" w:styleId="TableGrid">
    <w:name w:val="Table Grid"/>
    <w:basedOn w:val="TableNormal"/>
    <w:uiPriority w:val="39"/>
    <w:rsid w:val="00F05B35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nk">
    <w:name w:val="Hyperlink"/>
    <w:rsid w:val="00F05B35"/>
    <w:rPr>
      <w:color w:val="0000FF"/>
      <w:u w:val="single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6C6960"/>
    <w:rPr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6C6960"/>
    <w:rPr>
      <w:rFonts w:ascii="Times New Roman" w:eastAsia="Times New Roman" w:hAnsi="Times New Roman" w:cs="Times New Roman"/>
      <w:sz w:val="18"/>
      <w:szCs w:val="18"/>
      <w:lang w:val="en-US"/>
    </w:rPr>
  </w:style>
  <w:style w:type="character" w:customStyle="1" w:styleId="refsource">
    <w:name w:val="refsource"/>
    <w:basedOn w:val="DefaultParagraphFont"/>
    <w:rsid w:val="006C6960"/>
  </w:style>
  <w:style w:type="paragraph" w:styleId="Header">
    <w:name w:val="header"/>
    <w:basedOn w:val="Normal"/>
    <w:link w:val="HeaderChar"/>
    <w:uiPriority w:val="99"/>
    <w:unhideWhenUsed/>
    <w:rsid w:val="004609D1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4609D1"/>
    <w:rPr>
      <w:rFonts w:ascii="Times New Roman" w:eastAsia="Times New Roman" w:hAnsi="Times New Roman" w:cs="Times New Roman"/>
      <w:lang w:val="en-US"/>
    </w:rPr>
  </w:style>
  <w:style w:type="paragraph" w:styleId="Footer">
    <w:name w:val="footer"/>
    <w:basedOn w:val="Normal"/>
    <w:link w:val="FooterChar"/>
    <w:uiPriority w:val="99"/>
    <w:unhideWhenUsed/>
    <w:rsid w:val="004609D1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4609D1"/>
    <w:rPr>
      <w:rFonts w:ascii="Times New Roman" w:eastAsia="Times New Roman" w:hAnsi="Times New Roman" w:cs="Times New Roman"/>
      <w:lang w:val="en-US"/>
    </w:rPr>
  </w:style>
  <w:style w:type="character" w:customStyle="1" w:styleId="MenoPendente1">
    <w:name w:val="Menção Pendente1"/>
    <w:basedOn w:val="DefaultParagraphFont"/>
    <w:uiPriority w:val="99"/>
    <w:rsid w:val="001D7A1D"/>
    <w:rPr>
      <w:color w:val="605E5C"/>
      <w:shd w:val="clear" w:color="auto" w:fill="E1DFDD"/>
    </w:rPr>
  </w:style>
  <w:style w:type="character" w:styleId="FollowedHyperlink">
    <w:name w:val="FollowedHyperlink"/>
    <w:basedOn w:val="DefaultParagraphFont"/>
    <w:uiPriority w:val="99"/>
    <w:semiHidden/>
    <w:unhideWhenUsed/>
    <w:rsid w:val="00A2080E"/>
    <w:rPr>
      <w:color w:val="954F72" w:themeColor="followedHyperlink"/>
      <w:u w:val="single"/>
    </w:rPr>
  </w:style>
  <w:style w:type="character" w:styleId="CommentReference">
    <w:name w:val="annotation reference"/>
    <w:basedOn w:val="DefaultParagraphFont"/>
    <w:uiPriority w:val="99"/>
    <w:semiHidden/>
    <w:unhideWhenUsed/>
    <w:rsid w:val="00B00C86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B00C86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B00C86"/>
    <w:rPr>
      <w:rFonts w:ascii="Times New Roman" w:eastAsia="Times New Roman" w:hAnsi="Times New Roman" w:cs="Times New Roman"/>
      <w:sz w:val="20"/>
      <w:szCs w:val="20"/>
      <w:lang w:val="en-US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B00C86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B00C86"/>
    <w:rPr>
      <w:rFonts w:ascii="Times New Roman" w:eastAsia="Times New Roman" w:hAnsi="Times New Roman" w:cs="Times New Roman"/>
      <w:b/>
      <w:bCs/>
      <w:sz w:val="20"/>
      <w:szCs w:val="20"/>
      <w:lang w:val="en-US"/>
    </w:rPr>
  </w:style>
  <w:style w:type="paragraph" w:styleId="ListParagraph">
    <w:name w:val="List Paragraph"/>
    <w:basedOn w:val="Normal"/>
    <w:uiPriority w:val="34"/>
    <w:qFormat/>
    <w:rsid w:val="009E7D66"/>
    <w:pPr>
      <w:ind w:left="720"/>
      <w:contextualSpacing/>
    </w:pPr>
  </w:style>
  <w:style w:type="paragraph" w:styleId="Revision">
    <w:name w:val="Revision"/>
    <w:hidden/>
    <w:uiPriority w:val="99"/>
    <w:semiHidden/>
    <w:rsid w:val="00A376E7"/>
    <w:rPr>
      <w:rFonts w:ascii="Times New Roman" w:eastAsia="Times New Roman" w:hAnsi="Times New Roman" w:cs="Times New Roman"/>
      <w:lang w:val="en-US"/>
    </w:rPr>
  </w:style>
  <w:style w:type="paragraph" w:styleId="NormalWeb">
    <w:name w:val="Normal (Web)"/>
    <w:basedOn w:val="Normal"/>
    <w:uiPriority w:val="99"/>
    <w:semiHidden/>
    <w:unhideWhenUsed/>
    <w:rsid w:val="009754A0"/>
    <w:pPr>
      <w:spacing w:before="100" w:beforeAutospacing="1" w:after="100" w:afterAutospacing="1"/>
    </w:pPr>
    <w:rPr>
      <w:lang w:val="hu-HU" w:eastAsia="hu-H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261496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5767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tiff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1.xml"/><Relationship Id="rId5" Type="http://schemas.openxmlformats.org/officeDocument/2006/relationships/footnotes" Target="footnotes.xml"/><Relationship Id="rId10" Type="http://schemas.openxmlformats.org/officeDocument/2006/relationships/image" Target="media/image4.tiff"/><Relationship Id="rId4" Type="http://schemas.openxmlformats.org/officeDocument/2006/relationships/webSettings" Target="webSettings.xml"/><Relationship Id="rId9" Type="http://schemas.openxmlformats.org/officeDocument/2006/relationships/image" Target="media/image3.tif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26</TotalTime>
  <Pages>5</Pages>
  <Words>1026</Words>
  <Characters>5852</Characters>
  <Application>Microsoft Office Word</Application>
  <DocSecurity>0</DocSecurity>
  <Lines>48</Lines>
  <Paragraphs>13</Paragraphs>
  <ScaleCrop>false</ScaleCrop>
  <HeadingPairs>
    <vt:vector size="6" baseType="variant">
      <vt:variant>
        <vt:lpstr>Título</vt:lpstr>
      </vt:variant>
      <vt:variant>
        <vt:i4>1</vt:i4>
      </vt:variant>
      <vt:variant>
        <vt:lpstr>Cím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3" baseType="lpstr">
      <vt:lpstr/>
      <vt:lpstr/>
      <vt:lpstr/>
    </vt:vector>
  </TitlesOfParts>
  <Company/>
  <LinksUpToDate>false</LinksUpToDate>
  <CharactersWithSpaces>6865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Peter Walker</dc:creator>
  <cp:keywords/>
  <dc:description/>
  <cp:lastModifiedBy>Peter Walker</cp:lastModifiedBy>
  <cp:revision>10</cp:revision>
  <dcterms:created xsi:type="dcterms:W3CDTF">2021-06-01T19:46:00Z</dcterms:created>
  <dcterms:modified xsi:type="dcterms:W3CDTF">2021-09-19T03:08:00Z</dcterms:modified>
</cp:coreProperties>
</file>