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F6AE111" w14:textId="3FC96864" w:rsidR="00121243" w:rsidRPr="00C8180D" w:rsidRDefault="00121243" w:rsidP="00F05B35">
      <w:pPr>
        <w:pStyle w:val="BodyTextIndent"/>
        <w:spacing w:after="120"/>
        <w:ind w:left="0" w:firstLine="0"/>
        <w:rPr>
          <w:rFonts w:ascii="Arial" w:hAnsi="Arial" w:cs="Arial"/>
          <w:b/>
          <w:bCs/>
          <w:color w:val="0000FF"/>
          <w:sz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C86301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6AF5EB08" w:rsidR="00F05B35" w:rsidRPr="00E13844" w:rsidRDefault="00B908BA" w:rsidP="00C86301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E1384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2020.001P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C86301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049B5ED6" w:rsidR="00F05B35" w:rsidRPr="00E13844" w:rsidRDefault="00F05B35" w:rsidP="00247F58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908BA">
              <w:rPr>
                <w:rFonts w:ascii="Arial" w:hAnsi="Arial" w:cs="Arial"/>
                <w:sz w:val="22"/>
                <w:szCs w:val="22"/>
              </w:rPr>
              <w:t>Create a</w:t>
            </w:r>
            <w:r w:rsidR="006B2106">
              <w:rPr>
                <w:rFonts w:ascii="Arial" w:hAnsi="Arial" w:cs="Arial"/>
                <w:sz w:val="22"/>
                <w:szCs w:val="22"/>
              </w:rPr>
              <w:t xml:space="preserve"> new subfamily </w:t>
            </w:r>
            <w:r w:rsidR="00B908BA">
              <w:rPr>
                <w:rFonts w:ascii="Arial" w:hAnsi="Arial" w:cs="Arial"/>
                <w:sz w:val="22"/>
                <w:szCs w:val="22"/>
              </w:rPr>
              <w:t>(</w:t>
            </w:r>
            <w:r w:rsidR="00710BFD">
              <w:rPr>
                <w:rFonts w:ascii="Arial" w:hAnsi="Arial" w:cs="Arial"/>
                <w:i/>
                <w:sz w:val="22"/>
                <w:szCs w:val="22"/>
              </w:rPr>
              <w:t>Petromo</w:t>
            </w:r>
            <w:r w:rsidR="00247F58">
              <w:rPr>
                <w:rFonts w:ascii="Arial" w:hAnsi="Arial" w:cs="Arial"/>
                <w:i/>
                <w:sz w:val="22"/>
                <w:szCs w:val="22"/>
              </w:rPr>
              <w:t>alpha</w:t>
            </w:r>
            <w:r w:rsidR="006B2106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6B2106" w:rsidRPr="00C86301">
              <w:rPr>
                <w:rFonts w:ascii="Arial" w:hAnsi="Arial" w:cs="Arial"/>
                <w:i/>
                <w:sz w:val="22"/>
                <w:szCs w:val="22"/>
              </w:rPr>
              <w:t>atellitinae</w:t>
            </w:r>
            <w:r w:rsidR="00B908BA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6B2106">
              <w:rPr>
                <w:rFonts w:ascii="Arial" w:hAnsi="Arial" w:cs="Arial"/>
                <w:sz w:val="22"/>
                <w:szCs w:val="22"/>
              </w:rPr>
              <w:t xml:space="preserve"> with </w:t>
            </w:r>
            <w:r w:rsidR="00192F04">
              <w:rPr>
                <w:rFonts w:ascii="Arial" w:hAnsi="Arial" w:cs="Arial"/>
                <w:sz w:val="22"/>
                <w:szCs w:val="22"/>
              </w:rPr>
              <w:t>four</w:t>
            </w:r>
            <w:r w:rsidR="008452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2106">
              <w:rPr>
                <w:rFonts w:ascii="Arial" w:hAnsi="Arial" w:cs="Arial"/>
                <w:sz w:val="22"/>
                <w:szCs w:val="22"/>
              </w:rPr>
              <w:t xml:space="preserve">new genera and </w:t>
            </w:r>
            <w:r w:rsidR="005D29F1">
              <w:rPr>
                <w:rFonts w:ascii="Arial" w:hAnsi="Arial" w:cs="Arial"/>
                <w:sz w:val="22"/>
                <w:szCs w:val="22"/>
              </w:rPr>
              <w:t>six</w:t>
            </w:r>
            <w:r w:rsidR="006B2106">
              <w:rPr>
                <w:rFonts w:ascii="Arial" w:hAnsi="Arial" w:cs="Arial"/>
                <w:sz w:val="22"/>
                <w:szCs w:val="22"/>
              </w:rPr>
              <w:t xml:space="preserve"> new species</w:t>
            </w:r>
            <w:r w:rsidR="008452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844">
              <w:rPr>
                <w:rFonts w:ascii="Arial" w:hAnsi="Arial" w:cs="Arial"/>
                <w:sz w:val="22"/>
                <w:szCs w:val="22"/>
              </w:rPr>
              <w:t>(</w:t>
            </w:r>
            <w:r w:rsidR="0084522F" w:rsidRPr="00DA7AD8">
              <w:rPr>
                <w:rFonts w:ascii="Arial" w:hAnsi="Arial" w:cs="Arial"/>
                <w:i/>
                <w:sz w:val="22"/>
                <w:szCs w:val="22"/>
              </w:rPr>
              <w:t>Alphasatellitidae</w:t>
            </w:r>
            <w:r w:rsidR="00E13844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C8630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1F28DDC" w14:textId="77777777" w:rsidR="008E73DF" w:rsidRDefault="008E73DF" w:rsidP="007B1846">
      <w:pPr>
        <w:spacing w:before="120" w:after="120"/>
        <w:rPr>
          <w:rFonts w:ascii="Arial" w:hAnsi="Arial" w:cs="Arial"/>
          <w:b/>
        </w:rPr>
      </w:pPr>
    </w:p>
    <w:p w14:paraId="78F16946" w14:textId="2BEA98BE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17692E" w14:paraId="170F081B" w14:textId="77777777" w:rsidTr="00F05B35">
        <w:tc>
          <w:tcPr>
            <w:tcW w:w="4368" w:type="dxa"/>
          </w:tcPr>
          <w:p w14:paraId="28B016AE" w14:textId="77777777" w:rsidR="0017692E" w:rsidRPr="00407825" w:rsidRDefault="0017692E" w:rsidP="00C86301">
            <w:pPr>
              <w:rPr>
                <w:rFonts w:ascii="Arial" w:hAnsi="Arial" w:cs="Arial"/>
                <w:sz w:val="22"/>
                <w:szCs w:val="22"/>
              </w:rPr>
            </w:pPr>
            <w:r w:rsidRPr="00407825">
              <w:rPr>
                <w:rFonts w:ascii="Arial" w:hAnsi="Arial" w:cs="Arial"/>
                <w:sz w:val="22"/>
                <w:szCs w:val="22"/>
              </w:rPr>
              <w:t>Gronenborn B</w:t>
            </w:r>
            <w:r w:rsidRPr="00DA7AD8">
              <w:rPr>
                <w:rFonts w:ascii="Arial" w:hAnsi="Arial" w:cs="Arial"/>
                <w:sz w:val="22"/>
                <w:szCs w:val="22"/>
              </w:rPr>
              <w:t>, Varsani A,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7825">
              <w:rPr>
                <w:rFonts w:ascii="Arial" w:hAnsi="Arial" w:cs="Arial"/>
                <w:sz w:val="22"/>
                <w:szCs w:val="22"/>
              </w:rPr>
              <w:t>Randles JW, Vetten HJ, Thomas JE</w:t>
            </w:r>
          </w:p>
          <w:p w14:paraId="0662CD02" w14:textId="77777777" w:rsidR="0017692E" w:rsidRPr="00121243" w:rsidRDefault="001769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5F7742" w14:textId="77777777" w:rsidR="0017692E" w:rsidRPr="00121243" w:rsidRDefault="001769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ED4ED" w14:textId="77777777" w:rsidR="0017692E" w:rsidRPr="00121243" w:rsidRDefault="0017692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A3A5E" w14:textId="0ADF042E" w:rsidR="0017692E" w:rsidRDefault="0017692E"/>
        </w:tc>
        <w:tc>
          <w:tcPr>
            <w:tcW w:w="4704" w:type="dxa"/>
          </w:tcPr>
          <w:p w14:paraId="72FE0B93" w14:textId="61D71458" w:rsidR="0017692E" w:rsidRDefault="0017692E">
            <w:r w:rsidRPr="00407825">
              <w:rPr>
                <w:rFonts w:ascii="Arial" w:eastAsiaTheme="minorHAnsi" w:hAnsi="Arial" w:cs="Arial"/>
                <w:sz w:val="22"/>
                <w:szCs w:val="22"/>
                <w:u w:color="386EFF"/>
              </w:rPr>
              <w:t>bgronenborn@gmail.com;</w:t>
            </w:r>
            <w:r w:rsidRPr="00407825">
              <w:rPr>
                <w:rFonts w:ascii="Arial" w:eastAsiaTheme="minorHAnsi" w:hAnsi="Arial" w:cs="Arial"/>
                <w:color w:val="386EFF"/>
                <w:sz w:val="22"/>
                <w:szCs w:val="22"/>
                <w:u w:color="386EFF"/>
              </w:rPr>
              <w:t xml:space="preserve"> </w:t>
            </w:r>
            <w:r w:rsidRPr="0017692E">
              <w:rPr>
                <w:rFonts w:ascii="Arial" w:eastAsiaTheme="minorHAnsi" w:hAnsi="Arial" w:cs="Arial"/>
                <w:sz w:val="22"/>
                <w:szCs w:val="22"/>
                <w:u w:color="386EFF"/>
              </w:rPr>
              <w:t>Arvind.Varsani@asu.edu; john.randles@adelaide.edu.au; vettenjosef8@gmail.com; j.thomas2@uq.edu.au</w:t>
            </w:r>
          </w:p>
        </w:tc>
      </w:tr>
    </w:tbl>
    <w:p w14:paraId="74AC4904" w14:textId="77777777" w:rsidR="008E73DF" w:rsidRDefault="008E73DF" w:rsidP="007B1846">
      <w:pPr>
        <w:spacing w:before="120" w:after="120"/>
        <w:rPr>
          <w:rFonts w:ascii="Arial" w:hAnsi="Arial" w:cs="Arial"/>
          <w:b/>
        </w:rPr>
      </w:pPr>
    </w:p>
    <w:p w14:paraId="5154E6D2" w14:textId="31390CC9" w:rsidR="00F05B35" w:rsidRPr="0017692E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4DEC33E7" w14:textId="5CE20098" w:rsidR="00C86301" w:rsidRPr="00DA7AD8" w:rsidRDefault="00C86301" w:rsidP="00C86301">
            <w:pPr>
              <w:rPr>
                <w:rFonts w:ascii="Arial" w:hAnsi="Arial" w:cs="Arial"/>
                <w:sz w:val="20"/>
                <w:szCs w:val="20"/>
              </w:rPr>
            </w:pPr>
            <w:r w:rsidRPr="00DA7AD8">
              <w:rPr>
                <w:rFonts w:ascii="Arial" w:eastAsiaTheme="minorHAnsi" w:hAnsi="Arial" w:cs="Arial"/>
                <w:bCs/>
                <w:sz w:val="20"/>
                <w:szCs w:val="20"/>
              </w:rPr>
              <w:t>Institute for Integrative Biology of the Cell, CNRS, Université Paris-Sud, CEA, 91198, Gif sur Yvette, France</w:t>
            </w:r>
            <w:r w:rsidR="00B908BA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(r</w:t>
            </w:r>
            <w:r w:rsidRPr="00DA7AD8">
              <w:rPr>
                <w:rFonts w:ascii="Arial" w:eastAsiaTheme="minorHAnsi" w:hAnsi="Arial" w:cs="Arial"/>
                <w:bCs/>
                <w:sz w:val="20"/>
                <w:szCs w:val="20"/>
              </w:rPr>
              <w:t>etired</w:t>
            </w:r>
            <w:r w:rsidR="00B908BA">
              <w:rPr>
                <w:rFonts w:ascii="Arial" w:eastAsiaTheme="minorHAnsi" w:hAnsi="Arial" w:cs="Arial"/>
                <w:bCs/>
                <w:sz w:val="20"/>
                <w:szCs w:val="20"/>
              </w:rPr>
              <w:t>)</w:t>
            </w:r>
            <w:r w:rsidRPr="00DA7AD8">
              <w:rPr>
                <w:rFonts w:ascii="Arial" w:hAnsi="Arial" w:cs="Arial"/>
                <w:sz w:val="20"/>
                <w:szCs w:val="20"/>
              </w:rPr>
              <w:t xml:space="preserve"> [B</w:t>
            </w:r>
            <w:r w:rsidR="00B908BA">
              <w:rPr>
                <w:rFonts w:ascii="Arial" w:hAnsi="Arial" w:cs="Arial"/>
                <w:sz w:val="20"/>
                <w:szCs w:val="20"/>
              </w:rPr>
              <w:t>G</w:t>
            </w:r>
            <w:r w:rsidRPr="00DA7AD8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0816478" w14:textId="417157F6" w:rsidR="00710BFD" w:rsidRPr="00DA7AD8" w:rsidRDefault="00710BFD" w:rsidP="00C86301">
            <w:pPr>
              <w:rPr>
                <w:rFonts w:ascii="Arial" w:hAnsi="Arial" w:cs="Arial"/>
                <w:sz w:val="20"/>
                <w:szCs w:val="20"/>
              </w:rPr>
            </w:pPr>
            <w:r w:rsidRPr="00DA7AD8">
              <w:rPr>
                <w:rFonts w:ascii="Arial" w:hAnsi="Arial" w:cs="Arial"/>
                <w:sz w:val="20"/>
                <w:szCs w:val="20"/>
              </w:rPr>
              <w:t>The Biodesign Center for Fundamental and Applied Microbiomics, Center for Evolution and Medicine, School of Life Sciences, Arizona State University, 1001 S. McAllister Ave, Tempe, AZ 85287-5001, USA [AV]</w:t>
            </w:r>
          </w:p>
          <w:p w14:paraId="799013F5" w14:textId="38C85FF8" w:rsidR="00C86301" w:rsidRPr="00DA7AD8" w:rsidRDefault="00C86301" w:rsidP="00C86301">
            <w:pPr>
              <w:rPr>
                <w:rFonts w:ascii="Arial" w:hAnsi="Arial" w:cs="Arial"/>
                <w:sz w:val="20"/>
                <w:szCs w:val="20"/>
              </w:rPr>
            </w:pPr>
            <w:r w:rsidRPr="00DA7AD8">
              <w:rPr>
                <w:rFonts w:ascii="Arial" w:eastAsiaTheme="minorHAnsi" w:hAnsi="Arial" w:cs="Arial"/>
                <w:sz w:val="20"/>
                <w:szCs w:val="20"/>
              </w:rPr>
              <w:t>School of Agriculture Food and Wine, University of Adelaide, Glen Osmond, S</w:t>
            </w:r>
            <w:r w:rsidR="00B908BA">
              <w:rPr>
                <w:rFonts w:ascii="Arial" w:eastAsiaTheme="minorHAnsi" w:hAnsi="Arial" w:cs="Arial"/>
                <w:sz w:val="20"/>
                <w:szCs w:val="20"/>
              </w:rPr>
              <w:t>A</w:t>
            </w:r>
            <w:r w:rsidRPr="00DA7AD8">
              <w:rPr>
                <w:rFonts w:ascii="Arial" w:eastAsiaTheme="minorHAnsi" w:hAnsi="Arial" w:cs="Arial"/>
                <w:sz w:val="20"/>
                <w:szCs w:val="20"/>
              </w:rPr>
              <w:t xml:space="preserve"> 5064</w:t>
            </w:r>
            <w:r w:rsidR="00B908BA">
              <w:rPr>
                <w:rFonts w:ascii="Arial" w:eastAsiaTheme="minorHAnsi" w:hAnsi="Arial" w:cs="Arial"/>
                <w:sz w:val="20"/>
                <w:szCs w:val="20"/>
              </w:rPr>
              <w:t>, Australia</w:t>
            </w:r>
            <w:r w:rsidRPr="00DA7AD8">
              <w:rPr>
                <w:rFonts w:ascii="Arial" w:eastAsiaTheme="minorHAnsi" w:hAnsi="Arial" w:cs="Arial"/>
                <w:sz w:val="20"/>
                <w:szCs w:val="20"/>
              </w:rPr>
              <w:t xml:space="preserve"> [JW</w:t>
            </w:r>
            <w:r w:rsidR="00B908BA">
              <w:rPr>
                <w:rFonts w:ascii="Arial" w:eastAsiaTheme="minorHAnsi" w:hAnsi="Arial" w:cs="Arial"/>
                <w:sz w:val="20"/>
                <w:szCs w:val="20"/>
              </w:rPr>
              <w:t>R</w:t>
            </w:r>
            <w:r w:rsidRPr="00DA7AD8">
              <w:rPr>
                <w:rFonts w:ascii="Arial" w:eastAsiaTheme="minorHAnsi" w:hAnsi="Arial" w:cs="Arial"/>
                <w:sz w:val="20"/>
                <w:szCs w:val="20"/>
              </w:rPr>
              <w:t>]</w:t>
            </w:r>
          </w:p>
          <w:p w14:paraId="275AA58D" w14:textId="3DB582E2" w:rsidR="00C86301" w:rsidRPr="00FC7D99" w:rsidRDefault="00C86301" w:rsidP="00C86301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1A1A1A"/>
                <w:sz w:val="20"/>
                <w:szCs w:val="20"/>
              </w:rPr>
            </w:pPr>
            <w:r w:rsidRPr="00DA7AD8">
              <w:rPr>
                <w:rFonts w:ascii="Arial" w:eastAsiaTheme="minorHAnsi" w:hAnsi="Arial" w:cs="Arial"/>
                <w:bCs/>
                <w:sz w:val="20"/>
                <w:szCs w:val="20"/>
              </w:rPr>
              <w:t>Im Spargelfeld 1, 38162</w:t>
            </w:r>
            <w:r w:rsidRPr="00A23B13">
              <w:rPr>
                <w:rFonts w:ascii="Arial" w:eastAsiaTheme="minorHAnsi" w:hAnsi="Arial" w:cs="Arial"/>
                <w:bCs/>
                <w:sz w:val="20"/>
                <w:szCs w:val="20"/>
              </w:rPr>
              <w:t>, Cremlingen, Germany [HJ</w:t>
            </w:r>
            <w:r w:rsidR="00B908BA">
              <w:rPr>
                <w:rFonts w:ascii="Arial" w:eastAsiaTheme="minorHAnsi" w:hAnsi="Arial" w:cs="Arial"/>
                <w:bCs/>
                <w:sz w:val="20"/>
                <w:szCs w:val="20"/>
              </w:rPr>
              <w:t>V</w:t>
            </w:r>
            <w:r w:rsidRPr="00A23B13">
              <w:rPr>
                <w:rFonts w:ascii="Arial" w:eastAsiaTheme="minorHAnsi" w:hAnsi="Arial" w:cs="Arial"/>
                <w:bCs/>
                <w:sz w:val="20"/>
                <w:szCs w:val="20"/>
              </w:rPr>
              <w:t>]</w:t>
            </w:r>
          </w:p>
          <w:p w14:paraId="6B198156" w14:textId="1FD472C0" w:rsidR="00F05B35" w:rsidRPr="00F31518" w:rsidRDefault="00C86301" w:rsidP="00F315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6020">
              <w:rPr>
                <w:rFonts w:ascii="Arial" w:eastAsiaTheme="minorHAnsi" w:hAnsi="Arial" w:cs="Arial"/>
                <w:bCs/>
                <w:color w:val="1A1718"/>
                <w:sz w:val="20"/>
                <w:szCs w:val="20"/>
              </w:rPr>
              <w:t>Queensland Alliance for Agriculture and Food Innovation</w:t>
            </w:r>
            <w:r w:rsidR="00B908BA">
              <w:rPr>
                <w:rFonts w:ascii="Arial" w:eastAsiaTheme="minorHAnsi" w:hAnsi="Arial" w:cs="Arial"/>
                <w:bCs/>
                <w:color w:val="1A1718"/>
                <w:sz w:val="20"/>
                <w:szCs w:val="20"/>
              </w:rPr>
              <w:t>,</w:t>
            </w:r>
            <w:r w:rsidR="00B908BA" w:rsidRPr="00A23B13">
              <w:rPr>
                <w:rFonts w:ascii="Arial" w:eastAsiaTheme="minorHAnsi" w:hAnsi="Arial" w:cs="Arial"/>
                <w:color w:val="1A1A1A"/>
                <w:sz w:val="20"/>
                <w:szCs w:val="20"/>
              </w:rPr>
              <w:t xml:space="preserve"> The University of Queensland</w:t>
            </w:r>
            <w:r w:rsidR="00B908BA">
              <w:rPr>
                <w:rFonts w:ascii="Arial" w:eastAsiaTheme="minorHAnsi" w:hAnsi="Arial" w:cs="Arial"/>
                <w:color w:val="1A1A1A"/>
                <w:sz w:val="20"/>
                <w:szCs w:val="20"/>
              </w:rPr>
              <w:t xml:space="preserve">, </w:t>
            </w:r>
            <w:r w:rsidR="00B908BA" w:rsidRPr="00B908BA">
              <w:rPr>
                <w:rFonts w:ascii="Arial" w:eastAsiaTheme="minorHAnsi" w:hAnsi="Arial" w:cs="Arial"/>
                <w:color w:val="1A1A1A"/>
                <w:sz w:val="20"/>
                <w:szCs w:val="20"/>
              </w:rPr>
              <w:t>St Lucia QLD 4072, Australia</w:t>
            </w:r>
            <w:r w:rsidRPr="003F6020">
              <w:rPr>
                <w:rFonts w:ascii="Arial" w:eastAsiaTheme="minorHAnsi" w:hAnsi="Arial" w:cs="Arial"/>
                <w:bCs/>
                <w:color w:val="1A1718"/>
                <w:sz w:val="20"/>
                <w:szCs w:val="20"/>
              </w:rPr>
              <w:t xml:space="preserve"> [</w:t>
            </w:r>
            <w:r w:rsidR="00B908BA">
              <w:rPr>
                <w:rFonts w:ascii="Arial" w:eastAsiaTheme="minorHAnsi" w:hAnsi="Arial" w:cs="Arial"/>
                <w:bCs/>
                <w:color w:val="1A1718"/>
                <w:sz w:val="20"/>
                <w:szCs w:val="20"/>
              </w:rPr>
              <w:t>JET</w:t>
            </w:r>
            <w:r w:rsidRPr="003F6020">
              <w:rPr>
                <w:rFonts w:ascii="Arial" w:eastAsiaTheme="minorHAnsi" w:hAnsi="Arial" w:cs="Arial"/>
                <w:bCs/>
                <w:color w:val="1A1718"/>
                <w:sz w:val="20"/>
                <w:szCs w:val="20"/>
              </w:rPr>
              <w:t>]</w:t>
            </w:r>
          </w:p>
        </w:tc>
      </w:tr>
    </w:tbl>
    <w:p w14:paraId="3775592B" w14:textId="77777777" w:rsidR="008E73DF" w:rsidRDefault="008E73DF" w:rsidP="008E73DF">
      <w:pPr>
        <w:rPr>
          <w:rFonts w:ascii="Arial" w:hAnsi="Arial" w:cs="Arial"/>
          <w:b/>
        </w:rPr>
      </w:pPr>
    </w:p>
    <w:p w14:paraId="42471AF1" w14:textId="5DBD04FD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1EAC246E" w:rsidR="00121243" w:rsidRPr="00121243" w:rsidRDefault="00C863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Gronenborn B </w:t>
            </w:r>
            <w:r w:rsidR="002D5CBB">
              <w:rPr>
                <w:rFonts w:ascii="Arial" w:hAnsi="Arial" w:cs="Arial"/>
                <w:sz w:val="22"/>
                <w:szCs w:val="22"/>
              </w:rPr>
              <w:t>(</w:t>
            </w:r>
            <w:r w:rsidRPr="00F34EBA">
              <w:rPr>
                <w:rFonts w:ascii="Arial" w:eastAsiaTheme="minorHAnsi" w:hAnsi="Arial" w:cs="Arial"/>
                <w:sz w:val="22"/>
                <w:szCs w:val="22"/>
                <w:u w:color="386EFF"/>
              </w:rPr>
              <w:t>bgronenborn@gmail.com</w:t>
            </w:r>
            <w:r w:rsidR="002D5CBB">
              <w:rPr>
                <w:rFonts w:ascii="Arial" w:eastAsiaTheme="minorHAnsi" w:hAnsi="Arial" w:cs="Arial"/>
                <w:sz w:val="22"/>
                <w:szCs w:val="22"/>
                <w:u w:color="386EFF"/>
              </w:rPr>
              <w:t>)</w:t>
            </w:r>
          </w:p>
        </w:tc>
      </w:tr>
    </w:tbl>
    <w:p w14:paraId="2691DD61" w14:textId="77777777" w:rsidR="00B908BA" w:rsidRDefault="00B908BA" w:rsidP="008E73DF">
      <w:pPr>
        <w:rPr>
          <w:rFonts w:ascii="Arial" w:hAnsi="Arial" w:cs="Arial"/>
          <w:b/>
        </w:rPr>
      </w:pPr>
    </w:p>
    <w:p w14:paraId="634A6865" w14:textId="57CE7601" w:rsidR="00F05B35" w:rsidRPr="00B908BA" w:rsidRDefault="00F05B35" w:rsidP="00B908BA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05395811" w:rsidR="00F05B35" w:rsidRPr="00121243" w:rsidRDefault="0017692E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17692E">
              <w:rPr>
                <w:rFonts w:ascii="Arial" w:hAnsi="Arial" w:cs="Arial"/>
                <w:i/>
                <w:sz w:val="22"/>
                <w:szCs w:val="22"/>
              </w:rPr>
              <w:t>Nanoviridae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289E5D04" w14:textId="77777777" w:rsidR="00B908BA" w:rsidRDefault="00B908BA" w:rsidP="00F05B35">
      <w:pPr>
        <w:spacing w:before="120" w:after="120"/>
        <w:rPr>
          <w:rFonts w:ascii="Arial" w:hAnsi="Arial" w:cs="Arial"/>
          <w:b/>
        </w:rPr>
      </w:pPr>
    </w:p>
    <w:p w14:paraId="77A715CC" w14:textId="5E632F1A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2413085B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22CD46F3" w:rsidR="00F05B35" w:rsidRPr="00E13844" w:rsidRDefault="00B908BA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E13844">
              <w:rPr>
                <w:rFonts w:ascii="Arial" w:hAnsi="Arial" w:cs="Arial"/>
                <w:sz w:val="22"/>
                <w:szCs w:val="22"/>
              </w:rPr>
              <w:t>July 30,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2E4F71D5" w14:textId="77777777" w:rsidR="008E73DF" w:rsidRDefault="008E73DF" w:rsidP="007B1846">
      <w:pPr>
        <w:spacing w:before="120" w:after="120"/>
        <w:rPr>
          <w:rFonts w:ascii="Arial" w:hAnsi="Arial" w:cs="Arial"/>
          <w:b/>
        </w:rPr>
      </w:pPr>
    </w:p>
    <w:p w14:paraId="4303ED1F" w14:textId="34AEBB2D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F6D6CB" w14:textId="3448574D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</w:p>
    <w:p w14:paraId="3C3300FA" w14:textId="60B2A87E" w:rsidR="00F05B35" w:rsidRPr="009320C8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66D8D3D7" w14:textId="5A5A597C" w:rsidR="00F05B35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73A476AD" w14:textId="77777777" w:rsidTr="00B908BA">
        <w:trPr>
          <w:trHeight w:val="3713"/>
        </w:trPr>
        <w:tc>
          <w:tcPr>
            <w:tcW w:w="9072" w:type="dxa"/>
          </w:tcPr>
          <w:p w14:paraId="7C6993E3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FE15C73" w14:textId="6CC42E98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0A287402" w14:textId="6658D487" w:rsidR="00121243" w:rsidRDefault="000A5EEE" w:rsidP="00F05B35">
      <w: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755C447C" w14:textId="6469248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1A0419B" w:rsidR="00237296" w:rsidRPr="00880427" w:rsidRDefault="00A45EA4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880427">
              <w:rPr>
                <w:rFonts w:ascii="Arial" w:hAnsi="Arial" w:cs="Arial"/>
                <w:bCs/>
                <w:sz w:val="22"/>
                <w:szCs w:val="22"/>
              </w:rPr>
              <w:t>2020.001P.</w:t>
            </w:r>
            <w:r w:rsidR="005A58BE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880427">
              <w:rPr>
                <w:rFonts w:ascii="Arial" w:hAnsi="Arial" w:cs="Arial"/>
                <w:bCs/>
                <w:sz w:val="22"/>
                <w:szCs w:val="22"/>
              </w:rPr>
              <w:t>.Petromoalphasatellitinae_nsf.xlsx</w:t>
            </w:r>
          </w:p>
        </w:tc>
      </w:tr>
    </w:tbl>
    <w:p w14:paraId="71803EB8" w14:textId="77777777" w:rsidR="008E73DF" w:rsidRDefault="008E73DF" w:rsidP="007B1846">
      <w:pPr>
        <w:spacing w:before="120" w:after="120"/>
        <w:rPr>
          <w:rFonts w:ascii="Arial" w:hAnsi="Arial" w:cs="Arial"/>
          <w:b/>
        </w:rPr>
      </w:pPr>
    </w:p>
    <w:p w14:paraId="4F095581" w14:textId="38CED2F8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582BEF59" w14:textId="282B09B0" w:rsidR="00237296" w:rsidRPr="00C86301" w:rsidRDefault="0096296C" w:rsidP="002372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Associated with the newly described coconut foliar decay virus are nine different alphasatellites. Here w</w:t>
            </w:r>
            <w:r w:rsidR="00C86301">
              <w:rPr>
                <w:rFonts w:ascii="Arial" w:hAnsi="Arial" w:cs="Arial"/>
                <w:sz w:val="22"/>
                <w:szCs w:val="22"/>
              </w:rPr>
              <w:t xml:space="preserve">e propose to create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C86301">
              <w:rPr>
                <w:rFonts w:ascii="Arial" w:hAnsi="Arial" w:cs="Arial"/>
                <w:sz w:val="22"/>
                <w:szCs w:val="22"/>
              </w:rPr>
              <w:t xml:space="preserve"> new subfamily </w:t>
            </w:r>
            <w:r w:rsidR="00710BFD" w:rsidRPr="00710BFD">
              <w:rPr>
                <w:rFonts w:ascii="Arial" w:hAnsi="Arial" w:cs="Arial"/>
                <w:i/>
                <w:sz w:val="22"/>
                <w:szCs w:val="22"/>
              </w:rPr>
              <w:t>Petromoalphasatellitinae</w:t>
            </w:r>
            <w:r w:rsidR="00710BFD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10BFD" w:rsidRPr="00E4121A">
              <w:rPr>
                <w:rFonts w:ascii="Arial" w:hAnsi="Arial" w:cs="Arial"/>
                <w:b/>
                <w:sz w:val="22"/>
                <w:szCs w:val="22"/>
              </w:rPr>
              <w:t>pe</w:t>
            </w:r>
            <w:r w:rsidR="00710BFD">
              <w:rPr>
                <w:rFonts w:ascii="Arial" w:hAnsi="Arial" w:cs="Arial"/>
                <w:sz w:val="22"/>
                <w:szCs w:val="22"/>
              </w:rPr>
              <w:t xml:space="preserve">rennial </w:t>
            </w:r>
            <w:r w:rsidR="00710BFD" w:rsidRPr="00E4121A">
              <w:rPr>
                <w:rFonts w:ascii="Arial" w:hAnsi="Arial" w:cs="Arial"/>
                <w:b/>
                <w:sz w:val="22"/>
                <w:szCs w:val="22"/>
              </w:rPr>
              <w:t>tro</w:t>
            </w:r>
            <w:r w:rsidR="00710BFD">
              <w:rPr>
                <w:rFonts w:ascii="Arial" w:hAnsi="Arial" w:cs="Arial"/>
                <w:sz w:val="22"/>
                <w:szCs w:val="22"/>
              </w:rPr>
              <w:t xml:space="preserve">pical </w:t>
            </w:r>
            <w:r w:rsidR="00710BFD" w:rsidRPr="00E4121A">
              <w:rPr>
                <w:rFonts w:ascii="Arial" w:hAnsi="Arial" w:cs="Arial"/>
                <w:b/>
                <w:sz w:val="22"/>
                <w:szCs w:val="22"/>
              </w:rPr>
              <w:t>mo</w:t>
            </w:r>
            <w:r w:rsidR="00710BFD">
              <w:rPr>
                <w:rFonts w:ascii="Arial" w:hAnsi="Arial" w:cs="Arial"/>
                <w:sz w:val="22"/>
                <w:szCs w:val="22"/>
              </w:rPr>
              <w:t>nocotyledon</w:t>
            </w:r>
            <w:r w:rsidR="00E4121A">
              <w:rPr>
                <w:rFonts w:ascii="Arial" w:hAnsi="Arial" w:cs="Arial"/>
                <w:sz w:val="22"/>
                <w:szCs w:val="22"/>
              </w:rPr>
              <w:t xml:space="preserve">s) </w:t>
            </w:r>
            <w:r>
              <w:rPr>
                <w:rFonts w:ascii="Arial" w:hAnsi="Arial" w:cs="Arial"/>
                <w:sz w:val="22"/>
                <w:szCs w:val="22"/>
              </w:rPr>
              <w:t>with</w:t>
            </w:r>
            <w:r w:rsidR="00C86301">
              <w:rPr>
                <w:rFonts w:ascii="Arial" w:hAnsi="Arial" w:cs="Arial"/>
                <w:sz w:val="22"/>
                <w:szCs w:val="22"/>
              </w:rPr>
              <w:t xml:space="preserve">in the family </w:t>
            </w:r>
            <w:r w:rsidR="00C86301" w:rsidRPr="00C86301">
              <w:rPr>
                <w:rFonts w:ascii="Arial" w:hAnsi="Arial" w:cs="Arial"/>
                <w:i/>
                <w:sz w:val="22"/>
                <w:szCs w:val="22"/>
              </w:rPr>
              <w:t>Alphasatellitidae</w:t>
            </w:r>
            <w:r w:rsidR="00C8630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2635840" w14:textId="6362C290" w:rsidR="00237296" w:rsidRPr="00C86301" w:rsidRDefault="0096296C" w:rsidP="001538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that</w:t>
            </w:r>
            <w:r w:rsidR="00C863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1A01">
              <w:rPr>
                <w:rFonts w:ascii="Arial" w:hAnsi="Arial" w:cs="Arial"/>
                <w:sz w:val="22"/>
                <w:szCs w:val="22"/>
              </w:rPr>
              <w:t xml:space="preserve">new </w:t>
            </w:r>
            <w:r>
              <w:rPr>
                <w:rFonts w:ascii="Arial" w:hAnsi="Arial" w:cs="Arial"/>
                <w:sz w:val="22"/>
                <w:szCs w:val="22"/>
              </w:rPr>
              <w:t>subfamily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86301">
              <w:rPr>
                <w:rFonts w:ascii="Arial" w:hAnsi="Arial" w:cs="Arial"/>
                <w:sz w:val="22"/>
                <w:szCs w:val="22"/>
              </w:rPr>
              <w:t xml:space="preserve">we propose to create </w:t>
            </w:r>
            <w:r w:rsidR="0084522F">
              <w:rPr>
                <w:rFonts w:ascii="Arial" w:hAnsi="Arial" w:cs="Arial"/>
                <w:sz w:val="22"/>
                <w:szCs w:val="22"/>
              </w:rPr>
              <w:t xml:space="preserve">four </w:t>
            </w:r>
            <w:r w:rsidR="002502DD">
              <w:rPr>
                <w:rFonts w:ascii="Arial" w:hAnsi="Arial" w:cs="Arial"/>
                <w:sz w:val="22"/>
                <w:szCs w:val="22"/>
              </w:rPr>
              <w:t xml:space="preserve">new genera and </w:t>
            </w:r>
            <w:r w:rsidR="001538E3">
              <w:rPr>
                <w:rFonts w:ascii="Arial" w:hAnsi="Arial" w:cs="Arial"/>
                <w:sz w:val="22"/>
                <w:szCs w:val="22"/>
              </w:rPr>
              <w:t xml:space="preserve">propose to remove the genus </w:t>
            </w:r>
            <w:r w:rsidR="001538E3" w:rsidRPr="001538E3">
              <w:rPr>
                <w:rFonts w:ascii="Arial" w:hAnsi="Arial" w:cs="Arial"/>
                <w:i/>
                <w:sz w:val="22"/>
                <w:szCs w:val="22"/>
              </w:rPr>
              <w:t>Babusatellite</w:t>
            </w:r>
            <w:r w:rsidR="001538E3">
              <w:rPr>
                <w:rFonts w:ascii="Arial" w:hAnsi="Arial" w:cs="Arial"/>
                <w:sz w:val="22"/>
                <w:szCs w:val="22"/>
              </w:rPr>
              <w:t xml:space="preserve"> from the subfamily </w:t>
            </w:r>
            <w:r w:rsidR="001538E3" w:rsidRPr="001538E3">
              <w:rPr>
                <w:rFonts w:ascii="Arial" w:hAnsi="Arial" w:cs="Arial"/>
                <w:i/>
                <w:sz w:val="22"/>
                <w:szCs w:val="22"/>
              </w:rPr>
              <w:t>Nanoalphasatellitinae</w:t>
            </w:r>
            <w:r w:rsidR="001538E3">
              <w:rPr>
                <w:rFonts w:ascii="Arial" w:hAnsi="Arial" w:cs="Arial"/>
                <w:sz w:val="22"/>
                <w:szCs w:val="22"/>
              </w:rPr>
              <w:t xml:space="preserve"> and incorporate it into the </w:t>
            </w:r>
            <w:r w:rsidR="001538E3" w:rsidRPr="00710BFD">
              <w:rPr>
                <w:rFonts w:ascii="Arial" w:hAnsi="Arial" w:cs="Arial"/>
                <w:i/>
                <w:sz w:val="22"/>
                <w:szCs w:val="22"/>
              </w:rPr>
              <w:t>Petromoalphasatellitinae</w:t>
            </w:r>
            <w:r w:rsidR="001538E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538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522F">
              <w:rPr>
                <w:rFonts w:ascii="Arial" w:hAnsi="Arial" w:cs="Arial"/>
                <w:sz w:val="22"/>
                <w:szCs w:val="22"/>
              </w:rPr>
              <w:t>We also move three spec</w:t>
            </w:r>
            <w:r w:rsidR="00DA7AD8">
              <w:rPr>
                <w:rFonts w:ascii="Arial" w:hAnsi="Arial" w:cs="Arial"/>
                <w:sz w:val="22"/>
                <w:szCs w:val="22"/>
              </w:rPr>
              <w:t>i</w:t>
            </w:r>
            <w:r w:rsidR="0084522F">
              <w:rPr>
                <w:rFonts w:ascii="Arial" w:hAnsi="Arial" w:cs="Arial"/>
                <w:sz w:val="22"/>
                <w:szCs w:val="22"/>
              </w:rPr>
              <w:t xml:space="preserve">es from the genus </w:t>
            </w:r>
            <w:r w:rsidR="0084522F" w:rsidRPr="00DA7AD8">
              <w:rPr>
                <w:rFonts w:ascii="Arial" w:hAnsi="Arial" w:cs="Arial"/>
                <w:i/>
                <w:sz w:val="22"/>
                <w:szCs w:val="22"/>
              </w:rPr>
              <w:t>Babusatellite</w:t>
            </w:r>
            <w:r w:rsidR="0084522F">
              <w:rPr>
                <w:rFonts w:ascii="Arial" w:hAnsi="Arial" w:cs="Arial"/>
                <w:sz w:val="22"/>
                <w:szCs w:val="22"/>
              </w:rPr>
              <w:t xml:space="preserve"> to a new genus.</w:t>
            </w:r>
          </w:p>
          <w:p w14:paraId="76FE08A3" w14:textId="77777777" w:rsidR="00237296" w:rsidRPr="00C86301" w:rsidRDefault="00237296" w:rsidP="002372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431A8" w14:textId="77777777" w:rsidR="00237296" w:rsidRPr="00C86301" w:rsidRDefault="00237296" w:rsidP="002372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B9638CD" w14:textId="77777777" w:rsidR="008E73DF" w:rsidRDefault="008E73DF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5FF315BF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C86301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38D4B9F0" w:rsidR="00237296" w:rsidRDefault="00C86301" w:rsidP="007C613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6301">
                    <w:rPr>
                      <w:rFonts w:ascii="Arial" w:hAnsi="Arial" w:cs="Arial"/>
                      <w:sz w:val="22"/>
                      <w:szCs w:val="22"/>
                    </w:rPr>
                    <w:t>In 2018 the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family </w:t>
                  </w:r>
                  <w:r w:rsidRPr="00C86301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Alphasatellitidae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with the two subfamilies </w:t>
                  </w:r>
                  <w:r w:rsidRPr="006C1130">
                    <w:rPr>
                      <w:rFonts w:ascii="Arial" w:hAnsi="Arial" w:cs="Arial"/>
                      <w:i/>
                      <w:sz w:val="22"/>
                      <w:szCs w:val="22"/>
                    </w:rPr>
                    <w:t>Geminialphasatellitinae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6C1130">
                    <w:rPr>
                      <w:rFonts w:ascii="Arial" w:hAnsi="Arial" w:cs="Arial"/>
                      <w:i/>
                      <w:sz w:val="22"/>
                      <w:szCs w:val="22"/>
                    </w:rPr>
                    <w:t>Nanoalphasatellitinae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established </w:t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PEVuZE5vdGU+PENpdGU+PEF1dGhvcj5CcmlkZG9uPC9BdXRob3I+PFllYXI+MjAxODwvWWVhcj48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</w:fldData>
                    </w:fldChar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PEVuZE5vdGU+PENpdGU+PEF1dGhvcj5CcmlkZG9uPC9BdXRob3I+PFllYXI+MjAxODwvWWVhcj48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</w:fldData>
                    </w:fldChar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3F585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[1]</w:t>
                  </w:r>
                  <w:r w:rsidR="003F585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00FE2" w:rsidRPr="00C57E80">
                    <w:rPr>
                      <w:rFonts w:ascii="Arial" w:hAnsi="Arial" w:cs="Arial"/>
                      <w:sz w:val="22"/>
                      <w:szCs w:val="22"/>
                    </w:rPr>
                    <w:t>Also in 2018 we</w:t>
                  </w:r>
                  <w:r w:rsidR="00C57E80" w:rsidRPr="00C57E80">
                    <w:rPr>
                      <w:rFonts w:ascii="Arial" w:hAnsi="Arial"/>
                      <w:sz w:val="22"/>
                      <w:szCs w:val="22"/>
                    </w:rPr>
                    <w:t xml:space="preserve"> described novel types of single-stranded (ss) DNA in </w:t>
                  </w:r>
                  <w:r w:rsidR="006C1130" w:rsidRPr="00C57E80">
                    <w:rPr>
                      <w:rFonts w:ascii="Arial" w:hAnsi="Arial" w:cs="Arial"/>
                      <w:sz w:val="22"/>
                      <w:szCs w:val="22"/>
                    </w:rPr>
                    <w:t xml:space="preserve">coconut foliar decay virus </w:t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PEVuZE5vdGU+PENpdGU+PEF1dGhvcj5Hcm9uZW5ib3JuPC9BdXRob3I+PFllYXI+MjAxODwvWWVh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</w:fldData>
                    </w:fldChar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PEVuZE5vdGU+PENpdGU+PEF1dGhvcj5Hcm9uZW5ib3JuPC9BdXRob3I+PFllYXI+MjAxODwvWWVh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</w:fldData>
                    </w:fldChar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3F585B" w:rsidRPr="00C57E80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[2]</w:t>
                  </w:r>
                  <w:r w:rsidR="003F585B" w:rsidRPr="00C57E8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6C1130" w:rsidRPr="00C57E80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37127B" w:rsidRPr="00C57E80">
                    <w:rPr>
                      <w:rFonts w:ascii="Arial" w:hAnsi="Arial" w:cs="Arial"/>
                      <w:sz w:val="22"/>
                      <w:szCs w:val="22"/>
                    </w:rPr>
                    <w:t xml:space="preserve">The virus was found to affect </w:t>
                  </w:r>
                  <w:r w:rsidR="00AF6256" w:rsidRPr="00C57E80">
                    <w:rPr>
                      <w:rFonts w:ascii="Arial" w:hAnsi="Arial" w:cs="Arial"/>
                      <w:sz w:val="22"/>
                      <w:szCs w:val="22"/>
                    </w:rPr>
                    <w:t xml:space="preserve">only </w:t>
                  </w:r>
                  <w:r w:rsidR="0037127B" w:rsidRPr="00C57E80">
                    <w:rPr>
                      <w:rFonts w:ascii="Arial" w:hAnsi="Arial" w:cs="Arial"/>
                      <w:sz w:val="22"/>
                      <w:szCs w:val="22"/>
                    </w:rPr>
                    <w:t>coconut palms (</w:t>
                  </w:r>
                  <w:r w:rsidR="0037127B" w:rsidRPr="00C57E80">
                    <w:rPr>
                      <w:rFonts w:ascii="Arial" w:hAnsi="Arial" w:cs="Arial"/>
                      <w:i/>
                      <w:sz w:val="22"/>
                      <w:szCs w:val="22"/>
                    </w:rPr>
                    <w:t>Cocos nucifera</w:t>
                  </w:r>
                  <w:r w:rsidR="0037127B" w:rsidRPr="00C57E80">
                    <w:rPr>
                      <w:rFonts w:ascii="Arial" w:hAnsi="Arial" w:cs="Arial"/>
                      <w:sz w:val="22"/>
                      <w:szCs w:val="22"/>
                    </w:rPr>
                    <w:t>) and is restricted</w:t>
                  </w:r>
                  <w:r w:rsidR="0037127B">
                    <w:rPr>
                      <w:rFonts w:ascii="Arial" w:hAnsi="Arial" w:cs="Arial"/>
                      <w:sz w:val="22"/>
                      <w:szCs w:val="22"/>
                    </w:rPr>
                    <w:t xml:space="preserve"> to the Vanuatu Archipelago </w:t>
                  </w:r>
                  <w:r w:rsidR="00EA38F2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EA38F2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&lt;EndNote&gt;&lt;Cite&gt;&lt;Author&gt;Randles&lt;/Author&gt;&lt;Year&gt;1987&lt;/Year&gt;&lt;RecNum&gt;67&lt;/RecNum&gt;&lt;DisplayText&gt;[3,4]&lt;/DisplayText&gt;&lt;record&gt;&lt;rec-number&gt;67&lt;/rec-number&gt;&lt;foreign-keys&gt;&lt;key app="EN" db-id="apx20ap9y2wv23e525ivvzttew2xx9rxv2fp" timestamp="1508922858"&gt;67&lt;/key&gt;&lt;/foreign-keys&gt;&lt;ref-type name="Journal Article"&gt;17&lt;/ref-type&gt;&lt;contributors&gt;&lt;authors&gt;&lt;author&gt;Randles, J. W.&lt;/author&gt;&lt;author&gt;Hanold, D.&lt;/author&gt;&lt;author&gt;Julia, J. F.&lt;/author&gt;&lt;/authors&gt;&lt;/contributors&gt;&lt;titles&gt;&lt;title&gt;Small circular single-stranded DNA associated with foliar decay disease of coconut palm in Vanuatu&lt;/title&gt;&lt;secondary-title&gt;J. Gen. Virol.&lt;/secondary-title&gt;&lt;/titles&gt;&lt;periodical&gt;&lt;full-title&gt;J Gen Virol&lt;/full-title&gt;&lt;abbr-1&gt;J. Gen. Virol.&lt;/abbr-1&gt;&lt;/periodical&gt;&lt;pages&gt;273-280&lt;/pages&gt;&lt;volume&gt;68&lt;/volume&gt;&lt;dates&gt;&lt;year&gt;1987&lt;/year&gt;&lt;/dates&gt;&lt;urls&gt;&lt;/urls&gt;&lt;electronic-resource-num&gt;10.1099/0022-1317-68-2-273&lt;/electronic-resource-num&gt;&lt;/record&gt;&lt;/Cite&gt;&lt;Cite&gt;&lt;Author&gt;Randles&lt;/Author&gt;&lt;Year&gt;1986&lt;/Year&gt;&lt;RecNum&gt;11&lt;/RecNum&gt;&lt;record&gt;&lt;rec-number&gt;11&lt;/rec-number&gt;&lt;foreign-keys&gt;&lt;key app="EN" db-id="apx20ap9y2wv23e525ivvzttew2xx9rxv2fp" timestamp="1493149113"&gt;11&lt;/key&gt;&lt;/foreign-keys&gt;&lt;ref-type name="Journal Article"&gt;17&lt;/ref-type&gt;&lt;contributors&gt;&lt;authors&gt;&lt;author&gt;Randles, J. W. &lt;/author&gt;&lt;author&gt;Julia, J. F.&lt;/author&gt;&lt;author&gt;Calvez, C.&lt;/author&gt;&lt;author&gt;Dollet, M.&lt;/author&gt;&lt;/authors&gt;&lt;/contributors&gt;&lt;titles&gt;&lt;title&gt;Association of single-stranded DNA with the foliar decay disease of coconut palm in Vanuatu&lt;/title&gt;&lt;secondary-title&gt;Phytopathology&lt;/secondary-title&gt;&lt;/titles&gt;&lt;periodical&gt;&lt;full-title&gt;Phytopathology&lt;/full-title&gt;&lt;/periodical&gt;&lt;pages&gt;889-894&lt;/pages&gt;&lt;volume&gt;76&lt;/volume&gt;&lt;dates&gt;&lt;year&gt;1986&lt;/year&gt;&lt;/dates&gt;&lt;urls&gt;&lt;/urls&gt;&lt;/record&gt;&lt;/Cite&gt;&lt;/EndNote&gt;</w:instrText>
                  </w:r>
                  <w:r w:rsidR="00EA38F2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EA38F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[3,4]</w:t>
                  </w:r>
                  <w:r w:rsidR="00EA38F2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37127B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6C1130">
                    <w:rPr>
                      <w:rFonts w:ascii="Arial" w:hAnsi="Arial" w:cs="Arial"/>
                      <w:sz w:val="22"/>
                      <w:szCs w:val="22"/>
                    </w:rPr>
                    <w:t xml:space="preserve">Associated with </w:t>
                  </w:r>
                  <w:r w:rsidR="00AF6256">
                    <w:rPr>
                      <w:rFonts w:ascii="Arial" w:hAnsi="Arial" w:cs="Arial"/>
                      <w:sz w:val="22"/>
                      <w:szCs w:val="22"/>
                    </w:rPr>
                    <w:t xml:space="preserve">coconut foliar decay </w:t>
                  </w:r>
                  <w:r w:rsidR="006C1130">
                    <w:rPr>
                      <w:rFonts w:ascii="Arial" w:hAnsi="Arial" w:cs="Arial"/>
                      <w:sz w:val="22"/>
                      <w:szCs w:val="22"/>
                    </w:rPr>
                    <w:t>virus are nine different alphasatellites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 xml:space="preserve">, seven of which can be classified as distinct species, based upon 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>species demarcation threshold of 8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>% sequence identity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 determined here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9524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F6256">
                    <w:rPr>
                      <w:rFonts w:ascii="Arial" w:hAnsi="Arial" w:cs="Arial"/>
                      <w:sz w:val="22"/>
                      <w:szCs w:val="22"/>
                    </w:rPr>
                    <w:t xml:space="preserve">Applying 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a genus demarcation threshold of 68% sequence identity three new genera, </w:t>
                  </w:r>
                  <w:r w:rsidR="002502DD" w:rsidRPr="001538E3">
                    <w:rPr>
                      <w:rFonts w:ascii="Arial" w:hAnsi="Arial" w:cs="Arial"/>
                      <w:i/>
                      <w:sz w:val="22"/>
                      <w:szCs w:val="22"/>
                    </w:rPr>
                    <w:t>Cocosatellite</w:t>
                  </w:r>
                  <w:r w:rsidR="0037127B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37127B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37127B" w:rsidRPr="00651064">
                    <w:rPr>
                      <w:rFonts w:ascii="Arial" w:hAnsi="Arial" w:cs="Arial"/>
                      <w:i/>
                      <w:sz w:val="22"/>
                      <w:szCs w:val="22"/>
                    </w:rPr>
                    <w:t>Coco</w:t>
                  </w:r>
                  <w:r w:rsidR="0037127B">
                    <w:rPr>
                      <w:rFonts w:ascii="Arial" w:hAnsi="Arial" w:cs="Arial"/>
                      <w:sz w:val="22"/>
                      <w:szCs w:val="22"/>
                    </w:rPr>
                    <w:t xml:space="preserve"> for coconut)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2502DD" w:rsidRPr="001538E3">
                    <w:rPr>
                      <w:rFonts w:ascii="Arial" w:hAnsi="Arial" w:cs="Arial"/>
                      <w:i/>
                      <w:sz w:val="22"/>
                      <w:szCs w:val="22"/>
                    </w:rPr>
                    <w:t>Coprasatellite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7127B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37127B" w:rsidRPr="00651064">
                    <w:rPr>
                      <w:rFonts w:ascii="Arial" w:hAnsi="Arial" w:cs="Arial"/>
                      <w:i/>
                      <w:sz w:val="22"/>
                      <w:szCs w:val="22"/>
                    </w:rPr>
                    <w:t>Copra</w:t>
                  </w:r>
                  <w:r w:rsidR="0037127B">
                    <w:rPr>
                      <w:rFonts w:ascii="Arial" w:hAnsi="Arial" w:cs="Arial"/>
                      <w:sz w:val="22"/>
                      <w:szCs w:val="22"/>
                    </w:rPr>
                    <w:t xml:space="preserve"> for </w:t>
                  </w:r>
                  <w:r w:rsidR="00F841AF">
                    <w:rPr>
                      <w:rFonts w:ascii="Arial" w:hAnsi="Arial" w:cs="Arial"/>
                      <w:sz w:val="22"/>
                      <w:szCs w:val="22"/>
                    </w:rPr>
                    <w:t xml:space="preserve">coconut meat) 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2502DD" w:rsidRPr="001538E3">
                    <w:rPr>
                      <w:rFonts w:ascii="Arial" w:hAnsi="Arial" w:cs="Arial"/>
                      <w:i/>
                      <w:sz w:val="22"/>
                      <w:szCs w:val="22"/>
                    </w:rPr>
                    <w:t>Kobbarisatellite</w:t>
                  </w:r>
                  <w:r w:rsidR="00F841AF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F841AF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F841AF" w:rsidRPr="00651064">
                    <w:rPr>
                      <w:rFonts w:ascii="Arial" w:hAnsi="Arial" w:cs="Arial"/>
                      <w:i/>
                      <w:sz w:val="22"/>
                      <w:szCs w:val="22"/>
                    </w:rPr>
                    <w:t>Kobbari</w:t>
                  </w:r>
                  <w:r w:rsidR="00F841AF">
                    <w:rPr>
                      <w:rFonts w:ascii="Arial" w:hAnsi="Arial" w:cs="Arial"/>
                      <w:sz w:val="22"/>
                      <w:szCs w:val="22"/>
                    </w:rPr>
                    <w:t xml:space="preserve"> is an Indian dish from coconut meat)</w:t>
                  </w:r>
                  <w:r w:rsidR="00D635C3">
                    <w:rPr>
                      <w:rFonts w:ascii="Arial" w:hAnsi="Arial" w:cs="Arial"/>
                      <w:sz w:val="22"/>
                      <w:szCs w:val="22"/>
                    </w:rPr>
                    <w:t xml:space="preserve"> are proposed</w:t>
                  </w:r>
                  <w:r w:rsidR="002502DD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BE2A17">
                    <w:rPr>
                      <w:rFonts w:ascii="Arial" w:hAnsi="Arial" w:cs="Arial"/>
                      <w:sz w:val="22"/>
                      <w:szCs w:val="22"/>
                    </w:rPr>
                    <w:t>Five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C1331">
                    <w:rPr>
                      <w:rFonts w:ascii="Arial" w:hAnsi="Arial" w:cs="Arial"/>
                      <w:sz w:val="22"/>
                      <w:szCs w:val="22"/>
                    </w:rPr>
                    <w:t>of the</w:t>
                  </w:r>
                  <w:r w:rsidR="00D635C3">
                    <w:rPr>
                      <w:rFonts w:ascii="Arial" w:hAnsi="Arial" w:cs="Arial"/>
                      <w:sz w:val="22"/>
                      <w:szCs w:val="22"/>
                    </w:rPr>
                    <w:t xml:space="preserve"> seven</w:t>
                  </w:r>
                  <w:r w:rsidR="009C133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E2A17">
                    <w:rPr>
                      <w:rFonts w:ascii="Arial" w:hAnsi="Arial" w:cs="Arial"/>
                      <w:sz w:val="22"/>
                      <w:szCs w:val="22"/>
                    </w:rPr>
                    <w:t xml:space="preserve">alphasatellite 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 xml:space="preserve">species can be assigned to the genus </w:t>
                  </w:r>
                  <w:r w:rsidR="00900FE2" w:rsidRPr="00900FE2">
                    <w:rPr>
                      <w:rFonts w:ascii="Arial" w:hAnsi="Arial" w:cs="Arial"/>
                      <w:i/>
                      <w:sz w:val="22"/>
                      <w:szCs w:val="22"/>
                    </w:rPr>
                    <w:t>Co</w:t>
                  </w:r>
                  <w:r w:rsidR="00F841AF">
                    <w:rPr>
                      <w:rFonts w:ascii="Arial" w:hAnsi="Arial" w:cs="Arial"/>
                      <w:i/>
                      <w:sz w:val="22"/>
                      <w:szCs w:val="22"/>
                    </w:rPr>
                    <w:t>co</w:t>
                  </w:r>
                  <w:r w:rsidR="00900FE2">
                    <w:rPr>
                      <w:rFonts w:ascii="Arial" w:hAnsi="Arial" w:cs="Arial"/>
                      <w:i/>
                      <w:sz w:val="22"/>
                      <w:szCs w:val="22"/>
                    </w:rPr>
                    <w:t>satellite</w:t>
                  </w:r>
                  <w:r w:rsidR="00952470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900FE2">
                    <w:rPr>
                      <w:rFonts w:ascii="Arial" w:hAnsi="Arial" w:cs="Arial"/>
                      <w:sz w:val="22"/>
                      <w:szCs w:val="22"/>
                    </w:rPr>
                    <w:t xml:space="preserve"> one to the genus </w:t>
                  </w:r>
                  <w:r w:rsidR="007C613D" w:rsidRPr="00157376">
                    <w:rPr>
                      <w:rFonts w:ascii="Arial" w:hAnsi="Arial" w:cs="Arial"/>
                      <w:i/>
                      <w:sz w:val="22"/>
                      <w:szCs w:val="22"/>
                    </w:rPr>
                    <w:t>Coprasatellite</w:t>
                  </w:r>
                  <w:r w:rsidR="007C613D">
                    <w:rPr>
                      <w:rFonts w:ascii="Arial" w:hAnsi="Arial" w:cs="Arial"/>
                      <w:sz w:val="22"/>
                      <w:szCs w:val="22"/>
                    </w:rPr>
                    <w:t xml:space="preserve">, and one to the genus </w:t>
                  </w:r>
                  <w:r w:rsidR="00F841AF" w:rsidRPr="001538E3">
                    <w:rPr>
                      <w:rFonts w:ascii="Arial" w:hAnsi="Arial" w:cs="Arial"/>
                      <w:i/>
                      <w:sz w:val="22"/>
                      <w:szCs w:val="22"/>
                    </w:rPr>
                    <w:t>Kobbarisatellite</w:t>
                  </w:r>
                  <w:r w:rsidR="007C613D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</w:t>
                  </w:r>
                  <w:r w:rsidR="00157376">
                    <w:rPr>
                      <w:rFonts w:ascii="Arial" w:hAnsi="Arial" w:cs="Arial"/>
                      <w:sz w:val="22"/>
                      <w:szCs w:val="22"/>
                    </w:rPr>
                    <w:t xml:space="preserve">To accommodate the three new genera we 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propose to establish </w:t>
                  </w:r>
                  <w:r w:rsidR="00032D99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 new subfamily </w:t>
                  </w:r>
                  <w:r w:rsidR="0037046D" w:rsidRPr="00710BFD">
                    <w:rPr>
                      <w:rFonts w:ascii="Arial" w:hAnsi="Arial" w:cs="Arial"/>
                      <w:i/>
                      <w:sz w:val="22"/>
                      <w:szCs w:val="22"/>
                    </w:rPr>
                    <w:t>Petromoalphasatellitinae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 in the family</w:t>
                  </w:r>
                  <w:r w:rsidR="0037046D" w:rsidRPr="00C86301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Alphasatellitidae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7CB45C79" w14:textId="77777777" w:rsidR="0084522F" w:rsidRPr="0037046D" w:rsidRDefault="0084522F" w:rsidP="007C613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6F14F81" w14:textId="54D90AA4" w:rsidR="00237296" w:rsidRDefault="00157376" w:rsidP="004F426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In addition to 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creation of 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hese three 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genera we propose to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in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corporate the genus </w:t>
                  </w:r>
                  <w:r w:rsidR="0037046D" w:rsidRPr="00D3576C">
                    <w:rPr>
                      <w:rFonts w:ascii="Arial" w:hAnsi="Arial" w:cs="Arial"/>
                      <w:i/>
                      <w:sz w:val="22"/>
                      <w:szCs w:val="22"/>
                    </w:rPr>
                    <w:t>Babu</w:t>
                  </w:r>
                  <w:r w:rsidR="0037046D">
                    <w:rPr>
                      <w:rFonts w:ascii="Arial" w:hAnsi="Arial" w:cs="Arial"/>
                      <w:i/>
                      <w:sz w:val="22"/>
                      <w:szCs w:val="22"/>
                    </w:rPr>
                    <w:t>satellite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 in the </w:t>
                  </w:r>
                  <w:r w:rsidR="0037046D" w:rsidRPr="00710BFD">
                    <w:rPr>
                      <w:rFonts w:ascii="Arial" w:hAnsi="Arial" w:cs="Arial"/>
                      <w:i/>
                      <w:sz w:val="22"/>
                      <w:szCs w:val="22"/>
                    </w:rPr>
                    <w:t>Petromoalphasatellitinae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to 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remove it from the subfamily </w:t>
                  </w:r>
                  <w:r w:rsidR="0037046D" w:rsidRPr="00D3576C">
                    <w:rPr>
                      <w:rFonts w:ascii="Arial" w:hAnsi="Arial" w:cs="Arial"/>
                      <w:i/>
                      <w:sz w:val="22"/>
                      <w:szCs w:val="22"/>
                    </w:rPr>
                    <w:t>Nanoalphasatellitinae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. Justification for the new classification of the genus </w:t>
                  </w:r>
                  <w:r w:rsidR="0037046D" w:rsidRPr="00D3576C">
                    <w:rPr>
                      <w:rFonts w:ascii="Arial" w:hAnsi="Arial" w:cs="Arial"/>
                      <w:i/>
                      <w:sz w:val="22"/>
                      <w:szCs w:val="22"/>
                    </w:rPr>
                    <w:t>Babu</w:t>
                  </w:r>
                  <w:r w:rsidR="00E653B0" w:rsidRPr="00D3576C">
                    <w:rPr>
                      <w:rFonts w:ascii="Arial" w:hAnsi="Arial" w:cs="Arial"/>
                      <w:i/>
                      <w:sz w:val="22"/>
                      <w:szCs w:val="22"/>
                    </w:rPr>
                    <w:t>satellite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 xml:space="preserve"> along with the three newly created </w:t>
                  </w:r>
                  <w:r w:rsidR="00D635C3">
                    <w:rPr>
                      <w:rFonts w:ascii="Arial" w:hAnsi="Arial" w:cs="Arial"/>
                      <w:sz w:val="22"/>
                      <w:szCs w:val="22"/>
                    </w:rPr>
                    <w:t xml:space="preserve">genera in the same </w:t>
                  </w:r>
                  <w:r w:rsidR="0037046D">
                    <w:rPr>
                      <w:rFonts w:ascii="Arial" w:hAnsi="Arial" w:cs="Arial"/>
                      <w:sz w:val="22"/>
                      <w:szCs w:val="22"/>
                    </w:rPr>
                    <w:t>subfamily is provided by the fact that all the</w:t>
                  </w:r>
                  <w:r w:rsidR="00DB0B62">
                    <w:rPr>
                      <w:rFonts w:ascii="Arial" w:hAnsi="Arial" w:cs="Arial"/>
                      <w:sz w:val="22"/>
                      <w:szCs w:val="22"/>
                    </w:rPr>
                    <w:t>se alphasatellites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B0B62">
                    <w:rPr>
                      <w:rFonts w:ascii="Arial" w:hAnsi="Arial" w:cs="Arial"/>
                      <w:sz w:val="22"/>
                      <w:szCs w:val="22"/>
                    </w:rPr>
                    <w:t xml:space="preserve">associate with 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viruses </w:t>
                  </w:r>
                  <w:r w:rsidR="00DB0B62">
                    <w:rPr>
                      <w:rFonts w:ascii="Arial" w:hAnsi="Arial" w:cs="Arial"/>
                      <w:sz w:val="22"/>
                      <w:szCs w:val="22"/>
                    </w:rPr>
                    <w:t>that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 infect </w:t>
                  </w:r>
                  <w:r w:rsidR="00E653B0" w:rsidRPr="00647DCB">
                    <w:rPr>
                      <w:rFonts w:ascii="Arial" w:hAnsi="Arial" w:cs="Arial"/>
                      <w:b/>
                      <w:sz w:val="22"/>
                      <w:szCs w:val="22"/>
                    </w:rPr>
                    <w:t>pe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rennial </w:t>
                  </w:r>
                  <w:r w:rsidR="00E653B0" w:rsidRPr="00647DCB">
                    <w:rPr>
                      <w:rFonts w:ascii="Arial" w:hAnsi="Arial" w:cs="Arial"/>
                      <w:b/>
                      <w:sz w:val="22"/>
                      <w:szCs w:val="22"/>
                    </w:rPr>
                    <w:t>tro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pical </w:t>
                  </w:r>
                  <w:r w:rsidR="00E653B0" w:rsidRPr="00647DCB">
                    <w:rPr>
                      <w:rFonts w:ascii="Arial" w:hAnsi="Arial" w:cs="Arial"/>
                      <w:b/>
                      <w:sz w:val="22"/>
                      <w:szCs w:val="22"/>
                    </w:rPr>
                    <w:t>mo</w:t>
                  </w:r>
                  <w:r w:rsidR="00E653B0">
                    <w:rPr>
                      <w:rFonts w:ascii="Arial" w:hAnsi="Arial" w:cs="Arial"/>
                      <w:sz w:val="22"/>
                      <w:szCs w:val="22"/>
                    </w:rPr>
                    <w:t xml:space="preserve">nocotyledonous plants. </w:t>
                  </w:r>
                  <w:r w:rsidR="00805DD2">
                    <w:rPr>
                      <w:rFonts w:ascii="Arial" w:hAnsi="Arial" w:cs="Arial"/>
                      <w:sz w:val="22"/>
                      <w:szCs w:val="22"/>
                    </w:rPr>
                    <w:t xml:space="preserve">Moreover, their respective sizes range in between those of the </w:t>
                  </w:r>
                  <w:r w:rsidR="00805DD2" w:rsidRPr="006C1130">
                    <w:rPr>
                      <w:rFonts w:ascii="Arial" w:hAnsi="Arial" w:cs="Arial"/>
                      <w:i/>
                      <w:sz w:val="22"/>
                      <w:szCs w:val="22"/>
                    </w:rPr>
                    <w:t>Geminialphasatellitinae</w:t>
                  </w:r>
                  <w:r w:rsidR="00805DD2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805DD2" w:rsidRPr="006C1130">
                    <w:rPr>
                      <w:rFonts w:ascii="Arial" w:hAnsi="Arial" w:cs="Arial"/>
                      <w:i/>
                      <w:sz w:val="22"/>
                      <w:szCs w:val="22"/>
                    </w:rPr>
                    <w:t>Nanoalphasatellitinae</w:t>
                  </w:r>
                  <w:r w:rsidR="00805DD2">
                    <w:rPr>
                      <w:rFonts w:ascii="Arial" w:hAnsi="Arial" w:cs="Arial"/>
                      <w:sz w:val="22"/>
                      <w:szCs w:val="22"/>
                    </w:rPr>
                    <w:t xml:space="preserve"> members. Finally, phylogenetic analysis </w:t>
                  </w:r>
                  <w:r w:rsidR="00572BFC">
                    <w:rPr>
                      <w:rFonts w:ascii="Arial" w:hAnsi="Arial" w:cs="Arial"/>
                      <w:sz w:val="22"/>
                      <w:szCs w:val="22"/>
                    </w:rPr>
                    <w:t xml:space="preserve">clearly </w:t>
                  </w:r>
                  <w:r w:rsidR="00805DD2">
                    <w:rPr>
                      <w:rFonts w:ascii="Arial" w:hAnsi="Arial" w:cs="Arial"/>
                      <w:sz w:val="22"/>
                      <w:szCs w:val="22"/>
                    </w:rPr>
                    <w:t>support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 xml:space="preserve">s classification of the </w:t>
                  </w:r>
                  <w:r w:rsidR="004F4266">
                    <w:rPr>
                      <w:rFonts w:ascii="Arial" w:hAnsi="Arial" w:cs="Arial"/>
                      <w:sz w:val="22"/>
                      <w:szCs w:val="22"/>
                    </w:rPr>
                    <w:t xml:space="preserve">species 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 xml:space="preserve">of the genus </w:t>
                  </w:r>
                  <w:r w:rsidR="00BE4CD7" w:rsidRPr="00BF4259">
                    <w:rPr>
                      <w:rFonts w:ascii="Arial" w:hAnsi="Arial" w:cs="Arial"/>
                      <w:i/>
                      <w:sz w:val="22"/>
                      <w:szCs w:val="22"/>
                    </w:rPr>
                    <w:t>Babusatellite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 xml:space="preserve"> in the same subfamily a</w:t>
                  </w:r>
                  <w:r w:rsidR="004F4266">
                    <w:rPr>
                      <w:rFonts w:ascii="Arial" w:hAnsi="Arial" w:cs="Arial"/>
                      <w:sz w:val="22"/>
                      <w:szCs w:val="22"/>
                    </w:rPr>
                    <w:t xml:space="preserve">long with 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4F4266">
                    <w:rPr>
                      <w:rFonts w:ascii="Arial" w:hAnsi="Arial" w:cs="Arial"/>
                      <w:sz w:val="22"/>
                      <w:szCs w:val="22"/>
                    </w:rPr>
                    <w:t>species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 xml:space="preserve"> of the newly established genera </w:t>
                  </w:r>
                  <w:r w:rsidR="00BE4CD7" w:rsidRPr="001538E3">
                    <w:rPr>
                      <w:rFonts w:ascii="Arial" w:hAnsi="Arial" w:cs="Arial"/>
                      <w:i/>
                      <w:sz w:val="22"/>
                      <w:szCs w:val="22"/>
                    </w:rPr>
                    <w:t>Cocosatellite</w:t>
                  </w:r>
                  <w:r w:rsidR="00BE4CD7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, </w:t>
                  </w:r>
                  <w:r w:rsidR="00BE4CD7" w:rsidRPr="00157376">
                    <w:rPr>
                      <w:rFonts w:ascii="Arial" w:hAnsi="Arial" w:cs="Arial"/>
                      <w:i/>
                      <w:sz w:val="22"/>
                      <w:szCs w:val="22"/>
                    </w:rPr>
                    <w:t>Coprasatellite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BE4CD7" w:rsidRPr="001538E3">
                    <w:rPr>
                      <w:rFonts w:ascii="Arial" w:hAnsi="Arial" w:cs="Arial"/>
                      <w:i/>
                      <w:sz w:val="22"/>
                      <w:szCs w:val="22"/>
                    </w:rPr>
                    <w:t>Kobbarisatellite</w:t>
                  </w:r>
                  <w:r w:rsidR="00BE4CD7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AF625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4522F">
                    <w:rPr>
                      <w:rFonts w:ascii="Arial" w:hAnsi="Arial" w:cs="Arial"/>
                      <w:sz w:val="22"/>
                      <w:szCs w:val="22"/>
                    </w:rPr>
                    <w:t>Based on the phylogenetic analysis coupled with pairwise identities, we move the three species (</w:t>
                  </w:r>
                  <w:r w:rsidR="0084522F" w:rsidRPr="00DA7AD8">
                    <w:rPr>
                      <w:rFonts w:ascii="Arial" w:hAnsi="Arial" w:cs="Arial"/>
                      <w:i/>
                      <w:sz w:val="22"/>
                      <w:szCs w:val="22"/>
                    </w:rPr>
                    <w:t>Banana bunchy top alphasatellite 2</w:t>
                  </w:r>
                  <w:r w:rsidR="0084522F" w:rsidRPr="0084522F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84522F" w:rsidRPr="00DA7AD8">
                    <w:rPr>
                      <w:rFonts w:ascii="Arial" w:hAnsi="Arial" w:cs="Arial"/>
                      <w:i/>
                      <w:sz w:val="22"/>
                      <w:szCs w:val="22"/>
                    </w:rPr>
                    <w:t>Banana bunchy top alphasatellite 3</w:t>
                  </w:r>
                  <w:r w:rsidR="0084522F" w:rsidRPr="0084522F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84522F" w:rsidRPr="00DA7AD8">
                    <w:rPr>
                      <w:rFonts w:ascii="Arial" w:hAnsi="Arial" w:cs="Arial"/>
                      <w:i/>
                      <w:sz w:val="22"/>
                      <w:szCs w:val="22"/>
                    </w:rPr>
                    <w:t>Cardamom bushy dwarf alphasatellite</w:t>
                  </w:r>
                  <w:r w:rsidR="0084522F">
                    <w:rPr>
                      <w:rFonts w:ascii="Arial" w:hAnsi="Arial" w:cs="Arial"/>
                      <w:sz w:val="22"/>
                      <w:szCs w:val="22"/>
                    </w:rPr>
                    <w:t xml:space="preserve">) to a new genus </w:t>
                  </w:r>
                  <w:r w:rsidR="00E575CE">
                    <w:rPr>
                      <w:rFonts w:ascii="Arial" w:hAnsi="Arial" w:cs="Arial"/>
                      <w:i/>
                      <w:sz w:val="22"/>
                      <w:szCs w:val="22"/>
                    </w:rPr>
                    <w:t>Muscar</w:t>
                  </w:r>
                  <w:r w:rsidR="0084522F" w:rsidRPr="00DA7AD8">
                    <w:rPr>
                      <w:rFonts w:ascii="Arial" w:hAnsi="Arial" w:cs="Arial"/>
                      <w:i/>
                      <w:sz w:val="22"/>
                      <w:szCs w:val="22"/>
                    </w:rPr>
                    <w:t>satellite</w:t>
                  </w:r>
                  <w:r w:rsidR="0084522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2788B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4C7F5F" w:rsidRPr="0072788B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Muscar</w:t>
                  </w:r>
                  <w:r w:rsidR="004C7F5F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 w:rsidR="004C7F5F" w:rsidRPr="0072788B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Mus</w:t>
                  </w:r>
                  <w:r w:rsidR="004C7F5F" w:rsidRPr="0072788B">
                    <w:rPr>
                      <w:rFonts w:ascii="Arial" w:hAnsi="Arial" w:cs="Arial"/>
                      <w:i/>
                      <w:sz w:val="22"/>
                      <w:szCs w:val="22"/>
                    </w:rPr>
                    <w:t>a</w:t>
                  </w:r>
                  <w:r w:rsidR="004C7F5F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72788B">
                    <w:rPr>
                      <w:rFonts w:ascii="Arial" w:hAnsi="Arial" w:cs="Arial"/>
                      <w:i/>
                      <w:sz w:val="22"/>
                      <w:szCs w:val="22"/>
                    </w:rPr>
                    <w:t>Eletta</w:t>
                  </w:r>
                  <w:r w:rsidR="004C7F5F" w:rsidRPr="0072788B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ria </w:t>
                  </w:r>
                  <w:r w:rsidR="004C7F5F" w:rsidRPr="0072788B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car</w:t>
                  </w:r>
                  <w:r w:rsidR="004C7F5F" w:rsidRPr="0072788B">
                    <w:rPr>
                      <w:rFonts w:ascii="Arial" w:hAnsi="Arial" w:cs="Arial"/>
                      <w:i/>
                      <w:sz w:val="22"/>
                      <w:szCs w:val="22"/>
                    </w:rPr>
                    <w:t>damom</w:t>
                  </w:r>
                  <w:r w:rsidR="0072788B" w:rsidRPr="0072788B">
                    <w:rPr>
                      <w:rFonts w:ascii="Arial" w:hAnsi="Arial" w:cs="Arial"/>
                      <w:i/>
                      <w:sz w:val="22"/>
                      <w:szCs w:val="22"/>
                    </w:rPr>
                    <w:t>um</w:t>
                  </w:r>
                  <w:r w:rsidR="0072788B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  <w:r w:rsidR="00AF6256">
                    <w:rPr>
                      <w:rFonts w:ascii="Arial" w:hAnsi="Arial" w:cs="Arial"/>
                      <w:sz w:val="22"/>
                      <w:szCs w:val="22"/>
                    </w:rPr>
                    <w:t xml:space="preserve">Table 1 lists the alphasatellite species and the proposed genera of the proposed </w:t>
                  </w:r>
                  <w:r w:rsidR="00021E4D">
                    <w:rPr>
                      <w:rFonts w:ascii="Arial" w:hAnsi="Arial" w:cs="Arial"/>
                      <w:sz w:val="22"/>
                      <w:szCs w:val="22"/>
                    </w:rPr>
                    <w:t xml:space="preserve">subfamily </w:t>
                  </w:r>
                  <w:r w:rsidR="00AF6256" w:rsidRPr="00710BFD">
                    <w:rPr>
                      <w:rFonts w:ascii="Arial" w:hAnsi="Arial" w:cs="Arial"/>
                      <w:i/>
                      <w:sz w:val="22"/>
                      <w:szCs w:val="22"/>
                    </w:rPr>
                    <w:t>Petromoalphasatellitinae</w:t>
                  </w:r>
                  <w:r w:rsidR="00AF6256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9E397A4" w14:textId="77777777" w:rsidR="0084522F" w:rsidRDefault="0084522F" w:rsidP="004F4266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A722E76" w14:textId="3283EB38" w:rsidR="0084522F" w:rsidRPr="00AF6256" w:rsidRDefault="0084522F" w:rsidP="004F4266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C86301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54DD075" w14:textId="77777777" w:rsidR="0017692E" w:rsidRDefault="0017692E" w:rsidP="0017692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83CA6C6" w14:textId="65E8212E" w:rsidR="00DD33DF" w:rsidRPr="0017692E" w:rsidRDefault="00237296" w:rsidP="0017692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4AB2F118" w14:textId="1AA2C5B2" w:rsidR="00A057A3" w:rsidRPr="00DA7AD8" w:rsidRDefault="000B6356" w:rsidP="00A057A3">
      <w:pPr>
        <w:rPr>
          <w:rFonts w:ascii="Arial" w:hAnsi="Arial" w:cs="Arial"/>
          <w:sz w:val="22"/>
          <w:szCs w:val="22"/>
          <w:lang w:val="en-GB"/>
        </w:rPr>
      </w:pPr>
      <w:r w:rsidRPr="00DA7AD8">
        <w:rPr>
          <w:rFonts w:ascii="Arial" w:hAnsi="Arial" w:cs="Arial"/>
          <w:b/>
          <w:sz w:val="22"/>
          <w:szCs w:val="22"/>
          <w:lang w:val="en-GB"/>
        </w:rPr>
        <w:t xml:space="preserve">Table 1: </w:t>
      </w:r>
      <w:r w:rsidR="00D33F3E" w:rsidRPr="00DA7AD8">
        <w:rPr>
          <w:rFonts w:ascii="Arial" w:hAnsi="Arial" w:cs="Arial"/>
          <w:b/>
          <w:sz w:val="22"/>
          <w:szCs w:val="22"/>
          <w:lang w:val="en-GB"/>
        </w:rPr>
        <w:t xml:space="preserve">Species and genera of the newly proposed subfamily </w:t>
      </w:r>
      <w:r w:rsidR="00D33F3E" w:rsidRPr="00DA7AD8">
        <w:rPr>
          <w:rFonts w:ascii="Arial" w:hAnsi="Arial" w:cs="Arial"/>
          <w:b/>
          <w:i/>
          <w:iCs/>
          <w:color w:val="000000"/>
          <w:sz w:val="22"/>
          <w:szCs w:val="22"/>
        </w:rPr>
        <w:t>Petromoalphasatellitina</w:t>
      </w:r>
      <w:r w:rsidR="00201490" w:rsidRPr="00DA7AD8">
        <w:rPr>
          <w:rFonts w:ascii="Arial" w:hAnsi="Arial" w:cs="Arial"/>
          <w:b/>
          <w:i/>
          <w:iCs/>
          <w:color w:val="000000"/>
          <w:sz w:val="22"/>
          <w:szCs w:val="22"/>
        </w:rPr>
        <w:t>e</w:t>
      </w:r>
      <w:r w:rsidR="00197326" w:rsidRPr="00DA7AD8">
        <w:rPr>
          <w:rFonts w:ascii="Arial" w:hAnsi="Arial" w:cs="Arial"/>
          <w:b/>
          <w:iCs/>
          <w:color w:val="000000"/>
          <w:sz w:val="22"/>
          <w:szCs w:val="22"/>
        </w:rPr>
        <w:t xml:space="preserve"> (</w:t>
      </w:r>
      <w:r w:rsidR="00197326" w:rsidRPr="00DA7AD8">
        <w:rPr>
          <w:rFonts w:ascii="Arial" w:hAnsi="Arial" w:cs="Arial"/>
          <w:b/>
          <w:iCs/>
          <w:color w:val="FF0000"/>
          <w:sz w:val="22"/>
          <w:szCs w:val="22"/>
        </w:rPr>
        <w:t>new taxa in red</w:t>
      </w:r>
      <w:r w:rsidR="00197326" w:rsidRPr="00DA7AD8">
        <w:rPr>
          <w:rFonts w:ascii="Arial" w:hAnsi="Arial" w:cs="Arial"/>
          <w:b/>
          <w:iCs/>
          <w:color w:val="000000"/>
          <w:sz w:val="22"/>
          <w:szCs w:val="22"/>
        </w:rPr>
        <w:t>)</w:t>
      </w:r>
    </w:p>
    <w:p w14:paraId="0AFDDF06" w14:textId="77777777" w:rsidR="00D33F3E" w:rsidRPr="00F86B19" w:rsidRDefault="00D33F3E" w:rsidP="00A057A3">
      <w:pPr>
        <w:rPr>
          <w:rFonts w:ascii="Arial" w:hAnsi="Arial" w:cs="Arial"/>
          <w:b/>
          <w:lang w:val="en-GB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653"/>
        <w:gridCol w:w="1114"/>
        <w:gridCol w:w="2579"/>
        <w:gridCol w:w="873"/>
        <w:gridCol w:w="785"/>
        <w:gridCol w:w="1267"/>
      </w:tblGrid>
      <w:tr w:rsidR="00A15C57" w:rsidRPr="00CC5F6A" w14:paraId="7140885B" w14:textId="77777777" w:rsidTr="00FE1818">
        <w:trPr>
          <w:trHeight w:val="144"/>
        </w:trPr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F4A04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Subfamily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75B49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Genus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5E593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Species (exemplars bold)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E1FC9" w14:textId="77777777" w:rsidR="00A15C57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Accession </w:t>
            </w:r>
          </w:p>
          <w:p w14:paraId="08B4FB2B" w14:textId="5796448D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44E08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Acronym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23F3C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Isolate</w:t>
            </w:r>
          </w:p>
        </w:tc>
      </w:tr>
      <w:tr w:rsidR="00A15C57" w:rsidRPr="00CC5F6A" w14:paraId="1306EE5E" w14:textId="77777777" w:rsidTr="00FE1818">
        <w:trPr>
          <w:trHeight w:val="144"/>
        </w:trPr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07AA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EF14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C8CD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Coconut foliar decay alphasatellite 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4819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M29963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C904" w14:textId="00DD0954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CFDA</w:t>
            </w:r>
            <w:r w:rsidR="00192F04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6171" w14:textId="752D95A2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</w:t>
            </w:r>
            <w:r w:rsidR="00021E4D">
              <w:rPr>
                <w:rFonts w:ascii="Arial Narrow" w:hAnsi="Arial Narrow" w:cs="Arial"/>
                <w:color w:val="000000"/>
                <w:sz w:val="16"/>
                <w:szCs w:val="16"/>
              </w:rPr>
              <w:t>5</w:t>
            </w:r>
          </w:p>
        </w:tc>
      </w:tr>
      <w:tr w:rsidR="00A15C57" w:rsidRPr="00CC5F6A" w14:paraId="791AEB40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361D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9F3A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1963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  <w:t>Coconut foliar decay alphasatellite 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AFF9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MF926423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C876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2B04" w14:textId="5713A5FB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88</w:t>
            </w:r>
          </w:p>
        </w:tc>
      </w:tr>
      <w:tr w:rsidR="00A15C57" w:rsidRPr="00CC5F6A" w14:paraId="51CD2888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FC4D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C7CD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D54C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Coconut foliar decay alphasatellite 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8592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MF926424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1E64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8877" w14:textId="16B50FD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89</w:t>
            </w:r>
          </w:p>
        </w:tc>
      </w:tr>
      <w:tr w:rsidR="00A15C57" w:rsidRPr="00CC5F6A" w14:paraId="30087263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B815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CCD3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BAA1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Coconut foliar decay alphasatellite 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959F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MF926425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B427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0944" w14:textId="5011B3BC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13</w:t>
            </w:r>
          </w:p>
        </w:tc>
      </w:tr>
      <w:tr w:rsidR="00A15C57" w:rsidRPr="00CC5F6A" w14:paraId="3B2691EC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FD08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F72C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0F9A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  <w:t>Coconut foliar decay alphasatellite 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5EC2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MF926426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342F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C4B8" w14:textId="0E1D300B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89</w:t>
            </w:r>
          </w:p>
        </w:tc>
      </w:tr>
      <w:tr w:rsidR="00A15C57" w:rsidRPr="00CC5F6A" w14:paraId="3B214AE9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E4B9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6CD1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5F13" w14:textId="77777777" w:rsidR="00D33F3E" w:rsidRPr="005D29F1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5D29F1"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  <w:t>Coconut foliar decay alphasatellite 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2AE1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MF926430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BE72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0AE9" w14:textId="01843D08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89</w:t>
            </w:r>
          </w:p>
        </w:tc>
      </w:tr>
      <w:tr w:rsidR="00A15C57" w:rsidRPr="00CC5F6A" w14:paraId="66A5B8D3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3D67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9360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A67D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  <w:t>Coconut foliar decay alphasatellite 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D05E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MF926429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8082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FDAE" w14:textId="4E9EE2D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89</w:t>
            </w:r>
          </w:p>
        </w:tc>
      </w:tr>
      <w:tr w:rsidR="00A15C57" w:rsidRPr="00CC5F6A" w14:paraId="3AD826D5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74D4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E4B9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62D9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Coconut foliar decay alphasatellite 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1047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MF926444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276C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137C" w14:textId="50F4B17B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13</w:t>
            </w:r>
          </w:p>
        </w:tc>
      </w:tr>
      <w:tr w:rsidR="00A15C57" w:rsidRPr="00CC5F6A" w14:paraId="6CDE4E98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6885C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E6C5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Cocosatellite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6F9FE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Coconut foliar decay alphasatellite 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16ABA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8392A" w14:textId="77777777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CFDA8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5C0B2" w14:textId="6255AC31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15</w:t>
            </w:r>
          </w:p>
        </w:tc>
      </w:tr>
      <w:tr w:rsidR="00A15C57" w:rsidRPr="00CC5F6A" w14:paraId="04D73E80" w14:textId="77777777" w:rsidTr="00FE1818">
        <w:trPr>
          <w:trHeight w:val="144"/>
        </w:trPr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0692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AD181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Coprasatellite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3F9C3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  <w:t>Coconut foliar decay alphasatellite 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174A6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MF926432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D0BC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87A43" w14:textId="1F92AEFC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89</w:t>
            </w:r>
          </w:p>
        </w:tc>
      </w:tr>
      <w:tr w:rsidR="00A15C57" w:rsidRPr="00CC5F6A" w14:paraId="2A1BCBA5" w14:textId="77777777" w:rsidTr="00FE1818">
        <w:trPr>
          <w:trHeight w:val="144"/>
        </w:trPr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6607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F6DB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Kobbarisatellite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0101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FF0000"/>
                <w:sz w:val="16"/>
                <w:szCs w:val="16"/>
              </w:rPr>
              <w:t>Coconut foliar decay alphasatellite 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6E36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MF926427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E835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CFDA3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03E2" w14:textId="594FC8F8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89</w:t>
            </w:r>
          </w:p>
        </w:tc>
      </w:tr>
      <w:tr w:rsidR="00A15C57" w:rsidRPr="00CC5F6A" w14:paraId="0DE88D4E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04AEB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6C1E9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Kobbarisatellite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9C563" w14:textId="77777777" w:rsidR="00D33F3E" w:rsidRPr="00DA7AD8" w:rsidRDefault="00D33F3E" w:rsidP="00D33F3E">
            <w:pPr>
              <w:rPr>
                <w:rFonts w:ascii="Arial Narrow" w:hAnsi="Arial Narrow" w:cs="Arial"/>
                <w:bCs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Cs/>
                <w:i/>
                <w:iCs/>
                <w:color w:val="FF0000"/>
                <w:sz w:val="16"/>
                <w:szCs w:val="16"/>
              </w:rPr>
              <w:t>Coconut foliar decay alphasatellite 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63436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MF926431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E063C" w14:textId="77777777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CFDA6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20722" w14:textId="64DDC09C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VU</w:t>
            </w:r>
            <w:r w:rsidR="0052254C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88</w:t>
            </w:r>
          </w:p>
        </w:tc>
      </w:tr>
      <w:tr w:rsidR="00A15C57" w:rsidRPr="00CC5F6A" w14:paraId="14DE7F8C" w14:textId="77777777" w:rsidTr="00FE1818">
        <w:trPr>
          <w:trHeight w:val="144"/>
        </w:trPr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196AB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F3D6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Babusatellite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05126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  <w:t>Banana bunchy top alphasatellite 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61B09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>L32167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80867" w14:textId="77777777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BBTA1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7330E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A15C57" w:rsidRPr="00CC5F6A" w14:paraId="20E7FA15" w14:textId="77777777" w:rsidTr="00FE1818">
        <w:trPr>
          <w:trHeight w:val="144"/>
        </w:trPr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E112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46C1" w14:textId="343DA4B9" w:rsidR="00D33F3E" w:rsidRPr="00DA7AD8" w:rsidRDefault="00E575C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Muscar</w:t>
            </w:r>
            <w:r w:rsidR="00D33F3E"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satellite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4470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  <w:t>Banana bunchy top alphasatellite 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4CDD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AF416471 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7B66" w14:textId="77777777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BBTA2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CBFA" w14:textId="6E311826" w:rsidR="00D33F3E" w:rsidRPr="00DA7AD8" w:rsidRDefault="00FE1818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FE1818">
              <w:rPr>
                <w:rFonts w:ascii="Arial Narrow" w:hAnsi="Arial Narrow" w:cs="Arial"/>
                <w:color w:val="000000"/>
                <w:sz w:val="16"/>
                <w:szCs w:val="16"/>
              </w:rPr>
              <w:t>VN-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Y</w:t>
            </w:r>
            <w:r w:rsidRPr="00FE1818">
              <w:rPr>
                <w:rFonts w:ascii="Arial Narrow" w:hAnsi="Arial Narrow" w:cs="Arial"/>
                <w:color w:val="000000"/>
                <w:sz w:val="16"/>
                <w:szCs w:val="16"/>
              </w:rPr>
              <w:t>B-sat3-00</w:t>
            </w:r>
          </w:p>
        </w:tc>
      </w:tr>
      <w:tr w:rsidR="00A15C57" w:rsidRPr="00CC5F6A" w14:paraId="27993AFD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BD4F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7D0D" w14:textId="60B8ED4C" w:rsidR="00D33F3E" w:rsidRPr="00DA7AD8" w:rsidRDefault="00E575C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Muscar</w:t>
            </w:r>
            <w:r w:rsidR="00D33F3E"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satellite</w:t>
            </w:r>
          </w:p>
        </w:tc>
        <w:tc>
          <w:tcPr>
            <w:tcW w:w="25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5794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  <w:t>Banana bunchy top alphasatellite 3</w:t>
            </w: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AC59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HQ616080 </w:t>
            </w:r>
          </w:p>
        </w:tc>
        <w:tc>
          <w:tcPr>
            <w:tcW w:w="7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952B" w14:textId="77777777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BBTA3</w:t>
            </w:r>
          </w:p>
        </w:tc>
        <w:tc>
          <w:tcPr>
            <w:tcW w:w="1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6D5C" w14:textId="3D645B42" w:rsidR="00D33F3E" w:rsidRPr="00DA7AD8" w:rsidRDefault="00FE1818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FE1818">
              <w:rPr>
                <w:rFonts w:ascii="Arial Narrow" w:hAnsi="Arial Narrow" w:cs="Arial"/>
                <w:color w:val="000000"/>
                <w:sz w:val="16"/>
                <w:szCs w:val="16"/>
              </w:rPr>
              <w:t>CN-Haikou-10</w:t>
            </w:r>
          </w:p>
        </w:tc>
      </w:tr>
      <w:tr w:rsidR="00A15C57" w:rsidRPr="00CC5F6A" w14:paraId="2BA5997B" w14:textId="77777777" w:rsidTr="00FE1818">
        <w:trPr>
          <w:trHeight w:val="144"/>
        </w:trPr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8CA36" w14:textId="77777777" w:rsidR="00D33F3E" w:rsidRPr="00DA7AD8" w:rsidRDefault="00D33F3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Petromoalphasatellitinae</w:t>
            </w:r>
            <w:r w:rsidRPr="00DA7AD8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4C58" w14:textId="5A360824" w:rsidR="00D33F3E" w:rsidRPr="00DA7AD8" w:rsidRDefault="00E575CE" w:rsidP="00D33F3E">
            <w:pP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Muscar</w:t>
            </w:r>
            <w:r w:rsidR="00D33F3E" w:rsidRPr="00DA7AD8">
              <w:rPr>
                <w:rFonts w:ascii="Arial Narrow" w:hAnsi="Arial Narrow" w:cs="Arial"/>
                <w:i/>
                <w:iCs/>
                <w:color w:val="FF0000"/>
                <w:sz w:val="16"/>
                <w:szCs w:val="16"/>
              </w:rPr>
              <w:t>satellite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76D76" w14:textId="77777777" w:rsidR="00D33F3E" w:rsidRPr="00DA7AD8" w:rsidRDefault="00D33F3E" w:rsidP="00D33F3E">
            <w:pPr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b/>
                <w:bCs/>
                <w:i/>
                <w:iCs/>
                <w:color w:val="000000"/>
                <w:sz w:val="16"/>
                <w:szCs w:val="16"/>
              </w:rPr>
              <w:t>Cardamom bushy dwarf alphasatellite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F2921" w14:textId="77777777" w:rsidR="00D33F3E" w:rsidRPr="00DA7AD8" w:rsidRDefault="00D33F3E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KF435148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98D16" w14:textId="77777777" w:rsidR="00D33F3E" w:rsidRPr="00DA7AD8" w:rsidRDefault="00D33F3E" w:rsidP="00D33F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DA7AD8">
              <w:rPr>
                <w:rFonts w:ascii="Arial Narrow" w:hAnsi="Arial Narrow" w:cs="Arial"/>
                <w:sz w:val="16"/>
                <w:szCs w:val="16"/>
              </w:rPr>
              <w:t>CBDA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66461" w14:textId="797A7756" w:rsidR="00D33F3E" w:rsidRPr="00DA7AD8" w:rsidRDefault="00FE1818" w:rsidP="00D33F3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FE1818">
              <w:rPr>
                <w:rFonts w:ascii="Arial Narrow" w:hAnsi="Arial Narrow" w:cs="Arial"/>
                <w:color w:val="000000"/>
                <w:sz w:val="16"/>
                <w:szCs w:val="16"/>
              </w:rPr>
              <w:t>IN-Kalimpong-07</w:t>
            </w:r>
          </w:p>
        </w:tc>
      </w:tr>
    </w:tbl>
    <w:p w14:paraId="2B301416" w14:textId="77777777" w:rsidR="00A057A3" w:rsidRPr="00DD33DF" w:rsidRDefault="00A057A3" w:rsidP="00A057A3">
      <w:pPr>
        <w:rPr>
          <w:rFonts w:ascii="Arial" w:hAnsi="Arial" w:cs="Arial"/>
          <w:color w:val="0000FF"/>
          <w:sz w:val="20"/>
          <w:szCs w:val="20"/>
        </w:rPr>
      </w:pPr>
    </w:p>
    <w:p w14:paraId="43450224" w14:textId="77777777" w:rsidR="00A057A3" w:rsidRDefault="00A057A3" w:rsidP="00A057A3">
      <w:pPr>
        <w:rPr>
          <w:rFonts w:ascii="Arial" w:hAnsi="Arial" w:cs="Arial"/>
          <w:color w:val="0000FF"/>
          <w:sz w:val="20"/>
          <w:szCs w:val="20"/>
        </w:rPr>
      </w:pPr>
    </w:p>
    <w:p w14:paraId="00DA4111" w14:textId="77777777" w:rsidR="00DD33DF" w:rsidRDefault="00DD33DF" w:rsidP="00A057A3">
      <w:pPr>
        <w:rPr>
          <w:rFonts w:ascii="Arial" w:hAnsi="Arial" w:cs="Arial"/>
          <w:color w:val="0000FF"/>
          <w:sz w:val="20"/>
          <w:szCs w:val="20"/>
        </w:rPr>
      </w:pPr>
    </w:p>
    <w:p w14:paraId="4FFED276" w14:textId="77777777" w:rsidR="00DD33DF" w:rsidRDefault="00DD33DF" w:rsidP="00A057A3">
      <w:pPr>
        <w:rPr>
          <w:rFonts w:ascii="Arial" w:hAnsi="Arial" w:cs="Arial"/>
          <w:color w:val="0000FF"/>
          <w:sz w:val="20"/>
          <w:szCs w:val="20"/>
        </w:rPr>
      </w:pPr>
    </w:p>
    <w:p w14:paraId="7DDCD5ED" w14:textId="77777777" w:rsidR="00DD33DF" w:rsidRDefault="00DD33DF" w:rsidP="00A057A3">
      <w:pPr>
        <w:rPr>
          <w:rFonts w:ascii="Arial" w:hAnsi="Arial" w:cs="Arial"/>
          <w:color w:val="0000FF"/>
          <w:sz w:val="20"/>
          <w:szCs w:val="20"/>
        </w:rPr>
      </w:pPr>
    </w:p>
    <w:p w14:paraId="49D7043F" w14:textId="77777777" w:rsidR="00DD33DF" w:rsidRPr="00DD33DF" w:rsidRDefault="00DD33DF" w:rsidP="00A057A3">
      <w:pPr>
        <w:rPr>
          <w:rFonts w:ascii="Arial" w:hAnsi="Arial" w:cs="Arial"/>
          <w:color w:val="0000FF"/>
          <w:sz w:val="20"/>
          <w:szCs w:val="20"/>
        </w:rPr>
      </w:pPr>
    </w:p>
    <w:p w14:paraId="33C1D9E4" w14:textId="77777777" w:rsidR="00DD33DF" w:rsidRDefault="00DD33DF" w:rsidP="004378D8">
      <w:pPr>
        <w:rPr>
          <w:rFonts w:ascii="Arial" w:hAnsi="Arial" w:cs="Arial"/>
          <w:noProof/>
          <w:color w:val="0000FF"/>
          <w:sz w:val="22"/>
          <w:szCs w:val="22"/>
        </w:rPr>
      </w:pPr>
    </w:p>
    <w:p w14:paraId="4ADD03AD" w14:textId="0DD60301" w:rsidR="009F4E95" w:rsidRDefault="009F4E95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br w:type="page"/>
      </w:r>
    </w:p>
    <w:p w14:paraId="663DFA6E" w14:textId="77777777" w:rsidR="00DD33DF" w:rsidRDefault="00DD33DF" w:rsidP="004378D8">
      <w:pPr>
        <w:rPr>
          <w:rFonts w:ascii="Arial" w:hAnsi="Arial" w:cs="Arial"/>
          <w:color w:val="0000FF"/>
          <w:sz w:val="22"/>
          <w:szCs w:val="22"/>
        </w:rPr>
      </w:pPr>
    </w:p>
    <w:p w14:paraId="4C3D76D1" w14:textId="08D2895E" w:rsidR="00C2552B" w:rsidRDefault="005D29F1" w:rsidP="004378D8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Consolas" w:eastAsiaTheme="minorHAnsi" w:hAnsi="Consolas" w:cs="Consolas"/>
          <w:noProof/>
        </w:rPr>
        <w:drawing>
          <wp:inline distT="0" distB="0" distL="0" distR="0" wp14:anchorId="0FEC94B2" wp14:editId="36F0BED1">
            <wp:extent cx="5727700" cy="57091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63" t="13518" r="20131" b="8816"/>
                    <a:stretch/>
                  </pic:blipFill>
                  <pic:spPr bwMode="auto">
                    <a:xfrm>
                      <a:off x="0" y="0"/>
                      <a:ext cx="5727700" cy="570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46D1A21E" w14:textId="77777777" w:rsidR="00DA7AD8" w:rsidRDefault="00DA7AD8" w:rsidP="004378D8">
      <w:pPr>
        <w:rPr>
          <w:rFonts w:ascii="Arial" w:hAnsi="Arial" w:cs="Arial"/>
          <w:b/>
          <w:sz w:val="18"/>
          <w:szCs w:val="18"/>
        </w:rPr>
      </w:pPr>
    </w:p>
    <w:p w14:paraId="6916F0A7" w14:textId="14DDF6C6" w:rsidR="004378D8" w:rsidRDefault="007911AC" w:rsidP="004378D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>Figure 1</w:t>
      </w:r>
      <w:r w:rsidR="00CC5F6A">
        <w:rPr>
          <w:rFonts w:ascii="Arial" w:hAnsi="Arial" w:cs="Arial"/>
          <w:b/>
          <w:sz w:val="22"/>
          <w:szCs w:val="22"/>
        </w:rPr>
        <w:t>:</w:t>
      </w:r>
      <w:r w:rsidR="00CC5F6A">
        <w:rPr>
          <w:rFonts w:ascii="Arial" w:hAnsi="Arial" w:cs="Arial"/>
          <w:b/>
          <w:sz w:val="16"/>
          <w:szCs w:val="16"/>
        </w:rPr>
        <w:t xml:space="preserve"> </w:t>
      </w:r>
      <w:r w:rsidRPr="007911AC">
        <w:rPr>
          <w:rFonts w:ascii="Arial" w:hAnsi="Arial" w:cs="Arial"/>
          <w:b/>
          <w:sz w:val="16"/>
          <w:szCs w:val="16"/>
        </w:rPr>
        <w:t>A</w:t>
      </w:r>
      <w:r>
        <w:rPr>
          <w:rFonts w:ascii="Arial" w:hAnsi="Arial" w:cs="Arial"/>
          <w:b/>
          <w:sz w:val="16"/>
          <w:szCs w:val="16"/>
        </w:rPr>
        <w:t xml:space="preserve">. </w:t>
      </w:r>
      <w:r w:rsidRPr="007911AC">
        <w:rPr>
          <w:rFonts w:ascii="Arial" w:eastAsiaTheme="minorHAnsi" w:hAnsi="Arial" w:cs="Arial"/>
          <w:sz w:val="16"/>
          <w:szCs w:val="16"/>
        </w:rPr>
        <w:t xml:space="preserve">Distribution of pairwise identities of members of the proposed </w:t>
      </w:r>
      <w:r w:rsidRPr="007911AC">
        <w:rPr>
          <w:rFonts w:ascii="Arial" w:hAnsi="Arial" w:cs="Arial"/>
          <w:i/>
          <w:iCs/>
          <w:color w:val="000000"/>
          <w:sz w:val="16"/>
          <w:szCs w:val="16"/>
        </w:rPr>
        <w:t>Petromoalphasatellitinae</w:t>
      </w:r>
      <w:r w:rsidRPr="007911AC">
        <w:rPr>
          <w:rFonts w:ascii="Arial" w:hAnsi="Arial" w:cs="Arial"/>
          <w:iCs/>
          <w:color w:val="000000"/>
          <w:sz w:val="16"/>
          <w:szCs w:val="16"/>
        </w:rPr>
        <w:t xml:space="preserve"> subfamily</w:t>
      </w:r>
      <w:r w:rsidRPr="007911AC">
        <w:rPr>
          <w:rFonts w:ascii="Arial" w:eastAsiaTheme="minorHAnsi" w:hAnsi="Arial" w:cs="Arial"/>
          <w:sz w:val="16"/>
          <w:szCs w:val="16"/>
        </w:rPr>
        <w:t xml:space="preserve"> determined using SDT</w:t>
      </w:r>
      <w:r>
        <w:rPr>
          <w:rFonts w:eastAsiaTheme="minorHAnsi"/>
          <w:sz w:val="17"/>
          <w:szCs w:val="17"/>
        </w:rPr>
        <w:t xml:space="preserve"> </w:t>
      </w:r>
      <w:r w:rsidR="003F585B">
        <w:rPr>
          <w:rFonts w:ascii="Arial" w:hAnsi="Arial" w:cs="Arial"/>
          <w:sz w:val="16"/>
          <w:szCs w:val="16"/>
        </w:rPr>
        <w:fldChar w:fldCharType="begin"/>
      </w:r>
      <w:r w:rsidR="003F585B">
        <w:rPr>
          <w:rFonts w:ascii="Arial" w:hAnsi="Arial" w:cs="Arial"/>
          <w:sz w:val="16"/>
          <w:szCs w:val="16"/>
        </w:rPr>
        <w:instrText xml:space="preserve"> ADDIN EN.CITE &lt;EndNote&gt;&lt;Cite&gt;&lt;Author&gt;Muhire&lt;/Author&gt;&lt;Year&gt;2014&lt;/Year&gt;&lt;RecNum&gt;20&lt;/RecNum&gt;&lt;DisplayText&gt;[5]&lt;/DisplayText&gt;&lt;record&gt;&lt;rec-number&gt;20&lt;/rec-number&gt;&lt;foreign-keys&gt;&lt;key app="EN" db-id="apx20ap9y2wv23e525ivvzttew2xx9rxv2fp" timestamp="1493154955"&gt;20&lt;/key&gt;&lt;/foreign-keys&gt;&lt;ref-type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</w:r>
      <w:r w:rsidR="003F585B">
        <w:rPr>
          <w:rFonts w:ascii="Arial" w:hAnsi="Arial" w:cs="Arial"/>
          <w:sz w:val="16"/>
          <w:szCs w:val="16"/>
        </w:rPr>
        <w:fldChar w:fldCharType="separate"/>
      </w:r>
      <w:r w:rsidR="003F585B">
        <w:rPr>
          <w:rFonts w:ascii="Arial" w:hAnsi="Arial" w:cs="Arial"/>
          <w:noProof/>
          <w:sz w:val="16"/>
          <w:szCs w:val="16"/>
        </w:rPr>
        <w:t>[5]</w:t>
      </w:r>
      <w:r w:rsidR="003F585B">
        <w:rPr>
          <w:rFonts w:ascii="Arial" w:hAnsi="Arial" w:cs="Arial"/>
          <w:sz w:val="16"/>
          <w:szCs w:val="16"/>
        </w:rPr>
        <w:fldChar w:fldCharType="end"/>
      </w:r>
      <w:r w:rsidR="004378D8" w:rsidRPr="00A162DC">
        <w:rPr>
          <w:rFonts w:ascii="Arial" w:hAnsi="Arial" w:cs="Arial"/>
          <w:sz w:val="16"/>
          <w:szCs w:val="16"/>
        </w:rPr>
        <w:t xml:space="preserve">. </w:t>
      </w:r>
      <w:r w:rsidR="00A53FE5">
        <w:rPr>
          <w:rFonts w:ascii="Arial" w:hAnsi="Arial" w:cs="Arial"/>
          <w:sz w:val="16"/>
          <w:szCs w:val="16"/>
        </w:rPr>
        <w:t>Respective g</w:t>
      </w:r>
      <w:r>
        <w:rPr>
          <w:rFonts w:ascii="Arial" w:hAnsi="Arial" w:cs="Arial"/>
          <w:sz w:val="16"/>
          <w:szCs w:val="16"/>
        </w:rPr>
        <w:t xml:space="preserve">enus and species demarcation thresholds </w:t>
      </w:r>
      <w:r w:rsidR="00A53FE5">
        <w:rPr>
          <w:rFonts w:ascii="Arial" w:hAnsi="Arial" w:cs="Arial"/>
          <w:sz w:val="16"/>
          <w:szCs w:val="16"/>
        </w:rPr>
        <w:t xml:space="preserve">of 69 % and 81 % sequence identity </w:t>
      </w:r>
      <w:r>
        <w:rPr>
          <w:rFonts w:ascii="Arial" w:hAnsi="Arial" w:cs="Arial"/>
          <w:sz w:val="16"/>
          <w:szCs w:val="16"/>
        </w:rPr>
        <w:t>are indicated</w:t>
      </w:r>
      <w:r w:rsidR="00A53FE5">
        <w:rPr>
          <w:rFonts w:ascii="Arial" w:hAnsi="Arial" w:cs="Arial"/>
          <w:sz w:val="16"/>
          <w:szCs w:val="16"/>
        </w:rPr>
        <w:t xml:space="preserve">. </w:t>
      </w:r>
    </w:p>
    <w:p w14:paraId="6FD5BEED" w14:textId="55E359F6" w:rsidR="00A53FE5" w:rsidRPr="00A53FE5" w:rsidRDefault="00A53FE5" w:rsidP="004378D8">
      <w:pPr>
        <w:rPr>
          <w:rFonts w:ascii="Arial" w:hAnsi="Arial" w:cs="Arial"/>
          <w:sz w:val="16"/>
          <w:szCs w:val="16"/>
        </w:rPr>
      </w:pPr>
      <w:r w:rsidRPr="00A53FE5">
        <w:rPr>
          <w:rFonts w:ascii="Arial" w:hAnsi="Arial" w:cs="Arial"/>
          <w:b/>
          <w:sz w:val="18"/>
          <w:szCs w:val="18"/>
        </w:rPr>
        <w:t xml:space="preserve">B. </w:t>
      </w:r>
      <w:r>
        <w:rPr>
          <w:rFonts w:ascii="Arial" w:hAnsi="Arial" w:cs="Arial"/>
          <w:sz w:val="16"/>
          <w:szCs w:val="16"/>
        </w:rPr>
        <w:t xml:space="preserve">Color-coded per cent sequence identity matrix derived from </w:t>
      </w:r>
      <w:r w:rsidRPr="007911AC">
        <w:rPr>
          <w:rFonts w:ascii="Arial" w:eastAsiaTheme="minorHAnsi" w:hAnsi="Arial" w:cs="Arial"/>
          <w:sz w:val="16"/>
          <w:szCs w:val="16"/>
        </w:rPr>
        <w:t>SDT</w:t>
      </w:r>
      <w:r>
        <w:rPr>
          <w:rFonts w:ascii="Arial" w:hAnsi="Arial" w:cs="Arial"/>
          <w:sz w:val="16"/>
          <w:szCs w:val="16"/>
        </w:rPr>
        <w:t xml:space="preserve"> showing support of the species and genus demarcation thresholds.</w:t>
      </w:r>
      <w:r w:rsidR="005D29F1">
        <w:rPr>
          <w:rFonts w:ascii="Arial" w:hAnsi="Arial" w:cs="Arial"/>
          <w:sz w:val="16"/>
          <w:szCs w:val="16"/>
        </w:rPr>
        <w:t xml:space="preserve"> Asterisks (</w:t>
      </w:r>
      <w:r w:rsidR="005D29F1" w:rsidRPr="00DF4615">
        <w:rPr>
          <w:rFonts w:ascii="Arial" w:hAnsi="Arial" w:cs="Arial"/>
          <w:color w:val="FF0000"/>
          <w:sz w:val="16"/>
          <w:szCs w:val="16"/>
        </w:rPr>
        <w:t>*</w:t>
      </w:r>
      <w:r w:rsidR="005D29F1">
        <w:rPr>
          <w:rFonts w:ascii="Arial" w:hAnsi="Arial" w:cs="Arial"/>
          <w:sz w:val="16"/>
          <w:szCs w:val="16"/>
        </w:rPr>
        <w:t>) mark c</w:t>
      </w:r>
      <w:r w:rsidR="005D29F1" w:rsidRPr="009F2F7B">
        <w:rPr>
          <w:rFonts w:ascii="Arial" w:hAnsi="Arial" w:cs="Arial"/>
          <w:sz w:val="16"/>
          <w:szCs w:val="16"/>
        </w:rPr>
        <w:t xml:space="preserve">oconut foliar decay </w:t>
      </w:r>
      <w:r w:rsidR="005D29F1">
        <w:rPr>
          <w:rFonts w:ascii="Arial" w:hAnsi="Arial" w:cs="Arial"/>
          <w:sz w:val="16"/>
          <w:szCs w:val="16"/>
        </w:rPr>
        <w:t xml:space="preserve">virus DNA-R, formerly coconut foliar decay </w:t>
      </w:r>
      <w:r w:rsidR="005D29F1" w:rsidRPr="00430E8E">
        <w:rPr>
          <w:rFonts w:ascii="Arial" w:hAnsi="Arial" w:cs="Arial"/>
          <w:sz w:val="16"/>
          <w:szCs w:val="16"/>
        </w:rPr>
        <w:t xml:space="preserve">alphasatellite R </w:t>
      </w:r>
      <w:r w:rsidR="005D29F1" w:rsidRPr="00430E8E">
        <w:rPr>
          <w:rFonts w:ascii="Arial" w:hAnsi="Arial" w:cs="Arial"/>
          <w:sz w:val="16"/>
          <w:szCs w:val="16"/>
        </w:rPr>
        <w:fldChar w:fldCharType="begin">
          <w:fldData xml:space="preserve">PEVuZE5vdGU+PENpdGU+PEF1dGhvcj5Hcm9uZW5ib3JuPC9BdXRob3I+PFllYXI+MjAxODwvWWVh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</w:fldData>
        </w:fldChar>
      </w:r>
      <w:r w:rsidR="005D29F1" w:rsidRPr="00430E8E">
        <w:rPr>
          <w:rFonts w:ascii="Arial" w:hAnsi="Arial" w:cs="Arial"/>
          <w:sz w:val="16"/>
          <w:szCs w:val="16"/>
        </w:rPr>
        <w:instrText xml:space="preserve"> ADDIN EN.CITE </w:instrText>
      </w:r>
      <w:r w:rsidR="005D29F1" w:rsidRPr="00430E8E">
        <w:rPr>
          <w:rFonts w:ascii="Arial" w:hAnsi="Arial" w:cs="Arial"/>
          <w:sz w:val="16"/>
          <w:szCs w:val="16"/>
        </w:rPr>
        <w:fldChar w:fldCharType="begin">
          <w:fldData xml:space="preserve">PEVuZE5vdGU+PENpdGU+PEF1dGhvcj5Hcm9uZW5ib3JuPC9BdXRob3I+PFllYXI+MjAxODwvWWVh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</w:fldData>
        </w:fldChar>
      </w:r>
      <w:r w:rsidR="005D29F1" w:rsidRPr="00430E8E">
        <w:rPr>
          <w:rFonts w:ascii="Arial" w:hAnsi="Arial" w:cs="Arial"/>
          <w:sz w:val="16"/>
          <w:szCs w:val="16"/>
        </w:rPr>
        <w:instrText xml:space="preserve"> ADDIN EN.CITE.DATA </w:instrText>
      </w:r>
      <w:r w:rsidR="005D29F1" w:rsidRPr="00430E8E">
        <w:rPr>
          <w:rFonts w:ascii="Arial" w:hAnsi="Arial" w:cs="Arial"/>
          <w:sz w:val="16"/>
          <w:szCs w:val="16"/>
        </w:rPr>
      </w:r>
      <w:r w:rsidR="005D29F1" w:rsidRPr="00430E8E">
        <w:rPr>
          <w:rFonts w:ascii="Arial" w:hAnsi="Arial" w:cs="Arial"/>
          <w:sz w:val="16"/>
          <w:szCs w:val="16"/>
        </w:rPr>
        <w:fldChar w:fldCharType="end"/>
      </w:r>
      <w:r w:rsidR="005D29F1" w:rsidRPr="00430E8E">
        <w:rPr>
          <w:rFonts w:ascii="Arial" w:hAnsi="Arial" w:cs="Arial"/>
          <w:sz w:val="16"/>
          <w:szCs w:val="16"/>
        </w:rPr>
      </w:r>
      <w:r w:rsidR="005D29F1" w:rsidRPr="00430E8E">
        <w:rPr>
          <w:rFonts w:ascii="Arial" w:hAnsi="Arial" w:cs="Arial"/>
          <w:sz w:val="16"/>
          <w:szCs w:val="16"/>
        </w:rPr>
        <w:fldChar w:fldCharType="separate"/>
      </w:r>
      <w:r w:rsidR="005D29F1" w:rsidRPr="00430E8E">
        <w:rPr>
          <w:rFonts w:ascii="Arial" w:hAnsi="Arial" w:cs="Arial"/>
          <w:noProof/>
          <w:sz w:val="16"/>
          <w:szCs w:val="16"/>
        </w:rPr>
        <w:t>[2]</w:t>
      </w:r>
      <w:r w:rsidR="005D29F1" w:rsidRPr="00430E8E">
        <w:rPr>
          <w:rFonts w:ascii="Arial" w:hAnsi="Arial" w:cs="Arial"/>
          <w:sz w:val="16"/>
          <w:szCs w:val="16"/>
        </w:rPr>
        <w:fldChar w:fldCharType="end"/>
      </w:r>
      <w:r w:rsidR="005D29F1">
        <w:rPr>
          <w:rFonts w:ascii="Arial" w:hAnsi="Arial" w:cs="Arial"/>
          <w:sz w:val="16"/>
          <w:szCs w:val="16"/>
        </w:rPr>
        <w:t>,</w:t>
      </w:r>
      <w:r w:rsidR="005D29F1" w:rsidRPr="00430E8E">
        <w:rPr>
          <w:rFonts w:ascii="Arial" w:hAnsi="Arial" w:cs="Arial"/>
          <w:sz w:val="16"/>
          <w:szCs w:val="16"/>
        </w:rPr>
        <w:t xml:space="preserve"> that</w:t>
      </w:r>
      <w:r w:rsidR="005D29F1" w:rsidRPr="009F2F7B">
        <w:rPr>
          <w:rFonts w:ascii="Arial" w:hAnsi="Arial" w:cs="Arial"/>
          <w:sz w:val="16"/>
          <w:szCs w:val="16"/>
        </w:rPr>
        <w:t xml:space="preserve"> </w:t>
      </w:r>
      <w:r w:rsidR="005D29F1">
        <w:rPr>
          <w:rFonts w:ascii="Arial" w:hAnsi="Arial" w:cs="Arial"/>
          <w:sz w:val="16"/>
          <w:szCs w:val="16"/>
        </w:rPr>
        <w:t xml:space="preserve">we propose to be </w:t>
      </w:r>
      <w:r w:rsidR="005D29F1" w:rsidRPr="009F2F7B">
        <w:rPr>
          <w:rFonts w:ascii="Arial" w:hAnsi="Arial" w:cs="Arial"/>
          <w:sz w:val="16"/>
          <w:szCs w:val="16"/>
        </w:rPr>
        <w:t xml:space="preserve">considered a genome component of coconut foliar decay virus. </w:t>
      </w:r>
      <w:r w:rsidR="005D29F1">
        <w:rPr>
          <w:rFonts w:ascii="Arial" w:hAnsi="Arial" w:cs="Arial"/>
          <w:sz w:val="16"/>
          <w:szCs w:val="16"/>
        </w:rPr>
        <w:t xml:space="preserve">See </w:t>
      </w:r>
      <w:r w:rsidR="005D29F1" w:rsidRPr="005351B7">
        <w:rPr>
          <w:rFonts w:ascii="Arial" w:hAnsi="Arial" w:cs="Arial"/>
          <w:sz w:val="16"/>
          <w:szCs w:val="16"/>
        </w:rPr>
        <w:t>proposal 2020</w:t>
      </w:r>
      <w:r w:rsidR="005D29F1">
        <w:rPr>
          <w:rFonts w:ascii="Arial" w:hAnsi="Arial" w:cs="Arial"/>
          <w:sz w:val="16"/>
          <w:szCs w:val="16"/>
        </w:rPr>
        <w:t>.022P</w:t>
      </w:r>
      <w:r w:rsidR="005D29F1" w:rsidRPr="005351B7">
        <w:rPr>
          <w:rFonts w:ascii="Arial" w:hAnsi="Arial" w:cs="Arial"/>
          <w:sz w:val="16"/>
          <w:szCs w:val="16"/>
        </w:rPr>
        <w:t>.</w:t>
      </w:r>
    </w:p>
    <w:p w14:paraId="3C3059D3" w14:textId="77777777" w:rsidR="006052E6" w:rsidRDefault="006052E6" w:rsidP="00237296">
      <w:pPr>
        <w:rPr>
          <w:rFonts w:ascii="Arial" w:hAnsi="Arial" w:cs="Arial"/>
          <w:b/>
          <w:sz w:val="22"/>
          <w:szCs w:val="22"/>
        </w:rPr>
      </w:pPr>
    </w:p>
    <w:p w14:paraId="25F2B956" w14:textId="6D04008C" w:rsidR="00C2552B" w:rsidRDefault="00C255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5C6E35C" w14:textId="7F2DF75D" w:rsidR="00C2552B" w:rsidRDefault="00C2552B" w:rsidP="004378D8">
      <w:pPr>
        <w:rPr>
          <w:rFonts w:ascii="Arial" w:hAnsi="Arial" w:cs="Arial"/>
          <w:noProof/>
          <w:color w:val="0000FF"/>
          <w:sz w:val="22"/>
          <w:szCs w:val="22"/>
        </w:rPr>
      </w:pPr>
    </w:p>
    <w:p w14:paraId="75AD6AA4" w14:textId="78DAC52D" w:rsidR="009F4E95" w:rsidRDefault="005D29F1" w:rsidP="004378D8">
      <w:pPr>
        <w:rPr>
          <w:rFonts w:ascii="Arial" w:hAnsi="Arial" w:cs="Arial"/>
          <w:noProof/>
          <w:color w:val="0000FF"/>
          <w:sz w:val="22"/>
          <w:szCs w:val="22"/>
        </w:rPr>
      </w:pPr>
      <w:r w:rsidRPr="00E810AD">
        <w:rPr>
          <w:rFonts w:ascii="Arial" w:hAnsi="Arial" w:cs="Arial"/>
          <w:noProof/>
          <w:color w:val="0000FF"/>
          <w:sz w:val="22"/>
          <w:szCs w:val="22"/>
        </w:rPr>
        <w:drawing>
          <wp:inline distT="0" distB="0" distL="0" distR="0" wp14:anchorId="7BCB5983" wp14:editId="53381CCF">
            <wp:extent cx="6189785" cy="6480998"/>
            <wp:effectExtent l="0" t="0" r="0" b="0"/>
            <wp:docPr id="6" name="Picture 5" descr="Présentation2b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Présentation2b.pdf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33" t="7060" r="20139" b="10077"/>
                    <a:stretch/>
                  </pic:blipFill>
                  <pic:spPr bwMode="auto">
                    <a:xfrm>
                      <a:off x="0" y="0"/>
                      <a:ext cx="6193677" cy="6485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00644652" w14:textId="77777777" w:rsidR="009F4E95" w:rsidRDefault="009F4E95" w:rsidP="004378D8">
      <w:pPr>
        <w:rPr>
          <w:rFonts w:ascii="Arial" w:hAnsi="Arial" w:cs="Arial"/>
          <w:noProof/>
          <w:color w:val="0000FF"/>
          <w:sz w:val="22"/>
          <w:szCs w:val="22"/>
        </w:rPr>
      </w:pPr>
    </w:p>
    <w:p w14:paraId="21EA6007" w14:textId="77777777" w:rsidR="009F4E95" w:rsidRPr="009F4E95" w:rsidRDefault="009F4E95" w:rsidP="004378D8">
      <w:pPr>
        <w:rPr>
          <w:rFonts w:ascii="Arial" w:hAnsi="Arial" w:cs="Arial"/>
          <w:noProof/>
          <w:color w:val="0000FF"/>
          <w:sz w:val="22"/>
          <w:szCs w:val="22"/>
        </w:rPr>
      </w:pPr>
    </w:p>
    <w:p w14:paraId="45BE28C7" w14:textId="6019088D" w:rsidR="004378D8" w:rsidRPr="00A162DC" w:rsidRDefault="00215E9B" w:rsidP="004378D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>Figure 2</w:t>
      </w:r>
      <w:r w:rsidR="00CC5F6A">
        <w:rPr>
          <w:rFonts w:ascii="Arial" w:hAnsi="Arial" w:cs="Arial"/>
          <w:sz w:val="16"/>
          <w:szCs w:val="16"/>
        </w:rPr>
        <w:t>:</w:t>
      </w:r>
      <w:r w:rsidR="004378D8" w:rsidRPr="00215E9B">
        <w:rPr>
          <w:rFonts w:ascii="Arial" w:hAnsi="Arial" w:cs="Arial"/>
          <w:sz w:val="16"/>
          <w:szCs w:val="16"/>
        </w:rPr>
        <w:t xml:space="preserve"> </w:t>
      </w:r>
      <w:r w:rsidRPr="00215E9B">
        <w:rPr>
          <w:rFonts w:ascii="Arial" w:eastAsiaTheme="minorHAnsi" w:hAnsi="Arial" w:cs="Arial"/>
          <w:sz w:val="16"/>
          <w:szCs w:val="16"/>
        </w:rPr>
        <w:t>Maximum likelihood phylogenetic tree</w:t>
      </w:r>
      <w:r w:rsidR="001C1C97">
        <w:rPr>
          <w:rFonts w:ascii="Arial" w:eastAsiaTheme="minorHAnsi" w:hAnsi="Arial" w:cs="Arial"/>
          <w:sz w:val="16"/>
          <w:szCs w:val="16"/>
        </w:rPr>
        <w:t xml:space="preserve"> constructed from a MUSCLE </w:t>
      </w:r>
      <w:r w:rsidR="00EA38F2">
        <w:rPr>
          <w:rFonts w:ascii="Arial" w:eastAsiaTheme="minorHAnsi" w:hAnsi="Arial" w:cs="Arial"/>
          <w:sz w:val="16"/>
          <w:szCs w:val="16"/>
        </w:rPr>
        <w:fldChar w:fldCharType="begin"/>
      </w:r>
      <w:r w:rsidR="00EA38F2">
        <w:rPr>
          <w:rFonts w:ascii="Arial" w:eastAsiaTheme="minorHAnsi" w:hAnsi="Arial" w:cs="Arial"/>
          <w:sz w:val="16"/>
          <w:szCs w:val="16"/>
        </w:rPr>
        <w:instrText xml:space="preserve"> ADDIN EN.CITE &lt;EndNote&gt;&lt;Cite&gt;&lt;Author&gt;Edgar&lt;/Author&gt;&lt;Year&gt;2004&lt;/Year&gt;&lt;RecNum&gt;63&lt;/RecNum&gt;&lt;DisplayText&gt;[6]&lt;/DisplayText&gt;&lt;record&gt;&lt;rec-number&gt;63&lt;/rec-number&gt;&lt;foreign-keys&gt;&lt;key app="EN" db-id="apx20ap9y2wv23e525ivvzttew2xx9rxv2fp" timestamp="1508759277"&gt;63&lt;/key&gt;&lt;/foreign-keys&gt;&lt;ref-type name="Journal Article"&gt;17&lt;/ref-type&gt;&lt;contributors&gt;&lt;authors&gt;&lt;author&gt;Edgar, R. C.&lt;/author&gt;&lt;/authors&gt;&lt;/contributors&gt;&lt;auth-address&gt;bob@drive5.com&lt;/auth-address&gt;&lt;titles&gt;&lt;title&gt;MUSCLE: multiple sequence alignment with high accuracy and high throughput&lt;/title&gt;&lt;secondary-title&gt;Nucleic Acids Res.&lt;/secondary-title&gt;&lt;/titles&gt;&lt;periodical&gt;&lt;full-title&gt;Nucleic Acids Res.&lt;/full-title&gt;&lt;/periodical&gt;&lt;pages&gt;1792-7&lt;/pages&gt;&lt;volume&gt;32&lt;/volume&gt;&lt;number&gt;5&lt;/number&gt;&lt;keywords&gt;&lt;keyword&gt;Algorithms&lt;/keyword&gt;&lt;keyword&gt;Amino Acid Motifs&lt;/keyword&gt;&lt;keyword&gt;Amino Acid Sequence&lt;/keyword&gt;&lt;keyword&gt;Internet&lt;/keyword&gt;&lt;keyword&gt;Molecular Sequence Data&lt;/keyword&gt;&lt;keyword&gt;Reproducibility of Results&lt;/keyword&gt;&lt;keyword&gt;Sequence Alignment/*methods&lt;/keyword&gt;&lt;keyword&gt;Sequence Analysis, Protein/*methods&lt;/keyword&gt;&lt;keyword&gt;*Software&lt;/keyword&gt;&lt;keyword&gt;Time Factors&lt;/keyword&gt;&lt;/keywords&gt;&lt;dates&gt;&lt;year&gt;2004&lt;/year&gt;&lt;/dates&gt;&lt;isbn&gt;1362-4962 (Electronic)&amp;#xD;0305-1048 (Linking)&lt;/isbn&gt;&lt;accession-num&gt;15034147&lt;/accession-num&gt;&lt;urls&gt;&lt;related-urls&gt;&lt;url&gt;https://www.ncbi.nlm.nih.gov/pubmed/15034147&lt;/url&gt;&lt;/related-urls&gt;&lt;/urls&gt;&lt;custom2&gt;PMC390337&lt;/custom2&gt;&lt;electronic-resource-num&gt;10.1093/nar/gkh340&lt;/electronic-resource-num&gt;&lt;/record&gt;&lt;/Cite&gt;&lt;/EndNote&gt;</w:instrText>
      </w:r>
      <w:r w:rsidR="00EA38F2">
        <w:rPr>
          <w:rFonts w:ascii="Arial" w:eastAsiaTheme="minorHAnsi" w:hAnsi="Arial" w:cs="Arial"/>
          <w:sz w:val="16"/>
          <w:szCs w:val="16"/>
        </w:rPr>
        <w:fldChar w:fldCharType="separate"/>
      </w:r>
      <w:r w:rsidR="00EA38F2">
        <w:rPr>
          <w:rFonts w:ascii="Arial" w:eastAsiaTheme="minorHAnsi" w:hAnsi="Arial" w:cs="Arial"/>
          <w:noProof/>
          <w:sz w:val="16"/>
          <w:szCs w:val="16"/>
        </w:rPr>
        <w:t>[6]</w:t>
      </w:r>
      <w:r w:rsidR="00EA38F2">
        <w:rPr>
          <w:rFonts w:ascii="Arial" w:eastAsiaTheme="minorHAnsi" w:hAnsi="Arial" w:cs="Arial"/>
          <w:sz w:val="16"/>
          <w:szCs w:val="16"/>
        </w:rPr>
        <w:fldChar w:fldCharType="end"/>
      </w:r>
      <w:r w:rsidR="00C43A5E" w:rsidRPr="00C43A5E">
        <w:rPr>
          <w:rFonts w:ascii="Arial" w:eastAsiaTheme="minorHAnsi" w:hAnsi="Arial" w:cs="Arial"/>
          <w:sz w:val="16"/>
          <w:szCs w:val="16"/>
        </w:rPr>
        <w:t xml:space="preserve"> </w:t>
      </w:r>
      <w:r w:rsidR="001C1C97">
        <w:rPr>
          <w:rFonts w:ascii="Arial" w:eastAsiaTheme="minorHAnsi" w:hAnsi="Arial" w:cs="Arial"/>
          <w:sz w:val="16"/>
          <w:szCs w:val="16"/>
        </w:rPr>
        <w:t xml:space="preserve">sequence </w:t>
      </w:r>
      <w:r w:rsidRPr="00215E9B">
        <w:rPr>
          <w:rFonts w:ascii="Arial" w:eastAsiaTheme="minorHAnsi" w:hAnsi="Arial" w:cs="Arial"/>
          <w:sz w:val="16"/>
          <w:szCs w:val="16"/>
        </w:rPr>
        <w:t xml:space="preserve">alignment </w:t>
      </w:r>
      <w:r w:rsidR="001C1C97">
        <w:rPr>
          <w:rFonts w:ascii="Arial" w:eastAsiaTheme="minorHAnsi" w:hAnsi="Arial" w:cs="Arial"/>
          <w:sz w:val="16"/>
          <w:szCs w:val="16"/>
        </w:rPr>
        <w:t xml:space="preserve">of alphasatellites </w:t>
      </w:r>
      <w:r w:rsidRPr="00215E9B">
        <w:rPr>
          <w:rFonts w:ascii="Arial" w:eastAsiaTheme="minorHAnsi" w:hAnsi="Arial" w:cs="Arial"/>
          <w:sz w:val="16"/>
          <w:szCs w:val="16"/>
        </w:rPr>
        <w:t>using PHYML</w:t>
      </w:r>
      <w:r w:rsidR="00C43A5E">
        <w:rPr>
          <w:rFonts w:ascii="Arial" w:eastAsiaTheme="minorHAnsi" w:hAnsi="Arial" w:cs="Arial"/>
          <w:sz w:val="16"/>
          <w:szCs w:val="16"/>
        </w:rPr>
        <w:t xml:space="preserve"> </w:t>
      </w:r>
      <w:r w:rsidR="00EA38F2">
        <w:rPr>
          <w:rFonts w:ascii="Arial" w:eastAsiaTheme="minorHAnsi" w:hAnsi="Arial" w:cs="Arial"/>
          <w:sz w:val="16"/>
          <w:szCs w:val="16"/>
        </w:rPr>
        <w:fldChar w:fldCharType="begin"/>
      </w:r>
      <w:r w:rsidR="00EA38F2">
        <w:rPr>
          <w:rFonts w:ascii="Arial" w:eastAsiaTheme="minorHAnsi" w:hAnsi="Arial" w:cs="Arial"/>
          <w:sz w:val="16"/>
          <w:szCs w:val="16"/>
        </w:rPr>
        <w:instrText xml:space="preserve"> ADDIN EN.CITE &lt;EndNote&gt;&lt;Cite&gt;&lt;Author&gt;Guindon&lt;/Author&gt;&lt;Year&gt;2003&lt;/Year&gt;&lt;RecNum&gt;64&lt;/RecNum&gt;&lt;DisplayText&gt;[7]&lt;/DisplayText&gt;&lt;record&gt;&lt;rec-number&gt;64&lt;/rec-number&gt;&lt;foreign-keys&gt;&lt;key app="EN" db-id="apx20ap9y2wv23e525ivvzttew2xx9rxv2fp" timestamp="1508759740"&gt;64&lt;/key&gt;&lt;/foreign-keys&gt;&lt;ref-type name="Journal Article"&gt;17&lt;/ref-type&gt;&lt;contributors&gt;&lt;authors&gt;&lt;author&gt;Guindon, S.&lt;/author&gt;&lt;author&gt;Gascuel, O.&lt;/author&gt;&lt;/authors&gt;&lt;/contributors&gt;&lt;auth-address&gt;LIRMM, CNRS, 161 Rue Ada, 34392, Montpellier Cedex 5, France.&lt;/auth-address&gt;&lt;titles&gt;&lt;title&gt;A simple, fast, and accurate algorithm to estimate large phylogenies by maximum likelihood&lt;/title&gt;&lt;secondary-title&gt;Syst. Biol.&lt;/secondary-title&gt;&lt;/titles&gt;&lt;periodical&gt;&lt;full-title&gt;Syst. Biol.&lt;/full-title&gt;&lt;/periodical&gt;&lt;pages&gt;696-704&lt;/pages&gt;&lt;volume&gt;52&lt;/volume&gt;&lt;number&gt;5&lt;/number&gt;&lt;keywords&gt;&lt;keyword&gt;*Algorithms&lt;/keyword&gt;&lt;keyword&gt;Computer Simulation&lt;/keyword&gt;&lt;keyword&gt;*Evolution, Molecular&lt;/keyword&gt;&lt;keyword&gt;*Likelihood Functions&lt;/keyword&gt;&lt;keyword&gt;*Models, Genetic&lt;/keyword&gt;&lt;keyword&gt;*Phylogeny&lt;/keyword&gt;&lt;/keywords&gt;&lt;dates&gt;&lt;year&gt;2003&lt;/year&gt;&lt;pub-dates&gt;&lt;date&gt;Oct&lt;/date&gt;&lt;/pub-dates&gt;&lt;/dates&gt;&lt;isbn&gt;1063-5157 (Print)&amp;#xD;1063-5157 (Linking)&lt;/isbn&gt;&lt;accession-num&gt;14530136&lt;/accession-num&gt;&lt;urls&gt;&lt;related-urls&gt;&lt;url&gt;https://www.ncbi.nlm.nih.gov/pubmed/14530136&lt;/url&gt;&lt;/related-urls&gt;&lt;/urls&gt;&lt;/record&gt;&lt;/Cite&gt;&lt;/EndNote&gt;</w:instrText>
      </w:r>
      <w:r w:rsidR="00EA38F2">
        <w:rPr>
          <w:rFonts w:ascii="Arial" w:eastAsiaTheme="minorHAnsi" w:hAnsi="Arial" w:cs="Arial"/>
          <w:sz w:val="16"/>
          <w:szCs w:val="16"/>
        </w:rPr>
        <w:fldChar w:fldCharType="separate"/>
      </w:r>
      <w:r w:rsidR="00EA38F2">
        <w:rPr>
          <w:rFonts w:ascii="Arial" w:eastAsiaTheme="minorHAnsi" w:hAnsi="Arial" w:cs="Arial"/>
          <w:noProof/>
          <w:sz w:val="16"/>
          <w:szCs w:val="16"/>
        </w:rPr>
        <w:t>[7]</w:t>
      </w:r>
      <w:r w:rsidR="00EA38F2">
        <w:rPr>
          <w:rFonts w:ascii="Arial" w:eastAsiaTheme="minorHAnsi" w:hAnsi="Arial" w:cs="Arial"/>
          <w:sz w:val="16"/>
          <w:szCs w:val="16"/>
        </w:rPr>
        <w:fldChar w:fldCharType="end"/>
      </w:r>
      <w:r w:rsidRPr="00215E9B">
        <w:rPr>
          <w:rFonts w:ascii="Arial" w:eastAsiaTheme="minorHAnsi" w:hAnsi="Arial" w:cs="Arial"/>
          <w:sz w:val="16"/>
          <w:szCs w:val="16"/>
        </w:rPr>
        <w:t xml:space="preserve"> with the GTR+I+G4 substitution model. </w:t>
      </w:r>
      <w:r w:rsidR="001C1C97">
        <w:rPr>
          <w:rFonts w:ascii="Arial" w:eastAsiaTheme="minorHAnsi" w:hAnsi="Arial" w:cs="Arial"/>
          <w:sz w:val="16"/>
          <w:szCs w:val="16"/>
        </w:rPr>
        <w:t xml:space="preserve">The tree shows support for the proposed establishment of the new subfamily </w:t>
      </w:r>
      <w:r w:rsidR="001C1C97" w:rsidRPr="007911AC">
        <w:rPr>
          <w:rFonts w:ascii="Arial" w:hAnsi="Arial" w:cs="Arial"/>
          <w:i/>
          <w:iCs/>
          <w:color w:val="000000"/>
          <w:sz w:val="16"/>
          <w:szCs w:val="16"/>
        </w:rPr>
        <w:t>Petromoalphasatellitinae</w:t>
      </w:r>
      <w:r w:rsidR="001C1C97">
        <w:rPr>
          <w:rFonts w:ascii="Arial" w:hAnsi="Arial" w:cs="Arial"/>
          <w:iCs/>
          <w:color w:val="000000"/>
          <w:sz w:val="16"/>
          <w:szCs w:val="16"/>
        </w:rPr>
        <w:t>.</w:t>
      </w:r>
      <w:r w:rsidR="001C1C97" w:rsidRPr="00215E9B">
        <w:rPr>
          <w:rFonts w:ascii="Arial" w:eastAsiaTheme="minorHAnsi" w:hAnsi="Arial" w:cs="Arial"/>
          <w:sz w:val="16"/>
          <w:szCs w:val="16"/>
        </w:rPr>
        <w:t xml:space="preserve"> </w:t>
      </w:r>
      <w:r w:rsidRPr="00215E9B">
        <w:rPr>
          <w:rFonts w:ascii="Arial" w:eastAsiaTheme="minorHAnsi" w:hAnsi="Arial" w:cs="Arial"/>
          <w:sz w:val="16"/>
          <w:szCs w:val="16"/>
        </w:rPr>
        <w:t>Branches with less that 60% bootstrap support have been collapsed using TreeGraph</w:t>
      </w:r>
      <w:r w:rsidRPr="00A162DC">
        <w:rPr>
          <w:rFonts w:ascii="Arial" w:hAnsi="Arial" w:cs="Arial"/>
          <w:sz w:val="16"/>
          <w:szCs w:val="16"/>
        </w:rPr>
        <w:t xml:space="preserve"> </w:t>
      </w:r>
      <w:r w:rsidR="00C43A5E">
        <w:rPr>
          <w:rFonts w:ascii="Arial" w:hAnsi="Arial" w:cs="Arial"/>
          <w:sz w:val="16"/>
          <w:szCs w:val="16"/>
        </w:rPr>
        <w:t xml:space="preserve">2 </w:t>
      </w:r>
      <w:r w:rsidR="00EA38F2">
        <w:rPr>
          <w:rFonts w:ascii="Arial" w:hAnsi="Arial" w:cs="Arial"/>
          <w:sz w:val="16"/>
          <w:szCs w:val="16"/>
        </w:rPr>
        <w:fldChar w:fldCharType="begin"/>
      </w:r>
      <w:r w:rsidR="00EA38F2">
        <w:rPr>
          <w:rFonts w:ascii="Arial" w:hAnsi="Arial" w:cs="Arial"/>
          <w:sz w:val="16"/>
          <w:szCs w:val="16"/>
        </w:rPr>
        <w:instrText xml:space="preserve"> ADDIN EN.CITE &lt;EndNote&gt;&lt;Cite&gt;&lt;Author&gt;Stover&lt;/Author&gt;&lt;Year&gt;2010&lt;/Year&gt;&lt;RecNum&gt;89&lt;/RecNum&gt;&lt;DisplayText&gt;[8]&lt;/DisplayText&gt;&lt;record&gt;&lt;rec-number&gt;89&lt;/rec-number&gt;&lt;foreign-keys&gt;&lt;key app="EN" db-id="apx20ap9y2wv23e525ivvzttew2xx9rxv2fp" timestamp="1596026889"&gt;89&lt;/key&gt;&lt;/foreign-keys&gt;&lt;ref-type name="Journal Article"&gt;17&lt;/ref-type&gt;&lt;contributors&gt;&lt;authors&gt;&lt;author&gt;Stover, B. C.&lt;/author&gt;&lt;author&gt;Muller, K. F.&lt;/author&gt;&lt;/authors&gt;&lt;/contributors&gt;&lt;auth-address&gt;Institute for Evolution and Biodiversity, University of Munster, Hufferstrasse 1, 48149 Munster, Germany. stoever@bioinfweb.info&lt;/auth-address&gt;&lt;titles&gt;&lt;title&gt;TreeGraph 2: combining and visualizing evidence from different phylogenetic analyses&lt;/title&gt;&lt;secondary-title&gt;BMC Bioinformatics&lt;/secondary-title&gt;&lt;/titles&gt;&lt;periodical&gt;&lt;full-title&gt;BMC Bioinformatics&lt;/full-title&gt;&lt;/periodical&gt;&lt;pages&gt;7&lt;/pages&gt;&lt;volume&gt;11&lt;/volume&gt;&lt;keywords&gt;&lt;keyword&gt;Algorithms&lt;/keyword&gt;&lt;keyword&gt;Computational Biology/*methods&lt;/keyword&gt;&lt;keyword&gt;Databases, Genetic&lt;/keyword&gt;&lt;keyword&gt;Information Storage and Retrieval/methods&lt;/keyword&gt;&lt;keyword&gt;*Phylogeny&lt;/keyword&gt;&lt;keyword&gt;*Software&lt;/keyword&gt;&lt;keyword&gt;User-Computer Interface&lt;/keyword&gt;&lt;/keywords&gt;&lt;dates&gt;&lt;year&gt;2010&lt;/year&gt;&lt;pub-dates&gt;&lt;date&gt;Jan 5&lt;/date&gt;&lt;/pub-dates&gt;&lt;/dates&gt;&lt;isbn&gt;1471-2105 (Electronic)&amp;#xD;1471-2105 (Linking)&lt;/isbn&gt;&lt;accession-num&gt;20051126&lt;/accession-num&gt;&lt;urls&gt;&lt;related-urls&gt;&lt;url&gt;https://www.ncbi.nlm.nih.gov/pubmed/20051126&lt;/url&gt;&lt;/related-urls&gt;&lt;/urls&gt;&lt;custom2&gt;PMC2806359&lt;/custom2&gt;&lt;electronic-resource-num&gt;10.1186/1471-2105-11-7&lt;/electronic-resource-num&gt;&lt;/record&gt;&lt;/Cite&gt;&lt;/EndNote&gt;</w:instrText>
      </w:r>
      <w:r w:rsidR="00EA38F2">
        <w:rPr>
          <w:rFonts w:ascii="Arial" w:hAnsi="Arial" w:cs="Arial"/>
          <w:sz w:val="16"/>
          <w:szCs w:val="16"/>
        </w:rPr>
        <w:fldChar w:fldCharType="separate"/>
      </w:r>
      <w:r w:rsidR="00EA38F2">
        <w:rPr>
          <w:rFonts w:ascii="Arial" w:hAnsi="Arial" w:cs="Arial"/>
          <w:noProof/>
          <w:sz w:val="16"/>
          <w:szCs w:val="16"/>
        </w:rPr>
        <w:t>[8]</w:t>
      </w:r>
      <w:r w:rsidR="00EA38F2">
        <w:rPr>
          <w:rFonts w:ascii="Arial" w:hAnsi="Arial" w:cs="Arial"/>
          <w:sz w:val="16"/>
          <w:szCs w:val="16"/>
        </w:rPr>
        <w:fldChar w:fldCharType="end"/>
      </w:r>
      <w:r w:rsidR="00C43A5E">
        <w:rPr>
          <w:rFonts w:ascii="Arial" w:hAnsi="Arial" w:cs="Arial"/>
          <w:sz w:val="16"/>
          <w:szCs w:val="16"/>
        </w:rPr>
        <w:t>. Scale bar: 0.5</w:t>
      </w:r>
      <w:r w:rsidR="004378D8" w:rsidRPr="00A162DC">
        <w:rPr>
          <w:rFonts w:ascii="Arial" w:hAnsi="Arial" w:cs="Arial"/>
          <w:sz w:val="16"/>
          <w:szCs w:val="16"/>
        </w:rPr>
        <w:t xml:space="preserve"> nucleotide substitutions/site. </w:t>
      </w:r>
      <w:r w:rsidR="005D29F1">
        <w:rPr>
          <w:rFonts w:ascii="Arial" w:hAnsi="Arial" w:cs="Arial"/>
          <w:sz w:val="16"/>
          <w:szCs w:val="16"/>
        </w:rPr>
        <w:t>Asterisks (</w:t>
      </w:r>
      <w:r w:rsidR="005D29F1" w:rsidRPr="00DF4615">
        <w:rPr>
          <w:rFonts w:ascii="Arial" w:hAnsi="Arial" w:cs="Arial"/>
          <w:color w:val="FF0000"/>
          <w:sz w:val="16"/>
          <w:szCs w:val="16"/>
        </w:rPr>
        <w:t>*</w:t>
      </w:r>
      <w:r w:rsidR="005D29F1">
        <w:rPr>
          <w:rFonts w:ascii="Arial" w:hAnsi="Arial" w:cs="Arial"/>
          <w:sz w:val="16"/>
          <w:szCs w:val="16"/>
        </w:rPr>
        <w:t>) mark c</w:t>
      </w:r>
      <w:r w:rsidR="005D29F1" w:rsidRPr="009F2F7B">
        <w:rPr>
          <w:rFonts w:ascii="Arial" w:hAnsi="Arial" w:cs="Arial"/>
          <w:sz w:val="16"/>
          <w:szCs w:val="16"/>
        </w:rPr>
        <w:t xml:space="preserve">oconut foliar decay </w:t>
      </w:r>
      <w:r w:rsidR="005D29F1">
        <w:rPr>
          <w:rFonts w:ascii="Arial" w:hAnsi="Arial" w:cs="Arial"/>
          <w:sz w:val="16"/>
          <w:szCs w:val="16"/>
        </w:rPr>
        <w:t xml:space="preserve">virus DNA-R, formerly coconut foliar decay </w:t>
      </w:r>
      <w:r w:rsidR="005D29F1" w:rsidRPr="00430E8E">
        <w:rPr>
          <w:rFonts w:ascii="Arial" w:hAnsi="Arial" w:cs="Arial"/>
          <w:sz w:val="16"/>
          <w:szCs w:val="16"/>
        </w:rPr>
        <w:t xml:space="preserve">alphasatellite R </w:t>
      </w:r>
      <w:r w:rsidR="005D29F1" w:rsidRPr="00430E8E">
        <w:rPr>
          <w:rFonts w:ascii="Arial" w:hAnsi="Arial" w:cs="Arial"/>
          <w:sz w:val="16"/>
          <w:szCs w:val="16"/>
        </w:rPr>
        <w:fldChar w:fldCharType="begin">
          <w:fldData xml:space="preserve">PEVuZE5vdGU+PENpdGU+PEF1dGhvcj5Hcm9uZW5ib3JuPC9BdXRob3I+PFllYXI+MjAxODwvWWVh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</w:fldData>
        </w:fldChar>
      </w:r>
      <w:r w:rsidR="005D29F1" w:rsidRPr="00430E8E">
        <w:rPr>
          <w:rFonts w:ascii="Arial" w:hAnsi="Arial" w:cs="Arial"/>
          <w:sz w:val="16"/>
          <w:szCs w:val="16"/>
        </w:rPr>
        <w:instrText xml:space="preserve"> ADDIN EN.CITE </w:instrText>
      </w:r>
      <w:r w:rsidR="005D29F1" w:rsidRPr="00430E8E">
        <w:rPr>
          <w:rFonts w:ascii="Arial" w:hAnsi="Arial" w:cs="Arial"/>
          <w:sz w:val="16"/>
          <w:szCs w:val="16"/>
        </w:rPr>
        <w:fldChar w:fldCharType="begin">
          <w:fldData xml:space="preserve">PEVuZE5vdGU+PENpdGU+PEF1dGhvcj5Hcm9uZW5ib3JuPC9BdXRob3I+PFllYXI+MjAxODwvWWVh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</w:fldData>
        </w:fldChar>
      </w:r>
      <w:r w:rsidR="005D29F1" w:rsidRPr="00430E8E">
        <w:rPr>
          <w:rFonts w:ascii="Arial" w:hAnsi="Arial" w:cs="Arial"/>
          <w:sz w:val="16"/>
          <w:szCs w:val="16"/>
        </w:rPr>
        <w:instrText xml:space="preserve"> ADDIN EN.CITE.DATA </w:instrText>
      </w:r>
      <w:r w:rsidR="005D29F1" w:rsidRPr="00430E8E">
        <w:rPr>
          <w:rFonts w:ascii="Arial" w:hAnsi="Arial" w:cs="Arial"/>
          <w:sz w:val="16"/>
          <w:szCs w:val="16"/>
        </w:rPr>
      </w:r>
      <w:r w:rsidR="005D29F1" w:rsidRPr="00430E8E">
        <w:rPr>
          <w:rFonts w:ascii="Arial" w:hAnsi="Arial" w:cs="Arial"/>
          <w:sz w:val="16"/>
          <w:szCs w:val="16"/>
        </w:rPr>
        <w:fldChar w:fldCharType="end"/>
      </w:r>
      <w:r w:rsidR="005D29F1" w:rsidRPr="00430E8E">
        <w:rPr>
          <w:rFonts w:ascii="Arial" w:hAnsi="Arial" w:cs="Arial"/>
          <w:sz w:val="16"/>
          <w:szCs w:val="16"/>
        </w:rPr>
      </w:r>
      <w:r w:rsidR="005D29F1" w:rsidRPr="00430E8E">
        <w:rPr>
          <w:rFonts w:ascii="Arial" w:hAnsi="Arial" w:cs="Arial"/>
          <w:sz w:val="16"/>
          <w:szCs w:val="16"/>
        </w:rPr>
        <w:fldChar w:fldCharType="separate"/>
      </w:r>
      <w:r w:rsidR="005D29F1" w:rsidRPr="00430E8E">
        <w:rPr>
          <w:rFonts w:ascii="Arial" w:hAnsi="Arial" w:cs="Arial"/>
          <w:noProof/>
          <w:sz w:val="16"/>
          <w:szCs w:val="16"/>
        </w:rPr>
        <w:t>[2]</w:t>
      </w:r>
      <w:r w:rsidR="005D29F1" w:rsidRPr="00430E8E">
        <w:rPr>
          <w:rFonts w:ascii="Arial" w:hAnsi="Arial" w:cs="Arial"/>
          <w:sz w:val="16"/>
          <w:szCs w:val="16"/>
        </w:rPr>
        <w:fldChar w:fldCharType="end"/>
      </w:r>
      <w:r w:rsidR="005D29F1">
        <w:rPr>
          <w:rFonts w:ascii="Arial" w:hAnsi="Arial" w:cs="Arial"/>
          <w:sz w:val="16"/>
          <w:szCs w:val="16"/>
        </w:rPr>
        <w:t>,</w:t>
      </w:r>
      <w:r w:rsidR="005D29F1" w:rsidRPr="009F2F7B">
        <w:rPr>
          <w:rFonts w:ascii="Arial" w:hAnsi="Arial" w:cs="Arial"/>
          <w:sz w:val="16"/>
          <w:szCs w:val="16"/>
        </w:rPr>
        <w:t xml:space="preserve"> that </w:t>
      </w:r>
      <w:r w:rsidR="005D29F1">
        <w:rPr>
          <w:rFonts w:ascii="Arial" w:hAnsi="Arial" w:cs="Arial"/>
          <w:sz w:val="16"/>
          <w:szCs w:val="16"/>
        </w:rPr>
        <w:t xml:space="preserve">we propose to be </w:t>
      </w:r>
      <w:r w:rsidR="005D29F1" w:rsidRPr="009F2F7B">
        <w:rPr>
          <w:rFonts w:ascii="Arial" w:hAnsi="Arial" w:cs="Arial"/>
          <w:sz w:val="16"/>
          <w:szCs w:val="16"/>
        </w:rPr>
        <w:t xml:space="preserve">considered a genome component of coconut foliar decay virus. </w:t>
      </w:r>
      <w:r w:rsidR="005D29F1">
        <w:rPr>
          <w:rFonts w:ascii="Arial" w:hAnsi="Arial" w:cs="Arial"/>
          <w:sz w:val="16"/>
          <w:szCs w:val="16"/>
        </w:rPr>
        <w:t xml:space="preserve">See </w:t>
      </w:r>
      <w:r w:rsidR="005D29F1" w:rsidRPr="005351B7">
        <w:rPr>
          <w:rFonts w:ascii="Arial" w:hAnsi="Arial" w:cs="Arial"/>
          <w:sz w:val="16"/>
          <w:szCs w:val="16"/>
        </w:rPr>
        <w:t xml:space="preserve">proposal </w:t>
      </w:r>
      <w:r w:rsidR="005D29F1">
        <w:rPr>
          <w:rFonts w:ascii="Arial" w:hAnsi="Arial" w:cs="Arial"/>
          <w:sz w:val="16"/>
          <w:szCs w:val="16"/>
        </w:rPr>
        <w:t>2020.022P.</w:t>
      </w:r>
    </w:p>
    <w:p w14:paraId="3382AB66" w14:textId="04334C98" w:rsidR="00237296" w:rsidRDefault="00DC716F" w:rsidP="002372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42C261A" w14:textId="51444F13" w:rsidR="003F585B" w:rsidRPr="0017692E" w:rsidRDefault="00237296" w:rsidP="0017692E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References</w:t>
      </w:r>
    </w:p>
    <w:p w14:paraId="21A164D6" w14:textId="77777777" w:rsidR="003F585B" w:rsidRPr="00EA38F2" w:rsidRDefault="003F585B" w:rsidP="00237296">
      <w:pPr>
        <w:rPr>
          <w:rFonts w:ascii="Arial" w:hAnsi="Arial" w:cs="Arial"/>
          <w:color w:val="0000FF"/>
          <w:sz w:val="20"/>
          <w:szCs w:val="20"/>
        </w:rPr>
      </w:pPr>
    </w:p>
    <w:p w14:paraId="6FF0F82E" w14:textId="77777777" w:rsidR="00EA38F2" w:rsidRPr="00EA38F2" w:rsidRDefault="003F585B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b/>
          <w:sz w:val="20"/>
          <w:szCs w:val="20"/>
        </w:rPr>
        <w:fldChar w:fldCharType="begin"/>
      </w:r>
      <w:r w:rsidRPr="00EA38F2">
        <w:rPr>
          <w:rFonts w:ascii="Arial" w:hAnsi="Arial" w:cs="Arial"/>
          <w:b/>
          <w:sz w:val="20"/>
          <w:szCs w:val="20"/>
        </w:rPr>
        <w:instrText xml:space="preserve"> ADDIN EN.REFLIST </w:instrText>
      </w:r>
      <w:r w:rsidRPr="00EA38F2">
        <w:rPr>
          <w:rFonts w:ascii="Arial" w:hAnsi="Arial" w:cs="Arial"/>
          <w:b/>
          <w:sz w:val="20"/>
          <w:szCs w:val="20"/>
        </w:rPr>
        <w:fldChar w:fldCharType="separate"/>
      </w:r>
      <w:r w:rsidR="00EA38F2" w:rsidRPr="00EA38F2">
        <w:rPr>
          <w:rFonts w:ascii="Arial" w:hAnsi="Arial" w:cs="Arial"/>
          <w:noProof/>
          <w:sz w:val="20"/>
          <w:szCs w:val="20"/>
        </w:rPr>
        <w:t xml:space="preserve">1. Briddon RW, Martin DP, Roumagnac P, Navas-Castillo J, Fiallo-Olive E, Moriones E, Lett JM, Zerbini FM, Varsani A (2018) </w:t>
      </w:r>
      <w:r w:rsidR="00EA38F2" w:rsidRPr="008E73DF">
        <w:rPr>
          <w:rFonts w:ascii="Arial" w:hAnsi="Arial" w:cs="Arial"/>
          <w:i/>
          <w:iCs/>
          <w:noProof/>
          <w:sz w:val="20"/>
          <w:szCs w:val="20"/>
        </w:rPr>
        <w:t>Alphasatellitidae</w:t>
      </w:r>
      <w:r w:rsidR="00EA38F2" w:rsidRPr="00EA38F2">
        <w:rPr>
          <w:rFonts w:ascii="Arial" w:hAnsi="Arial" w:cs="Arial"/>
          <w:noProof/>
          <w:sz w:val="20"/>
          <w:szCs w:val="20"/>
        </w:rPr>
        <w:t>: a new family with two subfamilies for the classification of geminivirus- and nanovirus-associated alphasatellites. Arch Virol 163:2587-2600. doi:10.1007/s00705-018-3854-2. PMID: 29740680.</w:t>
      </w:r>
    </w:p>
    <w:p w14:paraId="4D25A824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>2. Gronenborn B, Randles JW, Knierim D, Barriere Q, Vetten HJ, Warthmann N, Cornu D, Sileye T, Winter S, Timchenko T (2018) Analysis of DNAs associated with coconut foliar decay disease implicates a unique single-stranded DNA virus representing a new taxon. Sci Rep 8:5698. doi:10.1038/s41598-018-23739-y. PMC5890292.</w:t>
      </w:r>
    </w:p>
    <w:p w14:paraId="5F2E3A5B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 xml:space="preserve">3. Randles JW, Hanold D, Julia JF (1987) Small circular single-stranded DNA associated with foliar decay disease of coconut palm in Vanuatu. J Gen Virol 68:273-280. doi:10.1099/0022-1317-68-2-273. </w:t>
      </w:r>
    </w:p>
    <w:p w14:paraId="08C34C26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>4. Randles JW, Julia JF, Calvez C, Dollet M (1986) Association of single-stranded DNA with the foliar decay disease of coconut palm in Vanuatu. Phytopathology 76:889-894</w:t>
      </w:r>
    </w:p>
    <w:p w14:paraId="3F84D13A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>5. Muhire BM, Varsani A, Martin DP (2014) SDT: a virus classification tool based on pairwise sequence alignment and identity calculation. PLoS One 9:e108277. doi:10.1371/journal.pone.0108277. PMC4178126.</w:t>
      </w:r>
    </w:p>
    <w:p w14:paraId="3D6684AE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>6. Edgar RC (2004) MUSCLE: multiple sequence alignment with high accuracy and high throughput. Nucleic Acids Res 32:1792-1797. doi:10.1093/nar/gkh340. PMC390337.</w:t>
      </w:r>
    </w:p>
    <w:p w14:paraId="2104B961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>7. Guindon S, Gascuel O (2003) A simple, fast, and accurate algorithm to estimate large phylogenies by maximum likelihood. Syst Biol 52:696-704</w:t>
      </w:r>
    </w:p>
    <w:p w14:paraId="48686E30" w14:textId="77777777" w:rsidR="00EA38F2" w:rsidRPr="00EA38F2" w:rsidRDefault="00EA38F2" w:rsidP="008E73DF">
      <w:pPr>
        <w:pStyle w:val="EndNoteBibliography"/>
        <w:ind w:left="284" w:hanging="284"/>
        <w:rPr>
          <w:rFonts w:ascii="Arial" w:hAnsi="Arial" w:cs="Arial"/>
          <w:noProof/>
          <w:sz w:val="20"/>
          <w:szCs w:val="20"/>
        </w:rPr>
      </w:pPr>
      <w:r w:rsidRPr="00EA38F2">
        <w:rPr>
          <w:rFonts w:ascii="Arial" w:hAnsi="Arial" w:cs="Arial"/>
          <w:noProof/>
          <w:sz w:val="20"/>
          <w:szCs w:val="20"/>
        </w:rPr>
        <w:t>8. Stover BC, Muller KF (2010) TreeGraph 2: combining and visualizing evidence from different phylogenetic analyses. BMC Bioinformatics 11:7. doi:10.1186/1471-2105-11-7. PMC2806359.</w:t>
      </w:r>
    </w:p>
    <w:p w14:paraId="30132155" w14:textId="7122356C" w:rsidR="00237296" w:rsidRPr="00EA38F2" w:rsidRDefault="003F585B" w:rsidP="008E73DF">
      <w:pPr>
        <w:ind w:left="284" w:hanging="284"/>
        <w:rPr>
          <w:rFonts w:ascii="Arial" w:hAnsi="Arial" w:cs="Arial"/>
          <w:b/>
          <w:sz w:val="20"/>
          <w:szCs w:val="20"/>
        </w:rPr>
      </w:pPr>
      <w:r w:rsidRPr="00EA38F2">
        <w:rPr>
          <w:rFonts w:ascii="Arial" w:hAnsi="Arial" w:cs="Arial"/>
          <w:b/>
          <w:sz w:val="20"/>
          <w:szCs w:val="20"/>
        </w:rPr>
        <w:fldChar w:fldCharType="end"/>
      </w:r>
    </w:p>
    <w:sectPr w:rsidR="00237296" w:rsidRPr="00EA38F2" w:rsidSect="006052E6">
      <w:headerReference w:type="default" r:id="rId10"/>
      <w:pgSz w:w="11900" w:h="16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E654E" w14:textId="77777777" w:rsidR="008D74C5" w:rsidRDefault="008D74C5" w:rsidP="004609D1">
      <w:r>
        <w:separator/>
      </w:r>
    </w:p>
  </w:endnote>
  <w:endnote w:type="continuationSeparator" w:id="0">
    <w:p w14:paraId="556B0466" w14:textId="77777777" w:rsidR="008D74C5" w:rsidRDefault="008D74C5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1498C" w14:textId="77777777" w:rsidR="008D74C5" w:rsidRDefault="008D74C5" w:rsidP="004609D1">
      <w:r>
        <w:separator/>
      </w:r>
    </w:p>
  </w:footnote>
  <w:footnote w:type="continuationSeparator" w:id="0">
    <w:p w14:paraId="7864CC40" w14:textId="77777777" w:rsidR="008D74C5" w:rsidRDefault="008D74C5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184E4D" w:rsidRDefault="00184E4D" w:rsidP="004609D1">
    <w:pPr>
      <w:pStyle w:val="Header"/>
      <w:jc w:val="right"/>
    </w:pPr>
    <w:r>
      <w:t>March 2020</w:t>
    </w:r>
  </w:p>
  <w:p w14:paraId="5FA59287" w14:textId="77777777" w:rsidR="00184E4D" w:rsidRDefault="00184E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4AC2F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SpringerBasicNumber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x20ap9y2wv23e525ivvzttew2xx9rxv2fp&quot;&gt;CFDV_refs Copy&lt;record-ids&gt;&lt;item&gt;11&lt;/item&gt;&lt;item&gt;20&lt;/item&gt;&lt;item&gt;63&lt;/item&gt;&lt;item&gt;64&lt;/item&gt;&lt;item&gt;67&lt;/item&gt;&lt;item&gt;83&lt;/item&gt;&lt;item&gt;84&lt;/item&gt;&lt;item&gt;89&lt;/item&gt;&lt;/record-ids&gt;&lt;/item&gt;&lt;/Libraries&gt;"/>
  </w:docVars>
  <w:rsids>
    <w:rsidRoot w:val="00F05B35"/>
    <w:rsid w:val="0000363F"/>
    <w:rsid w:val="00021E4D"/>
    <w:rsid w:val="00024BE8"/>
    <w:rsid w:val="00032D99"/>
    <w:rsid w:val="00035181"/>
    <w:rsid w:val="00041A6A"/>
    <w:rsid w:val="0006407D"/>
    <w:rsid w:val="00074276"/>
    <w:rsid w:val="000834F4"/>
    <w:rsid w:val="000936EB"/>
    <w:rsid w:val="000945FD"/>
    <w:rsid w:val="000A22DE"/>
    <w:rsid w:val="000A2343"/>
    <w:rsid w:val="000A5EEE"/>
    <w:rsid w:val="000A6152"/>
    <w:rsid w:val="000A7D02"/>
    <w:rsid w:val="000B2475"/>
    <w:rsid w:val="000B3EDE"/>
    <w:rsid w:val="000B5CE2"/>
    <w:rsid w:val="000B6356"/>
    <w:rsid w:val="000B6BC8"/>
    <w:rsid w:val="000C7139"/>
    <w:rsid w:val="000D3CCD"/>
    <w:rsid w:val="000E69E9"/>
    <w:rsid w:val="000F27A6"/>
    <w:rsid w:val="00121243"/>
    <w:rsid w:val="00122AF9"/>
    <w:rsid w:val="00123B8F"/>
    <w:rsid w:val="00132568"/>
    <w:rsid w:val="001538E3"/>
    <w:rsid w:val="00157376"/>
    <w:rsid w:val="0017440B"/>
    <w:rsid w:val="0017692E"/>
    <w:rsid w:val="00184E4D"/>
    <w:rsid w:val="00192F04"/>
    <w:rsid w:val="00197326"/>
    <w:rsid w:val="001A2500"/>
    <w:rsid w:val="001A4760"/>
    <w:rsid w:val="001B14C9"/>
    <w:rsid w:val="001B6031"/>
    <w:rsid w:val="001C1BF5"/>
    <w:rsid w:val="001C1C97"/>
    <w:rsid w:val="001C3F18"/>
    <w:rsid w:val="001D3F64"/>
    <w:rsid w:val="001D4AAF"/>
    <w:rsid w:val="001E36C8"/>
    <w:rsid w:val="001E6D21"/>
    <w:rsid w:val="00201490"/>
    <w:rsid w:val="002033D6"/>
    <w:rsid w:val="00215E9B"/>
    <w:rsid w:val="00215F51"/>
    <w:rsid w:val="00216F6C"/>
    <w:rsid w:val="00231530"/>
    <w:rsid w:val="00237296"/>
    <w:rsid w:val="00247F58"/>
    <w:rsid w:val="002502DD"/>
    <w:rsid w:val="0026296C"/>
    <w:rsid w:val="00262EDD"/>
    <w:rsid w:val="00286FE5"/>
    <w:rsid w:val="00296A03"/>
    <w:rsid w:val="00297E59"/>
    <w:rsid w:val="002A43A2"/>
    <w:rsid w:val="002B0EBC"/>
    <w:rsid w:val="002C03EF"/>
    <w:rsid w:val="002D55C6"/>
    <w:rsid w:val="002D5CBB"/>
    <w:rsid w:val="002D7783"/>
    <w:rsid w:val="002E06FF"/>
    <w:rsid w:val="002E5596"/>
    <w:rsid w:val="002F2194"/>
    <w:rsid w:val="002F51EA"/>
    <w:rsid w:val="002F53BA"/>
    <w:rsid w:val="002F6249"/>
    <w:rsid w:val="003030E4"/>
    <w:rsid w:val="003121D9"/>
    <w:rsid w:val="003179DD"/>
    <w:rsid w:val="003263A5"/>
    <w:rsid w:val="00327677"/>
    <w:rsid w:val="00343569"/>
    <w:rsid w:val="00350BFB"/>
    <w:rsid w:val="00351D0D"/>
    <w:rsid w:val="0035571D"/>
    <w:rsid w:val="00360C13"/>
    <w:rsid w:val="00365B9B"/>
    <w:rsid w:val="0037046D"/>
    <w:rsid w:val="0037127B"/>
    <w:rsid w:val="003804CD"/>
    <w:rsid w:val="00380B0D"/>
    <w:rsid w:val="003C01E0"/>
    <w:rsid w:val="003F3772"/>
    <w:rsid w:val="003F4FFD"/>
    <w:rsid w:val="003F585B"/>
    <w:rsid w:val="00404760"/>
    <w:rsid w:val="00412944"/>
    <w:rsid w:val="0042253D"/>
    <w:rsid w:val="00423CF2"/>
    <w:rsid w:val="004304FF"/>
    <w:rsid w:val="004378D8"/>
    <w:rsid w:val="004609D1"/>
    <w:rsid w:val="00487393"/>
    <w:rsid w:val="004A4902"/>
    <w:rsid w:val="004C7F5F"/>
    <w:rsid w:val="004D711E"/>
    <w:rsid w:val="004E4914"/>
    <w:rsid w:val="004F4266"/>
    <w:rsid w:val="004F5E21"/>
    <w:rsid w:val="0052254C"/>
    <w:rsid w:val="00554817"/>
    <w:rsid w:val="00556D4B"/>
    <w:rsid w:val="005658AA"/>
    <w:rsid w:val="00567FBA"/>
    <w:rsid w:val="00572BFC"/>
    <w:rsid w:val="00583286"/>
    <w:rsid w:val="00584D75"/>
    <w:rsid w:val="0059788B"/>
    <w:rsid w:val="005A465C"/>
    <w:rsid w:val="005A58BE"/>
    <w:rsid w:val="005A697E"/>
    <w:rsid w:val="005C1A55"/>
    <w:rsid w:val="005D29F1"/>
    <w:rsid w:val="005D5C6E"/>
    <w:rsid w:val="005E5879"/>
    <w:rsid w:val="00604988"/>
    <w:rsid w:val="006052E6"/>
    <w:rsid w:val="00610D3A"/>
    <w:rsid w:val="00610F11"/>
    <w:rsid w:val="006164B4"/>
    <w:rsid w:val="00622FE7"/>
    <w:rsid w:val="0063589C"/>
    <w:rsid w:val="00637B72"/>
    <w:rsid w:val="0064037B"/>
    <w:rsid w:val="00647DCB"/>
    <w:rsid w:val="00651064"/>
    <w:rsid w:val="006550ED"/>
    <w:rsid w:val="00670B2E"/>
    <w:rsid w:val="00696D9C"/>
    <w:rsid w:val="006B2106"/>
    <w:rsid w:val="006B664E"/>
    <w:rsid w:val="006B6877"/>
    <w:rsid w:val="006C1130"/>
    <w:rsid w:val="006C6960"/>
    <w:rsid w:val="006D2B31"/>
    <w:rsid w:val="00710BFD"/>
    <w:rsid w:val="00714E0F"/>
    <w:rsid w:val="0072788B"/>
    <w:rsid w:val="00730E32"/>
    <w:rsid w:val="00733714"/>
    <w:rsid w:val="00743C98"/>
    <w:rsid w:val="00750B77"/>
    <w:rsid w:val="007547EA"/>
    <w:rsid w:val="007611D2"/>
    <w:rsid w:val="00765614"/>
    <w:rsid w:val="00772C91"/>
    <w:rsid w:val="00783A6F"/>
    <w:rsid w:val="007843C5"/>
    <w:rsid w:val="00786E0E"/>
    <w:rsid w:val="007911AC"/>
    <w:rsid w:val="00793391"/>
    <w:rsid w:val="007A7DFF"/>
    <w:rsid w:val="007B1846"/>
    <w:rsid w:val="007B24DA"/>
    <w:rsid w:val="007B34A8"/>
    <w:rsid w:val="007B458B"/>
    <w:rsid w:val="007C613D"/>
    <w:rsid w:val="007E56F2"/>
    <w:rsid w:val="0080383A"/>
    <w:rsid w:val="00805DD2"/>
    <w:rsid w:val="0081653F"/>
    <w:rsid w:val="0082104E"/>
    <w:rsid w:val="00822EAF"/>
    <w:rsid w:val="00824222"/>
    <w:rsid w:val="00830673"/>
    <w:rsid w:val="0084522F"/>
    <w:rsid w:val="00853539"/>
    <w:rsid w:val="00855F98"/>
    <w:rsid w:val="00857A32"/>
    <w:rsid w:val="00880427"/>
    <w:rsid w:val="008831E4"/>
    <w:rsid w:val="00883B83"/>
    <w:rsid w:val="00887D4D"/>
    <w:rsid w:val="00891DEA"/>
    <w:rsid w:val="0089298F"/>
    <w:rsid w:val="008A10C5"/>
    <w:rsid w:val="008A1420"/>
    <w:rsid w:val="008B657D"/>
    <w:rsid w:val="008D4F59"/>
    <w:rsid w:val="008D74C5"/>
    <w:rsid w:val="008E73DF"/>
    <w:rsid w:val="00900FE2"/>
    <w:rsid w:val="009018F4"/>
    <w:rsid w:val="00913922"/>
    <w:rsid w:val="009359A0"/>
    <w:rsid w:val="009442E0"/>
    <w:rsid w:val="009505C5"/>
    <w:rsid w:val="009513B3"/>
    <w:rsid w:val="00952470"/>
    <w:rsid w:val="00957E83"/>
    <w:rsid w:val="0096296C"/>
    <w:rsid w:val="00963A68"/>
    <w:rsid w:val="009A63E5"/>
    <w:rsid w:val="009A6A37"/>
    <w:rsid w:val="009B5377"/>
    <w:rsid w:val="009C1331"/>
    <w:rsid w:val="009C29D0"/>
    <w:rsid w:val="009C45FF"/>
    <w:rsid w:val="009E1DEF"/>
    <w:rsid w:val="009F1E18"/>
    <w:rsid w:val="009F4E95"/>
    <w:rsid w:val="009F7D0D"/>
    <w:rsid w:val="00A03C8D"/>
    <w:rsid w:val="00A04A34"/>
    <w:rsid w:val="00A057A3"/>
    <w:rsid w:val="00A15C57"/>
    <w:rsid w:val="00A162DC"/>
    <w:rsid w:val="00A24519"/>
    <w:rsid w:val="00A31C20"/>
    <w:rsid w:val="00A45EA4"/>
    <w:rsid w:val="00A47567"/>
    <w:rsid w:val="00A53FE5"/>
    <w:rsid w:val="00A55CD4"/>
    <w:rsid w:val="00A663BA"/>
    <w:rsid w:val="00A71401"/>
    <w:rsid w:val="00A93526"/>
    <w:rsid w:val="00AA3BF0"/>
    <w:rsid w:val="00AB6775"/>
    <w:rsid w:val="00AC0815"/>
    <w:rsid w:val="00AC605A"/>
    <w:rsid w:val="00AC620D"/>
    <w:rsid w:val="00AD040D"/>
    <w:rsid w:val="00AD7922"/>
    <w:rsid w:val="00AE06E9"/>
    <w:rsid w:val="00AE6609"/>
    <w:rsid w:val="00AE6FB4"/>
    <w:rsid w:val="00AE74D6"/>
    <w:rsid w:val="00AF6256"/>
    <w:rsid w:val="00B11029"/>
    <w:rsid w:val="00B13B77"/>
    <w:rsid w:val="00B2011B"/>
    <w:rsid w:val="00B2214B"/>
    <w:rsid w:val="00B36C9C"/>
    <w:rsid w:val="00B52DF3"/>
    <w:rsid w:val="00B62F80"/>
    <w:rsid w:val="00B634B7"/>
    <w:rsid w:val="00B824C7"/>
    <w:rsid w:val="00B908BA"/>
    <w:rsid w:val="00B95618"/>
    <w:rsid w:val="00B97EDC"/>
    <w:rsid w:val="00BA1A01"/>
    <w:rsid w:val="00BA7C8B"/>
    <w:rsid w:val="00BB19E6"/>
    <w:rsid w:val="00BB3850"/>
    <w:rsid w:val="00BB7998"/>
    <w:rsid w:val="00BD68D8"/>
    <w:rsid w:val="00BE2A17"/>
    <w:rsid w:val="00BE3458"/>
    <w:rsid w:val="00BE4CD7"/>
    <w:rsid w:val="00C05D2E"/>
    <w:rsid w:val="00C134C5"/>
    <w:rsid w:val="00C14FBF"/>
    <w:rsid w:val="00C17AB2"/>
    <w:rsid w:val="00C2552B"/>
    <w:rsid w:val="00C35245"/>
    <w:rsid w:val="00C35DAD"/>
    <w:rsid w:val="00C40BA4"/>
    <w:rsid w:val="00C43A5E"/>
    <w:rsid w:val="00C55FCE"/>
    <w:rsid w:val="00C57E80"/>
    <w:rsid w:val="00C61519"/>
    <w:rsid w:val="00C61B08"/>
    <w:rsid w:val="00C63232"/>
    <w:rsid w:val="00C63790"/>
    <w:rsid w:val="00C72BBB"/>
    <w:rsid w:val="00C8180D"/>
    <w:rsid w:val="00C827E9"/>
    <w:rsid w:val="00C85371"/>
    <w:rsid w:val="00C86301"/>
    <w:rsid w:val="00CA467A"/>
    <w:rsid w:val="00CB0429"/>
    <w:rsid w:val="00CB2F6E"/>
    <w:rsid w:val="00CB5A7F"/>
    <w:rsid w:val="00CB5EA8"/>
    <w:rsid w:val="00CB7726"/>
    <w:rsid w:val="00CC0931"/>
    <w:rsid w:val="00CC5F6A"/>
    <w:rsid w:val="00CD030E"/>
    <w:rsid w:val="00CD0848"/>
    <w:rsid w:val="00D26FD6"/>
    <w:rsid w:val="00D31F56"/>
    <w:rsid w:val="00D33F3E"/>
    <w:rsid w:val="00D3576C"/>
    <w:rsid w:val="00D406A2"/>
    <w:rsid w:val="00D40FB4"/>
    <w:rsid w:val="00D5298F"/>
    <w:rsid w:val="00D572F3"/>
    <w:rsid w:val="00D57C98"/>
    <w:rsid w:val="00D635C3"/>
    <w:rsid w:val="00D874D0"/>
    <w:rsid w:val="00DA7AD8"/>
    <w:rsid w:val="00DB0B62"/>
    <w:rsid w:val="00DB24E0"/>
    <w:rsid w:val="00DB5FFF"/>
    <w:rsid w:val="00DB6B04"/>
    <w:rsid w:val="00DC716F"/>
    <w:rsid w:val="00DD33DF"/>
    <w:rsid w:val="00DD3B6D"/>
    <w:rsid w:val="00DF35BB"/>
    <w:rsid w:val="00DF4107"/>
    <w:rsid w:val="00DF7F00"/>
    <w:rsid w:val="00E01C77"/>
    <w:rsid w:val="00E13844"/>
    <w:rsid w:val="00E4121A"/>
    <w:rsid w:val="00E46C93"/>
    <w:rsid w:val="00E575CE"/>
    <w:rsid w:val="00E653B0"/>
    <w:rsid w:val="00E71BCC"/>
    <w:rsid w:val="00E75DB4"/>
    <w:rsid w:val="00E830CB"/>
    <w:rsid w:val="00E84439"/>
    <w:rsid w:val="00EA1882"/>
    <w:rsid w:val="00EA38F2"/>
    <w:rsid w:val="00EA42FE"/>
    <w:rsid w:val="00EA68E3"/>
    <w:rsid w:val="00EA6E15"/>
    <w:rsid w:val="00EA7785"/>
    <w:rsid w:val="00EF1640"/>
    <w:rsid w:val="00EF7B56"/>
    <w:rsid w:val="00F05B35"/>
    <w:rsid w:val="00F12E84"/>
    <w:rsid w:val="00F1492B"/>
    <w:rsid w:val="00F31518"/>
    <w:rsid w:val="00F33B2C"/>
    <w:rsid w:val="00F50DBA"/>
    <w:rsid w:val="00F552E6"/>
    <w:rsid w:val="00F56F57"/>
    <w:rsid w:val="00F67DA1"/>
    <w:rsid w:val="00F73A1F"/>
    <w:rsid w:val="00F73CF4"/>
    <w:rsid w:val="00F80369"/>
    <w:rsid w:val="00F81240"/>
    <w:rsid w:val="00F841AF"/>
    <w:rsid w:val="00F86B19"/>
    <w:rsid w:val="00F912A8"/>
    <w:rsid w:val="00FA4401"/>
    <w:rsid w:val="00FA77FD"/>
    <w:rsid w:val="00FB3A0F"/>
    <w:rsid w:val="00FC7206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E7551A"/>
  <w14:defaultImageDpi w14:val="32767"/>
  <w15:docId w15:val="{163CE07C-77D6-F542-8156-43C16F1E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59788B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EndNoteBibliographyTitle">
    <w:name w:val="EndNote Bibliography Title"/>
    <w:basedOn w:val="Normal"/>
    <w:rsid w:val="003F585B"/>
    <w:pPr>
      <w:jc w:val="center"/>
    </w:pPr>
  </w:style>
  <w:style w:type="paragraph" w:customStyle="1" w:styleId="EndNoteBibliography">
    <w:name w:val="EndNote Bibliography"/>
    <w:basedOn w:val="Normal"/>
    <w:rsid w:val="003F585B"/>
  </w:style>
  <w:style w:type="character" w:styleId="CommentReference">
    <w:name w:val="annotation reference"/>
    <w:basedOn w:val="DefaultParagraphFont"/>
    <w:uiPriority w:val="99"/>
    <w:semiHidden/>
    <w:unhideWhenUsed/>
    <w:rsid w:val="00024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B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BE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BE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C093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2593</Words>
  <Characters>14784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18</cp:revision>
  <cp:lastPrinted>2020-07-27T01:40:00Z</cp:lastPrinted>
  <dcterms:created xsi:type="dcterms:W3CDTF">2020-08-17T10:26:00Z</dcterms:created>
  <dcterms:modified xsi:type="dcterms:W3CDTF">2021-03-03T05:08:00Z</dcterms:modified>
</cp:coreProperties>
</file>