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0"/>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7FA750B" w:rsidR="00A174CC" w:rsidRPr="0022481E" w:rsidRDefault="0022481E">
            <w:pPr>
              <w:pStyle w:val="BodyTextIndent"/>
              <w:ind w:left="0" w:firstLine="0"/>
              <w:jc w:val="center"/>
              <w:rPr>
                <w:rFonts w:ascii="Arial" w:hAnsi="Arial" w:cs="Arial"/>
                <w:b/>
                <w:bCs/>
                <w:iCs/>
                <w:sz w:val="28"/>
                <w:szCs w:val="28"/>
              </w:rPr>
            </w:pPr>
            <w:r w:rsidRPr="0022481E">
              <w:rPr>
                <w:rFonts w:ascii="Arial" w:hAnsi="Arial" w:cs="Arial"/>
                <w:b/>
                <w:bCs/>
                <w:iCs/>
                <w:sz w:val="28"/>
                <w:szCs w:val="28"/>
              </w:rPr>
              <w:t>2021.029M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36965D38" w:rsidR="00A174CC" w:rsidRPr="00144494" w:rsidRDefault="008815EE">
            <w:pPr>
              <w:spacing w:before="120"/>
              <w:rPr>
                <w:rFonts w:ascii="Arial" w:hAnsi="Arial" w:cs="Arial"/>
                <w:b/>
              </w:rPr>
            </w:pPr>
            <w:r>
              <w:rPr>
                <w:rFonts w:ascii="Arial" w:hAnsi="Arial" w:cs="Arial"/>
                <w:b/>
              </w:rPr>
              <w:t>Short title:</w:t>
            </w:r>
            <w:r w:rsidRPr="005A54C3">
              <w:rPr>
                <w:rFonts w:ascii="Arial" w:hAnsi="Arial" w:cs="Arial"/>
                <w:bCs/>
                <w:sz w:val="20"/>
                <w:szCs w:val="20"/>
              </w:rPr>
              <w:t xml:space="preserve"> </w:t>
            </w:r>
            <w:r w:rsidR="00BC2E06" w:rsidRPr="00500E83">
              <w:rPr>
                <w:rFonts w:ascii="Arial" w:hAnsi="Arial" w:cs="Arial"/>
                <w:bCs/>
                <w:sz w:val="22"/>
                <w:szCs w:val="22"/>
              </w:rPr>
              <w:t xml:space="preserve">Create </w:t>
            </w:r>
            <w:r w:rsidR="0022481E">
              <w:rPr>
                <w:rFonts w:ascii="Arial" w:hAnsi="Arial" w:cs="Arial"/>
                <w:bCs/>
                <w:sz w:val="22"/>
                <w:szCs w:val="22"/>
              </w:rPr>
              <w:t>one</w:t>
            </w:r>
            <w:r w:rsidR="00AB41A6" w:rsidRPr="00500E83">
              <w:rPr>
                <w:rFonts w:ascii="Arial" w:hAnsi="Arial" w:cs="Arial"/>
                <w:bCs/>
                <w:sz w:val="22"/>
                <w:szCs w:val="22"/>
              </w:rPr>
              <w:t xml:space="preserve"> </w:t>
            </w:r>
            <w:r w:rsidR="00BC2E06" w:rsidRPr="00500E83">
              <w:rPr>
                <w:rFonts w:ascii="Arial" w:hAnsi="Arial" w:cs="Arial"/>
                <w:bCs/>
                <w:sz w:val="22"/>
                <w:szCs w:val="22"/>
              </w:rPr>
              <w:t xml:space="preserve">new species in genus </w:t>
            </w:r>
            <w:r w:rsidR="00BC2E06" w:rsidRPr="00500E83">
              <w:rPr>
                <w:rFonts w:ascii="Arial" w:hAnsi="Arial" w:cs="Arial"/>
                <w:bCs/>
                <w:i/>
                <w:iCs/>
                <w:sz w:val="22"/>
                <w:szCs w:val="22"/>
              </w:rPr>
              <w:t>Peropuvirus</w:t>
            </w:r>
            <w:r w:rsidR="00AB41A6">
              <w:rPr>
                <w:rFonts w:ascii="Arial" w:hAnsi="Arial" w:cs="Arial"/>
                <w:bCs/>
                <w:i/>
                <w:iCs/>
                <w:sz w:val="22"/>
                <w:szCs w:val="22"/>
              </w:rPr>
              <w:t xml:space="preserve"> </w:t>
            </w:r>
            <w:r w:rsidR="00AB41A6">
              <w:rPr>
                <w:rFonts w:ascii="Arial" w:hAnsi="Arial" w:cs="Arial"/>
                <w:bCs/>
                <w:sz w:val="22"/>
                <w:szCs w:val="22"/>
              </w:rPr>
              <w:t>(</w:t>
            </w:r>
            <w:r w:rsidR="00AB41A6" w:rsidRPr="009E16C6">
              <w:rPr>
                <w:rFonts w:ascii="Arial" w:hAnsi="Arial" w:cs="Arial"/>
                <w:bCs/>
                <w:i/>
                <w:iCs/>
                <w:sz w:val="22"/>
                <w:szCs w:val="22"/>
              </w:rPr>
              <w:t>Mononegavirales</w:t>
            </w:r>
            <w:r w:rsidR="00AB41A6">
              <w:rPr>
                <w:rFonts w:ascii="Arial" w:hAnsi="Arial" w:cs="Arial"/>
                <w:bCs/>
                <w:sz w:val="22"/>
                <w:szCs w:val="22"/>
              </w:rPr>
              <w:t xml:space="preserve">: </w:t>
            </w:r>
            <w:r w:rsidR="00BC2E06" w:rsidRPr="00500E83">
              <w:rPr>
                <w:rFonts w:ascii="Arial" w:hAnsi="Arial" w:cs="Arial"/>
                <w:bCs/>
                <w:i/>
                <w:iCs/>
                <w:sz w:val="22"/>
                <w:szCs w:val="22"/>
              </w:rPr>
              <w:t>Artoviridae</w:t>
            </w:r>
            <w:r w:rsidR="00AB41A6">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3067D76E" w:rsidR="00A174CC" w:rsidRDefault="00A174CC"/>
        </w:tc>
        <w:tc>
          <w:tcPr>
            <w:tcW w:w="4703" w:type="dxa"/>
            <w:shd w:val="clear" w:color="auto" w:fill="auto"/>
          </w:tcPr>
          <w:p w14:paraId="56A09FFF" w14:textId="1AC057DA" w:rsidR="00A174CC" w:rsidRDefault="00A174CC"/>
        </w:tc>
      </w:tr>
      <w:tr w:rsidR="00A174CC" w14:paraId="67E4419A" w14:textId="77777777">
        <w:tc>
          <w:tcPr>
            <w:tcW w:w="4368" w:type="dxa"/>
            <w:shd w:val="clear" w:color="auto" w:fill="auto"/>
          </w:tcPr>
          <w:p w14:paraId="4C7A5642" w14:textId="298FB30A" w:rsidR="00A174CC" w:rsidRDefault="00554C58">
            <w:pPr>
              <w:rPr>
                <w:rFonts w:ascii="Arial" w:hAnsi="Arial" w:cs="Arial"/>
                <w:sz w:val="22"/>
                <w:szCs w:val="22"/>
              </w:rPr>
            </w:pPr>
            <w:r>
              <w:rPr>
                <w:rFonts w:ascii="Arial" w:hAnsi="Arial" w:cs="Arial"/>
                <w:sz w:val="22"/>
                <w:szCs w:val="22"/>
              </w:rPr>
              <w:t>Dietzgen RG, Kuhn JH, Vasilakis N, Okland AL, Ye GY</w:t>
            </w:r>
          </w:p>
          <w:p w14:paraId="0C4BFEAB" w14:textId="77777777" w:rsidR="00A174CC" w:rsidRDefault="00A174CC">
            <w:pPr>
              <w:rPr>
                <w:rFonts w:ascii="Arial" w:hAnsi="Arial" w:cs="Arial"/>
                <w:sz w:val="22"/>
                <w:szCs w:val="22"/>
              </w:rPr>
            </w:pP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48C2DD3B" w14:textId="77777777" w:rsidR="00E14752" w:rsidRDefault="00E14752">
            <w:pPr>
              <w:rPr>
                <w:rFonts w:ascii="Arial" w:hAnsi="Arial" w:cs="Arial"/>
                <w:sz w:val="22"/>
                <w:szCs w:val="22"/>
              </w:rPr>
            </w:pPr>
          </w:p>
          <w:p w14:paraId="5B4DA008" w14:textId="400CDE8F" w:rsidR="00093889" w:rsidRDefault="00093889">
            <w:pPr>
              <w:rPr>
                <w:rFonts w:ascii="Arial" w:hAnsi="Arial" w:cs="Arial"/>
                <w:sz w:val="22"/>
                <w:szCs w:val="22"/>
              </w:rPr>
            </w:pPr>
          </w:p>
        </w:tc>
        <w:tc>
          <w:tcPr>
            <w:tcW w:w="4703" w:type="dxa"/>
            <w:shd w:val="clear" w:color="auto" w:fill="auto"/>
          </w:tcPr>
          <w:tbl>
            <w:tblPr>
              <w:tblW w:w="0" w:type="auto"/>
              <w:tblCellMar>
                <w:left w:w="30" w:type="dxa"/>
                <w:right w:w="30" w:type="dxa"/>
              </w:tblCellMar>
              <w:tblLook w:val="0000" w:firstRow="0" w:lastRow="0" w:firstColumn="0" w:lastColumn="0" w:noHBand="0" w:noVBand="0"/>
            </w:tblPr>
            <w:tblGrid>
              <w:gridCol w:w="3500"/>
            </w:tblGrid>
            <w:tr w:rsidR="00093889" w14:paraId="497A520E" w14:textId="77777777">
              <w:trPr>
                <w:trHeight w:val="280"/>
              </w:trPr>
              <w:tc>
                <w:tcPr>
                  <w:tcW w:w="1060" w:type="dxa"/>
                  <w:tcBorders>
                    <w:top w:val="nil"/>
                    <w:left w:val="nil"/>
                    <w:bottom w:val="nil"/>
                    <w:right w:val="nil"/>
                  </w:tcBorders>
                </w:tcPr>
                <w:p w14:paraId="5D3EB388" w14:textId="53D3F373" w:rsidR="00093889" w:rsidRPr="00270124" w:rsidRDefault="00284854" w:rsidP="00093889">
                  <w:pPr>
                    <w:autoSpaceDE w:val="0"/>
                    <w:autoSpaceDN w:val="0"/>
                    <w:adjustRightInd w:val="0"/>
                    <w:rPr>
                      <w:rFonts w:ascii="Arial" w:eastAsiaTheme="minorHAnsi" w:hAnsi="Arial" w:cs="Arial"/>
                      <w:color w:val="0066CC"/>
                      <w:sz w:val="22"/>
                      <w:szCs w:val="22"/>
                      <w:u w:val="single"/>
                      <w:lang w:val="en-GB"/>
                    </w:rPr>
                  </w:pPr>
                  <w:hyperlink r:id="rId11" w:history="1">
                    <w:r w:rsidR="00AB41A6" w:rsidRPr="00270124">
                      <w:rPr>
                        <w:rStyle w:val="Hyperlink"/>
                        <w:rFonts w:ascii="Arial" w:eastAsiaTheme="minorHAnsi" w:hAnsi="Arial" w:cs="Arial"/>
                        <w:sz w:val="22"/>
                        <w:szCs w:val="22"/>
                        <w:lang w:val="en-GB"/>
                      </w:rPr>
                      <w:t>r.dietzgen@uq.edu.au</w:t>
                    </w:r>
                  </w:hyperlink>
                  <w:r w:rsidR="00093889" w:rsidRPr="00270124">
                    <w:rPr>
                      <w:rFonts w:ascii="Arial" w:eastAsiaTheme="minorHAnsi" w:hAnsi="Arial" w:cs="Arial"/>
                      <w:color w:val="0066CC"/>
                      <w:sz w:val="22"/>
                      <w:szCs w:val="22"/>
                      <w:u w:val="single"/>
                      <w:lang w:val="en-GB"/>
                    </w:rPr>
                    <w:t>;</w:t>
                  </w:r>
                  <w:r w:rsidR="00AB41A6" w:rsidRPr="00270124">
                    <w:rPr>
                      <w:rFonts w:ascii="Arial" w:eastAsiaTheme="minorHAnsi" w:hAnsi="Arial" w:cs="Arial"/>
                      <w:color w:val="0066CC"/>
                      <w:sz w:val="22"/>
                      <w:szCs w:val="22"/>
                      <w:u w:val="single"/>
                      <w:lang w:val="en-GB"/>
                    </w:rPr>
                    <w:t xml:space="preserve"> </w:t>
                  </w:r>
                </w:p>
              </w:tc>
            </w:tr>
            <w:tr w:rsidR="00093889" w14:paraId="55C55A45" w14:textId="77777777">
              <w:trPr>
                <w:trHeight w:val="280"/>
              </w:trPr>
              <w:tc>
                <w:tcPr>
                  <w:tcW w:w="1060" w:type="dxa"/>
                  <w:tcBorders>
                    <w:top w:val="nil"/>
                    <w:left w:val="nil"/>
                    <w:bottom w:val="nil"/>
                    <w:right w:val="nil"/>
                  </w:tcBorders>
                </w:tcPr>
                <w:p w14:paraId="74AAC145" w14:textId="438BADF2" w:rsidR="00093889" w:rsidRPr="00270124" w:rsidRDefault="00284854" w:rsidP="00093889">
                  <w:pPr>
                    <w:autoSpaceDE w:val="0"/>
                    <w:autoSpaceDN w:val="0"/>
                    <w:adjustRightInd w:val="0"/>
                    <w:rPr>
                      <w:rFonts w:ascii="Arial" w:eastAsiaTheme="minorHAnsi" w:hAnsi="Arial" w:cs="Arial"/>
                      <w:color w:val="0066CC"/>
                      <w:sz w:val="22"/>
                      <w:szCs w:val="22"/>
                      <w:u w:val="single"/>
                      <w:lang w:val="en-GB"/>
                    </w:rPr>
                  </w:pPr>
                  <w:hyperlink r:id="rId12" w:history="1">
                    <w:r w:rsidR="00AB41A6" w:rsidRPr="00270124">
                      <w:rPr>
                        <w:rStyle w:val="Hyperlink"/>
                        <w:rFonts w:ascii="Arial" w:eastAsiaTheme="minorHAnsi" w:hAnsi="Arial" w:cs="Arial"/>
                        <w:sz w:val="22"/>
                        <w:szCs w:val="22"/>
                        <w:lang w:val="en-GB"/>
                      </w:rPr>
                      <w:t>kuhnjens@niaid.nih.gov</w:t>
                    </w:r>
                  </w:hyperlink>
                  <w:r w:rsidR="00093889" w:rsidRPr="00270124">
                    <w:rPr>
                      <w:rFonts w:ascii="Arial" w:eastAsiaTheme="minorHAnsi" w:hAnsi="Arial" w:cs="Arial"/>
                      <w:color w:val="0066CC"/>
                      <w:sz w:val="22"/>
                      <w:szCs w:val="22"/>
                      <w:u w:val="single"/>
                      <w:lang w:val="en-GB"/>
                    </w:rPr>
                    <w:t>;</w:t>
                  </w:r>
                  <w:r w:rsidR="00AB41A6" w:rsidRPr="00270124">
                    <w:rPr>
                      <w:rFonts w:ascii="Arial" w:eastAsiaTheme="minorHAnsi" w:hAnsi="Arial" w:cs="Arial"/>
                      <w:color w:val="0066CC"/>
                      <w:sz w:val="22"/>
                      <w:szCs w:val="22"/>
                      <w:u w:val="single"/>
                      <w:lang w:val="en-GB"/>
                    </w:rPr>
                    <w:t xml:space="preserve"> </w:t>
                  </w:r>
                </w:p>
              </w:tc>
            </w:tr>
            <w:tr w:rsidR="00093889" w14:paraId="13BD3FFE" w14:textId="77777777">
              <w:trPr>
                <w:trHeight w:val="280"/>
              </w:trPr>
              <w:tc>
                <w:tcPr>
                  <w:tcW w:w="1060" w:type="dxa"/>
                  <w:tcBorders>
                    <w:top w:val="nil"/>
                    <w:left w:val="nil"/>
                    <w:bottom w:val="nil"/>
                    <w:right w:val="nil"/>
                  </w:tcBorders>
                </w:tcPr>
                <w:p w14:paraId="0F24D99E" w14:textId="2B07773C" w:rsidR="00093889" w:rsidRPr="00270124" w:rsidRDefault="00093889" w:rsidP="00093889">
                  <w:pPr>
                    <w:autoSpaceDE w:val="0"/>
                    <w:autoSpaceDN w:val="0"/>
                    <w:adjustRightInd w:val="0"/>
                    <w:rPr>
                      <w:rFonts w:ascii="Arial" w:eastAsiaTheme="minorHAnsi" w:hAnsi="Arial" w:cs="Arial"/>
                      <w:color w:val="0066CC"/>
                      <w:sz w:val="22"/>
                      <w:szCs w:val="22"/>
                      <w:u w:val="single"/>
                      <w:lang w:val="en-GB"/>
                    </w:rPr>
                  </w:pPr>
                  <w:r w:rsidRPr="00270124">
                    <w:rPr>
                      <w:rFonts w:ascii="Arial" w:eastAsiaTheme="minorHAnsi" w:hAnsi="Arial" w:cs="Arial"/>
                      <w:color w:val="0066CC"/>
                      <w:sz w:val="22"/>
                      <w:szCs w:val="22"/>
                      <w:u w:val="single"/>
                      <w:lang w:val="en-GB"/>
                    </w:rPr>
                    <w:t xml:space="preserve">nivasila@utmb.edu; </w:t>
                  </w:r>
                </w:p>
              </w:tc>
            </w:tr>
            <w:tr w:rsidR="00093889" w14:paraId="3F6C10FD" w14:textId="77777777">
              <w:trPr>
                <w:trHeight w:val="280"/>
              </w:trPr>
              <w:tc>
                <w:tcPr>
                  <w:tcW w:w="1060" w:type="dxa"/>
                  <w:tcBorders>
                    <w:top w:val="nil"/>
                    <w:left w:val="nil"/>
                    <w:bottom w:val="nil"/>
                    <w:right w:val="nil"/>
                  </w:tcBorders>
                </w:tcPr>
                <w:p w14:paraId="5E4CB296" w14:textId="5875F38A" w:rsidR="00093889" w:rsidRPr="00270124" w:rsidRDefault="00093889" w:rsidP="00093889">
                  <w:pPr>
                    <w:autoSpaceDE w:val="0"/>
                    <w:autoSpaceDN w:val="0"/>
                    <w:adjustRightInd w:val="0"/>
                    <w:rPr>
                      <w:rFonts w:ascii="Arial" w:eastAsiaTheme="minorHAnsi" w:hAnsi="Arial" w:cs="Arial"/>
                      <w:color w:val="0066CC"/>
                      <w:sz w:val="22"/>
                      <w:szCs w:val="22"/>
                      <w:u w:val="single"/>
                      <w:lang w:val="en-GB"/>
                    </w:rPr>
                  </w:pPr>
                  <w:r w:rsidRPr="00270124">
                    <w:rPr>
                      <w:rFonts w:ascii="Arial" w:eastAsiaTheme="minorHAnsi" w:hAnsi="Arial" w:cs="Arial"/>
                      <w:color w:val="0066CC"/>
                      <w:sz w:val="22"/>
                      <w:szCs w:val="22"/>
                      <w:u w:val="single"/>
                      <w:lang w:val="en-GB"/>
                    </w:rPr>
                    <w:t>arnfinn.lodden.okland@zoetis.com;</w:t>
                  </w:r>
                </w:p>
              </w:tc>
            </w:tr>
            <w:tr w:rsidR="00093889" w14:paraId="094BFD64" w14:textId="77777777">
              <w:trPr>
                <w:trHeight w:val="280"/>
              </w:trPr>
              <w:tc>
                <w:tcPr>
                  <w:tcW w:w="1060" w:type="dxa"/>
                  <w:tcBorders>
                    <w:top w:val="nil"/>
                    <w:left w:val="nil"/>
                    <w:bottom w:val="nil"/>
                    <w:right w:val="nil"/>
                  </w:tcBorders>
                </w:tcPr>
                <w:p w14:paraId="2FD4945A" w14:textId="73760393" w:rsidR="00093889" w:rsidRPr="00270124" w:rsidRDefault="00093889" w:rsidP="00093889">
                  <w:pPr>
                    <w:autoSpaceDE w:val="0"/>
                    <w:autoSpaceDN w:val="0"/>
                    <w:adjustRightInd w:val="0"/>
                    <w:rPr>
                      <w:rFonts w:ascii="Arial" w:eastAsiaTheme="minorHAnsi" w:hAnsi="Arial" w:cs="Arial"/>
                      <w:color w:val="0066CC"/>
                      <w:sz w:val="22"/>
                      <w:szCs w:val="22"/>
                      <w:u w:val="single"/>
                      <w:lang w:val="en-GB"/>
                    </w:rPr>
                  </w:pPr>
                  <w:r w:rsidRPr="00270124">
                    <w:rPr>
                      <w:rFonts w:ascii="Arial" w:eastAsiaTheme="minorHAnsi" w:hAnsi="Arial" w:cs="Arial"/>
                      <w:color w:val="0066CC"/>
                      <w:sz w:val="22"/>
                      <w:szCs w:val="22"/>
                      <w:u w:val="single"/>
                      <w:lang w:val="en-GB"/>
                    </w:rPr>
                    <w:t xml:space="preserve">chu@zju.edu.cn </w:t>
                  </w:r>
                </w:p>
              </w:tc>
            </w:tr>
          </w:tbl>
          <w:p w14:paraId="4C0145EC" w14:textId="0076D109" w:rsidR="00A174CC" w:rsidRDefault="00A174CC">
            <w:pPr>
              <w:rPr>
                <w:rFonts w:ascii="Arial" w:hAnsi="Arial" w:cs="Arial"/>
                <w:sz w:val="22"/>
                <w:szCs w:val="22"/>
              </w:rPr>
            </w:pPr>
          </w:p>
        </w:tc>
      </w:tr>
    </w:tbl>
    <w:p w14:paraId="66BE9775" w14:textId="194D7EF7" w:rsidR="00A174CC" w:rsidRPr="00500E83"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77777777" w:rsidR="00A174CC" w:rsidRDefault="00A174CC">
            <w:pPr>
              <w:rPr>
                <w:rFonts w:ascii="Arial" w:hAnsi="Arial" w:cs="Arial"/>
                <w:sz w:val="22"/>
                <w:szCs w:val="22"/>
              </w:rPr>
            </w:pPr>
          </w:p>
        </w:tc>
      </w:tr>
    </w:tbl>
    <w:p w14:paraId="28DBE2E6" w14:textId="77777777" w:rsidR="00866252" w:rsidRDefault="00866252">
      <w:pPr>
        <w:spacing w:before="120" w:after="120"/>
        <w:rPr>
          <w:rFonts w:ascii="Arial" w:hAnsi="Arial" w:cs="Arial"/>
          <w:b/>
        </w:rPr>
      </w:pPr>
    </w:p>
    <w:p w14:paraId="070FAC74" w14:textId="2D8D82B3"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2FF122CB" w:rsidR="00A174CC" w:rsidRDefault="00144494">
            <w:pPr>
              <w:rPr>
                <w:rFonts w:ascii="Arial" w:hAnsi="Arial" w:cs="Arial"/>
                <w:sz w:val="22"/>
                <w:szCs w:val="22"/>
              </w:rPr>
            </w:pPr>
            <w:r>
              <w:rPr>
                <w:rFonts w:ascii="Arial" w:hAnsi="Arial" w:cs="Arial"/>
                <w:sz w:val="22"/>
                <w:szCs w:val="22"/>
              </w:rPr>
              <w:t>Dietzgen</w:t>
            </w:r>
            <w:r w:rsidR="00AB41A6">
              <w:rPr>
                <w:rFonts w:ascii="Arial" w:hAnsi="Arial" w:cs="Arial"/>
                <w:sz w:val="22"/>
                <w:szCs w:val="22"/>
              </w:rPr>
              <w:t xml:space="preserve"> RG</w:t>
            </w:r>
          </w:p>
        </w:tc>
      </w:tr>
    </w:tbl>
    <w:p w14:paraId="5366F0B8" w14:textId="77777777" w:rsidR="00E14752" w:rsidRDefault="00E14752">
      <w:pPr>
        <w:spacing w:before="120" w:after="120"/>
        <w:rPr>
          <w:rFonts w:ascii="Arial" w:hAnsi="Arial" w:cs="Arial"/>
          <w:b/>
        </w:rPr>
      </w:pPr>
    </w:p>
    <w:p w14:paraId="5872B564" w14:textId="425BB621"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4D0C7B68"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4D6A4769" w:rsidR="00093889" w:rsidRDefault="00AB41A6">
            <w:pPr>
              <w:rPr>
                <w:rFonts w:ascii="Arial" w:hAnsi="Arial" w:cs="Arial"/>
                <w:sz w:val="22"/>
                <w:szCs w:val="22"/>
              </w:rPr>
            </w:pPr>
            <w:r>
              <w:rPr>
                <w:rFonts w:ascii="Arial" w:hAnsi="Arial" w:cs="Arial"/>
                <w:sz w:val="22"/>
                <w:szCs w:val="22"/>
              </w:rPr>
              <w:t xml:space="preserve">ICTV </w:t>
            </w:r>
            <w:r w:rsidR="00144494" w:rsidRPr="00144494">
              <w:rPr>
                <w:rFonts w:ascii="Arial" w:hAnsi="Arial" w:cs="Arial"/>
                <w:i/>
                <w:iCs/>
                <w:sz w:val="22"/>
                <w:szCs w:val="22"/>
              </w:rPr>
              <w:t>Artoviridae</w:t>
            </w:r>
            <w:r w:rsidR="00144494">
              <w:rPr>
                <w:rFonts w:ascii="Arial" w:hAnsi="Arial" w:cs="Arial"/>
                <w:sz w:val="22"/>
                <w:szCs w:val="22"/>
              </w:rPr>
              <w:t xml:space="preserve"> </w:t>
            </w:r>
            <w:r>
              <w:rPr>
                <w:rFonts w:ascii="Arial" w:hAnsi="Arial" w:cs="Arial"/>
                <w:sz w:val="22"/>
                <w:szCs w:val="22"/>
              </w:rPr>
              <w:t>S</w:t>
            </w:r>
            <w:r w:rsidR="00144494">
              <w:rPr>
                <w:rFonts w:ascii="Arial" w:hAnsi="Arial" w:cs="Arial"/>
                <w:sz w:val="22"/>
                <w:szCs w:val="22"/>
              </w:rPr>
              <w:t xml:space="preserve">tudy </w:t>
            </w:r>
            <w:r>
              <w:rPr>
                <w:rFonts w:ascii="Arial" w:hAnsi="Arial" w:cs="Arial"/>
                <w:sz w:val="22"/>
                <w:szCs w:val="22"/>
              </w:rPr>
              <w:t>G</w:t>
            </w:r>
            <w:r w:rsidR="00144494">
              <w:rPr>
                <w:rFonts w:ascii="Arial" w:hAnsi="Arial" w:cs="Arial"/>
                <w:sz w:val="22"/>
                <w:szCs w:val="22"/>
              </w:rPr>
              <w:t>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0429D4EA" w14:textId="77777777" w:rsidR="00A174CC" w:rsidRDefault="00A174CC"/>
    <w:p w14:paraId="53D9BCDE" w14:textId="454A1B7A" w:rsidR="00A174CC" w:rsidRDefault="008815EE">
      <w:pPr>
        <w:rPr>
          <w:rFonts w:ascii="Arial" w:hAnsi="Arial" w:cs="Arial"/>
          <w:b/>
          <w:bCs/>
        </w:rPr>
      </w:pPr>
      <w:r>
        <w:rPr>
          <w:rFonts w:ascii="Arial" w:hAnsi="Arial" w:cs="Arial"/>
          <w:b/>
          <w:bCs/>
        </w:rPr>
        <w:t>Submission dates</w:t>
      </w:r>
    </w:p>
    <w:p w14:paraId="470CE6AB" w14:textId="77777777" w:rsidR="00866252" w:rsidRDefault="00866252">
      <w:pPr>
        <w:rPr>
          <w:rFonts w:ascii="Arial" w:hAnsi="Arial" w:cs="Arial"/>
          <w:b/>
          <w:bCs/>
        </w:rPr>
      </w:pP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E918FC5" w:rsidR="00A174CC" w:rsidRDefault="00AB41A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0757BE" w14:textId="77777777" w:rsidR="00A174CC" w:rsidRDefault="00A174CC">
            <w:pPr>
              <w:rPr>
                <w:rFonts w:ascii="Arial" w:hAnsi="Arial" w:cs="Arial"/>
                <w:sz w:val="22"/>
                <w:szCs w:val="22"/>
              </w:rPr>
            </w:pPr>
          </w:p>
          <w:p w14:paraId="089FD797" w14:textId="77777777" w:rsidR="00A174CC" w:rsidRDefault="00A174CC">
            <w:pPr>
              <w:rPr>
                <w:rFonts w:ascii="Arial" w:hAnsi="Arial" w:cs="Arial"/>
                <w:sz w:val="22"/>
                <w:szCs w:val="22"/>
              </w:rPr>
            </w:pPr>
          </w:p>
          <w:p w14:paraId="624F1866" w14:textId="18657E02" w:rsidR="00866252" w:rsidRDefault="00866252">
            <w:pPr>
              <w:rPr>
                <w:rFonts w:ascii="Arial" w:hAnsi="Arial" w:cs="Arial"/>
                <w:sz w:val="22"/>
                <w:szCs w:val="22"/>
              </w:rPr>
            </w:pPr>
          </w:p>
        </w:tc>
      </w:tr>
    </w:tbl>
    <w:p w14:paraId="1DFD7819" w14:textId="6663341A" w:rsidR="00A174CC" w:rsidRDefault="00A174CC">
      <w:pPr>
        <w:pStyle w:val="BodyTextIndent"/>
        <w:spacing w:before="120" w:after="120"/>
        <w:ind w:left="0" w:firstLine="0"/>
        <w:rPr>
          <w:rFonts w:ascii="Arial" w:hAnsi="Arial" w:cs="Arial"/>
          <w:b/>
          <w:color w:val="000000"/>
          <w:szCs w:val="24"/>
        </w:rPr>
      </w:pPr>
    </w:p>
    <w:p w14:paraId="06D2B891" w14:textId="77777777" w:rsidR="00866252" w:rsidRDefault="00866252">
      <w:pPr>
        <w:pStyle w:val="BodyTextIndent"/>
        <w:spacing w:before="120" w:after="120"/>
        <w:ind w:left="0" w:firstLine="0"/>
        <w:rPr>
          <w:rFonts w:ascii="Arial" w:hAnsi="Arial" w:cs="Arial"/>
          <w:b/>
          <w:color w:val="000000"/>
          <w:szCs w:val="24"/>
        </w:rPr>
      </w:pP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7F2357E1" w14:textId="77777777" w:rsidR="00755B25" w:rsidRDefault="00755B25">
      <w:pPr>
        <w:spacing w:before="120" w:after="120"/>
        <w:rPr>
          <w:rFonts w:ascii="Arial" w:hAnsi="Arial" w:cs="Arial"/>
          <w:b/>
        </w:rPr>
      </w:pPr>
    </w:p>
    <w:p w14:paraId="1943EDC9" w14:textId="6453D51B"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6A7F875" w:rsidR="00A174CC" w:rsidRDefault="003D24C7">
            <w:pPr>
              <w:spacing w:before="120" w:after="120"/>
              <w:rPr>
                <w:rFonts w:ascii="Arial" w:hAnsi="Arial" w:cs="Arial"/>
                <w:bCs/>
                <w:sz w:val="22"/>
                <w:szCs w:val="22"/>
              </w:rPr>
            </w:pPr>
            <w:r w:rsidRPr="003D24C7">
              <w:rPr>
                <w:rFonts w:ascii="Arial" w:hAnsi="Arial" w:cs="Arial"/>
                <w:bCs/>
                <w:sz w:val="22"/>
                <w:szCs w:val="22"/>
              </w:rPr>
              <w:t>2021.</w:t>
            </w:r>
            <w:r w:rsidR="0022481E">
              <w:rPr>
                <w:rFonts w:ascii="Arial" w:hAnsi="Arial" w:cs="Arial"/>
                <w:bCs/>
                <w:sz w:val="22"/>
                <w:szCs w:val="22"/>
              </w:rPr>
              <w:t>029</w:t>
            </w:r>
            <w:r w:rsidRPr="003D24C7">
              <w:rPr>
                <w:rFonts w:ascii="Arial" w:hAnsi="Arial" w:cs="Arial"/>
                <w:bCs/>
                <w:sz w:val="22"/>
                <w:szCs w:val="22"/>
              </w:rPr>
              <w:t>M.</w:t>
            </w:r>
            <w:r w:rsidR="00F07F32">
              <w:rPr>
                <w:rFonts w:ascii="Arial" w:hAnsi="Arial" w:cs="Arial"/>
                <w:bCs/>
                <w:sz w:val="22"/>
                <w:szCs w:val="22"/>
              </w:rPr>
              <w:t>R</w:t>
            </w:r>
            <w:r w:rsidRPr="003D24C7">
              <w:rPr>
                <w:rFonts w:ascii="Arial" w:hAnsi="Arial" w:cs="Arial"/>
                <w:bCs/>
                <w:sz w:val="22"/>
                <w:szCs w:val="22"/>
              </w:rPr>
              <w:t>.Peropuvirus_1nsp</w:t>
            </w:r>
          </w:p>
        </w:tc>
      </w:tr>
    </w:tbl>
    <w:p w14:paraId="3ACCB610" w14:textId="77777777" w:rsidR="00755B25" w:rsidRDefault="00755B25">
      <w:pPr>
        <w:spacing w:before="120" w:after="120"/>
        <w:rPr>
          <w:rFonts w:ascii="Arial" w:hAnsi="Arial" w:cs="Arial"/>
          <w:b/>
        </w:rPr>
      </w:pPr>
    </w:p>
    <w:p w14:paraId="70690697" w14:textId="6DD2D1A9"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6946D184" w:rsidR="00A174CC" w:rsidRPr="00454F70" w:rsidRDefault="00CF3AD1">
            <w:pPr>
              <w:rPr>
                <w:rFonts w:ascii="Arial" w:hAnsi="Arial" w:cs="Arial"/>
                <w:bCs/>
                <w:sz w:val="22"/>
                <w:szCs w:val="22"/>
              </w:rPr>
            </w:pPr>
            <w:r>
              <w:rPr>
                <w:rFonts w:ascii="Arial" w:hAnsi="Arial" w:cs="Arial"/>
                <w:bCs/>
                <w:sz w:val="22"/>
                <w:szCs w:val="22"/>
              </w:rPr>
              <w:t xml:space="preserve">The family </w:t>
            </w:r>
            <w:r w:rsidRPr="00CF3AD1">
              <w:rPr>
                <w:rFonts w:ascii="Arial" w:hAnsi="Arial" w:cs="Arial"/>
                <w:bCs/>
                <w:i/>
                <w:iCs/>
                <w:sz w:val="22"/>
                <w:szCs w:val="22"/>
              </w:rPr>
              <w:t>Artoviridae</w:t>
            </w:r>
            <w:r>
              <w:rPr>
                <w:rFonts w:ascii="Arial" w:hAnsi="Arial" w:cs="Arial"/>
                <w:bCs/>
                <w:sz w:val="22"/>
                <w:szCs w:val="22"/>
              </w:rPr>
              <w:t xml:space="preserve"> </w:t>
            </w:r>
            <w:r w:rsidR="00AB41A6">
              <w:rPr>
                <w:rFonts w:ascii="Arial" w:hAnsi="Arial" w:cs="Arial"/>
                <w:bCs/>
                <w:sz w:val="22"/>
                <w:szCs w:val="22"/>
              </w:rPr>
              <w:t>includes</w:t>
            </w:r>
            <w:r>
              <w:rPr>
                <w:rFonts w:ascii="Arial" w:hAnsi="Arial" w:cs="Arial"/>
                <w:bCs/>
                <w:sz w:val="22"/>
                <w:szCs w:val="22"/>
              </w:rPr>
              <w:t xml:space="preserve"> </w:t>
            </w:r>
            <w:r w:rsidR="00D35908">
              <w:rPr>
                <w:rFonts w:ascii="Arial" w:hAnsi="Arial" w:cs="Arial"/>
                <w:bCs/>
                <w:sz w:val="22"/>
                <w:szCs w:val="22"/>
              </w:rPr>
              <w:t xml:space="preserve">two </w:t>
            </w:r>
            <w:r>
              <w:rPr>
                <w:rFonts w:ascii="Arial" w:hAnsi="Arial" w:cs="Arial"/>
                <w:bCs/>
                <w:sz w:val="22"/>
                <w:szCs w:val="22"/>
              </w:rPr>
              <w:t>genera</w:t>
            </w:r>
            <w:r w:rsidR="00AB41A6">
              <w:rPr>
                <w:rFonts w:ascii="Arial" w:hAnsi="Arial" w:cs="Arial"/>
                <w:bCs/>
                <w:sz w:val="22"/>
                <w:szCs w:val="22"/>
              </w:rPr>
              <w:t>,</w:t>
            </w:r>
            <w:r w:rsidR="00D35908">
              <w:rPr>
                <w:rFonts w:ascii="Arial" w:hAnsi="Arial" w:cs="Arial"/>
                <w:bCs/>
                <w:sz w:val="22"/>
                <w:szCs w:val="22"/>
              </w:rPr>
              <w:t xml:space="preserve"> </w:t>
            </w:r>
            <w:r w:rsidR="00D35908" w:rsidRPr="00D35908">
              <w:rPr>
                <w:rFonts w:ascii="Arial" w:hAnsi="Arial" w:cs="Arial"/>
                <w:bCs/>
                <w:i/>
                <w:iCs/>
                <w:sz w:val="22"/>
                <w:szCs w:val="22"/>
              </w:rPr>
              <w:t xml:space="preserve">Hexartovirus </w:t>
            </w:r>
            <w:r w:rsidR="00D35908">
              <w:rPr>
                <w:rFonts w:ascii="Arial" w:hAnsi="Arial" w:cs="Arial"/>
                <w:bCs/>
                <w:sz w:val="22"/>
                <w:szCs w:val="22"/>
              </w:rPr>
              <w:t xml:space="preserve">and </w:t>
            </w:r>
            <w:r w:rsidRPr="00CF3AD1">
              <w:rPr>
                <w:rFonts w:ascii="Arial" w:hAnsi="Arial" w:cs="Arial"/>
                <w:bCs/>
                <w:i/>
                <w:iCs/>
                <w:sz w:val="22"/>
                <w:szCs w:val="22"/>
              </w:rPr>
              <w:t>Peropuvirus</w:t>
            </w:r>
            <w:r w:rsidR="00D35908">
              <w:rPr>
                <w:rFonts w:ascii="Arial" w:hAnsi="Arial" w:cs="Arial"/>
                <w:bCs/>
                <w:i/>
                <w:iCs/>
                <w:sz w:val="22"/>
                <w:szCs w:val="22"/>
              </w:rPr>
              <w:t xml:space="preserve">. </w:t>
            </w:r>
            <w:r>
              <w:rPr>
                <w:rFonts w:ascii="Arial" w:hAnsi="Arial" w:cs="Arial"/>
                <w:bCs/>
                <w:sz w:val="22"/>
                <w:szCs w:val="22"/>
              </w:rPr>
              <w:t xml:space="preserve">Here we propose to create one new species in genus </w:t>
            </w:r>
            <w:r w:rsidRPr="00CF3AD1">
              <w:rPr>
                <w:rFonts w:ascii="Arial" w:hAnsi="Arial" w:cs="Arial"/>
                <w:bCs/>
                <w:i/>
                <w:iCs/>
                <w:sz w:val="22"/>
                <w:szCs w:val="22"/>
              </w:rPr>
              <w:t>Peropuvirus</w:t>
            </w:r>
            <w:r>
              <w:rPr>
                <w:rFonts w:ascii="Arial" w:hAnsi="Arial" w:cs="Arial"/>
                <w:bCs/>
                <w:sz w:val="22"/>
                <w:szCs w:val="22"/>
              </w:rPr>
              <w:t xml:space="preserve"> for Solanum melongena rhabdo-like virus.</w:t>
            </w:r>
          </w:p>
        </w:tc>
      </w:tr>
    </w:tbl>
    <w:p w14:paraId="6A5BF910" w14:textId="77777777" w:rsidR="00866252" w:rsidRDefault="00866252">
      <w:pPr>
        <w:pStyle w:val="BodyTextIndent"/>
        <w:spacing w:before="120" w:after="120"/>
        <w:ind w:left="0" w:firstLine="0"/>
        <w:rPr>
          <w:rFonts w:ascii="Arial" w:hAnsi="Arial" w:cs="Arial"/>
          <w:b/>
          <w:color w:val="000000"/>
          <w:szCs w:val="24"/>
        </w:rPr>
      </w:pPr>
    </w:p>
    <w:p w14:paraId="5FC8EFB5" w14:textId="1F0DAABE"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4BC23DD3" w:rsidR="00A174CC" w:rsidRDefault="00A174CC" w:rsidP="00AD25DE">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344C3074" w:rsidR="00A174CC" w:rsidRPr="00AB41A6" w:rsidRDefault="00146EE8">
                  <w:pPr>
                    <w:rPr>
                      <w:rFonts w:ascii="Arial" w:hAnsi="Arial" w:cs="Arial"/>
                      <w:color w:val="000000" w:themeColor="text1"/>
                      <w:sz w:val="22"/>
                      <w:szCs w:val="22"/>
                    </w:rPr>
                  </w:pPr>
                  <w:r w:rsidRPr="00866252">
                    <w:rPr>
                      <w:rFonts w:ascii="Arial" w:hAnsi="Arial" w:cs="Arial"/>
                      <w:color w:val="000000" w:themeColor="text1"/>
                      <w:sz w:val="22"/>
                      <w:szCs w:val="22"/>
                    </w:rPr>
                    <w:t xml:space="preserve">Solanum melongena rhabdo-like virus </w:t>
                  </w:r>
                  <w:r w:rsidR="00F07D24" w:rsidRPr="00866252">
                    <w:rPr>
                      <w:rFonts w:ascii="Arial" w:hAnsi="Arial" w:cs="Arial"/>
                      <w:color w:val="000000" w:themeColor="text1"/>
                      <w:sz w:val="22"/>
                      <w:szCs w:val="22"/>
                    </w:rPr>
                    <w:t xml:space="preserve">(SmRLV) </w:t>
                  </w:r>
                  <w:r w:rsidRPr="00AB41A6">
                    <w:rPr>
                      <w:rFonts w:ascii="Arial" w:hAnsi="Arial" w:cs="Arial"/>
                      <w:color w:val="000000" w:themeColor="text1"/>
                      <w:sz w:val="22"/>
                      <w:szCs w:val="22"/>
                    </w:rPr>
                    <w:t>was identified in eggplant (</w:t>
                  </w:r>
                  <w:r w:rsidRPr="00AB41A6">
                    <w:rPr>
                      <w:rFonts w:ascii="Arial" w:hAnsi="Arial" w:cs="Arial"/>
                      <w:i/>
                      <w:iCs/>
                      <w:color w:val="000000" w:themeColor="text1"/>
                      <w:sz w:val="22"/>
                      <w:szCs w:val="22"/>
                    </w:rPr>
                    <w:t>Solanum melongena</w:t>
                  </w:r>
                  <w:r w:rsidR="00AB41A6">
                    <w:rPr>
                      <w:rFonts w:ascii="Arial" w:hAnsi="Arial" w:cs="Arial"/>
                      <w:color w:val="000000" w:themeColor="text1"/>
                      <w:sz w:val="22"/>
                      <w:szCs w:val="22"/>
                    </w:rPr>
                    <w:t xml:space="preserve"> L.</w:t>
                  </w:r>
                  <w:r w:rsidRPr="00AB41A6">
                    <w:rPr>
                      <w:rFonts w:ascii="Arial" w:hAnsi="Arial" w:cs="Arial"/>
                      <w:color w:val="000000" w:themeColor="text1"/>
                      <w:sz w:val="22"/>
                      <w:szCs w:val="22"/>
                    </w:rPr>
                    <w:t xml:space="preserve">) leaf tissue during a metagenomic study of plants growing along an ancient canal </w:t>
                  </w:r>
                  <w:r w:rsidRPr="006C7B97">
                    <w:rPr>
                      <w:rFonts w:ascii="Arial" w:hAnsi="Arial" w:cs="Arial"/>
                      <w:sz w:val="22"/>
                      <w:szCs w:val="22"/>
                    </w:rPr>
                    <w:t xml:space="preserve">in </w:t>
                  </w:r>
                  <w:r w:rsidR="00AB41A6" w:rsidRPr="006C7B97">
                    <w:rPr>
                      <w:rFonts w:ascii="Arial" w:hAnsi="Arial"/>
                      <w:sz w:val="22"/>
                      <w:szCs w:val="22"/>
                    </w:rPr>
                    <w:t>Z</w:t>
                  </w:r>
                  <w:r w:rsidR="00AB41A6" w:rsidRPr="006C7B97">
                    <w:rPr>
                      <w:rFonts w:ascii="Helvetica" w:hAnsi="Helvetica"/>
                      <w:sz w:val="23"/>
                      <w:szCs w:val="23"/>
                      <w:shd w:val="clear" w:color="auto" w:fill="F5F5F5"/>
                    </w:rPr>
                    <w:t>hènjiāng</w:t>
                  </w:r>
                  <w:r w:rsidR="00AB41A6" w:rsidRPr="006C7B97">
                    <w:rPr>
                      <w:rFonts w:ascii="Arial" w:hAnsi="Arial" w:cs="Arial"/>
                      <w:sz w:val="22"/>
                      <w:szCs w:val="22"/>
                    </w:rPr>
                    <w:t xml:space="preserve"> (</w:t>
                  </w:r>
                  <w:r w:rsidR="00AB41A6" w:rsidRPr="006C7B97">
                    <w:rPr>
                      <w:rFonts w:ascii="Microsoft JhengHei" w:eastAsia="Microsoft JhengHei" w:hAnsi="Microsoft JhengHei" w:cs="Microsoft JhengHei" w:hint="eastAsia"/>
                      <w:sz w:val="22"/>
                      <w:szCs w:val="22"/>
                    </w:rPr>
                    <w:t>镇江市</w:t>
                  </w:r>
                  <w:r w:rsidR="00AB41A6" w:rsidRPr="006C7B97">
                    <w:rPr>
                      <w:rFonts w:ascii="Arial" w:hAnsi="Arial" w:cs="Arial"/>
                      <w:sz w:val="22"/>
                      <w:szCs w:val="22"/>
                    </w:rPr>
                    <w:t>)</w:t>
                  </w:r>
                  <w:r w:rsidRPr="006C7B97">
                    <w:rPr>
                      <w:rFonts w:ascii="Arial" w:hAnsi="Arial" w:cs="Arial"/>
                      <w:sz w:val="22"/>
                      <w:szCs w:val="22"/>
                    </w:rPr>
                    <w:t xml:space="preserve">, </w:t>
                  </w:r>
                  <w:r w:rsidRPr="00AB41A6">
                    <w:rPr>
                      <w:rFonts w:ascii="Arial" w:hAnsi="Arial" w:cs="Arial"/>
                      <w:color w:val="000000" w:themeColor="text1"/>
                      <w:sz w:val="22"/>
                      <w:szCs w:val="22"/>
                    </w:rPr>
                    <w:t xml:space="preserve">China [1]. The complete genome sequence has 11,542 nucleotides (strain pt065-rha-4; </w:t>
                  </w:r>
                  <w:r w:rsidR="00AB41A6">
                    <w:rPr>
                      <w:rFonts w:ascii="Arial" w:hAnsi="Arial" w:cs="Arial"/>
                      <w:color w:val="000000" w:themeColor="text1"/>
                      <w:sz w:val="22"/>
                      <w:szCs w:val="22"/>
                    </w:rPr>
                    <w:t>GenBank #</w:t>
                  </w:r>
                  <w:r w:rsidRPr="00866252">
                    <w:rPr>
                      <w:rFonts w:ascii="Arial" w:hAnsi="Arial" w:cs="Arial"/>
                      <w:color w:val="000000" w:themeColor="text1"/>
                      <w:sz w:val="22"/>
                      <w:szCs w:val="22"/>
                    </w:rPr>
                    <w:t>MN831436</w:t>
                  </w:r>
                  <w:r w:rsidRPr="00AB41A6">
                    <w:rPr>
                      <w:rFonts w:ascii="Arial" w:hAnsi="Arial" w:cs="Arial"/>
                      <w:color w:val="000000" w:themeColor="text1"/>
                      <w:sz w:val="22"/>
                      <w:szCs w:val="22"/>
                    </w:rPr>
                    <w:t xml:space="preserve">) and contains </w:t>
                  </w:r>
                  <w:r w:rsidR="00C97781" w:rsidRPr="00AB41A6">
                    <w:rPr>
                      <w:rFonts w:ascii="Arial" w:hAnsi="Arial" w:cs="Arial"/>
                      <w:color w:val="000000" w:themeColor="text1"/>
                      <w:sz w:val="22"/>
                      <w:szCs w:val="22"/>
                    </w:rPr>
                    <w:t>five ORFs</w:t>
                  </w:r>
                  <w:r w:rsidR="00B104E9" w:rsidRPr="00AB41A6">
                    <w:rPr>
                      <w:rFonts w:ascii="Arial" w:hAnsi="Arial" w:cs="Arial"/>
                      <w:color w:val="000000" w:themeColor="text1"/>
                      <w:sz w:val="22"/>
                      <w:szCs w:val="22"/>
                    </w:rPr>
                    <w:t xml:space="preserve"> i</w:t>
                  </w:r>
                  <w:r w:rsidR="00866252">
                    <w:rPr>
                      <w:rFonts w:ascii="Arial" w:hAnsi="Arial" w:cs="Arial"/>
                      <w:color w:val="000000" w:themeColor="text1"/>
                      <w:sz w:val="22"/>
                      <w:szCs w:val="22"/>
                    </w:rPr>
                    <w:t>n</w:t>
                  </w:r>
                  <w:r w:rsidR="00B104E9" w:rsidRPr="00AB41A6">
                    <w:rPr>
                      <w:rFonts w:ascii="Arial" w:hAnsi="Arial" w:cs="Arial"/>
                      <w:color w:val="000000" w:themeColor="text1"/>
                      <w:sz w:val="22"/>
                      <w:szCs w:val="22"/>
                    </w:rPr>
                    <w:t xml:space="preserve"> the order 3’-U1-U2-U3-U4-L-5’</w:t>
                  </w:r>
                  <w:r w:rsidR="00866252">
                    <w:rPr>
                      <w:rFonts w:ascii="Arial" w:hAnsi="Arial" w:cs="Arial"/>
                      <w:color w:val="000000" w:themeColor="text1"/>
                      <w:sz w:val="22"/>
                      <w:szCs w:val="22"/>
                    </w:rPr>
                    <w:t>.</w:t>
                  </w:r>
                  <w:r w:rsidR="00B104E9" w:rsidRPr="00AB41A6">
                    <w:rPr>
                      <w:rFonts w:ascii="Arial" w:hAnsi="Arial" w:cs="Arial"/>
                      <w:color w:val="000000" w:themeColor="text1"/>
                      <w:sz w:val="22"/>
                      <w:szCs w:val="22"/>
                    </w:rPr>
                    <w:t xml:space="preserve"> </w:t>
                  </w:r>
                  <w:r w:rsidR="00866252">
                    <w:rPr>
                      <w:rFonts w:ascii="Arial" w:hAnsi="Arial" w:cs="Arial"/>
                      <w:color w:val="000000" w:themeColor="text1"/>
                      <w:sz w:val="22"/>
                      <w:szCs w:val="22"/>
                    </w:rPr>
                    <w:t>A</w:t>
                  </w:r>
                  <w:r w:rsidR="00B104E9" w:rsidRPr="00AB41A6">
                    <w:rPr>
                      <w:rFonts w:ascii="Arial" w:hAnsi="Arial" w:cs="Arial"/>
                      <w:color w:val="000000" w:themeColor="text1"/>
                      <w:sz w:val="22"/>
                      <w:szCs w:val="22"/>
                    </w:rPr>
                    <w:t xml:space="preserve"> small </w:t>
                  </w:r>
                  <w:r w:rsidR="00866252">
                    <w:rPr>
                      <w:rFonts w:ascii="Arial" w:hAnsi="Arial" w:cs="Arial"/>
                      <w:color w:val="000000" w:themeColor="text1"/>
                      <w:sz w:val="22"/>
                      <w:szCs w:val="22"/>
                    </w:rPr>
                    <w:t xml:space="preserve">putative </w:t>
                  </w:r>
                  <w:r w:rsidR="00B104E9" w:rsidRPr="00AB41A6">
                    <w:rPr>
                      <w:rFonts w:ascii="Arial" w:hAnsi="Arial" w:cs="Arial"/>
                      <w:color w:val="000000" w:themeColor="text1"/>
                      <w:sz w:val="22"/>
                      <w:szCs w:val="22"/>
                    </w:rPr>
                    <w:t>ORF</w:t>
                  </w:r>
                  <w:r w:rsidR="00866252">
                    <w:rPr>
                      <w:rFonts w:ascii="Arial" w:hAnsi="Arial" w:cs="Arial"/>
                      <w:color w:val="000000" w:themeColor="text1"/>
                      <w:sz w:val="22"/>
                      <w:szCs w:val="22"/>
                    </w:rPr>
                    <w:t xml:space="preserve"> </w:t>
                  </w:r>
                  <w:r w:rsidR="0050286A">
                    <w:rPr>
                      <w:rFonts w:ascii="Arial" w:hAnsi="Arial" w:cs="Arial"/>
                      <w:color w:val="000000" w:themeColor="text1"/>
                      <w:sz w:val="22"/>
                      <w:szCs w:val="22"/>
                    </w:rPr>
                    <w:t>also occurs</w:t>
                  </w:r>
                  <w:r w:rsidR="00B104E9" w:rsidRPr="00AB41A6">
                    <w:rPr>
                      <w:rFonts w:ascii="Arial" w:hAnsi="Arial" w:cs="Arial"/>
                      <w:color w:val="000000" w:themeColor="text1"/>
                      <w:sz w:val="22"/>
                      <w:szCs w:val="22"/>
                    </w:rPr>
                    <w:t xml:space="preserve"> in the negative </w:t>
                  </w:r>
                  <w:r w:rsidR="00866252">
                    <w:rPr>
                      <w:rFonts w:ascii="Arial" w:hAnsi="Arial" w:cs="Arial"/>
                      <w:color w:val="000000" w:themeColor="text1"/>
                      <w:sz w:val="22"/>
                      <w:szCs w:val="22"/>
                    </w:rPr>
                    <w:t>orientation</w:t>
                  </w:r>
                  <w:r w:rsidR="00C97781" w:rsidRPr="00AB41A6">
                    <w:rPr>
                      <w:rFonts w:ascii="Arial" w:hAnsi="Arial" w:cs="Arial"/>
                      <w:color w:val="000000" w:themeColor="text1"/>
                      <w:sz w:val="22"/>
                      <w:szCs w:val="22"/>
                    </w:rPr>
                    <w:t xml:space="preserve"> (</w:t>
                  </w:r>
                  <w:r w:rsidR="008B409A" w:rsidRPr="00866252">
                    <w:rPr>
                      <w:rFonts w:ascii="Arial" w:hAnsi="Arial" w:cs="Arial"/>
                      <w:color w:val="000000" w:themeColor="text1"/>
                      <w:sz w:val="22"/>
                      <w:szCs w:val="22"/>
                    </w:rPr>
                    <w:t>Table 1,</w:t>
                  </w:r>
                  <w:r w:rsidR="008B409A" w:rsidRPr="00AB41A6">
                    <w:rPr>
                      <w:rFonts w:ascii="Arial" w:hAnsi="Arial" w:cs="Arial"/>
                      <w:color w:val="000000" w:themeColor="text1"/>
                      <w:sz w:val="22"/>
                      <w:szCs w:val="22"/>
                    </w:rPr>
                    <w:t xml:space="preserve"> </w:t>
                  </w:r>
                  <w:r w:rsidR="00C97781" w:rsidRPr="00866252">
                    <w:rPr>
                      <w:rFonts w:ascii="Arial" w:hAnsi="Arial" w:cs="Arial"/>
                      <w:color w:val="000000" w:themeColor="text1"/>
                      <w:sz w:val="22"/>
                      <w:szCs w:val="22"/>
                    </w:rPr>
                    <w:t>Figure 1</w:t>
                  </w:r>
                  <w:r w:rsidR="00C97781" w:rsidRPr="00AB41A6">
                    <w:rPr>
                      <w:rFonts w:ascii="Arial" w:hAnsi="Arial" w:cs="Arial"/>
                      <w:color w:val="000000" w:themeColor="text1"/>
                      <w:sz w:val="22"/>
                      <w:szCs w:val="22"/>
                    </w:rPr>
                    <w:t xml:space="preserve">). </w:t>
                  </w:r>
                  <w:r w:rsidR="006C1BA3" w:rsidRPr="00AB41A6">
                    <w:rPr>
                      <w:rFonts w:ascii="Arial" w:hAnsi="Arial" w:cs="Arial"/>
                      <w:color w:val="000000" w:themeColor="text1"/>
                      <w:sz w:val="22"/>
                      <w:szCs w:val="22"/>
                    </w:rPr>
                    <w:t>The genome organi</w:t>
                  </w:r>
                  <w:r w:rsidR="00D573CA" w:rsidRPr="00AB41A6">
                    <w:rPr>
                      <w:rFonts w:ascii="Arial" w:hAnsi="Arial" w:cs="Arial"/>
                      <w:color w:val="000000" w:themeColor="text1"/>
                      <w:sz w:val="22"/>
                      <w:szCs w:val="22"/>
                    </w:rPr>
                    <w:t>z</w:t>
                  </w:r>
                  <w:r w:rsidR="006C1BA3" w:rsidRPr="00AB41A6">
                    <w:rPr>
                      <w:rFonts w:ascii="Arial" w:hAnsi="Arial" w:cs="Arial"/>
                      <w:color w:val="000000" w:themeColor="text1"/>
                      <w:sz w:val="22"/>
                      <w:szCs w:val="22"/>
                    </w:rPr>
                    <w:t>ation is thus similar to that of Pteromalus puparum negative-strand RNA virus 1 (PpNSRV1)</w:t>
                  </w:r>
                  <w:r w:rsidR="00D573CA" w:rsidRPr="00AB41A6">
                    <w:rPr>
                      <w:rFonts w:ascii="Arial" w:hAnsi="Arial" w:cs="Arial"/>
                      <w:color w:val="000000" w:themeColor="text1"/>
                      <w:sz w:val="22"/>
                      <w:szCs w:val="22"/>
                    </w:rPr>
                    <w:t xml:space="preserve"> in the genus </w:t>
                  </w:r>
                  <w:r w:rsidR="00D573CA" w:rsidRPr="00AB41A6">
                    <w:rPr>
                      <w:rFonts w:ascii="Arial" w:hAnsi="Arial" w:cs="Arial"/>
                      <w:i/>
                      <w:iCs/>
                      <w:color w:val="000000" w:themeColor="text1"/>
                      <w:sz w:val="22"/>
                      <w:szCs w:val="22"/>
                    </w:rPr>
                    <w:t>Peropuvirus</w:t>
                  </w:r>
                  <w:r w:rsidR="00D573CA" w:rsidRPr="00AB41A6">
                    <w:rPr>
                      <w:rFonts w:ascii="Arial" w:hAnsi="Arial" w:cs="Arial"/>
                      <w:color w:val="000000" w:themeColor="text1"/>
                      <w:sz w:val="22"/>
                      <w:szCs w:val="22"/>
                    </w:rPr>
                    <w:t>.</w:t>
                  </w:r>
                  <w:r w:rsidR="006C1BA3" w:rsidRPr="00AB41A6">
                    <w:rPr>
                      <w:rFonts w:ascii="Arial" w:hAnsi="Arial" w:cs="Arial"/>
                      <w:color w:val="000000" w:themeColor="text1"/>
                      <w:sz w:val="22"/>
                      <w:szCs w:val="22"/>
                    </w:rPr>
                    <w:t xml:space="preserve"> </w:t>
                  </w:r>
                  <w:r w:rsidR="00B104E9" w:rsidRPr="00AB41A6">
                    <w:rPr>
                      <w:rFonts w:ascii="Arial" w:hAnsi="Arial" w:cs="Arial"/>
                      <w:color w:val="000000" w:themeColor="text1"/>
                      <w:sz w:val="22"/>
                      <w:szCs w:val="22"/>
                    </w:rPr>
                    <w:t xml:space="preserve">In BlastP analysis, </w:t>
                  </w:r>
                  <w:r w:rsidR="00AB41A6">
                    <w:rPr>
                      <w:rFonts w:ascii="Arial" w:hAnsi="Arial" w:cs="Arial"/>
                      <w:color w:val="000000" w:themeColor="text1"/>
                      <w:sz w:val="22"/>
                      <w:szCs w:val="22"/>
                    </w:rPr>
                    <w:t xml:space="preserve">the </w:t>
                  </w:r>
                  <w:r w:rsidR="00B104E9" w:rsidRPr="00AB41A6">
                    <w:rPr>
                      <w:rFonts w:ascii="Arial" w:hAnsi="Arial" w:cs="Arial"/>
                      <w:color w:val="000000" w:themeColor="text1"/>
                      <w:sz w:val="22"/>
                      <w:szCs w:val="22"/>
                    </w:rPr>
                    <w:t xml:space="preserve">L protein amino acid sequence </w:t>
                  </w:r>
                  <w:r w:rsidR="00D573CA" w:rsidRPr="00AB41A6">
                    <w:rPr>
                      <w:rFonts w:ascii="Arial" w:hAnsi="Arial" w:cs="Arial"/>
                      <w:color w:val="000000" w:themeColor="text1"/>
                      <w:sz w:val="22"/>
                      <w:szCs w:val="22"/>
                    </w:rPr>
                    <w:t xml:space="preserve">of SmRLV </w:t>
                  </w:r>
                  <w:r w:rsidR="00B104E9" w:rsidRPr="00AB41A6">
                    <w:rPr>
                      <w:rFonts w:ascii="Arial" w:hAnsi="Arial" w:cs="Arial"/>
                      <w:color w:val="000000" w:themeColor="text1"/>
                      <w:sz w:val="22"/>
                      <w:szCs w:val="22"/>
                    </w:rPr>
                    <w:t>is 47% and 46.5% identical to</w:t>
                  </w:r>
                  <w:r w:rsidR="00626A2A">
                    <w:rPr>
                      <w:rFonts w:ascii="Arial" w:hAnsi="Arial" w:cs="Arial"/>
                      <w:color w:val="000000" w:themeColor="text1"/>
                      <w:sz w:val="22"/>
                      <w:szCs w:val="22"/>
                    </w:rPr>
                    <w:t xml:space="preserve"> </w:t>
                  </w:r>
                  <w:r w:rsidR="006C1BA3" w:rsidRPr="00AB41A6">
                    <w:rPr>
                      <w:rFonts w:ascii="Arial" w:hAnsi="Arial" w:cs="Arial"/>
                      <w:color w:val="000000" w:themeColor="text1"/>
                      <w:sz w:val="22"/>
                      <w:szCs w:val="22"/>
                    </w:rPr>
                    <w:t xml:space="preserve">PpNSRV1 </w:t>
                  </w:r>
                  <w:r w:rsidR="00B104E9" w:rsidRPr="00AB41A6">
                    <w:rPr>
                      <w:rFonts w:ascii="Arial" w:hAnsi="Arial" w:cs="Arial"/>
                      <w:color w:val="000000" w:themeColor="text1"/>
                      <w:sz w:val="22"/>
                      <w:szCs w:val="22"/>
                    </w:rPr>
                    <w:t xml:space="preserve">and </w:t>
                  </w:r>
                  <w:r w:rsidR="00AB41A6" w:rsidRPr="00AB41A6">
                    <w:rPr>
                      <w:rFonts w:ascii="Arial" w:hAnsi="Arial" w:cs="Arial"/>
                      <w:color w:val="000000" w:themeColor="text1"/>
                      <w:sz w:val="22"/>
                      <w:szCs w:val="22"/>
                    </w:rPr>
                    <w:t>Húběi</w:t>
                  </w:r>
                  <w:r w:rsidR="00B104E9" w:rsidRPr="00AB41A6">
                    <w:rPr>
                      <w:rFonts w:ascii="Arial" w:hAnsi="Arial" w:cs="Arial"/>
                      <w:color w:val="000000" w:themeColor="text1"/>
                      <w:sz w:val="22"/>
                      <w:szCs w:val="22"/>
                    </w:rPr>
                    <w:t xml:space="preserve"> rhabdovirus-like virus 6 (HbRLV-6)</w:t>
                  </w:r>
                  <w:r w:rsidR="00D573CA" w:rsidRPr="00AB41A6">
                    <w:rPr>
                      <w:rFonts w:ascii="Arial" w:hAnsi="Arial" w:cs="Arial"/>
                      <w:color w:val="000000" w:themeColor="text1"/>
                      <w:sz w:val="22"/>
                      <w:szCs w:val="22"/>
                    </w:rPr>
                    <w:t>, respectively</w:t>
                  </w:r>
                  <w:r w:rsidR="00B104E9" w:rsidRPr="00AB41A6">
                    <w:rPr>
                      <w:rFonts w:ascii="Arial" w:hAnsi="Arial" w:cs="Arial"/>
                      <w:color w:val="000000" w:themeColor="text1"/>
                      <w:sz w:val="22"/>
                      <w:szCs w:val="22"/>
                    </w:rPr>
                    <w:t xml:space="preserve">. Based on </w:t>
                  </w:r>
                  <w:r w:rsidR="00626A2A">
                    <w:rPr>
                      <w:rFonts w:ascii="Arial" w:hAnsi="Arial" w:cs="Arial"/>
                      <w:color w:val="000000" w:themeColor="text1"/>
                      <w:sz w:val="22"/>
                      <w:szCs w:val="22"/>
                    </w:rPr>
                    <w:t xml:space="preserve">a </w:t>
                  </w:r>
                  <w:r w:rsidR="00B104E9" w:rsidRPr="00AB41A6">
                    <w:rPr>
                      <w:rFonts w:ascii="Arial" w:hAnsi="Arial" w:cs="Arial"/>
                      <w:color w:val="000000" w:themeColor="text1"/>
                      <w:sz w:val="22"/>
                      <w:szCs w:val="22"/>
                    </w:rPr>
                    <w:t xml:space="preserve">ML </w:t>
                  </w:r>
                  <w:r w:rsidR="00FB1866" w:rsidRPr="00AB41A6">
                    <w:rPr>
                      <w:rFonts w:ascii="Arial" w:hAnsi="Arial" w:cs="Arial"/>
                      <w:color w:val="000000" w:themeColor="text1"/>
                      <w:sz w:val="22"/>
                      <w:szCs w:val="22"/>
                    </w:rPr>
                    <w:t xml:space="preserve">tree generated from complete L protein sequences, SmRLV forms a well-supported </w:t>
                  </w:r>
                  <w:r w:rsidR="00626A2A">
                    <w:rPr>
                      <w:rFonts w:ascii="Arial" w:hAnsi="Arial" w:cs="Arial"/>
                      <w:color w:val="000000" w:themeColor="text1"/>
                      <w:sz w:val="22"/>
                      <w:szCs w:val="22"/>
                    </w:rPr>
                    <w:t>clade</w:t>
                  </w:r>
                  <w:r w:rsidR="00FB1866" w:rsidRPr="00AB41A6">
                    <w:rPr>
                      <w:rFonts w:ascii="Arial" w:hAnsi="Arial" w:cs="Arial"/>
                      <w:color w:val="000000" w:themeColor="text1"/>
                      <w:sz w:val="22"/>
                      <w:szCs w:val="22"/>
                    </w:rPr>
                    <w:t xml:space="preserve"> with PpNSRV1 and HbRLV-6 in the genus </w:t>
                  </w:r>
                  <w:r w:rsidR="00FB1866" w:rsidRPr="00AB41A6">
                    <w:rPr>
                      <w:rFonts w:ascii="Arial" w:hAnsi="Arial" w:cs="Arial"/>
                      <w:i/>
                      <w:iCs/>
                      <w:color w:val="000000" w:themeColor="text1"/>
                      <w:sz w:val="22"/>
                      <w:szCs w:val="22"/>
                    </w:rPr>
                    <w:t>Peropuvirus</w:t>
                  </w:r>
                  <w:r w:rsidR="008B409A" w:rsidRPr="00AB41A6">
                    <w:rPr>
                      <w:rFonts w:ascii="Arial" w:hAnsi="Arial" w:cs="Arial"/>
                      <w:i/>
                      <w:iCs/>
                      <w:color w:val="000000" w:themeColor="text1"/>
                      <w:sz w:val="22"/>
                      <w:szCs w:val="22"/>
                    </w:rPr>
                    <w:t xml:space="preserve"> </w:t>
                  </w:r>
                  <w:r w:rsidR="008B409A" w:rsidRPr="00AB41A6">
                    <w:rPr>
                      <w:rFonts w:ascii="Arial" w:hAnsi="Arial" w:cs="Arial"/>
                      <w:color w:val="000000" w:themeColor="text1"/>
                      <w:sz w:val="22"/>
                      <w:szCs w:val="22"/>
                    </w:rPr>
                    <w:t>(</w:t>
                  </w:r>
                  <w:r w:rsidR="008B409A" w:rsidRPr="00866252">
                    <w:rPr>
                      <w:rFonts w:ascii="Arial" w:hAnsi="Arial" w:cs="Arial"/>
                      <w:color w:val="000000" w:themeColor="text1"/>
                      <w:sz w:val="22"/>
                      <w:szCs w:val="22"/>
                    </w:rPr>
                    <w:t xml:space="preserve">Figure </w:t>
                  </w:r>
                  <w:r w:rsidR="00CC6691">
                    <w:rPr>
                      <w:rFonts w:ascii="Arial" w:hAnsi="Arial" w:cs="Arial"/>
                      <w:color w:val="000000" w:themeColor="text1"/>
                      <w:sz w:val="22"/>
                      <w:szCs w:val="22"/>
                    </w:rPr>
                    <w:t>2</w:t>
                  </w:r>
                  <w:r w:rsidR="008B409A" w:rsidRPr="00AB41A6">
                    <w:rPr>
                      <w:rFonts w:ascii="Arial" w:hAnsi="Arial" w:cs="Arial"/>
                      <w:color w:val="000000" w:themeColor="text1"/>
                      <w:sz w:val="22"/>
                      <w:szCs w:val="22"/>
                    </w:rPr>
                    <w:t>).</w:t>
                  </w:r>
                </w:p>
                <w:p w14:paraId="5AF4F38D" w14:textId="02303F38" w:rsidR="00D35908" w:rsidRPr="00AB41A6" w:rsidRDefault="00D35908">
                  <w:pPr>
                    <w:rPr>
                      <w:rFonts w:ascii="Arial" w:hAnsi="Arial" w:cs="Arial"/>
                      <w:color w:val="000000" w:themeColor="text1"/>
                      <w:sz w:val="22"/>
                      <w:szCs w:val="22"/>
                    </w:rPr>
                  </w:pPr>
                </w:p>
                <w:p w14:paraId="0FF5F667" w14:textId="23D014A4" w:rsidR="00D35908" w:rsidRPr="00AB41A6" w:rsidRDefault="00D35908">
                  <w:pPr>
                    <w:rPr>
                      <w:rFonts w:ascii="Arial" w:hAnsi="Arial" w:cs="Arial"/>
                      <w:color w:val="000000" w:themeColor="text1"/>
                      <w:sz w:val="22"/>
                      <w:szCs w:val="22"/>
                    </w:rPr>
                  </w:pPr>
                  <w:r w:rsidRPr="00AB41A6">
                    <w:rPr>
                      <w:rFonts w:ascii="Arial" w:hAnsi="Arial" w:cs="Arial"/>
                      <w:color w:val="000000" w:themeColor="text1"/>
                      <w:sz w:val="22"/>
                      <w:szCs w:val="22"/>
                    </w:rPr>
                    <w:t xml:space="preserve">There are currently six recognized species in the genus </w:t>
                  </w:r>
                  <w:r w:rsidRPr="00AB41A6">
                    <w:rPr>
                      <w:rFonts w:ascii="Arial" w:hAnsi="Arial" w:cs="Arial"/>
                      <w:i/>
                      <w:iCs/>
                      <w:color w:val="000000" w:themeColor="text1"/>
                      <w:sz w:val="22"/>
                      <w:szCs w:val="22"/>
                    </w:rPr>
                    <w:t>Peropuvirus</w:t>
                  </w:r>
                  <w:r w:rsidRPr="00AB41A6">
                    <w:rPr>
                      <w:rFonts w:ascii="Arial" w:hAnsi="Arial" w:cs="Arial"/>
                      <w:color w:val="000000" w:themeColor="text1"/>
                      <w:sz w:val="22"/>
                      <w:szCs w:val="22"/>
                    </w:rPr>
                    <w:t>. Viruses classified in these species infect parasitoid wasps, barnacles pillworms, woodlice, odonates or co</w:t>
                  </w:r>
                  <w:r w:rsidR="00AB41A6">
                    <w:rPr>
                      <w:rFonts w:ascii="Arial" w:hAnsi="Arial" w:cs="Arial"/>
                      <w:color w:val="000000" w:themeColor="text1"/>
                      <w:sz w:val="22"/>
                      <w:szCs w:val="22"/>
                    </w:rPr>
                    <w:t>p</w:t>
                  </w:r>
                  <w:r w:rsidRPr="00AB41A6">
                    <w:rPr>
                      <w:rFonts w:ascii="Arial" w:hAnsi="Arial" w:cs="Arial"/>
                      <w:color w:val="000000" w:themeColor="text1"/>
                      <w:sz w:val="22"/>
                      <w:szCs w:val="22"/>
                    </w:rPr>
                    <w:t xml:space="preserve">epods. SmRLV is the first peropuvirus identified </w:t>
                  </w:r>
                  <w:r w:rsidR="00AB41A6">
                    <w:rPr>
                      <w:rFonts w:ascii="Arial" w:hAnsi="Arial" w:cs="Arial"/>
                      <w:color w:val="000000" w:themeColor="text1"/>
                      <w:sz w:val="22"/>
                      <w:szCs w:val="22"/>
                    </w:rPr>
                    <w:t>in</w:t>
                  </w:r>
                  <w:r w:rsidR="00AB41A6" w:rsidRPr="00AB41A6">
                    <w:rPr>
                      <w:rFonts w:ascii="Arial" w:hAnsi="Arial" w:cs="Arial"/>
                      <w:color w:val="000000" w:themeColor="text1"/>
                      <w:sz w:val="22"/>
                      <w:szCs w:val="22"/>
                    </w:rPr>
                    <w:t xml:space="preserve"> </w:t>
                  </w:r>
                  <w:r w:rsidRPr="00AB41A6">
                    <w:rPr>
                      <w:rFonts w:ascii="Arial" w:hAnsi="Arial" w:cs="Arial"/>
                      <w:color w:val="000000" w:themeColor="text1"/>
                      <w:sz w:val="22"/>
                      <w:szCs w:val="22"/>
                    </w:rPr>
                    <w:t>a plant, i</w:t>
                  </w:r>
                  <w:r w:rsidR="00AB41A6">
                    <w:rPr>
                      <w:rFonts w:ascii="Arial" w:hAnsi="Arial" w:cs="Arial"/>
                      <w:color w:val="000000" w:themeColor="text1"/>
                      <w:sz w:val="22"/>
                      <w:szCs w:val="22"/>
                    </w:rPr>
                    <w:t>.</w:t>
                  </w:r>
                  <w:r w:rsidRPr="00AB41A6">
                    <w:rPr>
                      <w:rFonts w:ascii="Arial" w:hAnsi="Arial" w:cs="Arial"/>
                      <w:color w:val="000000" w:themeColor="text1"/>
                      <w:sz w:val="22"/>
                      <w:szCs w:val="22"/>
                    </w:rPr>
                    <w:t>e.</w:t>
                  </w:r>
                  <w:r w:rsidR="00AB41A6">
                    <w:rPr>
                      <w:rFonts w:ascii="Arial" w:hAnsi="Arial" w:cs="Arial"/>
                      <w:color w:val="000000" w:themeColor="text1"/>
                      <w:sz w:val="22"/>
                      <w:szCs w:val="22"/>
                    </w:rPr>
                    <w:t>,</w:t>
                  </w:r>
                  <w:r w:rsidRPr="00AB41A6">
                    <w:rPr>
                      <w:rFonts w:ascii="Arial" w:hAnsi="Arial" w:cs="Arial"/>
                      <w:color w:val="000000" w:themeColor="text1"/>
                      <w:sz w:val="22"/>
                      <w:szCs w:val="22"/>
                    </w:rPr>
                    <w:t xml:space="preserve"> eggplant. No species demarcation criteria have been established beyond virus phylogeny and hosts. Members of different </w:t>
                  </w:r>
                  <w:r w:rsidRPr="00AB41A6">
                    <w:rPr>
                      <w:rFonts w:ascii="Arial" w:hAnsi="Arial" w:cs="Arial"/>
                      <w:i/>
                      <w:iCs/>
                      <w:color w:val="000000" w:themeColor="text1"/>
                      <w:sz w:val="22"/>
                      <w:szCs w:val="22"/>
                    </w:rPr>
                    <w:t>Peropuvirus</w:t>
                  </w:r>
                  <w:r w:rsidRPr="00AB41A6">
                    <w:rPr>
                      <w:rFonts w:ascii="Arial" w:hAnsi="Arial" w:cs="Arial"/>
                      <w:color w:val="000000" w:themeColor="text1"/>
                      <w:sz w:val="22"/>
                      <w:szCs w:val="22"/>
                    </w:rPr>
                    <w:t xml:space="preserve"> species differ by 52-75% in L protein amino acid sequence, although sequence divergence is not currently used as a formal species demarcation criterion.</w:t>
                  </w:r>
                </w:p>
                <w:p w14:paraId="04E6F288" w14:textId="2AF30ACC" w:rsidR="00F07D24" w:rsidRPr="00AB41A6" w:rsidRDefault="00F07D24">
                  <w:pPr>
                    <w:rPr>
                      <w:rFonts w:ascii="Arial" w:hAnsi="Arial" w:cs="Arial"/>
                      <w:color w:val="000000" w:themeColor="text1"/>
                      <w:sz w:val="22"/>
                      <w:szCs w:val="22"/>
                    </w:rPr>
                  </w:pPr>
                </w:p>
                <w:p w14:paraId="38011AF1" w14:textId="5427C1A5" w:rsidR="00A174CC" w:rsidRPr="00AB41A6" w:rsidRDefault="00D573CA">
                  <w:pPr>
                    <w:rPr>
                      <w:rFonts w:ascii="Arial" w:hAnsi="Arial" w:cs="Arial"/>
                      <w:color w:val="000000" w:themeColor="text1"/>
                      <w:sz w:val="22"/>
                      <w:szCs w:val="22"/>
                    </w:rPr>
                  </w:pPr>
                  <w:r w:rsidRPr="00AB41A6">
                    <w:rPr>
                      <w:rFonts w:ascii="Arial" w:hAnsi="Arial" w:cs="Arial"/>
                      <w:color w:val="000000" w:themeColor="text1"/>
                      <w:sz w:val="22"/>
                      <w:szCs w:val="22"/>
                    </w:rPr>
                    <w:t>Based on phylogeny and host, we</w:t>
                  </w:r>
                  <w:r w:rsidR="00F07D24" w:rsidRPr="00AB41A6">
                    <w:rPr>
                      <w:rFonts w:ascii="Arial" w:hAnsi="Arial" w:cs="Arial"/>
                      <w:color w:val="000000" w:themeColor="text1"/>
                      <w:sz w:val="22"/>
                      <w:szCs w:val="22"/>
                    </w:rPr>
                    <w:t xml:space="preserve"> propose to classify SmRLV in the new species </w:t>
                  </w:r>
                  <w:r w:rsidR="00F07D24" w:rsidRPr="00AB41A6">
                    <w:rPr>
                      <w:rFonts w:ascii="Arial" w:hAnsi="Arial" w:cs="Arial"/>
                      <w:i/>
                      <w:iCs/>
                      <w:color w:val="000000" w:themeColor="text1"/>
                      <w:sz w:val="22"/>
                      <w:szCs w:val="22"/>
                    </w:rPr>
                    <w:t>Peropuvirus melongenae</w:t>
                  </w:r>
                  <w:r w:rsidR="00AB41A6">
                    <w:rPr>
                      <w:rFonts w:ascii="Arial" w:hAnsi="Arial" w:cs="Arial"/>
                      <w:i/>
                      <w:iCs/>
                      <w:color w:val="000000" w:themeColor="text1"/>
                      <w:sz w:val="22"/>
                      <w:szCs w:val="22"/>
                    </w:rPr>
                    <w:t xml:space="preserve"> </w:t>
                  </w:r>
                  <w:r w:rsidR="00AB41A6">
                    <w:rPr>
                      <w:rFonts w:ascii="Arial" w:hAnsi="Arial" w:cs="Arial"/>
                      <w:color w:val="000000" w:themeColor="text1"/>
                      <w:sz w:val="22"/>
                      <w:szCs w:val="22"/>
                    </w:rPr>
                    <w:t>(melongena is Latin for eggplant)</w:t>
                  </w:r>
                  <w:r w:rsidR="00AB41A6">
                    <w:rPr>
                      <w:rFonts w:ascii="Arial" w:hAnsi="Arial" w:cs="Arial"/>
                      <w:i/>
                      <w:iCs/>
                      <w:color w:val="000000" w:themeColor="text1"/>
                      <w:sz w:val="22"/>
                      <w:szCs w:val="22"/>
                    </w:rPr>
                    <w:t>.</w:t>
                  </w:r>
                </w:p>
                <w:p w14:paraId="65917C70" w14:textId="4477839E" w:rsidR="00AD25DE" w:rsidRPr="00AD25DE" w:rsidRDefault="00AD25DE">
                  <w:pPr>
                    <w:rPr>
                      <w:rFonts w:ascii="Arial" w:hAnsi="Arial" w:cs="Arial"/>
                      <w:color w:val="000000" w:themeColor="text1"/>
                      <w:sz w:val="22"/>
                      <w:szCs w:val="22"/>
                    </w:rPr>
                  </w:pPr>
                </w:p>
              </w:tc>
            </w:tr>
          </w:tbl>
          <w:p w14:paraId="09E79DFD" w14:textId="77777777" w:rsidR="00A174CC" w:rsidRDefault="00A174CC">
            <w:pPr>
              <w:rPr>
                <w:rFonts w:ascii="Arial" w:hAnsi="Arial" w:cs="Arial"/>
                <w:color w:val="0000FF"/>
                <w:sz w:val="20"/>
              </w:rPr>
            </w:pPr>
          </w:p>
        </w:tc>
      </w:tr>
    </w:tbl>
    <w:p w14:paraId="5AF41E12" w14:textId="6E712094" w:rsidR="00AD25DE" w:rsidRDefault="00AD25DE">
      <w:pPr>
        <w:pStyle w:val="BodyTextIndent"/>
        <w:spacing w:before="120" w:after="120"/>
        <w:ind w:left="0" w:firstLine="0"/>
        <w:rPr>
          <w:rFonts w:ascii="Arial" w:hAnsi="Arial" w:cs="Arial"/>
          <w:b/>
          <w:color w:val="000000"/>
          <w:szCs w:val="24"/>
        </w:rPr>
        <w:sectPr w:rsidR="00AD25DE">
          <w:headerReference w:type="default" r:id="rId13"/>
          <w:pgSz w:w="11906" w:h="16838"/>
          <w:pgMar w:top="1440" w:right="1440" w:bottom="1440" w:left="1440" w:header="708" w:footer="0" w:gutter="0"/>
          <w:cols w:space="720"/>
          <w:formProt w:val="0"/>
          <w:docGrid w:linePitch="360"/>
        </w:sectPr>
      </w:pPr>
    </w:p>
    <w:p w14:paraId="574FE57D" w14:textId="217C3F99" w:rsidR="00A174CC" w:rsidRPr="00AD25DE" w:rsidRDefault="008815EE" w:rsidP="00AD25D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18B07103" w14:textId="77777777" w:rsidR="008B409A" w:rsidRDefault="008B409A">
      <w:pPr>
        <w:rPr>
          <w:rFonts w:ascii="Arial" w:hAnsi="Arial" w:cs="Arial"/>
          <w:b/>
          <w:sz w:val="22"/>
          <w:szCs w:val="22"/>
        </w:rPr>
      </w:pPr>
    </w:p>
    <w:p w14:paraId="5B474E23" w14:textId="77777777" w:rsidR="008E6469" w:rsidRDefault="008B409A" w:rsidP="008B409A">
      <w:pPr>
        <w:rPr>
          <w:rFonts w:ascii="Arial" w:hAnsi="Arial" w:cs="Arial"/>
          <w:bCs/>
          <w:sz w:val="22"/>
          <w:szCs w:val="22"/>
        </w:rPr>
      </w:pPr>
      <w:r w:rsidRPr="008B409A">
        <w:rPr>
          <w:rFonts w:ascii="Arial" w:hAnsi="Arial" w:cs="Arial"/>
          <w:b/>
          <w:sz w:val="22"/>
          <w:szCs w:val="22"/>
        </w:rPr>
        <w:t>Table 1.</w:t>
      </w:r>
      <w:r w:rsidRPr="008B409A">
        <w:rPr>
          <w:rFonts w:ascii="Arial" w:hAnsi="Arial" w:cs="Arial"/>
          <w:bCs/>
          <w:sz w:val="22"/>
          <w:szCs w:val="22"/>
        </w:rPr>
        <w:t xml:space="preserve"> </w:t>
      </w:r>
    </w:p>
    <w:p w14:paraId="0BFD4049" w14:textId="0F195E67" w:rsidR="008B409A" w:rsidRDefault="008B409A" w:rsidP="008B409A">
      <w:pPr>
        <w:rPr>
          <w:rFonts w:ascii="Arial" w:hAnsi="Arial" w:cs="Arial"/>
          <w:bCs/>
          <w:sz w:val="22"/>
          <w:szCs w:val="22"/>
        </w:rPr>
      </w:pPr>
      <w:r w:rsidRPr="008B409A">
        <w:rPr>
          <w:rFonts w:ascii="Arial" w:hAnsi="Arial" w:cs="Arial"/>
          <w:bCs/>
          <w:sz w:val="22"/>
          <w:szCs w:val="22"/>
        </w:rPr>
        <w:t xml:space="preserve">Features of the ORFs encoded by </w:t>
      </w:r>
      <w:bookmarkStart w:id="0" w:name="OLE_LINK1"/>
      <w:r w:rsidRPr="008B409A">
        <w:rPr>
          <w:rFonts w:ascii="Arial" w:hAnsi="Arial" w:cs="Arial"/>
          <w:bCs/>
          <w:sz w:val="22"/>
          <w:szCs w:val="22"/>
        </w:rPr>
        <w:t>Solanum melongena rhabdo-like virus pt065-rha-4</w:t>
      </w:r>
      <w:bookmarkEnd w:id="0"/>
    </w:p>
    <w:p w14:paraId="75763C08" w14:textId="77777777" w:rsidR="008E6469" w:rsidRPr="008B409A" w:rsidRDefault="008E6469" w:rsidP="008B409A">
      <w:pPr>
        <w:rPr>
          <w:rFonts w:ascii="Arial" w:hAnsi="Arial" w:cs="Arial"/>
          <w:bCs/>
          <w:sz w:val="22"/>
          <w:szCs w:val="22"/>
        </w:rPr>
      </w:pPr>
    </w:p>
    <w:tbl>
      <w:tblPr>
        <w:tblW w:w="8364" w:type="dxa"/>
        <w:tblLook w:val="04A0" w:firstRow="1" w:lastRow="0" w:firstColumn="1" w:lastColumn="0" w:noHBand="0" w:noVBand="1"/>
      </w:tblPr>
      <w:tblGrid>
        <w:gridCol w:w="1200"/>
        <w:gridCol w:w="980"/>
        <w:gridCol w:w="1180"/>
        <w:gridCol w:w="1520"/>
        <w:gridCol w:w="1760"/>
        <w:gridCol w:w="1724"/>
      </w:tblGrid>
      <w:tr w:rsidR="008B409A" w:rsidRPr="008B409A" w14:paraId="1AFC77D3" w14:textId="77777777" w:rsidTr="0057211A">
        <w:trPr>
          <w:trHeight w:val="310"/>
        </w:trPr>
        <w:tc>
          <w:tcPr>
            <w:tcW w:w="1200" w:type="dxa"/>
            <w:tcBorders>
              <w:top w:val="single" w:sz="12" w:space="0" w:color="auto"/>
              <w:left w:val="nil"/>
              <w:bottom w:val="single" w:sz="12" w:space="0" w:color="auto"/>
              <w:right w:val="nil"/>
            </w:tcBorders>
            <w:shd w:val="clear" w:color="auto" w:fill="auto"/>
            <w:noWrap/>
            <w:vAlign w:val="bottom"/>
            <w:hideMark/>
          </w:tcPr>
          <w:p w14:paraId="0D97F17C"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ORF</w:t>
            </w:r>
          </w:p>
        </w:tc>
        <w:tc>
          <w:tcPr>
            <w:tcW w:w="980" w:type="dxa"/>
            <w:tcBorders>
              <w:top w:val="single" w:sz="12" w:space="0" w:color="auto"/>
              <w:left w:val="nil"/>
              <w:bottom w:val="single" w:sz="12" w:space="0" w:color="auto"/>
              <w:right w:val="nil"/>
            </w:tcBorders>
            <w:shd w:val="clear" w:color="auto" w:fill="auto"/>
            <w:noWrap/>
            <w:vAlign w:val="bottom"/>
            <w:hideMark/>
          </w:tcPr>
          <w:p w14:paraId="1917E808"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Strand</w:t>
            </w:r>
          </w:p>
        </w:tc>
        <w:tc>
          <w:tcPr>
            <w:tcW w:w="1180" w:type="dxa"/>
            <w:tcBorders>
              <w:top w:val="single" w:sz="12" w:space="0" w:color="auto"/>
              <w:left w:val="nil"/>
              <w:bottom w:val="single" w:sz="12" w:space="0" w:color="auto"/>
              <w:right w:val="nil"/>
            </w:tcBorders>
            <w:shd w:val="clear" w:color="auto" w:fill="auto"/>
            <w:noWrap/>
            <w:vAlign w:val="bottom"/>
            <w:hideMark/>
          </w:tcPr>
          <w:p w14:paraId="452D4768"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Frame</w:t>
            </w:r>
          </w:p>
        </w:tc>
        <w:tc>
          <w:tcPr>
            <w:tcW w:w="1520" w:type="dxa"/>
            <w:tcBorders>
              <w:top w:val="single" w:sz="12" w:space="0" w:color="auto"/>
              <w:left w:val="nil"/>
              <w:bottom w:val="single" w:sz="12" w:space="0" w:color="auto"/>
              <w:right w:val="nil"/>
            </w:tcBorders>
            <w:shd w:val="clear" w:color="auto" w:fill="auto"/>
            <w:noWrap/>
            <w:vAlign w:val="bottom"/>
            <w:hideMark/>
          </w:tcPr>
          <w:p w14:paraId="75194C13"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Start (nt)</w:t>
            </w:r>
          </w:p>
        </w:tc>
        <w:tc>
          <w:tcPr>
            <w:tcW w:w="1760" w:type="dxa"/>
            <w:tcBorders>
              <w:top w:val="single" w:sz="12" w:space="0" w:color="auto"/>
              <w:left w:val="nil"/>
              <w:bottom w:val="single" w:sz="12" w:space="0" w:color="auto"/>
              <w:right w:val="nil"/>
            </w:tcBorders>
            <w:shd w:val="clear" w:color="auto" w:fill="auto"/>
            <w:noWrap/>
            <w:vAlign w:val="bottom"/>
            <w:hideMark/>
          </w:tcPr>
          <w:p w14:paraId="6688794C"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Stop (nt)</w:t>
            </w:r>
          </w:p>
        </w:tc>
        <w:tc>
          <w:tcPr>
            <w:tcW w:w="1724" w:type="dxa"/>
            <w:tcBorders>
              <w:top w:val="single" w:sz="12" w:space="0" w:color="auto"/>
              <w:left w:val="nil"/>
              <w:bottom w:val="single" w:sz="12" w:space="0" w:color="auto"/>
              <w:right w:val="nil"/>
            </w:tcBorders>
            <w:shd w:val="clear" w:color="auto" w:fill="auto"/>
            <w:noWrap/>
            <w:vAlign w:val="bottom"/>
            <w:hideMark/>
          </w:tcPr>
          <w:p w14:paraId="1CA25751"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Length (nt | aa)</w:t>
            </w:r>
          </w:p>
        </w:tc>
      </w:tr>
      <w:tr w:rsidR="008B409A" w:rsidRPr="008B409A" w14:paraId="176E7B7C" w14:textId="77777777" w:rsidTr="0057211A">
        <w:trPr>
          <w:trHeight w:val="300"/>
        </w:trPr>
        <w:tc>
          <w:tcPr>
            <w:tcW w:w="1200" w:type="dxa"/>
            <w:tcBorders>
              <w:top w:val="nil"/>
              <w:left w:val="nil"/>
              <w:bottom w:val="nil"/>
              <w:right w:val="nil"/>
            </w:tcBorders>
            <w:shd w:val="clear" w:color="auto" w:fill="auto"/>
            <w:noWrap/>
            <w:vAlign w:val="bottom"/>
            <w:hideMark/>
          </w:tcPr>
          <w:p w14:paraId="628D925F"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ORF1</w:t>
            </w:r>
          </w:p>
        </w:tc>
        <w:tc>
          <w:tcPr>
            <w:tcW w:w="980" w:type="dxa"/>
            <w:tcBorders>
              <w:top w:val="nil"/>
              <w:left w:val="nil"/>
              <w:bottom w:val="nil"/>
              <w:right w:val="nil"/>
            </w:tcBorders>
            <w:shd w:val="clear" w:color="auto" w:fill="auto"/>
            <w:noWrap/>
            <w:vAlign w:val="bottom"/>
            <w:hideMark/>
          </w:tcPr>
          <w:p w14:paraId="6C35339B"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w:t>
            </w:r>
          </w:p>
        </w:tc>
        <w:tc>
          <w:tcPr>
            <w:tcW w:w="1180" w:type="dxa"/>
            <w:tcBorders>
              <w:top w:val="nil"/>
              <w:left w:val="nil"/>
              <w:bottom w:val="nil"/>
              <w:right w:val="nil"/>
            </w:tcBorders>
            <w:shd w:val="clear" w:color="auto" w:fill="auto"/>
            <w:noWrap/>
            <w:vAlign w:val="bottom"/>
            <w:hideMark/>
          </w:tcPr>
          <w:p w14:paraId="5009AD21"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2</w:t>
            </w:r>
          </w:p>
        </w:tc>
        <w:tc>
          <w:tcPr>
            <w:tcW w:w="1520" w:type="dxa"/>
            <w:tcBorders>
              <w:top w:val="nil"/>
              <w:left w:val="nil"/>
              <w:bottom w:val="nil"/>
              <w:right w:val="nil"/>
            </w:tcBorders>
            <w:shd w:val="clear" w:color="auto" w:fill="auto"/>
            <w:noWrap/>
            <w:vAlign w:val="bottom"/>
            <w:hideMark/>
          </w:tcPr>
          <w:p w14:paraId="1E43B384"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29</w:t>
            </w:r>
          </w:p>
        </w:tc>
        <w:tc>
          <w:tcPr>
            <w:tcW w:w="1760" w:type="dxa"/>
            <w:tcBorders>
              <w:top w:val="nil"/>
              <w:left w:val="nil"/>
              <w:bottom w:val="nil"/>
              <w:right w:val="nil"/>
            </w:tcBorders>
            <w:shd w:val="clear" w:color="auto" w:fill="auto"/>
            <w:noWrap/>
            <w:vAlign w:val="bottom"/>
            <w:hideMark/>
          </w:tcPr>
          <w:p w14:paraId="264A9157"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1372</w:t>
            </w:r>
          </w:p>
        </w:tc>
        <w:tc>
          <w:tcPr>
            <w:tcW w:w="1724" w:type="dxa"/>
            <w:tcBorders>
              <w:top w:val="nil"/>
              <w:left w:val="nil"/>
              <w:bottom w:val="nil"/>
              <w:right w:val="nil"/>
            </w:tcBorders>
            <w:shd w:val="clear" w:color="auto" w:fill="auto"/>
            <w:noWrap/>
            <w:vAlign w:val="bottom"/>
            <w:hideMark/>
          </w:tcPr>
          <w:p w14:paraId="15B68DE6"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1344 | 447</w:t>
            </w:r>
          </w:p>
        </w:tc>
      </w:tr>
      <w:tr w:rsidR="008B409A" w:rsidRPr="008B409A" w14:paraId="690746FE" w14:textId="77777777" w:rsidTr="0057211A">
        <w:trPr>
          <w:trHeight w:val="290"/>
        </w:trPr>
        <w:tc>
          <w:tcPr>
            <w:tcW w:w="1200" w:type="dxa"/>
            <w:tcBorders>
              <w:top w:val="nil"/>
              <w:left w:val="nil"/>
              <w:bottom w:val="nil"/>
              <w:right w:val="nil"/>
            </w:tcBorders>
            <w:shd w:val="clear" w:color="auto" w:fill="auto"/>
            <w:noWrap/>
            <w:vAlign w:val="bottom"/>
            <w:hideMark/>
          </w:tcPr>
          <w:p w14:paraId="0484101A"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ORF2</w:t>
            </w:r>
          </w:p>
        </w:tc>
        <w:tc>
          <w:tcPr>
            <w:tcW w:w="980" w:type="dxa"/>
            <w:tcBorders>
              <w:top w:val="nil"/>
              <w:left w:val="nil"/>
              <w:bottom w:val="nil"/>
              <w:right w:val="nil"/>
            </w:tcBorders>
            <w:shd w:val="clear" w:color="auto" w:fill="auto"/>
            <w:noWrap/>
            <w:vAlign w:val="bottom"/>
            <w:hideMark/>
          </w:tcPr>
          <w:p w14:paraId="596A76EE"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w:t>
            </w:r>
          </w:p>
        </w:tc>
        <w:tc>
          <w:tcPr>
            <w:tcW w:w="1180" w:type="dxa"/>
            <w:tcBorders>
              <w:top w:val="nil"/>
              <w:left w:val="nil"/>
              <w:bottom w:val="nil"/>
              <w:right w:val="nil"/>
            </w:tcBorders>
            <w:shd w:val="clear" w:color="auto" w:fill="auto"/>
            <w:noWrap/>
            <w:vAlign w:val="bottom"/>
            <w:hideMark/>
          </w:tcPr>
          <w:p w14:paraId="64617F38"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2</w:t>
            </w:r>
          </w:p>
        </w:tc>
        <w:tc>
          <w:tcPr>
            <w:tcW w:w="1520" w:type="dxa"/>
            <w:tcBorders>
              <w:top w:val="nil"/>
              <w:left w:val="nil"/>
              <w:bottom w:val="nil"/>
              <w:right w:val="nil"/>
            </w:tcBorders>
            <w:shd w:val="clear" w:color="auto" w:fill="auto"/>
            <w:noWrap/>
            <w:vAlign w:val="bottom"/>
            <w:hideMark/>
          </w:tcPr>
          <w:p w14:paraId="0B5A83BA"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1412</w:t>
            </w:r>
          </w:p>
        </w:tc>
        <w:tc>
          <w:tcPr>
            <w:tcW w:w="1760" w:type="dxa"/>
            <w:tcBorders>
              <w:top w:val="nil"/>
              <w:left w:val="nil"/>
              <w:bottom w:val="nil"/>
              <w:right w:val="nil"/>
            </w:tcBorders>
            <w:shd w:val="clear" w:color="auto" w:fill="auto"/>
            <w:noWrap/>
            <w:vAlign w:val="bottom"/>
            <w:hideMark/>
          </w:tcPr>
          <w:p w14:paraId="2A7C3E21"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1873</w:t>
            </w:r>
          </w:p>
        </w:tc>
        <w:tc>
          <w:tcPr>
            <w:tcW w:w="1724" w:type="dxa"/>
            <w:tcBorders>
              <w:top w:val="nil"/>
              <w:left w:val="nil"/>
              <w:bottom w:val="nil"/>
              <w:right w:val="nil"/>
            </w:tcBorders>
            <w:shd w:val="clear" w:color="auto" w:fill="auto"/>
            <w:noWrap/>
            <w:vAlign w:val="bottom"/>
            <w:hideMark/>
          </w:tcPr>
          <w:p w14:paraId="7B683D5E"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462 | 153</w:t>
            </w:r>
          </w:p>
        </w:tc>
      </w:tr>
      <w:tr w:rsidR="008B409A" w:rsidRPr="008B409A" w14:paraId="2E6BABF9" w14:textId="77777777" w:rsidTr="0057211A">
        <w:trPr>
          <w:trHeight w:val="290"/>
        </w:trPr>
        <w:tc>
          <w:tcPr>
            <w:tcW w:w="1200" w:type="dxa"/>
            <w:tcBorders>
              <w:top w:val="nil"/>
              <w:left w:val="nil"/>
              <w:bottom w:val="nil"/>
              <w:right w:val="nil"/>
            </w:tcBorders>
            <w:shd w:val="clear" w:color="auto" w:fill="auto"/>
            <w:noWrap/>
            <w:vAlign w:val="bottom"/>
            <w:hideMark/>
          </w:tcPr>
          <w:p w14:paraId="573B6440"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ORF3</w:t>
            </w:r>
          </w:p>
        </w:tc>
        <w:tc>
          <w:tcPr>
            <w:tcW w:w="980" w:type="dxa"/>
            <w:tcBorders>
              <w:top w:val="nil"/>
              <w:left w:val="nil"/>
              <w:bottom w:val="nil"/>
              <w:right w:val="nil"/>
            </w:tcBorders>
            <w:shd w:val="clear" w:color="auto" w:fill="auto"/>
            <w:noWrap/>
            <w:vAlign w:val="bottom"/>
            <w:hideMark/>
          </w:tcPr>
          <w:p w14:paraId="1C81CD42"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w:t>
            </w:r>
          </w:p>
        </w:tc>
        <w:tc>
          <w:tcPr>
            <w:tcW w:w="1180" w:type="dxa"/>
            <w:tcBorders>
              <w:top w:val="nil"/>
              <w:left w:val="nil"/>
              <w:bottom w:val="nil"/>
              <w:right w:val="nil"/>
            </w:tcBorders>
            <w:shd w:val="clear" w:color="auto" w:fill="auto"/>
            <w:noWrap/>
            <w:vAlign w:val="bottom"/>
            <w:hideMark/>
          </w:tcPr>
          <w:p w14:paraId="3AAC26EE"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w:t>
            </w:r>
          </w:p>
        </w:tc>
        <w:tc>
          <w:tcPr>
            <w:tcW w:w="1520" w:type="dxa"/>
            <w:tcBorders>
              <w:top w:val="nil"/>
              <w:left w:val="nil"/>
              <w:bottom w:val="nil"/>
              <w:right w:val="nil"/>
            </w:tcBorders>
            <w:shd w:val="clear" w:color="auto" w:fill="auto"/>
            <w:noWrap/>
            <w:vAlign w:val="bottom"/>
            <w:hideMark/>
          </w:tcPr>
          <w:p w14:paraId="795E5D03"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1948</w:t>
            </w:r>
          </w:p>
        </w:tc>
        <w:tc>
          <w:tcPr>
            <w:tcW w:w="1760" w:type="dxa"/>
            <w:tcBorders>
              <w:top w:val="nil"/>
              <w:left w:val="nil"/>
              <w:bottom w:val="nil"/>
              <w:right w:val="nil"/>
            </w:tcBorders>
            <w:shd w:val="clear" w:color="auto" w:fill="auto"/>
            <w:noWrap/>
            <w:vAlign w:val="bottom"/>
            <w:hideMark/>
          </w:tcPr>
          <w:p w14:paraId="34233327"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3108</w:t>
            </w:r>
          </w:p>
        </w:tc>
        <w:tc>
          <w:tcPr>
            <w:tcW w:w="1724" w:type="dxa"/>
            <w:tcBorders>
              <w:top w:val="nil"/>
              <w:left w:val="nil"/>
              <w:bottom w:val="nil"/>
              <w:right w:val="nil"/>
            </w:tcBorders>
            <w:shd w:val="clear" w:color="auto" w:fill="auto"/>
            <w:noWrap/>
            <w:vAlign w:val="bottom"/>
            <w:hideMark/>
          </w:tcPr>
          <w:p w14:paraId="456E2AC5"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1161 | 386</w:t>
            </w:r>
          </w:p>
        </w:tc>
      </w:tr>
      <w:tr w:rsidR="008B409A" w:rsidRPr="008B409A" w14:paraId="23C3C00A" w14:textId="77777777" w:rsidTr="0057211A">
        <w:trPr>
          <w:trHeight w:val="290"/>
        </w:trPr>
        <w:tc>
          <w:tcPr>
            <w:tcW w:w="1200" w:type="dxa"/>
            <w:tcBorders>
              <w:top w:val="nil"/>
              <w:left w:val="nil"/>
              <w:bottom w:val="nil"/>
              <w:right w:val="nil"/>
            </w:tcBorders>
            <w:shd w:val="clear" w:color="auto" w:fill="auto"/>
            <w:noWrap/>
            <w:vAlign w:val="bottom"/>
            <w:hideMark/>
          </w:tcPr>
          <w:p w14:paraId="73B13237"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ORF4</w:t>
            </w:r>
          </w:p>
        </w:tc>
        <w:tc>
          <w:tcPr>
            <w:tcW w:w="980" w:type="dxa"/>
            <w:tcBorders>
              <w:top w:val="nil"/>
              <w:left w:val="nil"/>
              <w:bottom w:val="nil"/>
              <w:right w:val="nil"/>
            </w:tcBorders>
            <w:shd w:val="clear" w:color="auto" w:fill="auto"/>
            <w:noWrap/>
            <w:vAlign w:val="bottom"/>
            <w:hideMark/>
          </w:tcPr>
          <w:p w14:paraId="6FE0621C"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w:t>
            </w:r>
          </w:p>
        </w:tc>
        <w:tc>
          <w:tcPr>
            <w:tcW w:w="1180" w:type="dxa"/>
            <w:tcBorders>
              <w:top w:val="nil"/>
              <w:left w:val="nil"/>
              <w:bottom w:val="nil"/>
              <w:right w:val="nil"/>
            </w:tcBorders>
            <w:shd w:val="clear" w:color="auto" w:fill="auto"/>
            <w:noWrap/>
            <w:vAlign w:val="bottom"/>
            <w:hideMark/>
          </w:tcPr>
          <w:p w14:paraId="0E20CF60"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w:t>
            </w:r>
          </w:p>
        </w:tc>
        <w:tc>
          <w:tcPr>
            <w:tcW w:w="1520" w:type="dxa"/>
            <w:tcBorders>
              <w:top w:val="nil"/>
              <w:left w:val="nil"/>
              <w:bottom w:val="nil"/>
              <w:right w:val="nil"/>
            </w:tcBorders>
            <w:shd w:val="clear" w:color="auto" w:fill="auto"/>
            <w:noWrap/>
            <w:vAlign w:val="bottom"/>
            <w:hideMark/>
          </w:tcPr>
          <w:p w14:paraId="1BC04B74"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3148</w:t>
            </w:r>
          </w:p>
        </w:tc>
        <w:tc>
          <w:tcPr>
            <w:tcW w:w="1760" w:type="dxa"/>
            <w:tcBorders>
              <w:top w:val="nil"/>
              <w:left w:val="nil"/>
              <w:bottom w:val="nil"/>
              <w:right w:val="nil"/>
            </w:tcBorders>
            <w:shd w:val="clear" w:color="auto" w:fill="auto"/>
            <w:noWrap/>
            <w:vAlign w:val="bottom"/>
            <w:hideMark/>
          </w:tcPr>
          <w:p w14:paraId="3B1B4FBF"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4839</w:t>
            </w:r>
          </w:p>
        </w:tc>
        <w:tc>
          <w:tcPr>
            <w:tcW w:w="1724" w:type="dxa"/>
            <w:tcBorders>
              <w:top w:val="nil"/>
              <w:left w:val="nil"/>
              <w:bottom w:val="nil"/>
              <w:right w:val="nil"/>
            </w:tcBorders>
            <w:shd w:val="clear" w:color="auto" w:fill="auto"/>
            <w:noWrap/>
            <w:vAlign w:val="bottom"/>
            <w:hideMark/>
          </w:tcPr>
          <w:p w14:paraId="21CF2B7B"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1692 | 563</w:t>
            </w:r>
          </w:p>
        </w:tc>
      </w:tr>
      <w:tr w:rsidR="008B409A" w:rsidRPr="008B409A" w14:paraId="712F8AEB" w14:textId="77777777" w:rsidTr="0057211A">
        <w:trPr>
          <w:trHeight w:val="290"/>
        </w:trPr>
        <w:tc>
          <w:tcPr>
            <w:tcW w:w="1200" w:type="dxa"/>
            <w:tcBorders>
              <w:top w:val="nil"/>
              <w:left w:val="nil"/>
              <w:bottom w:val="nil"/>
              <w:right w:val="nil"/>
            </w:tcBorders>
            <w:shd w:val="clear" w:color="auto" w:fill="auto"/>
            <w:noWrap/>
            <w:vAlign w:val="bottom"/>
            <w:hideMark/>
          </w:tcPr>
          <w:p w14:paraId="27AAF582"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ORF5</w:t>
            </w:r>
          </w:p>
        </w:tc>
        <w:tc>
          <w:tcPr>
            <w:tcW w:w="980" w:type="dxa"/>
            <w:tcBorders>
              <w:top w:val="nil"/>
              <w:left w:val="nil"/>
              <w:bottom w:val="nil"/>
              <w:right w:val="nil"/>
            </w:tcBorders>
            <w:shd w:val="clear" w:color="auto" w:fill="auto"/>
            <w:noWrap/>
            <w:vAlign w:val="bottom"/>
            <w:hideMark/>
          </w:tcPr>
          <w:p w14:paraId="649946B4"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w:t>
            </w:r>
          </w:p>
        </w:tc>
        <w:tc>
          <w:tcPr>
            <w:tcW w:w="1180" w:type="dxa"/>
            <w:tcBorders>
              <w:top w:val="nil"/>
              <w:left w:val="nil"/>
              <w:bottom w:val="nil"/>
              <w:right w:val="nil"/>
            </w:tcBorders>
            <w:shd w:val="clear" w:color="auto" w:fill="auto"/>
            <w:noWrap/>
            <w:vAlign w:val="bottom"/>
            <w:hideMark/>
          </w:tcPr>
          <w:p w14:paraId="673A565B"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3</w:t>
            </w:r>
          </w:p>
        </w:tc>
        <w:tc>
          <w:tcPr>
            <w:tcW w:w="1520" w:type="dxa"/>
            <w:tcBorders>
              <w:top w:val="nil"/>
              <w:left w:val="nil"/>
              <w:bottom w:val="nil"/>
              <w:right w:val="nil"/>
            </w:tcBorders>
            <w:shd w:val="clear" w:color="auto" w:fill="auto"/>
            <w:noWrap/>
            <w:vAlign w:val="bottom"/>
            <w:hideMark/>
          </w:tcPr>
          <w:p w14:paraId="440FE1A3"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4893</w:t>
            </w:r>
          </w:p>
        </w:tc>
        <w:tc>
          <w:tcPr>
            <w:tcW w:w="1760" w:type="dxa"/>
            <w:tcBorders>
              <w:top w:val="nil"/>
              <w:left w:val="nil"/>
              <w:bottom w:val="nil"/>
              <w:right w:val="nil"/>
            </w:tcBorders>
            <w:shd w:val="clear" w:color="auto" w:fill="auto"/>
            <w:noWrap/>
            <w:vAlign w:val="bottom"/>
            <w:hideMark/>
          </w:tcPr>
          <w:p w14:paraId="304FF85E"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11435</w:t>
            </w:r>
          </w:p>
        </w:tc>
        <w:tc>
          <w:tcPr>
            <w:tcW w:w="1724" w:type="dxa"/>
            <w:tcBorders>
              <w:top w:val="nil"/>
              <w:left w:val="nil"/>
              <w:bottom w:val="nil"/>
              <w:right w:val="nil"/>
            </w:tcBorders>
            <w:shd w:val="clear" w:color="auto" w:fill="auto"/>
            <w:noWrap/>
            <w:vAlign w:val="bottom"/>
            <w:hideMark/>
          </w:tcPr>
          <w:p w14:paraId="06F7F2F0"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6543 | 2180</w:t>
            </w:r>
          </w:p>
        </w:tc>
      </w:tr>
      <w:tr w:rsidR="008B409A" w:rsidRPr="008B409A" w14:paraId="42C20559" w14:textId="77777777" w:rsidTr="0057211A">
        <w:trPr>
          <w:trHeight w:val="300"/>
        </w:trPr>
        <w:tc>
          <w:tcPr>
            <w:tcW w:w="1200" w:type="dxa"/>
            <w:tcBorders>
              <w:top w:val="nil"/>
              <w:left w:val="nil"/>
              <w:bottom w:val="single" w:sz="12" w:space="0" w:color="auto"/>
              <w:right w:val="nil"/>
            </w:tcBorders>
            <w:shd w:val="clear" w:color="auto" w:fill="auto"/>
            <w:noWrap/>
            <w:vAlign w:val="bottom"/>
            <w:hideMark/>
          </w:tcPr>
          <w:p w14:paraId="47F1603E"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ORF6</w:t>
            </w:r>
          </w:p>
        </w:tc>
        <w:tc>
          <w:tcPr>
            <w:tcW w:w="980" w:type="dxa"/>
            <w:tcBorders>
              <w:top w:val="nil"/>
              <w:left w:val="nil"/>
              <w:bottom w:val="single" w:sz="12" w:space="0" w:color="auto"/>
              <w:right w:val="nil"/>
            </w:tcBorders>
            <w:shd w:val="clear" w:color="auto" w:fill="auto"/>
            <w:noWrap/>
            <w:vAlign w:val="bottom"/>
            <w:hideMark/>
          </w:tcPr>
          <w:p w14:paraId="12060291"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w:t>
            </w:r>
          </w:p>
        </w:tc>
        <w:tc>
          <w:tcPr>
            <w:tcW w:w="1180" w:type="dxa"/>
            <w:tcBorders>
              <w:top w:val="nil"/>
              <w:left w:val="nil"/>
              <w:bottom w:val="single" w:sz="12" w:space="0" w:color="auto"/>
              <w:right w:val="nil"/>
            </w:tcBorders>
            <w:shd w:val="clear" w:color="auto" w:fill="auto"/>
            <w:noWrap/>
            <w:vAlign w:val="bottom"/>
            <w:hideMark/>
          </w:tcPr>
          <w:p w14:paraId="0B9D3890"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2</w:t>
            </w:r>
          </w:p>
        </w:tc>
        <w:tc>
          <w:tcPr>
            <w:tcW w:w="1520" w:type="dxa"/>
            <w:tcBorders>
              <w:top w:val="nil"/>
              <w:left w:val="nil"/>
              <w:bottom w:val="single" w:sz="12" w:space="0" w:color="auto"/>
              <w:right w:val="nil"/>
            </w:tcBorders>
            <w:shd w:val="clear" w:color="auto" w:fill="auto"/>
            <w:noWrap/>
            <w:vAlign w:val="bottom"/>
            <w:hideMark/>
          </w:tcPr>
          <w:p w14:paraId="298FB585"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1821</w:t>
            </w:r>
          </w:p>
        </w:tc>
        <w:tc>
          <w:tcPr>
            <w:tcW w:w="1760" w:type="dxa"/>
            <w:tcBorders>
              <w:top w:val="nil"/>
              <w:left w:val="nil"/>
              <w:bottom w:val="single" w:sz="12" w:space="0" w:color="auto"/>
              <w:right w:val="nil"/>
            </w:tcBorders>
            <w:shd w:val="clear" w:color="auto" w:fill="auto"/>
            <w:noWrap/>
            <w:vAlign w:val="bottom"/>
            <w:hideMark/>
          </w:tcPr>
          <w:p w14:paraId="0933748E"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1396</w:t>
            </w:r>
          </w:p>
        </w:tc>
        <w:tc>
          <w:tcPr>
            <w:tcW w:w="1724" w:type="dxa"/>
            <w:tcBorders>
              <w:top w:val="nil"/>
              <w:left w:val="nil"/>
              <w:bottom w:val="single" w:sz="12" w:space="0" w:color="auto"/>
              <w:right w:val="nil"/>
            </w:tcBorders>
            <w:shd w:val="clear" w:color="auto" w:fill="auto"/>
            <w:noWrap/>
            <w:vAlign w:val="bottom"/>
            <w:hideMark/>
          </w:tcPr>
          <w:p w14:paraId="160B18C5" w14:textId="77777777" w:rsidR="008B409A" w:rsidRPr="008B409A" w:rsidRDefault="008B409A" w:rsidP="008B409A">
            <w:pPr>
              <w:rPr>
                <w:rFonts w:ascii="Arial" w:hAnsi="Arial" w:cs="Arial"/>
                <w:bCs/>
                <w:sz w:val="22"/>
                <w:szCs w:val="22"/>
              </w:rPr>
            </w:pPr>
            <w:r w:rsidRPr="008B409A">
              <w:rPr>
                <w:rFonts w:ascii="Arial" w:hAnsi="Arial" w:cs="Arial"/>
                <w:bCs/>
                <w:sz w:val="22"/>
                <w:szCs w:val="22"/>
              </w:rPr>
              <w:t>426 | 141</w:t>
            </w:r>
          </w:p>
        </w:tc>
      </w:tr>
    </w:tbl>
    <w:p w14:paraId="51663F6D" w14:textId="77777777" w:rsidR="00A174CC" w:rsidRDefault="00A174CC">
      <w:pPr>
        <w:rPr>
          <w:rFonts w:ascii="Arial" w:hAnsi="Arial" w:cs="Arial"/>
          <w:b/>
          <w:sz w:val="22"/>
          <w:szCs w:val="22"/>
        </w:rPr>
      </w:pPr>
    </w:p>
    <w:p w14:paraId="3413FAFA" w14:textId="24B9CE06" w:rsidR="00A174CC" w:rsidRDefault="00A174CC">
      <w:pPr>
        <w:rPr>
          <w:rFonts w:ascii="Arial" w:hAnsi="Arial" w:cs="Arial"/>
          <w:b/>
          <w:sz w:val="22"/>
          <w:szCs w:val="22"/>
        </w:rPr>
      </w:pPr>
    </w:p>
    <w:p w14:paraId="07217E45" w14:textId="77777777" w:rsidR="008E6469" w:rsidRDefault="008E6469">
      <w:pPr>
        <w:rPr>
          <w:rFonts w:ascii="Arial" w:hAnsi="Arial" w:cs="Arial"/>
          <w:b/>
          <w:sz w:val="22"/>
          <w:szCs w:val="22"/>
        </w:rPr>
      </w:pPr>
    </w:p>
    <w:p w14:paraId="517FB0AD" w14:textId="598D81CF" w:rsidR="00CC6691" w:rsidRDefault="00CC6691">
      <w:pPr>
        <w:rPr>
          <w:rFonts w:ascii="Arial" w:hAnsi="Arial" w:cs="Arial"/>
          <w:b/>
          <w:sz w:val="22"/>
          <w:szCs w:val="22"/>
        </w:rPr>
      </w:pPr>
      <w:r w:rsidRPr="00CC6691">
        <w:rPr>
          <w:rFonts w:ascii="Arial" w:hAnsi="Arial" w:cs="Arial"/>
          <w:b/>
          <w:noProof/>
          <w:sz w:val="22"/>
          <w:szCs w:val="22"/>
        </w:rPr>
        <w:drawing>
          <wp:inline distT="0" distB="0" distL="0" distR="0" wp14:anchorId="4CC6C208" wp14:editId="0683AAF2">
            <wp:extent cx="5731510" cy="1299845"/>
            <wp:effectExtent l="0" t="0" r="0" b="0"/>
            <wp:docPr id="4" name="Picture 3">
              <a:extLst xmlns:a="http://schemas.openxmlformats.org/drawingml/2006/main">
                <a:ext uri="{FF2B5EF4-FFF2-40B4-BE49-F238E27FC236}">
                  <a16:creationId xmlns:a16="http://schemas.microsoft.com/office/drawing/2014/main" id="{869B36CB-A4DE-2548-8B32-BD7400AFD8A9}"/>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69B36CB-A4DE-2548-8B32-BD7400AFD8A9}"/>
                        </a:ext>
                      </a:extLst>
                    </pic:cNvPr>
                    <pic:cNvPicPr/>
                  </pic:nvPicPr>
                  <pic:blipFill rotWithShape="1">
                    <a:blip r:embed="rId14" cstate="print">
                      <a:extLst>
                        <a:ext uri="{28A0092B-C50C-407E-A947-70E740481C1C}">
                          <a14:useLocalDpi xmlns:a14="http://schemas.microsoft.com/office/drawing/2010/main" val="0"/>
                        </a:ext>
                      </a:extLst>
                    </a:blip>
                    <a:srcRect t="8079" b="62117"/>
                    <a:stretch/>
                  </pic:blipFill>
                  <pic:spPr>
                    <a:xfrm>
                      <a:off x="0" y="0"/>
                      <a:ext cx="5731510" cy="1299845"/>
                    </a:xfrm>
                    <a:prstGeom prst="rect">
                      <a:avLst/>
                    </a:prstGeom>
                  </pic:spPr>
                </pic:pic>
              </a:graphicData>
            </a:graphic>
          </wp:inline>
        </w:drawing>
      </w:r>
    </w:p>
    <w:p w14:paraId="102F80A1" w14:textId="2AF5D87C" w:rsidR="00CC6691" w:rsidRDefault="00B104E9" w:rsidP="00B104E9">
      <w:pPr>
        <w:rPr>
          <w:rFonts w:ascii="Arial" w:eastAsia="SimSun" w:hAnsi="Arial" w:cs="Arial"/>
          <w:sz w:val="22"/>
          <w:szCs w:val="22"/>
        </w:rPr>
      </w:pPr>
      <w:r w:rsidRPr="00FB7B91">
        <w:rPr>
          <w:rFonts w:ascii="Arial" w:eastAsia="SimSun" w:hAnsi="Arial" w:cs="Arial"/>
          <w:b/>
          <w:bCs/>
          <w:sz w:val="22"/>
          <w:szCs w:val="22"/>
        </w:rPr>
        <w:t>Figure 1.</w:t>
      </w:r>
      <w:r w:rsidRPr="00FB7B91">
        <w:rPr>
          <w:rFonts w:ascii="Arial" w:eastAsia="SimSun" w:hAnsi="Arial" w:cs="Arial"/>
          <w:sz w:val="22"/>
          <w:szCs w:val="22"/>
        </w:rPr>
        <w:t xml:space="preserve"> Genom</w:t>
      </w:r>
      <w:r w:rsidR="00EE57BB">
        <w:rPr>
          <w:rFonts w:ascii="Arial" w:eastAsia="SimSun" w:hAnsi="Arial" w:cs="Arial"/>
          <w:sz w:val="22"/>
          <w:szCs w:val="22"/>
        </w:rPr>
        <w:t>e</w:t>
      </w:r>
      <w:r w:rsidRPr="00FB7B91">
        <w:rPr>
          <w:rFonts w:ascii="Arial" w:eastAsia="SimSun" w:hAnsi="Arial" w:cs="Arial"/>
          <w:sz w:val="22"/>
          <w:szCs w:val="22"/>
        </w:rPr>
        <w:t xml:space="preserve"> </w:t>
      </w:r>
      <w:r w:rsidR="00EE57BB">
        <w:rPr>
          <w:rFonts w:ascii="Arial" w:eastAsia="SimSun" w:hAnsi="Arial" w:cs="Arial"/>
          <w:sz w:val="22"/>
          <w:szCs w:val="22"/>
        </w:rPr>
        <w:t>organization</w:t>
      </w:r>
      <w:r w:rsidR="008E6469">
        <w:rPr>
          <w:rFonts w:ascii="Arial" w:eastAsia="SimSun" w:hAnsi="Arial" w:cs="Arial"/>
          <w:sz w:val="22"/>
          <w:szCs w:val="22"/>
        </w:rPr>
        <w:t xml:space="preserve"> of Solanum melongena rhabdo-like virus pt065-rha-4</w:t>
      </w:r>
      <w:r w:rsidRPr="00FB7B91">
        <w:rPr>
          <w:rFonts w:ascii="Arial" w:eastAsia="SimSun" w:hAnsi="Arial" w:cs="Arial"/>
          <w:sz w:val="22"/>
          <w:szCs w:val="22"/>
        </w:rPr>
        <w:t xml:space="preserve"> </w:t>
      </w:r>
    </w:p>
    <w:p w14:paraId="7F68FCF7" w14:textId="77777777" w:rsidR="008E6469" w:rsidRDefault="008E6469" w:rsidP="00B104E9">
      <w:pPr>
        <w:rPr>
          <w:rFonts w:ascii="Arial" w:eastAsia="SimSun" w:hAnsi="Arial" w:cs="Arial"/>
          <w:sz w:val="22"/>
          <w:szCs w:val="22"/>
        </w:rPr>
      </w:pPr>
    </w:p>
    <w:p w14:paraId="4B0C5885" w14:textId="33ACC939" w:rsidR="00CC6691" w:rsidRDefault="00CC6691" w:rsidP="00B104E9">
      <w:pPr>
        <w:rPr>
          <w:rFonts w:ascii="Arial" w:eastAsia="SimSun" w:hAnsi="Arial" w:cs="Arial"/>
          <w:sz w:val="22"/>
          <w:szCs w:val="22"/>
        </w:rPr>
      </w:pPr>
    </w:p>
    <w:p w14:paraId="06B0608F" w14:textId="072EC9D3" w:rsidR="00CC6691" w:rsidRDefault="008E6469" w:rsidP="00B104E9">
      <w:pPr>
        <w:rPr>
          <w:rFonts w:ascii="Arial" w:eastAsia="SimSun" w:hAnsi="Arial" w:cs="Arial"/>
          <w:sz w:val="22"/>
          <w:szCs w:val="22"/>
        </w:rPr>
      </w:pPr>
      <w:r>
        <w:rPr>
          <w:rFonts w:ascii="Arial" w:eastAsia="SimSun" w:hAnsi="Arial" w:cs="Arial"/>
          <w:noProof/>
          <w:sz w:val="22"/>
          <w:szCs w:val="22"/>
        </w:rPr>
        <w:drawing>
          <wp:inline distT="0" distB="0" distL="0" distR="0" wp14:anchorId="290148D2" wp14:editId="1588E085">
            <wp:extent cx="5731510" cy="2095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5">
                      <a:extLst>
                        <a:ext uri="{28A0092B-C50C-407E-A947-70E740481C1C}">
                          <a14:useLocalDpi xmlns:a14="http://schemas.microsoft.com/office/drawing/2010/main" val="0"/>
                        </a:ext>
                      </a:extLst>
                    </a:blip>
                    <a:stretch>
                      <a:fillRect/>
                    </a:stretch>
                  </pic:blipFill>
                  <pic:spPr>
                    <a:xfrm>
                      <a:off x="0" y="0"/>
                      <a:ext cx="5731510" cy="2095500"/>
                    </a:xfrm>
                    <a:prstGeom prst="rect">
                      <a:avLst/>
                    </a:prstGeom>
                  </pic:spPr>
                </pic:pic>
              </a:graphicData>
            </a:graphic>
          </wp:inline>
        </w:drawing>
      </w:r>
    </w:p>
    <w:p w14:paraId="1EB624EB" w14:textId="77777777" w:rsidR="00CC6691" w:rsidRDefault="00CC6691" w:rsidP="00B104E9">
      <w:pPr>
        <w:rPr>
          <w:rFonts w:ascii="Arial" w:eastAsia="SimSun" w:hAnsi="Arial" w:cs="Arial"/>
          <w:sz w:val="22"/>
          <w:szCs w:val="22"/>
        </w:rPr>
      </w:pPr>
    </w:p>
    <w:p w14:paraId="67653EAF" w14:textId="167C831F" w:rsidR="00FD1ACE" w:rsidRPr="00FD1ACE" w:rsidRDefault="00CC6691" w:rsidP="00FD1ACE">
      <w:pPr>
        <w:rPr>
          <w:rFonts w:ascii="Arial" w:eastAsia="SimSun" w:hAnsi="Arial" w:cs="Arial"/>
          <w:sz w:val="22"/>
          <w:szCs w:val="22"/>
        </w:rPr>
      </w:pPr>
      <w:r w:rsidRPr="00CC6691">
        <w:rPr>
          <w:rFonts w:ascii="Arial" w:eastAsia="SimSun" w:hAnsi="Arial" w:cs="Arial"/>
          <w:b/>
          <w:bCs/>
          <w:sz w:val="22"/>
          <w:szCs w:val="22"/>
        </w:rPr>
        <w:t>Figure 2</w:t>
      </w:r>
      <w:r>
        <w:rPr>
          <w:rFonts w:ascii="Arial" w:eastAsia="SimSun" w:hAnsi="Arial" w:cs="Arial"/>
          <w:sz w:val="22"/>
          <w:szCs w:val="22"/>
        </w:rPr>
        <w:t xml:space="preserve">. </w:t>
      </w:r>
      <w:r w:rsidR="008E6469" w:rsidRPr="00FB7B91">
        <w:rPr>
          <w:rFonts w:ascii="Arial" w:eastAsia="SimSun" w:hAnsi="Arial" w:cs="Arial"/>
          <w:sz w:val="22"/>
          <w:szCs w:val="22"/>
        </w:rPr>
        <w:t xml:space="preserve">Phylogenetic analysis </w:t>
      </w:r>
      <w:r w:rsidR="00A01F54">
        <w:rPr>
          <w:rFonts w:ascii="Arial" w:eastAsia="SimSun" w:hAnsi="Arial" w:cs="Arial"/>
          <w:sz w:val="22"/>
          <w:szCs w:val="22"/>
        </w:rPr>
        <w:t xml:space="preserve">of viruses in the family </w:t>
      </w:r>
      <w:r w:rsidR="00A01F54" w:rsidRPr="00A01F54">
        <w:rPr>
          <w:rFonts w:ascii="Arial" w:eastAsia="SimSun" w:hAnsi="Arial" w:cs="Arial"/>
          <w:i/>
          <w:iCs/>
          <w:sz w:val="22"/>
          <w:szCs w:val="22"/>
        </w:rPr>
        <w:t>Artoviridae</w:t>
      </w:r>
      <w:r w:rsidR="008E6469" w:rsidRPr="00FB7B91">
        <w:rPr>
          <w:rFonts w:ascii="Arial" w:eastAsia="SimSun" w:hAnsi="Arial" w:cs="Arial"/>
          <w:sz w:val="22"/>
          <w:szCs w:val="22"/>
        </w:rPr>
        <w:t>. M</w:t>
      </w:r>
      <w:r w:rsidR="008E6469">
        <w:rPr>
          <w:rFonts w:ascii="Arial" w:eastAsia="SimSun" w:hAnsi="Arial" w:cs="Arial"/>
          <w:sz w:val="22"/>
          <w:szCs w:val="22"/>
        </w:rPr>
        <w:t>aximum likelihood</w:t>
      </w:r>
      <w:r w:rsidR="00A01F54">
        <w:rPr>
          <w:rFonts w:ascii="Arial" w:eastAsia="SimSun" w:hAnsi="Arial" w:cs="Arial"/>
          <w:sz w:val="22"/>
          <w:szCs w:val="22"/>
        </w:rPr>
        <w:t xml:space="preserve"> </w:t>
      </w:r>
      <w:r w:rsidR="008E6469" w:rsidRPr="00FB7B91">
        <w:rPr>
          <w:rFonts w:ascii="Arial" w:eastAsia="SimSun" w:hAnsi="Arial" w:cs="Arial"/>
          <w:sz w:val="22"/>
          <w:szCs w:val="22"/>
        </w:rPr>
        <w:t xml:space="preserve">tree </w:t>
      </w:r>
      <w:r w:rsidR="008E6469">
        <w:rPr>
          <w:rFonts w:ascii="Arial" w:eastAsia="SimSun" w:hAnsi="Arial" w:cs="Arial"/>
          <w:sz w:val="22"/>
          <w:szCs w:val="22"/>
        </w:rPr>
        <w:t>of L protein amino acid sequences</w:t>
      </w:r>
      <w:r w:rsidR="00A01F54">
        <w:rPr>
          <w:rFonts w:ascii="Arial" w:eastAsia="SimSun" w:hAnsi="Arial" w:cs="Arial"/>
          <w:sz w:val="22"/>
          <w:szCs w:val="22"/>
        </w:rPr>
        <w:t xml:space="preserve"> </w:t>
      </w:r>
      <w:r w:rsidR="00A01F54" w:rsidRPr="00FD1ACE">
        <w:rPr>
          <w:rFonts w:ascii="Arial" w:eastAsia="SimSun" w:hAnsi="Arial" w:cs="Arial"/>
          <w:sz w:val="22"/>
          <w:szCs w:val="22"/>
        </w:rPr>
        <w:t>utilizing LG+G+I+F model and 800 bootstraps</w:t>
      </w:r>
      <w:r w:rsidR="00A01F54">
        <w:rPr>
          <w:rFonts w:ascii="Arial" w:eastAsia="SimSun" w:hAnsi="Arial" w:cs="Arial"/>
          <w:sz w:val="22"/>
          <w:szCs w:val="22"/>
        </w:rPr>
        <w:t xml:space="preserve">. </w:t>
      </w:r>
      <w:r w:rsidR="00FD1ACE" w:rsidRPr="00FD1ACE">
        <w:rPr>
          <w:rFonts w:ascii="Arial" w:eastAsia="SimSun" w:hAnsi="Arial" w:cs="Arial"/>
          <w:sz w:val="22"/>
          <w:szCs w:val="22"/>
        </w:rPr>
        <w:t xml:space="preserve">Model test </w:t>
      </w:r>
      <w:r w:rsidR="00F31920">
        <w:rPr>
          <w:rFonts w:ascii="Arial" w:eastAsia="SimSun" w:hAnsi="Arial" w:cs="Arial"/>
          <w:sz w:val="22"/>
          <w:szCs w:val="22"/>
        </w:rPr>
        <w:t xml:space="preserve">and phylogeny </w:t>
      </w:r>
      <w:r w:rsidR="00FD1ACE" w:rsidRPr="00FD1ACE">
        <w:rPr>
          <w:rFonts w:ascii="Arial" w:eastAsia="SimSun" w:hAnsi="Arial" w:cs="Arial"/>
          <w:sz w:val="22"/>
          <w:szCs w:val="22"/>
        </w:rPr>
        <w:t>based on complete deletion of gaps.</w:t>
      </w:r>
    </w:p>
    <w:p w14:paraId="03A8C16D" w14:textId="77777777" w:rsidR="008E6469" w:rsidRPr="00FB7B91" w:rsidRDefault="008E6469" w:rsidP="00B104E9">
      <w:pPr>
        <w:rPr>
          <w:rFonts w:ascii="Arial" w:eastAsia="SimSun" w:hAnsi="Arial" w:cs="Arial"/>
          <w:sz w:val="22"/>
          <w:szCs w:val="22"/>
        </w:rPr>
      </w:pPr>
    </w:p>
    <w:p w14:paraId="46E38543" w14:textId="77777777" w:rsidR="00AD25DE" w:rsidRDefault="00AD25DE">
      <w:pPr>
        <w:rPr>
          <w:rFonts w:ascii="Arial" w:hAnsi="Arial" w:cs="Arial"/>
          <w:b/>
        </w:rPr>
      </w:pPr>
    </w:p>
    <w:p w14:paraId="00893D7B" w14:textId="36A08568" w:rsidR="00D277E6" w:rsidRPr="00AD25DE" w:rsidRDefault="008815EE" w:rsidP="00AD25DE">
      <w:pPr>
        <w:spacing w:before="120" w:after="120"/>
        <w:rPr>
          <w:rFonts w:ascii="Arial" w:hAnsi="Arial" w:cs="Arial"/>
          <w:b/>
        </w:rPr>
      </w:pPr>
      <w:r>
        <w:rPr>
          <w:rFonts w:ascii="Arial" w:hAnsi="Arial" w:cs="Arial"/>
          <w:b/>
        </w:rPr>
        <w:t>References</w:t>
      </w:r>
    </w:p>
    <w:p w14:paraId="5374E9DF" w14:textId="52446E2C" w:rsidR="00D277E6" w:rsidRPr="00FB7B91" w:rsidRDefault="00D277E6">
      <w:pPr>
        <w:rPr>
          <w:rFonts w:ascii="Arial" w:hAnsi="Arial" w:cs="Arial"/>
          <w:sz w:val="22"/>
          <w:szCs w:val="22"/>
          <w:lang w:val="en-GB"/>
        </w:rPr>
      </w:pPr>
      <w:r w:rsidRPr="00FB7B91">
        <w:rPr>
          <w:rFonts w:ascii="Arial" w:hAnsi="Arial" w:cs="Arial"/>
          <w:sz w:val="22"/>
          <w:szCs w:val="22"/>
        </w:rPr>
        <w:t xml:space="preserve">[1] Yang S, Shan T, Wang Y, Yang J, Chen X, Xiao Y, You Z, He Y, Zhao M, Lu J, Yang Z, Dai Z, Liu Q, Yao Y, Lu X, Li H, Zhou R, Li W, Zhou C, Zhang W (2020). </w:t>
      </w:r>
      <w:r w:rsidRPr="00FB7B91">
        <w:rPr>
          <w:rFonts w:ascii="Arial" w:hAnsi="Arial" w:cs="Arial"/>
          <w:sz w:val="22"/>
          <w:szCs w:val="22"/>
          <w:lang w:val="en-GB"/>
        </w:rPr>
        <w:t xml:space="preserve">Virome of riverside phytocommunity ecosystem of an ancient canal. Research Square preprint server. Doi:10.21203/rs.3.rs-25620/v1   </w:t>
      </w:r>
    </w:p>
    <w:sectPr w:rsidR="00D277E6" w:rsidRPr="00FB7B9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C9F66" w14:textId="77777777" w:rsidR="00284854" w:rsidRDefault="00284854">
      <w:r>
        <w:separator/>
      </w:r>
    </w:p>
  </w:endnote>
  <w:endnote w:type="continuationSeparator" w:id="0">
    <w:p w14:paraId="47A4D78A" w14:textId="77777777" w:rsidR="00284854" w:rsidRDefault="00284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BC264" w14:textId="77777777" w:rsidR="00284854" w:rsidRDefault="00284854">
      <w:r>
        <w:separator/>
      </w:r>
    </w:p>
  </w:footnote>
  <w:footnote w:type="continuationSeparator" w:id="0">
    <w:p w14:paraId="4F10F412" w14:textId="77777777" w:rsidR="00284854" w:rsidRDefault="00284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93889"/>
    <w:rsid w:val="00144494"/>
    <w:rsid w:val="00146EE8"/>
    <w:rsid w:val="001621CF"/>
    <w:rsid w:val="0022481E"/>
    <w:rsid w:val="002551DA"/>
    <w:rsid w:val="00270124"/>
    <w:rsid w:val="00273601"/>
    <w:rsid w:val="00284854"/>
    <w:rsid w:val="002A7F8E"/>
    <w:rsid w:val="003B04C8"/>
    <w:rsid w:val="003D24C7"/>
    <w:rsid w:val="0043110C"/>
    <w:rsid w:val="00454F70"/>
    <w:rsid w:val="00486488"/>
    <w:rsid w:val="00500E83"/>
    <w:rsid w:val="0050286A"/>
    <w:rsid w:val="005061FD"/>
    <w:rsid w:val="00543F86"/>
    <w:rsid w:val="00554C58"/>
    <w:rsid w:val="00595CE9"/>
    <w:rsid w:val="005A54C3"/>
    <w:rsid w:val="00603E17"/>
    <w:rsid w:val="00610F04"/>
    <w:rsid w:val="00611FB7"/>
    <w:rsid w:val="00626A2A"/>
    <w:rsid w:val="0065784F"/>
    <w:rsid w:val="006803DB"/>
    <w:rsid w:val="006C1BA3"/>
    <w:rsid w:val="006C7B97"/>
    <w:rsid w:val="007471AB"/>
    <w:rsid w:val="00755B25"/>
    <w:rsid w:val="007C5B15"/>
    <w:rsid w:val="007E6459"/>
    <w:rsid w:val="007F175F"/>
    <w:rsid w:val="00866252"/>
    <w:rsid w:val="008815EE"/>
    <w:rsid w:val="008B409A"/>
    <w:rsid w:val="008E6469"/>
    <w:rsid w:val="009E16C6"/>
    <w:rsid w:val="00A01F54"/>
    <w:rsid w:val="00A174CC"/>
    <w:rsid w:val="00A606D3"/>
    <w:rsid w:val="00A85BA4"/>
    <w:rsid w:val="00AB41A6"/>
    <w:rsid w:val="00AD25DE"/>
    <w:rsid w:val="00B01CC0"/>
    <w:rsid w:val="00B104E9"/>
    <w:rsid w:val="00B31E22"/>
    <w:rsid w:val="00BC2E06"/>
    <w:rsid w:val="00C572E0"/>
    <w:rsid w:val="00C97781"/>
    <w:rsid w:val="00CC6691"/>
    <w:rsid w:val="00CF3AD1"/>
    <w:rsid w:val="00D068B3"/>
    <w:rsid w:val="00D211D6"/>
    <w:rsid w:val="00D277E6"/>
    <w:rsid w:val="00D35908"/>
    <w:rsid w:val="00D573CA"/>
    <w:rsid w:val="00E14752"/>
    <w:rsid w:val="00EE57BB"/>
    <w:rsid w:val="00F07D24"/>
    <w:rsid w:val="00F07F32"/>
    <w:rsid w:val="00F31920"/>
    <w:rsid w:val="00FB1866"/>
    <w:rsid w:val="00FB7B91"/>
    <w:rsid w:val="00FD1ACE"/>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554C58"/>
    <w:rPr>
      <w:color w:val="0563C1"/>
      <w:u w:val="single"/>
    </w:rPr>
  </w:style>
  <w:style w:type="character" w:styleId="UnresolvedMention">
    <w:name w:val="Unresolved Mention"/>
    <w:basedOn w:val="DefaultParagraphFont"/>
    <w:uiPriority w:val="99"/>
    <w:rsid w:val="00610F04"/>
    <w:rPr>
      <w:color w:val="605E5C"/>
      <w:shd w:val="clear" w:color="auto" w:fill="E1DFDD"/>
    </w:rPr>
  </w:style>
  <w:style w:type="character" w:styleId="FollowedHyperlink">
    <w:name w:val="FollowedHyperlink"/>
    <w:basedOn w:val="DefaultParagraphFont"/>
    <w:uiPriority w:val="99"/>
    <w:semiHidden/>
    <w:unhideWhenUsed/>
    <w:rsid w:val="00610F0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3B04C8"/>
    <w:rPr>
      <w:b/>
      <w:bCs/>
    </w:rPr>
  </w:style>
  <w:style w:type="character" w:customStyle="1" w:styleId="CommentSubjectChar">
    <w:name w:val="Comment Subject Char"/>
    <w:basedOn w:val="CommentTextChar"/>
    <w:link w:val="CommentSubject"/>
    <w:uiPriority w:val="99"/>
    <w:semiHidden/>
    <w:rsid w:val="003B04C8"/>
    <w:rPr>
      <w:rFonts w:ascii="Times New Roman" w:eastAsia="Times New Roman" w:hAnsi="Times New Roman" w:cs="Times New Roman"/>
      <w:b/>
      <w:bCs/>
      <w:sz w:val="20"/>
      <w:szCs w:val="20"/>
      <w:lang w:val="en-US"/>
    </w:rPr>
  </w:style>
  <w:style w:type="paragraph" w:styleId="Revision">
    <w:name w:val="Revision"/>
    <w:hidden/>
    <w:uiPriority w:val="99"/>
    <w:semiHidden/>
    <w:rsid w:val="00866252"/>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5505">
      <w:bodyDiv w:val="1"/>
      <w:marLeft w:val="0"/>
      <w:marRight w:val="0"/>
      <w:marTop w:val="0"/>
      <w:marBottom w:val="0"/>
      <w:divBdr>
        <w:top w:val="none" w:sz="0" w:space="0" w:color="auto"/>
        <w:left w:val="none" w:sz="0" w:space="0" w:color="auto"/>
        <w:bottom w:val="none" w:sz="0" w:space="0" w:color="auto"/>
        <w:right w:val="none" w:sz="0" w:space="0" w:color="auto"/>
      </w:divBdr>
    </w:div>
    <w:div w:id="1269507920">
      <w:bodyDiv w:val="1"/>
      <w:marLeft w:val="0"/>
      <w:marRight w:val="0"/>
      <w:marTop w:val="0"/>
      <w:marBottom w:val="0"/>
      <w:divBdr>
        <w:top w:val="none" w:sz="0" w:space="0" w:color="auto"/>
        <w:left w:val="none" w:sz="0" w:space="0" w:color="auto"/>
        <w:bottom w:val="none" w:sz="0" w:space="0" w:color="auto"/>
        <w:right w:val="none" w:sz="0" w:space="0" w:color="auto"/>
      </w:divBdr>
    </w:div>
    <w:div w:id="2035689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uhnjens@niaid.nih.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dietzgen@uq.edu.au" TargetMode="Externa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65EB33B8F75844B4AE3F20FF95763B" ma:contentTypeVersion="13" ma:contentTypeDescription="Create a new document." ma:contentTypeScope="" ma:versionID="b868cd9fdda402fcd67fe6e30bc961b0">
  <xsd:schema xmlns:xsd="http://www.w3.org/2001/XMLSchema" xmlns:xs="http://www.w3.org/2001/XMLSchema" xmlns:p="http://schemas.microsoft.com/office/2006/metadata/properties" xmlns:ns3="d4ea6afd-054e-4fd7-adf9-07080c700fb1" xmlns:ns4="805cac1a-d860-4fa5-b7a9-239d23d84002" targetNamespace="http://schemas.microsoft.com/office/2006/metadata/properties" ma:root="true" ma:fieldsID="b8ea958a0d5db126460aae54a8b380fc" ns3:_="" ns4:_="">
    <xsd:import namespace="d4ea6afd-054e-4fd7-adf9-07080c700fb1"/>
    <xsd:import namespace="805cac1a-d860-4fa5-b7a9-239d23d8400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a6afd-054e-4fd7-adf9-07080c700f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5cac1a-d860-4fa5-b7a9-239d23d8400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B9B6FA-EF82-4391-8928-EBB814EE8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a6afd-054e-4fd7-adf9-07080c700fb1"/>
    <ds:schemaRef ds:uri="805cac1a-d860-4fa5-b7a9-239d23d84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04B00B-C6EF-47C4-974B-25935CE997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85DEB0-3EC7-4FD7-86DC-010E9AD0C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9</cp:revision>
  <dcterms:created xsi:type="dcterms:W3CDTF">2021-05-27T16:24:00Z</dcterms:created>
  <dcterms:modified xsi:type="dcterms:W3CDTF">2022-03-13T03:28:00Z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0x010100CE65EB33B8F75844B4AE3F20FF95763B</vt:lpwstr>
  </property>
</Properties>
</file>