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14:paraId="4321C033" w14:textId="77777777" w:rsidR="00AA1E2F" w:rsidRPr="009320C8"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2258"/>
        <w:gridCol w:w="2476"/>
        <w:gridCol w:w="876"/>
        <w:gridCol w:w="720"/>
        <w:gridCol w:w="3138"/>
      </w:tblGrid>
      <w:tr w:rsidR="006D1B4E" w:rsidRPr="009320C8" w14:paraId="358654FC" w14:textId="77777777" w:rsidTr="00C70453">
        <w:tc>
          <w:tcPr>
            <w:tcW w:w="2258"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4072" w:type="dxa"/>
            <w:gridSpan w:val="3"/>
            <w:tcBorders>
              <w:top w:val="double" w:sz="4" w:space="0" w:color="auto"/>
              <w:left w:val="single" w:sz="4" w:space="0" w:color="auto"/>
              <w:bottom w:val="single" w:sz="4" w:space="0" w:color="auto"/>
              <w:right w:val="single" w:sz="4" w:space="0" w:color="auto"/>
            </w:tcBorders>
          </w:tcPr>
          <w:p w14:paraId="5CD6A9F0" w14:textId="0F191827" w:rsidR="006D1B4E" w:rsidRPr="00307B17" w:rsidRDefault="00C70453" w:rsidP="00307B17">
            <w:pPr>
              <w:pStyle w:val="BodyTextIndent"/>
              <w:ind w:left="0" w:firstLine="0"/>
              <w:jc w:val="center"/>
              <w:rPr>
                <w:rFonts w:ascii="Arial" w:hAnsi="Arial" w:cs="Arial"/>
                <w:b/>
                <w:i/>
                <w:sz w:val="28"/>
                <w:szCs w:val="28"/>
              </w:rPr>
            </w:pPr>
            <w:r w:rsidRPr="00307B17">
              <w:rPr>
                <w:rFonts w:ascii="Arial" w:hAnsi="Arial" w:cs="Arial"/>
                <w:b/>
                <w:i/>
                <w:sz w:val="28"/>
                <w:szCs w:val="28"/>
              </w:rPr>
              <w:t>2019.021P</w:t>
            </w:r>
          </w:p>
        </w:tc>
        <w:tc>
          <w:tcPr>
            <w:tcW w:w="3138" w:type="dxa"/>
            <w:tcBorders>
              <w:top w:val="double" w:sz="4" w:space="0" w:color="auto"/>
              <w:left w:val="single" w:sz="4" w:space="0" w:color="auto"/>
              <w:right w:val="double" w:sz="4" w:space="0" w:color="auto"/>
            </w:tcBorders>
            <w:vAlign w:val="center"/>
          </w:tcPr>
          <w:p w14:paraId="32425367" w14:textId="77F3BF2C" w:rsidR="006D1B4E" w:rsidRPr="009320C8" w:rsidRDefault="006D1B4E" w:rsidP="00291213">
            <w:pPr>
              <w:pStyle w:val="BodyTextIndent"/>
              <w:ind w:left="0" w:firstLine="0"/>
              <w:rPr>
                <w:rFonts w:ascii="Arial" w:hAnsi="Arial" w:cs="Arial"/>
              </w:rPr>
            </w:pPr>
          </w:p>
        </w:tc>
      </w:tr>
      <w:tr w:rsidR="006D1B4E" w:rsidRPr="009320C8" w14:paraId="5764F328" w14:textId="77777777">
        <w:tc>
          <w:tcPr>
            <w:tcW w:w="9468" w:type="dxa"/>
            <w:gridSpan w:val="5"/>
            <w:tcBorders>
              <w:left w:val="double" w:sz="4" w:space="0" w:color="auto"/>
              <w:right w:val="double" w:sz="4" w:space="0" w:color="auto"/>
            </w:tcBorders>
          </w:tcPr>
          <w:p w14:paraId="5C62DA7E" w14:textId="1101CCDB" w:rsidR="00CF0A9B" w:rsidRPr="004F5A37" w:rsidRDefault="006D1B4E" w:rsidP="00C70453">
            <w:pPr>
              <w:spacing w:before="120"/>
              <w:rPr>
                <w:rFonts w:ascii="Arial" w:hAnsi="Arial" w:cs="Arial"/>
                <w:i/>
              </w:rPr>
            </w:pPr>
            <w:r w:rsidRPr="009320C8">
              <w:rPr>
                <w:rFonts w:ascii="Arial" w:hAnsi="Arial" w:cs="Arial"/>
                <w:b/>
              </w:rPr>
              <w:t>Short title:</w:t>
            </w:r>
            <w:r w:rsidR="00AA3952" w:rsidRPr="009320C8">
              <w:rPr>
                <w:rFonts w:ascii="Arial" w:hAnsi="Arial" w:cs="Arial"/>
                <w:b/>
              </w:rPr>
              <w:t xml:space="preserve"> </w:t>
            </w:r>
            <w:r w:rsidR="006604CD" w:rsidRPr="00C70453">
              <w:rPr>
                <w:rFonts w:ascii="Arial" w:hAnsi="Arial" w:cs="Arial"/>
              </w:rPr>
              <w:t xml:space="preserve">Move </w:t>
            </w:r>
            <w:r w:rsidR="00307B17">
              <w:rPr>
                <w:rFonts w:ascii="Arial" w:hAnsi="Arial" w:cs="Arial"/>
              </w:rPr>
              <w:t xml:space="preserve">the </w:t>
            </w:r>
            <w:r w:rsidR="006604CD" w:rsidRPr="00C70453">
              <w:rPr>
                <w:rFonts w:ascii="Arial" w:hAnsi="Arial" w:cs="Arial"/>
              </w:rPr>
              <w:t xml:space="preserve">genus </w:t>
            </w:r>
            <w:r w:rsidR="006604CD" w:rsidRPr="004F5A37">
              <w:rPr>
                <w:rFonts w:ascii="Arial" w:hAnsi="Arial" w:cs="Arial"/>
                <w:i/>
              </w:rPr>
              <w:t xml:space="preserve">Avenavirus </w:t>
            </w:r>
            <w:r w:rsidR="006604CD" w:rsidRPr="00C70453">
              <w:rPr>
                <w:rFonts w:ascii="Arial" w:hAnsi="Arial" w:cs="Arial"/>
              </w:rPr>
              <w:t xml:space="preserve">into subfamily </w:t>
            </w:r>
            <w:r w:rsidR="006604CD" w:rsidRPr="004F5A37">
              <w:rPr>
                <w:rFonts w:ascii="Arial" w:hAnsi="Arial" w:cs="Arial"/>
                <w:i/>
              </w:rPr>
              <w:t>Procedovirinae</w:t>
            </w:r>
            <w:r w:rsidR="00307B17" w:rsidRPr="00307B17">
              <w:rPr>
                <w:rFonts w:ascii="Arial" w:hAnsi="Arial" w:cs="Arial"/>
                <w:iCs/>
              </w:rPr>
              <w:t>, family</w:t>
            </w:r>
            <w:r w:rsidR="00307B17">
              <w:rPr>
                <w:rFonts w:ascii="Arial" w:hAnsi="Arial" w:cs="Arial"/>
                <w:i/>
              </w:rPr>
              <w:t xml:space="preserve"> </w:t>
            </w:r>
            <w:r w:rsidR="00307B17" w:rsidRPr="00307B17">
              <w:rPr>
                <w:rFonts w:ascii="Arial" w:hAnsi="Arial" w:cs="Arial"/>
                <w:i/>
              </w:rPr>
              <w:t>Tombusviridae</w:t>
            </w:r>
          </w:p>
        </w:tc>
      </w:tr>
      <w:tr w:rsidR="00CF0A9B" w:rsidRPr="001E492D" w14:paraId="30FDA20E" w14:textId="77777777" w:rsidTr="004D236F">
        <w:trPr>
          <w:trHeight w:val="245"/>
        </w:trPr>
        <w:tc>
          <w:tcPr>
            <w:tcW w:w="9468" w:type="dxa"/>
            <w:gridSpan w:val="5"/>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636B14" w:rsidRPr="009320C8" w14:paraId="39F2B82E" w14:textId="77777777">
        <w:tc>
          <w:tcPr>
            <w:tcW w:w="9468" w:type="dxa"/>
            <w:gridSpan w:val="5"/>
          </w:tcPr>
          <w:p w14:paraId="0D3EB6AD" w14:textId="7CA9654F" w:rsidR="00636B14" w:rsidRPr="009320C8" w:rsidRDefault="00636B14" w:rsidP="00CE5ECF">
            <w:pPr>
              <w:spacing w:before="120" w:after="120"/>
              <w:rPr>
                <w:rFonts w:ascii="Arial" w:hAnsi="Arial" w:cs="Arial"/>
                <w:b/>
              </w:rPr>
            </w:pPr>
            <w:r w:rsidRPr="009320C8">
              <w:rPr>
                <w:rFonts w:ascii="Arial" w:hAnsi="Arial" w:cs="Arial"/>
                <w:b/>
              </w:rPr>
              <w:t>Author(s)</w:t>
            </w:r>
            <w:r w:rsidR="00775307">
              <w:rPr>
                <w:rFonts w:ascii="Arial" w:hAnsi="Arial" w:cs="Arial"/>
                <w:b/>
              </w:rPr>
              <w:t xml:space="preserve"> and email address(es)</w:t>
            </w:r>
            <w:r w:rsidRPr="009320C8">
              <w:rPr>
                <w:rFonts w:ascii="Arial" w:hAnsi="Arial" w:cs="Arial"/>
                <w:b/>
              </w:rPr>
              <w:t>:</w:t>
            </w:r>
          </w:p>
        </w:tc>
      </w:tr>
      <w:tr w:rsidR="00C70453" w:rsidRPr="00C70453" w14:paraId="584E5802" w14:textId="77777777" w:rsidTr="00B7123E">
        <w:trPr>
          <w:trHeight w:val="531"/>
        </w:trPr>
        <w:tc>
          <w:tcPr>
            <w:tcW w:w="4734" w:type="dxa"/>
            <w:gridSpan w:val="2"/>
            <w:tcBorders>
              <w:top w:val="single" w:sz="4" w:space="0" w:color="auto"/>
              <w:left w:val="single" w:sz="4" w:space="0" w:color="auto"/>
              <w:bottom w:val="single" w:sz="4" w:space="0" w:color="auto"/>
              <w:right w:val="single" w:sz="4" w:space="0" w:color="auto"/>
            </w:tcBorders>
          </w:tcPr>
          <w:p w14:paraId="0C238CFA" w14:textId="316807E4" w:rsidR="00C70453" w:rsidRPr="00C70453" w:rsidRDefault="00C70453" w:rsidP="0044774D">
            <w:pPr>
              <w:pStyle w:val="BodyTextIndent"/>
              <w:ind w:left="0" w:firstLine="0"/>
              <w:rPr>
                <w:rFonts w:ascii="Arial" w:hAnsi="Arial" w:cs="Arial"/>
                <w:color w:val="000000"/>
                <w:szCs w:val="24"/>
              </w:rPr>
            </w:pPr>
            <w:r w:rsidRPr="00C70453">
              <w:rPr>
                <w:rFonts w:ascii="Arial" w:hAnsi="Arial" w:cs="Arial"/>
                <w:szCs w:val="24"/>
              </w:rPr>
              <w:t xml:space="preserve">Scheets K </w:t>
            </w:r>
          </w:p>
        </w:tc>
        <w:tc>
          <w:tcPr>
            <w:tcW w:w="4734" w:type="dxa"/>
            <w:gridSpan w:val="3"/>
            <w:tcBorders>
              <w:top w:val="single" w:sz="4" w:space="0" w:color="auto"/>
              <w:left w:val="single" w:sz="4" w:space="0" w:color="auto"/>
              <w:bottom w:val="single" w:sz="4" w:space="0" w:color="auto"/>
              <w:right w:val="single" w:sz="4" w:space="0" w:color="auto"/>
            </w:tcBorders>
          </w:tcPr>
          <w:p w14:paraId="2F90926E" w14:textId="53CB6DCA" w:rsidR="00C70453" w:rsidRPr="00C70453" w:rsidRDefault="00C70453" w:rsidP="0044774D">
            <w:pPr>
              <w:pStyle w:val="BodyTextIndent"/>
              <w:ind w:left="0" w:firstLine="0"/>
              <w:rPr>
                <w:rFonts w:ascii="Arial" w:hAnsi="Arial" w:cs="Arial"/>
                <w:color w:val="000000"/>
                <w:szCs w:val="24"/>
              </w:rPr>
            </w:pPr>
            <w:r w:rsidRPr="00C70453">
              <w:rPr>
                <w:rFonts w:ascii="Arial" w:hAnsi="Arial" w:cs="Arial"/>
                <w:szCs w:val="24"/>
              </w:rPr>
              <w:t>kay.scheets@okstate.edu</w:t>
            </w:r>
          </w:p>
        </w:tc>
      </w:tr>
      <w:tr w:rsidR="00CE5ECF" w:rsidRPr="009320C8" w14:paraId="36701934" w14:textId="77777777" w:rsidTr="003B1954">
        <w:tc>
          <w:tcPr>
            <w:tcW w:w="9468" w:type="dxa"/>
            <w:gridSpan w:val="5"/>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t>Corresponding author</w:t>
            </w:r>
          </w:p>
        </w:tc>
      </w:tr>
      <w:tr w:rsidR="00CE5ECF" w:rsidRPr="009320C8" w14:paraId="27A481B0" w14:textId="77777777" w:rsidTr="004D236F">
        <w:trPr>
          <w:trHeight w:val="319"/>
        </w:trPr>
        <w:tc>
          <w:tcPr>
            <w:tcW w:w="9468" w:type="dxa"/>
            <w:gridSpan w:val="5"/>
            <w:tcBorders>
              <w:top w:val="single" w:sz="4" w:space="0" w:color="auto"/>
              <w:left w:val="single" w:sz="4" w:space="0" w:color="auto"/>
              <w:bottom w:val="single" w:sz="4" w:space="0" w:color="auto"/>
              <w:right w:val="single" w:sz="4" w:space="0" w:color="auto"/>
            </w:tcBorders>
          </w:tcPr>
          <w:p w14:paraId="0583AD85" w14:textId="5E3BF37A" w:rsidR="00CE5ECF" w:rsidRPr="009320C8" w:rsidRDefault="004F5A37" w:rsidP="003B1954">
            <w:pPr>
              <w:pStyle w:val="BodyTextIndent"/>
              <w:ind w:left="0" w:firstLine="0"/>
              <w:rPr>
                <w:rFonts w:ascii="Arial" w:hAnsi="Arial" w:cs="Arial"/>
                <w:color w:val="000000"/>
              </w:rPr>
            </w:pPr>
            <w:r>
              <w:rPr>
                <w:rFonts w:ascii="Arial" w:hAnsi="Arial" w:cs="Arial"/>
                <w:color w:val="000000"/>
              </w:rPr>
              <w:t>Kay Scheets</w:t>
            </w:r>
          </w:p>
        </w:tc>
      </w:tr>
      <w:tr w:rsidR="00D1634C" w:rsidRPr="009320C8" w14:paraId="1A63E334" w14:textId="77777777">
        <w:tc>
          <w:tcPr>
            <w:tcW w:w="9468" w:type="dxa"/>
            <w:gridSpan w:val="5"/>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C70453">
        <w:trPr>
          <w:tblHeader/>
        </w:trPr>
        <w:tc>
          <w:tcPr>
            <w:tcW w:w="5610" w:type="dxa"/>
            <w:gridSpan w:val="3"/>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3858" w:type="dxa"/>
            <w:gridSpan w:val="2"/>
            <w:tcBorders>
              <w:top w:val="single" w:sz="4" w:space="0" w:color="auto"/>
              <w:left w:val="single" w:sz="4" w:space="0" w:color="auto"/>
              <w:bottom w:val="single" w:sz="4" w:space="0" w:color="auto"/>
              <w:right w:val="single" w:sz="4" w:space="0" w:color="auto"/>
            </w:tcBorders>
            <w:vAlign w:val="center"/>
          </w:tcPr>
          <w:p w14:paraId="53B4813F" w14:textId="07A760A3" w:rsidR="00D1634C" w:rsidRPr="009320C8" w:rsidRDefault="00C70453" w:rsidP="00C15EC4">
            <w:pPr>
              <w:jc w:val="both"/>
              <w:rPr>
                <w:rFonts w:ascii="Arial" w:hAnsi="Arial" w:cs="Arial"/>
                <w:b/>
              </w:rPr>
            </w:pPr>
            <w:r w:rsidRPr="00C70453">
              <w:rPr>
                <w:rFonts w:ascii="Arial" w:hAnsi="Arial" w:cs="Arial"/>
                <w:b/>
                <w:i/>
              </w:rPr>
              <w:t>Tombusviridae</w:t>
            </w:r>
          </w:p>
        </w:tc>
      </w:tr>
      <w:tr w:rsidR="00AA3952" w:rsidRPr="009320C8" w14:paraId="4515E15A" w14:textId="77777777">
        <w:trPr>
          <w:tblHeader/>
        </w:trPr>
        <w:tc>
          <w:tcPr>
            <w:tcW w:w="9468" w:type="dxa"/>
            <w:gridSpan w:val="5"/>
          </w:tcPr>
          <w:p w14:paraId="7CE0547B" w14:textId="77777777"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4D236F">
        <w:trPr>
          <w:trHeight w:val="428"/>
        </w:trPr>
        <w:tc>
          <w:tcPr>
            <w:tcW w:w="9468" w:type="dxa"/>
            <w:gridSpan w:val="5"/>
            <w:tcBorders>
              <w:top w:val="single" w:sz="4" w:space="0" w:color="auto"/>
              <w:bottom w:val="single" w:sz="4" w:space="0" w:color="auto"/>
            </w:tcBorders>
          </w:tcPr>
          <w:p w14:paraId="73731E79" w14:textId="63C05681" w:rsidR="00AA3952" w:rsidRPr="009320C8" w:rsidRDefault="004F5A37" w:rsidP="00291213">
            <w:pPr>
              <w:pStyle w:val="BodyTextIndent"/>
              <w:ind w:left="0" w:firstLine="0"/>
              <w:rPr>
                <w:rFonts w:ascii="Arial" w:hAnsi="Arial" w:cs="Arial"/>
                <w:color w:val="000000"/>
              </w:rPr>
            </w:pPr>
            <w:r>
              <w:rPr>
                <w:rFonts w:ascii="Arial" w:hAnsi="Arial" w:cs="Arial"/>
                <w:color w:val="000000"/>
              </w:rPr>
              <w:t xml:space="preserve">This </w:t>
            </w:r>
            <w:r w:rsidR="00C70453">
              <w:rPr>
                <w:rFonts w:ascii="Arial" w:hAnsi="Arial" w:cs="Arial"/>
                <w:color w:val="000000"/>
              </w:rPr>
              <w:t xml:space="preserve">is </w:t>
            </w:r>
            <w:r>
              <w:rPr>
                <w:rFonts w:ascii="Arial" w:hAnsi="Arial" w:cs="Arial"/>
                <w:color w:val="000000"/>
              </w:rPr>
              <w:t xml:space="preserve">a correction; the taxonomic arrangement was OK’d by </w:t>
            </w:r>
            <w:r w:rsidR="00C70453">
              <w:rPr>
                <w:rFonts w:ascii="Arial" w:hAnsi="Arial" w:cs="Arial"/>
                <w:color w:val="000000"/>
              </w:rPr>
              <w:t>the EC</w:t>
            </w:r>
            <w:r>
              <w:rPr>
                <w:rFonts w:ascii="Arial" w:hAnsi="Arial" w:cs="Arial"/>
                <w:color w:val="000000"/>
              </w:rPr>
              <w:t xml:space="preserve"> last year</w:t>
            </w:r>
          </w:p>
        </w:tc>
      </w:tr>
      <w:tr w:rsidR="00422FF0" w:rsidRPr="009320C8" w14:paraId="662062E1" w14:textId="77777777">
        <w:trPr>
          <w:trHeight w:val="270"/>
        </w:trPr>
        <w:tc>
          <w:tcPr>
            <w:tcW w:w="9468" w:type="dxa"/>
            <w:gridSpan w:val="5"/>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C70453">
        <w:trPr>
          <w:trHeight w:val="270"/>
        </w:trPr>
        <w:tc>
          <w:tcPr>
            <w:tcW w:w="6330" w:type="dxa"/>
            <w:gridSpan w:val="4"/>
          </w:tcPr>
          <w:p w14:paraId="037E346C" w14:textId="3442AD9B"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r w:rsidR="004F5A37">
              <w:rPr>
                <w:rFonts w:ascii="Arial" w:hAnsi="Arial" w:cs="Arial"/>
              </w:rPr>
              <w:t xml:space="preserve"> </w:t>
            </w:r>
          </w:p>
        </w:tc>
        <w:tc>
          <w:tcPr>
            <w:tcW w:w="3138" w:type="dxa"/>
          </w:tcPr>
          <w:p w14:paraId="1BADCF2E" w14:textId="25B76DCF" w:rsidR="00422FF0" w:rsidRPr="009320C8" w:rsidRDefault="00F74D87" w:rsidP="006F44A4">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00C70453">
              <w:rPr>
                <w:rFonts w:ascii="Arial" w:hAnsi="Arial" w:cs="Arial"/>
              </w:rPr>
              <w:t xml:space="preserve"> May 28, 2019</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422FF0" w:rsidRPr="009320C8" w14:paraId="52EB93B9" w14:textId="77777777" w:rsidTr="00C70453">
        <w:trPr>
          <w:trHeight w:val="270"/>
        </w:trPr>
        <w:tc>
          <w:tcPr>
            <w:tcW w:w="6330" w:type="dxa"/>
            <w:gridSpan w:val="4"/>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3138" w:type="dxa"/>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lastRenderedPageBreak/>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532CAC6A" w14:textId="55C8F5AC" w:rsidR="00024051" w:rsidRPr="004F5A37" w:rsidRDefault="004F5A37" w:rsidP="004F5A37">
            <w:pPr>
              <w:rPr>
                <w:rFonts w:ascii="Calibri" w:hAnsi="Calibri"/>
              </w:rPr>
            </w:pPr>
            <w:r>
              <w:rPr>
                <w:rFonts w:ascii="Calibri" w:hAnsi="Calibri"/>
              </w:rPr>
              <w:t xml:space="preserve">Last year family </w:t>
            </w:r>
            <w:r w:rsidRPr="004F5A37">
              <w:rPr>
                <w:rFonts w:ascii="Calibri" w:hAnsi="Calibri"/>
                <w:i/>
              </w:rPr>
              <w:t>Tombusviridae</w:t>
            </w:r>
            <w:r>
              <w:rPr>
                <w:rFonts w:ascii="Calibri" w:hAnsi="Calibri"/>
              </w:rPr>
              <w:t xml:space="preserve"> was divided into </w:t>
            </w:r>
            <w:r w:rsidR="00C70453">
              <w:rPr>
                <w:rFonts w:ascii="Calibri" w:hAnsi="Calibri"/>
              </w:rPr>
              <w:t>three</w:t>
            </w:r>
            <w:r>
              <w:rPr>
                <w:rFonts w:ascii="Calibri" w:hAnsi="Calibri"/>
              </w:rPr>
              <w:t xml:space="preserve"> subfamilies.  In </w:t>
            </w:r>
            <w:r w:rsidR="00141D9F">
              <w:rPr>
                <w:rFonts w:ascii="Calibri" w:hAnsi="Calibri"/>
              </w:rPr>
              <w:t>Figure 2</w:t>
            </w:r>
            <w:r>
              <w:rPr>
                <w:rFonts w:ascii="Calibri" w:hAnsi="Calibri"/>
              </w:rPr>
              <w:t xml:space="preserve"> in the </w:t>
            </w:r>
            <w:r w:rsidR="00141D9F" w:rsidRPr="00141D9F">
              <w:rPr>
                <w:rFonts w:ascii="Calibri" w:hAnsi="Calibri"/>
              </w:rPr>
              <w:t>Word</w:t>
            </w:r>
            <w:r>
              <w:rPr>
                <w:rFonts w:ascii="Calibri" w:hAnsi="Calibri"/>
              </w:rPr>
              <w:t xml:space="preserve"> part of the proposal</w:t>
            </w:r>
            <w:r w:rsidR="00141D9F">
              <w:rPr>
                <w:rFonts w:ascii="Calibri" w:hAnsi="Calibri"/>
              </w:rPr>
              <w:t>,</w:t>
            </w:r>
            <w:r>
              <w:rPr>
                <w:rFonts w:ascii="Calibri" w:hAnsi="Calibri"/>
              </w:rPr>
              <w:t xml:space="preserve"> </w:t>
            </w:r>
            <w:r w:rsidRPr="004F5A37">
              <w:rPr>
                <w:rFonts w:ascii="Calibri" w:hAnsi="Calibri"/>
                <w:i/>
              </w:rPr>
              <w:t>Oat chlorotic stunt virus</w:t>
            </w:r>
            <w:r>
              <w:rPr>
                <w:rFonts w:ascii="Calibri" w:hAnsi="Calibri"/>
              </w:rPr>
              <w:t xml:space="preserve">, genus </w:t>
            </w:r>
            <w:r w:rsidRPr="004F5A37">
              <w:rPr>
                <w:rFonts w:ascii="Calibri" w:hAnsi="Calibri"/>
                <w:i/>
              </w:rPr>
              <w:t>Avenavirus</w:t>
            </w:r>
            <w:r>
              <w:rPr>
                <w:rFonts w:ascii="Calibri" w:hAnsi="Calibri"/>
              </w:rPr>
              <w:t xml:space="preserve">, was correctly placed within subfamily </w:t>
            </w:r>
            <w:r w:rsidRPr="004F5A37">
              <w:rPr>
                <w:rFonts w:ascii="Calibri" w:hAnsi="Calibri"/>
                <w:i/>
              </w:rPr>
              <w:t>Procedovirinae</w:t>
            </w:r>
            <w:r>
              <w:rPr>
                <w:rFonts w:ascii="Calibri" w:hAnsi="Calibri"/>
              </w:rPr>
              <w:t xml:space="preserve">, but the </w:t>
            </w:r>
            <w:r w:rsidR="00047B6E">
              <w:rPr>
                <w:rFonts w:ascii="Calibri" w:hAnsi="Calibri"/>
              </w:rPr>
              <w:t xml:space="preserve">same </w:t>
            </w:r>
            <w:r>
              <w:rPr>
                <w:rFonts w:ascii="Calibri" w:hAnsi="Calibri"/>
              </w:rPr>
              <w:t xml:space="preserve">genus/species was left out </w:t>
            </w:r>
            <w:r w:rsidR="00047B6E">
              <w:rPr>
                <w:rFonts w:ascii="Calibri" w:hAnsi="Calibri"/>
              </w:rPr>
              <w:t>in</w:t>
            </w:r>
            <w:r>
              <w:rPr>
                <w:rFonts w:ascii="Calibri" w:hAnsi="Calibri"/>
              </w:rPr>
              <w:t xml:space="preserve"> the </w:t>
            </w:r>
            <w:r w:rsidR="004C11A3">
              <w:rPr>
                <w:rFonts w:ascii="Calibri" w:hAnsi="Calibri"/>
              </w:rPr>
              <w:t xml:space="preserve">accompanying Excel </w:t>
            </w:r>
            <w:r>
              <w:rPr>
                <w:rFonts w:ascii="Calibri" w:hAnsi="Calibri"/>
              </w:rPr>
              <w:t>spreadsheet.  This proposal supplies the spreadsheet to move it into its subfamily.</w:t>
            </w: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071207B9" w:rsidR="004F5A37" w:rsidRPr="009320C8" w:rsidRDefault="009F32F7" w:rsidP="00C70453">
            <w:pPr>
              <w:spacing w:before="120"/>
              <w:rPr>
                <w:rFonts w:ascii="Arial" w:hAnsi="Arial" w:cs="Arial"/>
                <w:b/>
                <w:sz w:val="22"/>
                <w:szCs w:val="22"/>
              </w:rPr>
            </w:pPr>
            <w:r w:rsidRPr="009320C8">
              <w:rPr>
                <w:rFonts w:ascii="Arial" w:hAnsi="Arial" w:cs="Arial"/>
                <w:b/>
                <w:sz w:val="22"/>
                <w:szCs w:val="22"/>
              </w:rPr>
              <w:t>Name of accompanying Excel module:</w:t>
            </w:r>
            <w:r w:rsidR="004F5A37">
              <w:t xml:space="preserve"> </w:t>
            </w:r>
            <w:r w:rsidR="00C70453" w:rsidRPr="00C70453">
              <w:rPr>
                <w:rFonts w:ascii="Arial" w:hAnsi="Arial" w:cs="Arial"/>
                <w:sz w:val="22"/>
                <w:szCs w:val="22"/>
              </w:rPr>
              <w:t>2019.021P.</w:t>
            </w:r>
            <w:r w:rsidR="008C4D48">
              <w:rPr>
                <w:rFonts w:ascii="Arial" w:hAnsi="Arial" w:cs="Arial"/>
                <w:sz w:val="22"/>
                <w:szCs w:val="22"/>
              </w:rPr>
              <w:t>A</w:t>
            </w:r>
            <w:r w:rsidR="00C70453" w:rsidRPr="00C70453">
              <w:rPr>
                <w:rFonts w:ascii="Arial" w:hAnsi="Arial" w:cs="Arial"/>
                <w:sz w:val="22"/>
                <w:szCs w:val="22"/>
              </w:rPr>
              <w:t>.v</w:t>
            </w:r>
            <w:r w:rsidR="00EA4D4D">
              <w:rPr>
                <w:rFonts w:ascii="Arial" w:hAnsi="Arial" w:cs="Arial"/>
                <w:sz w:val="22"/>
                <w:szCs w:val="22"/>
              </w:rPr>
              <w:t>2</w:t>
            </w:r>
            <w:bookmarkStart w:id="0" w:name="_GoBack"/>
            <w:bookmarkEnd w:id="0"/>
            <w:r w:rsidR="00C70453" w:rsidRPr="00C70453">
              <w:rPr>
                <w:rFonts w:ascii="Arial" w:hAnsi="Arial" w:cs="Arial"/>
                <w:sz w:val="22"/>
                <w:szCs w:val="22"/>
              </w:rPr>
              <w:t>.Avenavirus_move</w:t>
            </w:r>
            <w:r w:rsidR="004F5A37">
              <w:rPr>
                <w:rFonts w:ascii="Arial" w:hAnsi="Arial" w:cs="Arial"/>
                <w:sz w:val="22"/>
                <w:szCs w:val="22"/>
              </w:rPr>
              <w:t>.xlsx</w:t>
            </w:r>
          </w:p>
        </w:tc>
      </w:tr>
    </w:tbl>
    <w:p w14:paraId="04355068" w14:textId="77777777" w:rsidR="00C70453" w:rsidRDefault="00C70453" w:rsidP="008A612E">
      <w:pPr>
        <w:pStyle w:val="BodyTextIndent"/>
        <w:ind w:left="0" w:firstLine="0"/>
        <w:rPr>
          <w:rFonts w:ascii="Arial" w:hAnsi="Arial" w:cs="Arial"/>
          <w:b/>
          <w:color w:val="000000"/>
          <w:szCs w:val="24"/>
        </w:rPr>
      </w:pPr>
    </w:p>
    <w:p w14:paraId="648D4465" w14:textId="58E5D550"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15BE03FC" w14:textId="77777777" w:rsidTr="00AA601F">
        <w:trPr>
          <w:trHeight w:val="266"/>
          <w:tblHeader/>
        </w:trPr>
        <w:tc>
          <w:tcPr>
            <w:tcW w:w="9228" w:type="dxa"/>
          </w:tcPr>
          <w:p w14:paraId="1A85B002" w14:textId="77777777"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14:paraId="12C638B2" w14:textId="77777777" w:rsidTr="001E59C1">
        <w:trPr>
          <w:trHeight w:val="1566"/>
        </w:trPr>
        <w:tc>
          <w:tcPr>
            <w:tcW w:w="9228" w:type="dxa"/>
          </w:tcPr>
          <w:p w14:paraId="35ABAA6C" w14:textId="77777777"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15B5BCD7"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781A4225"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14:paraId="22686E91"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1B668486"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46F6C5F9" w14:textId="77777777" w:rsidR="00F657DF" w:rsidRPr="0059515D" w:rsidRDefault="00260377" w:rsidP="00CB3A13">
            <w:pPr>
              <w:pStyle w:val="BodyTextIndent"/>
              <w:numPr>
                <w:ilvl w:val="1"/>
                <w:numId w:val="24"/>
              </w:numPr>
              <w:tabs>
                <w:tab w:val="left" w:pos="1134"/>
              </w:tabs>
              <w:ind w:left="1134" w:hanging="426"/>
              <w:rPr>
                <w:rFonts w:ascii="Arial" w:hAnsi="Arial" w:cs="Arial"/>
                <w:color w:val="0000FF"/>
                <w:sz w:val="20"/>
              </w:rPr>
            </w:pPr>
            <w:r w:rsidRPr="0059515D">
              <w:rPr>
                <w:rFonts w:ascii="Arial" w:hAnsi="Arial" w:cs="Arial"/>
                <w:color w:val="0000FF"/>
                <w:sz w:val="20"/>
              </w:rPr>
              <w:t xml:space="preserve">For each new genus </w:t>
            </w:r>
            <w:r w:rsidR="0012796D" w:rsidRPr="0059515D">
              <w:rPr>
                <w:rFonts w:ascii="Arial" w:hAnsi="Arial" w:cs="Arial"/>
                <w:color w:val="0000FF"/>
                <w:sz w:val="20"/>
              </w:rPr>
              <w:t xml:space="preserve">a </w:t>
            </w:r>
            <w:r w:rsidR="009551D6" w:rsidRPr="0059515D">
              <w:rPr>
                <w:rFonts w:ascii="Arial" w:hAnsi="Arial" w:cs="Arial"/>
                <w:b/>
                <w:color w:val="0000FF"/>
                <w:sz w:val="20"/>
              </w:rPr>
              <w:t>type species</w:t>
            </w:r>
            <w:r w:rsidRPr="0059515D">
              <w:rPr>
                <w:rFonts w:ascii="Arial" w:hAnsi="Arial" w:cs="Arial"/>
                <w:color w:val="0000FF"/>
                <w:sz w:val="20"/>
              </w:rPr>
              <w:t xml:space="preserve"> </w:t>
            </w:r>
            <w:r w:rsidR="0012796D" w:rsidRPr="0059515D">
              <w:rPr>
                <w:rFonts w:ascii="Arial" w:hAnsi="Arial" w:cs="Arial"/>
                <w:color w:val="0000FF"/>
                <w:sz w:val="20"/>
              </w:rPr>
              <w:t xml:space="preserve">must be designated </w:t>
            </w:r>
            <w:r w:rsidRPr="0059515D">
              <w:rPr>
                <w:rFonts w:ascii="Arial" w:hAnsi="Arial" w:cs="Arial"/>
                <w:color w:val="0000FF"/>
                <w:sz w:val="20"/>
              </w:rPr>
              <w:t>to represent it</w:t>
            </w:r>
            <w:r w:rsidR="0012796D" w:rsidRPr="0059515D">
              <w:rPr>
                <w:rFonts w:ascii="Arial" w:hAnsi="Arial" w:cs="Arial"/>
                <w:color w:val="0000FF"/>
                <w:sz w:val="20"/>
              </w:rPr>
              <w:t>. Please</w:t>
            </w:r>
            <w:r w:rsidRPr="0059515D">
              <w:rPr>
                <w:rFonts w:ascii="Arial" w:hAnsi="Arial" w:cs="Arial"/>
                <w:color w:val="0000FF"/>
                <w:sz w:val="20"/>
              </w:rPr>
              <w:t xml:space="preserve"> explain </w:t>
            </w:r>
            <w:r w:rsidR="0012796D" w:rsidRPr="0059515D">
              <w:rPr>
                <w:rFonts w:ascii="Arial" w:hAnsi="Arial" w:cs="Arial"/>
                <w:color w:val="0000FF"/>
                <w:sz w:val="20"/>
              </w:rPr>
              <w:t>your</w:t>
            </w:r>
            <w:r w:rsidRPr="0059515D">
              <w:rPr>
                <w:rFonts w:ascii="Arial" w:hAnsi="Arial" w:cs="Arial"/>
                <w:color w:val="0000FF"/>
                <w:sz w:val="20"/>
              </w:rPr>
              <w:t xml:space="preserve"> choice. </w:t>
            </w:r>
          </w:p>
          <w:p w14:paraId="0415AB44" w14:textId="4505127B" w:rsidR="00820E4D"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w:t>
            </w:r>
            <w:r w:rsidR="006B2EE7" w:rsidRPr="00820E4D">
              <w:rPr>
                <w:rFonts w:ascii="Arial" w:hAnsi="Arial" w:cs="Arial"/>
                <w:color w:val="0000FF"/>
                <w:sz w:val="20"/>
              </w:rPr>
              <w:t xml:space="preserve">analysis, </w:t>
            </w:r>
            <w:r w:rsidR="00820E4D">
              <w:rPr>
                <w:rFonts w:ascii="Arial" w:hAnsi="Arial" w:cs="Arial"/>
                <w:color w:val="0000FF"/>
                <w:sz w:val="20"/>
              </w:rPr>
              <w:t>please</w:t>
            </w:r>
            <w:r w:rsidR="006B2EE7" w:rsidRPr="00820E4D">
              <w:rPr>
                <w:rFonts w:ascii="Arial" w:hAnsi="Arial" w:cs="Arial"/>
                <w:color w:val="0000FF"/>
                <w:sz w:val="20"/>
              </w:rPr>
              <w:t xml:space="preserve"> provide a tree where branch length is </w:t>
            </w:r>
            <w:r w:rsidR="00820E4D" w:rsidRPr="00820E4D">
              <w:rPr>
                <w:rFonts w:ascii="Arial" w:hAnsi="Arial"/>
                <w:b/>
                <w:color w:val="0000FF"/>
                <w:sz w:val="20"/>
              </w:rPr>
              <w:t xml:space="preserve">proportional to genetic </w:t>
            </w:r>
            <w:r w:rsidR="00820E4D" w:rsidRPr="00820E4D">
              <w:rPr>
                <w:rFonts w:ascii="Arial" w:hAnsi="Arial"/>
                <w:color w:val="0000FF"/>
                <w:sz w:val="20"/>
              </w:rPr>
              <w:t>distance, generated using an appropriate algorithm (Neighbo</w:t>
            </w:r>
            <w:r w:rsidR="00B3178D">
              <w:rPr>
                <w:rFonts w:ascii="Arial" w:hAnsi="Arial"/>
                <w:color w:val="0000FF"/>
                <w:sz w:val="20"/>
              </w:rPr>
              <w:t>u</w:t>
            </w:r>
            <w:r w:rsidR="00820E4D" w:rsidRPr="00820E4D">
              <w:rPr>
                <w:rFonts w:ascii="Arial" w:hAnsi="Arial"/>
                <w:color w:val="0000FF"/>
                <w:sz w:val="20"/>
              </w:rPr>
              <w:t>r-Joining, Maximum Likelihood, or Bayesian) and provide evidence of the reliability of the branching (e.g., by bootstrapping).</w:t>
            </w:r>
            <w:r w:rsidR="006B2EE7" w:rsidRPr="00820E4D">
              <w:rPr>
                <w:rFonts w:ascii="Arial" w:hAnsi="Arial" w:cs="Arial"/>
                <w:color w:val="0000FF"/>
                <w:sz w:val="20"/>
              </w:rPr>
              <w:t xml:space="preserve"> </w:t>
            </w:r>
          </w:p>
          <w:p w14:paraId="4E57FFF5" w14:textId="77777777" w:rsidR="006B2EE7" w:rsidRPr="00820E4D" w:rsidRDefault="00820E4D" w:rsidP="00820E4D">
            <w:pPr>
              <w:pStyle w:val="BodyTextIndent"/>
              <w:spacing w:after="120"/>
              <w:ind w:left="284" w:firstLine="0"/>
              <w:rPr>
                <w:rFonts w:ascii="Arial" w:hAnsi="Arial" w:cs="Arial"/>
                <w:color w:val="0000FF"/>
                <w:sz w:val="20"/>
              </w:rPr>
            </w:pPr>
            <w:r>
              <w:rPr>
                <w:rFonts w:ascii="Arial" w:hAnsi="Arial" w:cs="Arial"/>
                <w:color w:val="0000FF"/>
                <w:sz w:val="20"/>
              </w:rPr>
              <w:t xml:space="preserve">Please refer to the Help Notes </w:t>
            </w:r>
            <w:r w:rsidR="004863FC">
              <w:rPr>
                <w:rFonts w:ascii="Arial" w:hAnsi="Arial" w:cs="Arial"/>
                <w:color w:val="0000FF"/>
                <w:sz w:val="20"/>
              </w:rPr>
              <w:t xml:space="preserve">file </w:t>
            </w:r>
            <w:r w:rsidRPr="00820E4D">
              <w:rPr>
                <w:rFonts w:ascii="Arial" w:hAnsi="Arial" w:cs="Arial"/>
                <w:color w:val="0000FF"/>
                <w:sz w:val="20"/>
              </w:rPr>
              <w:t xml:space="preserve">(Taxonomic_Proposals_Help_2019) </w:t>
            </w:r>
            <w:r>
              <w:rPr>
                <w:rFonts w:ascii="Arial" w:hAnsi="Arial" w:cs="Arial"/>
                <w:color w:val="0000FF"/>
                <w:sz w:val="20"/>
              </w:rPr>
              <w:t>for more information.</w:t>
            </w:r>
          </w:p>
          <w:p w14:paraId="210332F2" w14:textId="77777777" w:rsidR="001E59C1" w:rsidRPr="00B91D87" w:rsidRDefault="001E59C1" w:rsidP="00724490">
            <w:pPr>
              <w:rPr>
                <w:rFonts w:ascii="Arial" w:hAnsi="Arial" w:cs="Arial"/>
                <w:color w:val="0000FF"/>
                <w:sz w:val="20"/>
              </w:rPr>
            </w:pPr>
          </w:p>
        </w:tc>
      </w:tr>
    </w:tbl>
    <w:p w14:paraId="5979C2C7" w14:textId="77777777" w:rsidR="006C4A0C" w:rsidRDefault="006C4A0C" w:rsidP="00AC0E72">
      <w:pPr>
        <w:rPr>
          <w:lang w:val="en-GB"/>
        </w:rPr>
      </w:pPr>
    </w:p>
    <w:tbl>
      <w:tblPr>
        <w:tblW w:w="9228" w:type="dxa"/>
        <w:tblLook w:val="04A0" w:firstRow="1" w:lastRow="0" w:firstColumn="1" w:lastColumn="0" w:noHBand="0" w:noVBand="1"/>
      </w:tblPr>
      <w:tblGrid>
        <w:gridCol w:w="9228"/>
      </w:tblGrid>
      <w:tr w:rsidR="00AA601F" w:rsidRPr="001E492D" w14:paraId="27B7B955" w14:textId="77777777" w:rsidTr="00820E4D">
        <w:trPr>
          <w:tblHeader/>
        </w:trPr>
        <w:tc>
          <w:tcPr>
            <w:tcW w:w="9228" w:type="dxa"/>
          </w:tcPr>
          <w:p w14:paraId="6E8CB990" w14:textId="77777777" w:rsidR="00AA601F" w:rsidRPr="009320C8" w:rsidRDefault="00AA601F" w:rsidP="00820E4D">
            <w:pPr>
              <w:spacing w:after="120"/>
              <w:rPr>
                <w:rFonts w:ascii="Arial" w:hAnsi="Arial" w:cs="Arial"/>
                <w:b/>
              </w:rPr>
            </w:pPr>
            <w:r w:rsidRPr="009320C8">
              <w:rPr>
                <w:rFonts w:ascii="Arial" w:hAnsi="Arial" w:cs="Arial"/>
                <w:b/>
              </w:rPr>
              <w:t>References:</w:t>
            </w:r>
          </w:p>
        </w:tc>
      </w:tr>
      <w:tr w:rsidR="00AA601F" w:rsidRPr="00C61931"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4E4DBAA2" w14:textId="77777777" w:rsidR="00AA601F" w:rsidRDefault="00AA601F" w:rsidP="00820E4D">
            <w:pPr>
              <w:pStyle w:val="BodyTextIndent"/>
              <w:ind w:left="567" w:hanging="567"/>
              <w:rPr>
                <w:rFonts w:ascii="Times New Roman" w:hAnsi="Times New Roman"/>
                <w:color w:val="000000"/>
              </w:rPr>
            </w:pPr>
          </w:p>
          <w:p w14:paraId="16FDC101" w14:textId="77777777" w:rsidR="00AA601F" w:rsidRPr="00C61931" w:rsidRDefault="00AA601F" w:rsidP="00820E4D">
            <w:pPr>
              <w:pStyle w:val="BodyTextIndent"/>
              <w:ind w:left="567" w:hanging="567"/>
              <w:rPr>
                <w:rFonts w:ascii="Times New Roman" w:hAnsi="Times New Roman"/>
                <w:color w:val="000000"/>
              </w:rPr>
            </w:pPr>
          </w:p>
        </w:tc>
      </w:tr>
    </w:tbl>
    <w:p w14:paraId="3D8A87F7" w14:textId="77777777" w:rsidR="008E736E" w:rsidRDefault="008E736E" w:rsidP="00AC0E72">
      <w:pPr>
        <w:rPr>
          <w:lang w:val="en-GB"/>
        </w:rPr>
      </w:pPr>
    </w:p>
    <w:p w14:paraId="068ED7CA" w14:textId="77777777" w:rsidR="00CE0DE4" w:rsidRPr="00991A82" w:rsidRDefault="00D227FA" w:rsidP="00991A82">
      <w:pPr>
        <w:pStyle w:val="BodyTextIndent"/>
        <w:ind w:left="0" w:firstLine="0"/>
        <w:rPr>
          <w:rFonts w:ascii="Times New Roman" w:hAnsi="Times New Roman"/>
          <w:color w:val="000000"/>
          <w:sz w:val="22"/>
          <w:szCs w:val="22"/>
        </w:rPr>
      </w:pPr>
      <w:r>
        <w:rPr>
          <w:noProof/>
          <w:lang w:eastAsia="en-US"/>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EF658"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" strokecolor="navy" strokeweight="2pt"/>
            </w:pict>
          </mc:Fallback>
        </mc:AlternateContent>
      </w:r>
    </w:p>
    <w:sectPr w:rsidR="00CE0DE4" w:rsidRPr="00991A82" w:rsidSect="00991A82">
      <w:headerReference w:type="default" r:id="rId10"/>
      <w:footerReference w:type="default" r:id="rId11"/>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BED97" w14:textId="77777777" w:rsidR="006E262E" w:rsidRDefault="006E262E" w:rsidP="00234CA0">
      <w:pPr>
        <w:pStyle w:val="Header"/>
      </w:pPr>
      <w:r>
        <w:separator/>
      </w:r>
    </w:p>
  </w:endnote>
  <w:endnote w:type="continuationSeparator" w:id="0">
    <w:p w14:paraId="7DBFE20F" w14:textId="77777777" w:rsidR="006E262E" w:rsidRDefault="006E262E" w:rsidP="00234CA0">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050A8258"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4F5A37">
      <w:rPr>
        <w:rFonts w:ascii="Arial" w:hAnsi="Arial" w:cs="Arial"/>
        <w:noProof/>
        <w:color w:val="808080"/>
        <w:sz w:val="20"/>
      </w:rPr>
      <w:t>2</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4F5A37">
      <w:rPr>
        <w:rFonts w:ascii="Arial" w:hAnsi="Arial" w:cs="Arial"/>
        <w:noProof/>
        <w:color w:val="808080"/>
        <w:sz w:val="20"/>
      </w:rPr>
      <w:t>2</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02A57" w14:textId="77777777" w:rsidR="006E262E" w:rsidRDefault="006E262E" w:rsidP="00234CA0">
      <w:pPr>
        <w:pStyle w:val="Header"/>
      </w:pPr>
      <w:r>
        <w:separator/>
      </w:r>
    </w:p>
  </w:footnote>
  <w:footnote w:type="continuationSeparator" w:id="0">
    <w:p w14:paraId="09AEDCEF" w14:textId="77777777" w:rsidR="006E262E" w:rsidRDefault="006E262E" w:rsidP="00234CA0">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77777777" w:rsidR="00820E4D" w:rsidRPr="00F369A4" w:rsidRDefault="00820E4D" w:rsidP="00802D02">
    <w:pPr>
      <w:pStyle w:val="Header"/>
      <w:jc w:val="right"/>
      <w:rPr>
        <w:rFonts w:ascii="Calibri" w:hAnsi="Calibri"/>
        <w:sz w:val="22"/>
        <w:szCs w:val="22"/>
      </w:rPr>
    </w:pPr>
    <w:r>
      <w:rPr>
        <w:rFonts w:ascii="Calibri" w:hAnsi="Calibri"/>
        <w:sz w:val="22"/>
        <w:szCs w:val="22"/>
      </w:rPr>
      <w:t xml:space="preserve">November </w:t>
    </w:r>
    <w:r w:rsidRPr="00F369A4">
      <w:rPr>
        <w:rFonts w:ascii="Calibri" w:hAnsi="Calibri"/>
        <w:sz w:val="22"/>
        <w:szCs w:val="22"/>
      </w:rPr>
      <w:t>201</w:t>
    </w:r>
    <w:r>
      <w:rPr>
        <w:rFonts w:ascii="Calibri" w:hAnsi="Calibri"/>
        <w:sz w:val="22"/>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85"/>
    <w:rsid w:val="00004F39"/>
    <w:rsid w:val="00016519"/>
    <w:rsid w:val="00024051"/>
    <w:rsid w:val="000315E5"/>
    <w:rsid w:val="00034DE5"/>
    <w:rsid w:val="000360CB"/>
    <w:rsid w:val="000420CB"/>
    <w:rsid w:val="0004304B"/>
    <w:rsid w:val="00047B6E"/>
    <w:rsid w:val="00072CC5"/>
    <w:rsid w:val="000821E7"/>
    <w:rsid w:val="00093DD3"/>
    <w:rsid w:val="000A6DE3"/>
    <w:rsid w:val="000A7E3F"/>
    <w:rsid w:val="000A7F1C"/>
    <w:rsid w:val="000B7774"/>
    <w:rsid w:val="000C0126"/>
    <w:rsid w:val="000C32A9"/>
    <w:rsid w:val="000D2F03"/>
    <w:rsid w:val="000F5890"/>
    <w:rsid w:val="000F5A87"/>
    <w:rsid w:val="00100092"/>
    <w:rsid w:val="00104A4B"/>
    <w:rsid w:val="0010595F"/>
    <w:rsid w:val="00114BD4"/>
    <w:rsid w:val="0012008F"/>
    <w:rsid w:val="0012796D"/>
    <w:rsid w:val="00141D9F"/>
    <w:rsid w:val="001551A8"/>
    <w:rsid w:val="001578A6"/>
    <w:rsid w:val="001664DF"/>
    <w:rsid w:val="0017329D"/>
    <w:rsid w:val="00173983"/>
    <w:rsid w:val="0017739A"/>
    <w:rsid w:val="001811B7"/>
    <w:rsid w:val="00185699"/>
    <w:rsid w:val="001946B2"/>
    <w:rsid w:val="001C5EE1"/>
    <w:rsid w:val="001E59C1"/>
    <w:rsid w:val="001E7FD5"/>
    <w:rsid w:val="001F4031"/>
    <w:rsid w:val="00202BB3"/>
    <w:rsid w:val="00207B65"/>
    <w:rsid w:val="00210B49"/>
    <w:rsid w:val="00212269"/>
    <w:rsid w:val="002129A8"/>
    <w:rsid w:val="0022566F"/>
    <w:rsid w:val="00234CA0"/>
    <w:rsid w:val="002361B7"/>
    <w:rsid w:val="00236673"/>
    <w:rsid w:val="00252570"/>
    <w:rsid w:val="002539A7"/>
    <w:rsid w:val="00260377"/>
    <w:rsid w:val="00265E5A"/>
    <w:rsid w:val="002732D1"/>
    <w:rsid w:val="00275425"/>
    <w:rsid w:val="002777A3"/>
    <w:rsid w:val="0028367A"/>
    <w:rsid w:val="00283FE0"/>
    <w:rsid w:val="0028627E"/>
    <w:rsid w:val="00291213"/>
    <w:rsid w:val="002930D6"/>
    <w:rsid w:val="00295698"/>
    <w:rsid w:val="002978A6"/>
    <w:rsid w:val="002A4018"/>
    <w:rsid w:val="002A7D6D"/>
    <w:rsid w:val="002B75AB"/>
    <w:rsid w:val="002E36D5"/>
    <w:rsid w:val="002E3726"/>
    <w:rsid w:val="00300B0A"/>
    <w:rsid w:val="00304104"/>
    <w:rsid w:val="00306A5E"/>
    <w:rsid w:val="00307B17"/>
    <w:rsid w:val="00315757"/>
    <w:rsid w:val="00315AEE"/>
    <w:rsid w:val="00342A81"/>
    <w:rsid w:val="00342D4D"/>
    <w:rsid w:val="003433D8"/>
    <w:rsid w:val="0034563C"/>
    <w:rsid w:val="003538F3"/>
    <w:rsid w:val="003563FA"/>
    <w:rsid w:val="003623D9"/>
    <w:rsid w:val="00364F36"/>
    <w:rsid w:val="003676E2"/>
    <w:rsid w:val="00377A06"/>
    <w:rsid w:val="003A0BE4"/>
    <w:rsid w:val="003A48CF"/>
    <w:rsid w:val="003A4E70"/>
    <w:rsid w:val="003A6C76"/>
    <w:rsid w:val="003B1954"/>
    <w:rsid w:val="003B7125"/>
    <w:rsid w:val="003C4611"/>
    <w:rsid w:val="003D08E5"/>
    <w:rsid w:val="003E02C3"/>
    <w:rsid w:val="003E0BBC"/>
    <w:rsid w:val="003E3AB2"/>
    <w:rsid w:val="003E7EEC"/>
    <w:rsid w:val="003F0180"/>
    <w:rsid w:val="00400C3B"/>
    <w:rsid w:val="00402B0B"/>
    <w:rsid w:val="00404ECA"/>
    <w:rsid w:val="00413670"/>
    <w:rsid w:val="004152C9"/>
    <w:rsid w:val="00422FF0"/>
    <w:rsid w:val="004435EC"/>
    <w:rsid w:val="00444E1E"/>
    <w:rsid w:val="00447321"/>
    <w:rsid w:val="0044774D"/>
    <w:rsid w:val="004710EC"/>
    <w:rsid w:val="0047500D"/>
    <w:rsid w:val="004863FC"/>
    <w:rsid w:val="004937AC"/>
    <w:rsid w:val="00494623"/>
    <w:rsid w:val="004A350D"/>
    <w:rsid w:val="004A3DAC"/>
    <w:rsid w:val="004A6F2D"/>
    <w:rsid w:val="004B0C50"/>
    <w:rsid w:val="004B5D02"/>
    <w:rsid w:val="004C11A3"/>
    <w:rsid w:val="004C30A2"/>
    <w:rsid w:val="004C7BA9"/>
    <w:rsid w:val="004D1DAD"/>
    <w:rsid w:val="004D21E1"/>
    <w:rsid w:val="004D236F"/>
    <w:rsid w:val="004D5AE7"/>
    <w:rsid w:val="004D748F"/>
    <w:rsid w:val="004F23EA"/>
    <w:rsid w:val="004F5A37"/>
    <w:rsid w:val="004F771E"/>
    <w:rsid w:val="0050228B"/>
    <w:rsid w:val="00503E8B"/>
    <w:rsid w:val="00505D9F"/>
    <w:rsid w:val="0050662A"/>
    <w:rsid w:val="00516D9F"/>
    <w:rsid w:val="005201AD"/>
    <w:rsid w:val="00521073"/>
    <w:rsid w:val="00522E71"/>
    <w:rsid w:val="00530EFE"/>
    <w:rsid w:val="00534EED"/>
    <w:rsid w:val="005368BD"/>
    <w:rsid w:val="005557FC"/>
    <w:rsid w:val="00572D74"/>
    <w:rsid w:val="00581ED1"/>
    <w:rsid w:val="00590D25"/>
    <w:rsid w:val="005929A4"/>
    <w:rsid w:val="0059515D"/>
    <w:rsid w:val="005953F1"/>
    <w:rsid w:val="005A21EA"/>
    <w:rsid w:val="005B600C"/>
    <w:rsid w:val="005D0BFD"/>
    <w:rsid w:val="005D19C9"/>
    <w:rsid w:val="005D7EC4"/>
    <w:rsid w:val="005D7F24"/>
    <w:rsid w:val="005F4309"/>
    <w:rsid w:val="005F53C1"/>
    <w:rsid w:val="00603CFD"/>
    <w:rsid w:val="006071CA"/>
    <w:rsid w:val="0061592E"/>
    <w:rsid w:val="00616487"/>
    <w:rsid w:val="00617B84"/>
    <w:rsid w:val="00623274"/>
    <w:rsid w:val="00633947"/>
    <w:rsid w:val="00635404"/>
    <w:rsid w:val="00636B14"/>
    <w:rsid w:val="00637004"/>
    <w:rsid w:val="00637223"/>
    <w:rsid w:val="00650171"/>
    <w:rsid w:val="006604CD"/>
    <w:rsid w:val="00692BE3"/>
    <w:rsid w:val="0069409C"/>
    <w:rsid w:val="006A1735"/>
    <w:rsid w:val="006B2EE7"/>
    <w:rsid w:val="006C4A0C"/>
    <w:rsid w:val="006D1B4E"/>
    <w:rsid w:val="006D59EF"/>
    <w:rsid w:val="006E0B7B"/>
    <w:rsid w:val="006E262E"/>
    <w:rsid w:val="006F1ADE"/>
    <w:rsid w:val="006F44A4"/>
    <w:rsid w:val="007016DD"/>
    <w:rsid w:val="00702CCD"/>
    <w:rsid w:val="00704198"/>
    <w:rsid w:val="007135C0"/>
    <w:rsid w:val="00715B64"/>
    <w:rsid w:val="00717501"/>
    <w:rsid w:val="00720D17"/>
    <w:rsid w:val="00724281"/>
    <w:rsid w:val="00724490"/>
    <w:rsid w:val="00736F49"/>
    <w:rsid w:val="0073793D"/>
    <w:rsid w:val="00746025"/>
    <w:rsid w:val="00751194"/>
    <w:rsid w:val="00752D7B"/>
    <w:rsid w:val="007602A2"/>
    <w:rsid w:val="0076759D"/>
    <w:rsid w:val="00774CB4"/>
    <w:rsid w:val="00775307"/>
    <w:rsid w:val="007772C2"/>
    <w:rsid w:val="007878DB"/>
    <w:rsid w:val="00792B22"/>
    <w:rsid w:val="0079318D"/>
    <w:rsid w:val="007A5735"/>
    <w:rsid w:val="007C1657"/>
    <w:rsid w:val="007C793A"/>
    <w:rsid w:val="007C7E0E"/>
    <w:rsid w:val="007D246C"/>
    <w:rsid w:val="007D4C57"/>
    <w:rsid w:val="007D6DB6"/>
    <w:rsid w:val="007E6C07"/>
    <w:rsid w:val="007F5109"/>
    <w:rsid w:val="0080060B"/>
    <w:rsid w:val="00800BFD"/>
    <w:rsid w:val="00801148"/>
    <w:rsid w:val="00802D02"/>
    <w:rsid w:val="008071B6"/>
    <w:rsid w:val="00820E4D"/>
    <w:rsid w:val="008277F3"/>
    <w:rsid w:val="00830785"/>
    <w:rsid w:val="00835B67"/>
    <w:rsid w:val="008418CD"/>
    <w:rsid w:val="008442CB"/>
    <w:rsid w:val="008563BE"/>
    <w:rsid w:val="008655D6"/>
    <w:rsid w:val="00872088"/>
    <w:rsid w:val="008762E5"/>
    <w:rsid w:val="00890FAF"/>
    <w:rsid w:val="00891C67"/>
    <w:rsid w:val="008A612E"/>
    <w:rsid w:val="008B6D5E"/>
    <w:rsid w:val="008C2CC4"/>
    <w:rsid w:val="008C4D48"/>
    <w:rsid w:val="008C7B86"/>
    <w:rsid w:val="008D144E"/>
    <w:rsid w:val="008E10B7"/>
    <w:rsid w:val="008E2333"/>
    <w:rsid w:val="008E4E0F"/>
    <w:rsid w:val="008E736E"/>
    <w:rsid w:val="008F03D2"/>
    <w:rsid w:val="008F1758"/>
    <w:rsid w:val="008F2BEE"/>
    <w:rsid w:val="008F4957"/>
    <w:rsid w:val="008F5FB1"/>
    <w:rsid w:val="008F6DE4"/>
    <w:rsid w:val="009062EF"/>
    <w:rsid w:val="00926A4D"/>
    <w:rsid w:val="009320C8"/>
    <w:rsid w:val="0093622B"/>
    <w:rsid w:val="009551D6"/>
    <w:rsid w:val="009564E3"/>
    <w:rsid w:val="0096368E"/>
    <w:rsid w:val="00963FA9"/>
    <w:rsid w:val="00964674"/>
    <w:rsid w:val="00965805"/>
    <w:rsid w:val="00973680"/>
    <w:rsid w:val="009761BE"/>
    <w:rsid w:val="009845DD"/>
    <w:rsid w:val="009864D7"/>
    <w:rsid w:val="00986F6A"/>
    <w:rsid w:val="00987C77"/>
    <w:rsid w:val="009903E2"/>
    <w:rsid w:val="00991A82"/>
    <w:rsid w:val="0099268F"/>
    <w:rsid w:val="00995425"/>
    <w:rsid w:val="009A3DE5"/>
    <w:rsid w:val="009A6C98"/>
    <w:rsid w:val="009B1712"/>
    <w:rsid w:val="009C1EBB"/>
    <w:rsid w:val="009C463B"/>
    <w:rsid w:val="009D29FA"/>
    <w:rsid w:val="009E036E"/>
    <w:rsid w:val="009F32F7"/>
    <w:rsid w:val="009F602F"/>
    <w:rsid w:val="00A03AA4"/>
    <w:rsid w:val="00A11ACF"/>
    <w:rsid w:val="00A26EB0"/>
    <w:rsid w:val="00A27567"/>
    <w:rsid w:val="00A36B4E"/>
    <w:rsid w:val="00A52629"/>
    <w:rsid w:val="00A56BC8"/>
    <w:rsid w:val="00A70CB9"/>
    <w:rsid w:val="00A724DF"/>
    <w:rsid w:val="00A77BC1"/>
    <w:rsid w:val="00A80214"/>
    <w:rsid w:val="00A84D14"/>
    <w:rsid w:val="00A91DF9"/>
    <w:rsid w:val="00AA1E2F"/>
    <w:rsid w:val="00AA308A"/>
    <w:rsid w:val="00AA3952"/>
    <w:rsid w:val="00AA601F"/>
    <w:rsid w:val="00AC0E72"/>
    <w:rsid w:val="00AD11F4"/>
    <w:rsid w:val="00AD3814"/>
    <w:rsid w:val="00AE2858"/>
    <w:rsid w:val="00AF63CD"/>
    <w:rsid w:val="00AF65C7"/>
    <w:rsid w:val="00B04CD6"/>
    <w:rsid w:val="00B12A01"/>
    <w:rsid w:val="00B12D76"/>
    <w:rsid w:val="00B216A1"/>
    <w:rsid w:val="00B2254A"/>
    <w:rsid w:val="00B3178D"/>
    <w:rsid w:val="00B34F6A"/>
    <w:rsid w:val="00B45888"/>
    <w:rsid w:val="00B5488B"/>
    <w:rsid w:val="00B613A5"/>
    <w:rsid w:val="00B63708"/>
    <w:rsid w:val="00B80EA1"/>
    <w:rsid w:val="00B845E3"/>
    <w:rsid w:val="00B84AA0"/>
    <w:rsid w:val="00B85D62"/>
    <w:rsid w:val="00B86BE8"/>
    <w:rsid w:val="00B91D87"/>
    <w:rsid w:val="00B94E8E"/>
    <w:rsid w:val="00BA3080"/>
    <w:rsid w:val="00BB7D24"/>
    <w:rsid w:val="00BD4541"/>
    <w:rsid w:val="00BD47D7"/>
    <w:rsid w:val="00BE06F9"/>
    <w:rsid w:val="00BE18E9"/>
    <w:rsid w:val="00BF7AA8"/>
    <w:rsid w:val="00C06EE4"/>
    <w:rsid w:val="00C12C1B"/>
    <w:rsid w:val="00C15EC4"/>
    <w:rsid w:val="00C165C2"/>
    <w:rsid w:val="00C245DB"/>
    <w:rsid w:val="00C3224F"/>
    <w:rsid w:val="00C44DF4"/>
    <w:rsid w:val="00C46C65"/>
    <w:rsid w:val="00C55862"/>
    <w:rsid w:val="00C64F92"/>
    <w:rsid w:val="00C67A98"/>
    <w:rsid w:val="00C70453"/>
    <w:rsid w:val="00C75039"/>
    <w:rsid w:val="00C762C9"/>
    <w:rsid w:val="00C80265"/>
    <w:rsid w:val="00C94A0B"/>
    <w:rsid w:val="00CA56E9"/>
    <w:rsid w:val="00CB3A13"/>
    <w:rsid w:val="00CB434C"/>
    <w:rsid w:val="00CB7C39"/>
    <w:rsid w:val="00CE0DE4"/>
    <w:rsid w:val="00CE2AB3"/>
    <w:rsid w:val="00CE408B"/>
    <w:rsid w:val="00CE5ECF"/>
    <w:rsid w:val="00CF0A9B"/>
    <w:rsid w:val="00CF3890"/>
    <w:rsid w:val="00CF5168"/>
    <w:rsid w:val="00D0602A"/>
    <w:rsid w:val="00D109E6"/>
    <w:rsid w:val="00D13294"/>
    <w:rsid w:val="00D15256"/>
    <w:rsid w:val="00D157F5"/>
    <w:rsid w:val="00D15A4D"/>
    <w:rsid w:val="00D1634C"/>
    <w:rsid w:val="00D16A8B"/>
    <w:rsid w:val="00D227FA"/>
    <w:rsid w:val="00D2300C"/>
    <w:rsid w:val="00D23CE8"/>
    <w:rsid w:val="00D45CE9"/>
    <w:rsid w:val="00D4648E"/>
    <w:rsid w:val="00D6107E"/>
    <w:rsid w:val="00D62298"/>
    <w:rsid w:val="00D70DF3"/>
    <w:rsid w:val="00D87539"/>
    <w:rsid w:val="00DA5352"/>
    <w:rsid w:val="00DA5E5A"/>
    <w:rsid w:val="00DA71AC"/>
    <w:rsid w:val="00DA7AE7"/>
    <w:rsid w:val="00DB3CB3"/>
    <w:rsid w:val="00DB4BB2"/>
    <w:rsid w:val="00DC2ACB"/>
    <w:rsid w:val="00DC6415"/>
    <w:rsid w:val="00DD00F3"/>
    <w:rsid w:val="00DD65CA"/>
    <w:rsid w:val="00DE105D"/>
    <w:rsid w:val="00DE1FCF"/>
    <w:rsid w:val="00DE21CE"/>
    <w:rsid w:val="00DE3E25"/>
    <w:rsid w:val="00DE73A3"/>
    <w:rsid w:val="00E03681"/>
    <w:rsid w:val="00E11C94"/>
    <w:rsid w:val="00E11F4F"/>
    <w:rsid w:val="00E30A69"/>
    <w:rsid w:val="00E347C2"/>
    <w:rsid w:val="00E36F9D"/>
    <w:rsid w:val="00E4413A"/>
    <w:rsid w:val="00E57A0B"/>
    <w:rsid w:val="00E60228"/>
    <w:rsid w:val="00E66C21"/>
    <w:rsid w:val="00E73F9A"/>
    <w:rsid w:val="00E946A5"/>
    <w:rsid w:val="00EA06D0"/>
    <w:rsid w:val="00EA1332"/>
    <w:rsid w:val="00EA4D4D"/>
    <w:rsid w:val="00EA5C82"/>
    <w:rsid w:val="00EA6CA5"/>
    <w:rsid w:val="00EB0413"/>
    <w:rsid w:val="00EB5BAF"/>
    <w:rsid w:val="00EC11F1"/>
    <w:rsid w:val="00EC4F18"/>
    <w:rsid w:val="00EF6615"/>
    <w:rsid w:val="00EF7D67"/>
    <w:rsid w:val="00F00D95"/>
    <w:rsid w:val="00F038BC"/>
    <w:rsid w:val="00F050DB"/>
    <w:rsid w:val="00F071D8"/>
    <w:rsid w:val="00F2561B"/>
    <w:rsid w:val="00F31A99"/>
    <w:rsid w:val="00F343F2"/>
    <w:rsid w:val="00F369A4"/>
    <w:rsid w:val="00F41198"/>
    <w:rsid w:val="00F41F8B"/>
    <w:rsid w:val="00F42095"/>
    <w:rsid w:val="00F44D53"/>
    <w:rsid w:val="00F4759E"/>
    <w:rsid w:val="00F51B71"/>
    <w:rsid w:val="00F60789"/>
    <w:rsid w:val="00F60BB5"/>
    <w:rsid w:val="00F657DF"/>
    <w:rsid w:val="00F66DA7"/>
    <w:rsid w:val="00F74991"/>
    <w:rsid w:val="00F74D87"/>
    <w:rsid w:val="00F80D0D"/>
    <w:rsid w:val="00F81990"/>
    <w:rsid w:val="00F85A70"/>
    <w:rsid w:val="00F912D1"/>
    <w:rsid w:val="00F93153"/>
    <w:rsid w:val="00F95CC4"/>
    <w:rsid w:val="00FA2D02"/>
    <w:rsid w:val="00FA43E3"/>
    <w:rsid w:val="00FC22F7"/>
    <w:rsid w:val="00FC636D"/>
    <w:rsid w:val="00FC66D8"/>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7A31F879-30C9-FA42-9CEF-65EB5465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tvonline.org/subcommitte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3EA20-79A6-904A-964C-A9C0E11E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Complete sections as applicable</vt:lpstr>
    </vt:vector>
  </TitlesOfParts>
  <Company>home</Company>
  <LinksUpToDate>false</LinksUpToDate>
  <CharactersWithSpaces>4008</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 Walker</cp:lastModifiedBy>
  <cp:revision>5</cp:revision>
  <cp:lastPrinted>2017-01-11T11:49:00Z</cp:lastPrinted>
  <dcterms:created xsi:type="dcterms:W3CDTF">2019-07-01T13:25:00Z</dcterms:created>
  <dcterms:modified xsi:type="dcterms:W3CDTF">2019-08-13T23:57:00Z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