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D373089" w:rsidR="00A174CC" w:rsidRPr="00C95FB7" w:rsidRDefault="008815EE">
      <w:pPr>
        <w:rPr>
          <w:rFonts w:ascii="Aptos" w:hAnsi="Aptos"/>
        </w:rPr>
      </w:pPr>
      <w:r w:rsidRPr="00C95FB7">
        <w:rPr>
          <w:rFonts w:ascii="Aptos" w:hAnsi="Aptos"/>
          <w:noProof/>
        </w:rPr>
        <w:drawing>
          <wp:anchor distT="0" distB="0" distL="114300" distR="114300" simplePos="0" relativeHeight="2" behindDoc="0" locked="0" layoutInCell="1" allowOverlap="1" wp14:anchorId="022C069D" wp14:editId="1547047B">
            <wp:simplePos x="0" y="0"/>
            <wp:positionH relativeFrom="margin">
              <wp:align>center</wp:align>
            </wp:positionH>
            <wp:positionV relativeFrom="paragraph">
              <wp:posOffset>569</wp:posOffset>
            </wp:positionV>
            <wp:extent cx="1223010" cy="752475"/>
            <wp:effectExtent l="0" t="0" r="0" b="9525"/>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8"/>
                    <a:stretch>
                      <a:fillRect/>
                    </a:stretch>
                  </pic:blipFill>
                  <pic:spPr bwMode="auto">
                    <a:xfrm>
                      <a:off x="0" y="0"/>
                      <a:ext cx="1223010" cy="752475"/>
                    </a:xfrm>
                    <a:prstGeom prst="rect">
                      <a:avLst/>
                    </a:prstGeom>
                  </pic:spPr>
                </pic:pic>
              </a:graphicData>
            </a:graphic>
          </wp:anchor>
        </w:drawing>
      </w:r>
      <w:r w:rsidR="006D428E">
        <w:rPr>
          <w:rFonts w:ascii="Aptos" w:hAnsi="Aptos"/>
        </w:rPr>
        <w:tab/>
      </w:r>
    </w:p>
    <w:p w14:paraId="6E66958E" w14:textId="77777777" w:rsidR="00A174CC" w:rsidRPr="00C95FB7" w:rsidRDefault="00A174CC">
      <w:pPr>
        <w:rPr>
          <w:rFonts w:ascii="Aptos" w:hAnsi="Aptos" w:cs="Arial"/>
          <w:color w:val="0000FF"/>
          <w:sz w:val="20"/>
          <w:szCs w:val="20"/>
        </w:rPr>
      </w:pPr>
    </w:p>
    <w:p w14:paraId="708456F4" w14:textId="77777777" w:rsidR="00A174CC" w:rsidRPr="00C95FB7" w:rsidRDefault="00A174CC">
      <w:pPr>
        <w:rPr>
          <w:rFonts w:ascii="Aptos" w:hAnsi="Aptos" w:cs="Arial"/>
          <w:color w:val="0000FF"/>
          <w:sz w:val="20"/>
          <w:szCs w:val="20"/>
        </w:rPr>
      </w:pPr>
    </w:p>
    <w:p w14:paraId="2008BDE9" w14:textId="77777777" w:rsidR="00A174CC" w:rsidRPr="00C95FB7" w:rsidRDefault="00A174CC">
      <w:pPr>
        <w:rPr>
          <w:rFonts w:ascii="Aptos" w:hAnsi="Aptos" w:cs="Arial"/>
          <w:color w:val="0000FF"/>
          <w:sz w:val="20"/>
          <w:szCs w:val="20"/>
        </w:rPr>
      </w:pPr>
    </w:p>
    <w:p w14:paraId="0A6A6372" w14:textId="77777777" w:rsidR="00A174CC" w:rsidRPr="00C95FB7" w:rsidRDefault="00A174CC">
      <w:pPr>
        <w:rPr>
          <w:rFonts w:ascii="Aptos" w:hAnsi="Aptos" w:cs="Arial"/>
          <w:color w:val="0000FF"/>
          <w:sz w:val="20"/>
          <w:szCs w:val="20"/>
        </w:rPr>
      </w:pPr>
    </w:p>
    <w:p w14:paraId="2E75D10D" w14:textId="2FE7F010" w:rsidR="00A174CC" w:rsidRDefault="00A174CC">
      <w:pPr>
        <w:rPr>
          <w:rFonts w:ascii="Aptos" w:hAnsi="Aptos" w:cs="Arial"/>
          <w:color w:val="0000FF"/>
          <w:sz w:val="20"/>
          <w:szCs w:val="20"/>
        </w:rPr>
      </w:pPr>
    </w:p>
    <w:p w14:paraId="6FF165AF" w14:textId="1D1DDA3C" w:rsidR="007E667B" w:rsidRPr="00683D0C" w:rsidRDefault="007E667B" w:rsidP="007E667B">
      <w:pPr>
        <w:jc w:val="center"/>
        <w:rPr>
          <w:rFonts w:ascii="Aptos SemiBold" w:hAnsi="Aptos SemiBold" w:cs="Arial"/>
          <w:color w:val="000000" w:themeColor="text1"/>
        </w:rPr>
      </w:pPr>
      <w:r w:rsidRPr="00683D0C">
        <w:rPr>
          <w:rFonts w:ascii="Aptos SemiBold" w:hAnsi="Aptos SemiBold" w:cs="Arial"/>
          <w:color w:val="000000" w:themeColor="text1"/>
        </w:rPr>
        <w:t xml:space="preserve">The International Committee </w:t>
      </w:r>
      <w:r w:rsidR="00382FE8">
        <w:rPr>
          <w:rFonts w:ascii="Aptos SemiBold" w:hAnsi="Aptos SemiBold" w:cs="Arial"/>
          <w:color w:val="000000" w:themeColor="text1"/>
        </w:rPr>
        <w:t>on</w:t>
      </w:r>
      <w:r w:rsidRPr="00683D0C">
        <w:rPr>
          <w:rFonts w:ascii="Aptos SemiBold" w:hAnsi="Aptos SemiBold" w:cs="Arial"/>
          <w:color w:val="000000" w:themeColor="text1"/>
        </w:rPr>
        <w:t xml:space="preserve"> Taxonomy of Viruses</w:t>
      </w:r>
    </w:p>
    <w:p w14:paraId="57C569A0" w14:textId="4D1882E7" w:rsidR="007E667B" w:rsidRPr="00683D0C" w:rsidRDefault="007E667B" w:rsidP="00ED4569">
      <w:pPr>
        <w:jc w:val="center"/>
        <w:rPr>
          <w:rFonts w:ascii="Aptos SemiBold" w:hAnsi="Aptos SemiBold" w:cs="Arial"/>
          <w:color w:val="000000" w:themeColor="text1"/>
        </w:rPr>
      </w:pPr>
      <w:r w:rsidRPr="00683D0C">
        <w:rPr>
          <w:rFonts w:ascii="Aptos SemiBold" w:hAnsi="Aptos SemiBold" w:cs="Arial"/>
          <w:color w:val="000000" w:themeColor="text1"/>
        </w:rPr>
        <w:t>Taxonomy Proposal Form,</w:t>
      </w:r>
      <w:r w:rsidR="00ED4569" w:rsidRPr="00683D0C">
        <w:rPr>
          <w:rFonts w:ascii="Aptos SemiBold" w:hAnsi="Aptos SemiBold" w:cs="Arial"/>
          <w:color w:val="000000" w:themeColor="text1"/>
        </w:rPr>
        <w:t xml:space="preserve"> 2024</w:t>
      </w:r>
      <w:r w:rsidRPr="00683D0C">
        <w:rPr>
          <w:rFonts w:ascii="Aptos SemiBold" w:hAnsi="Aptos SemiBold" w:cs="Arial"/>
          <w:color w:val="000000" w:themeColor="text1"/>
        </w:rPr>
        <w:t xml:space="preserve"> </w:t>
      </w:r>
    </w:p>
    <w:p w14:paraId="5F396E33" w14:textId="0C036156" w:rsidR="00A174CC" w:rsidRDefault="00BE4F5A">
      <w:pPr>
        <w:rPr>
          <w:rFonts w:ascii="Aptos" w:hAnsi="Aptos" w:cs="Arial"/>
          <w:b/>
          <w:color w:val="000000"/>
          <w:sz w:val="20"/>
          <w:szCs w:val="20"/>
        </w:rPr>
      </w:pPr>
      <w:r w:rsidRPr="00C95FB7">
        <w:rPr>
          <w:rFonts w:ascii="Aptos" w:hAnsi="Aptos" w:cs="Arial"/>
          <w:b/>
          <w:color w:val="000000"/>
          <w:sz w:val="20"/>
          <w:szCs w:val="20"/>
        </w:rPr>
        <w:t>Part 1</w:t>
      </w:r>
      <w:r>
        <w:rPr>
          <w:rFonts w:ascii="Aptos" w:hAnsi="Aptos" w:cs="Arial"/>
          <w:b/>
          <w:color w:val="000000"/>
          <w:sz w:val="20"/>
          <w:szCs w:val="20"/>
        </w:rPr>
        <w:t>a</w:t>
      </w:r>
      <w:r w:rsidRPr="00C95FB7">
        <w:rPr>
          <w:rFonts w:ascii="Aptos" w:hAnsi="Aptos" w:cs="Arial"/>
          <w:b/>
          <w:color w:val="000000"/>
          <w:sz w:val="20"/>
          <w:szCs w:val="20"/>
        </w:rPr>
        <w:t>:</w:t>
      </w:r>
      <w:r>
        <w:rPr>
          <w:rFonts w:ascii="Aptos" w:hAnsi="Aptos" w:cs="Arial"/>
          <w:b/>
          <w:color w:val="000000"/>
          <w:sz w:val="20"/>
          <w:szCs w:val="20"/>
        </w:rPr>
        <w:t xml:space="preserve"> Details of taxonomy proposals</w:t>
      </w:r>
    </w:p>
    <w:p w14:paraId="3783A040" w14:textId="77777777" w:rsidR="00BE4F5A" w:rsidRPr="00C95FB7" w:rsidRDefault="00BE4F5A" w:rsidP="00DD58AA">
      <w:pPr>
        <w:rPr>
          <w:rFonts w:ascii="Aptos" w:hAnsi="Aptos" w:cs="Arial"/>
          <w:sz w:val="20"/>
          <w:szCs w:val="20"/>
          <w:lang w:val="en-GB"/>
        </w:rPr>
      </w:pP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3119"/>
        <w:gridCol w:w="4384"/>
      </w:tblGrid>
      <w:tr w:rsidR="00E37077" w:rsidRPr="00C95FB7" w14:paraId="3BAAFFE7" w14:textId="77777777" w:rsidTr="00683D0C">
        <w:tc>
          <w:tcPr>
            <w:tcW w:w="1711" w:type="dxa"/>
            <w:shd w:val="clear" w:color="auto" w:fill="F2F2F2" w:themeFill="background1" w:themeFillShade="F2"/>
            <w:vAlign w:val="center"/>
          </w:tcPr>
          <w:p w14:paraId="3421F5DC" w14:textId="07497378" w:rsidR="00E37077" w:rsidRPr="007E667B" w:rsidRDefault="00E37077" w:rsidP="00DD58AA">
            <w:pPr>
              <w:rPr>
                <w:rFonts w:ascii="Aptos" w:hAnsi="Aptos" w:cs="Arial"/>
                <w:sz w:val="20"/>
              </w:rPr>
            </w:pPr>
            <w:r w:rsidRPr="00ED4569">
              <w:rPr>
                <w:rFonts w:ascii="Aptos" w:hAnsi="Aptos" w:cs="Arial"/>
                <w:b/>
                <w:bCs/>
                <w:color w:val="000000"/>
                <w:sz w:val="20"/>
                <w:szCs w:val="20"/>
              </w:rPr>
              <w:t>T</w:t>
            </w:r>
            <w:r w:rsidRPr="00ED4569">
              <w:rPr>
                <w:rFonts w:ascii="Aptos" w:hAnsi="Aptos" w:cs="Arial"/>
                <w:b/>
                <w:color w:val="000000"/>
                <w:sz w:val="20"/>
                <w:szCs w:val="20"/>
              </w:rPr>
              <w:t>itle</w:t>
            </w:r>
            <w:r w:rsidR="006C0F51">
              <w:rPr>
                <w:rFonts w:ascii="Aptos" w:hAnsi="Aptos" w:cs="Arial"/>
                <w:b/>
                <w:color w:val="000000"/>
                <w:sz w:val="20"/>
                <w:szCs w:val="20"/>
              </w:rPr>
              <w:t>:</w:t>
            </w:r>
            <w:r w:rsidRPr="00ED4569">
              <w:rPr>
                <w:rFonts w:ascii="Aptos" w:hAnsi="Aptos" w:cs="Arial"/>
                <w:b/>
                <w:color w:val="000000"/>
                <w:sz w:val="20"/>
                <w:szCs w:val="20"/>
              </w:rPr>
              <w:t xml:space="preserve">   </w:t>
            </w:r>
          </w:p>
        </w:tc>
        <w:tc>
          <w:tcPr>
            <w:tcW w:w="7503" w:type="dxa"/>
            <w:gridSpan w:val="2"/>
            <w:shd w:val="clear" w:color="auto" w:fill="auto"/>
            <w:vAlign w:val="center"/>
          </w:tcPr>
          <w:p w14:paraId="693BF175" w14:textId="480D2D58" w:rsidR="00E37077" w:rsidRPr="00C95FB7" w:rsidRDefault="00F34B9A" w:rsidP="00DD58AA">
            <w:pPr>
              <w:rPr>
                <w:rFonts w:ascii="Aptos" w:hAnsi="Aptos" w:cs="Arial"/>
                <w:sz w:val="20"/>
              </w:rPr>
            </w:pPr>
            <w:r w:rsidRPr="00F34B9A">
              <w:rPr>
                <w:rFonts w:ascii="Aptos" w:hAnsi="Aptos" w:cs="Arial"/>
                <w:bCs/>
                <w:sz w:val="20"/>
                <w:szCs w:val="20"/>
              </w:rPr>
              <w:t>Create two new species (</w:t>
            </w:r>
            <w:r w:rsidRPr="00DD77B8">
              <w:rPr>
                <w:rFonts w:ascii="Aptos" w:hAnsi="Aptos" w:cs="Arial"/>
                <w:bCs/>
                <w:i/>
                <w:iCs/>
                <w:sz w:val="20"/>
                <w:szCs w:val="20"/>
              </w:rPr>
              <w:t xml:space="preserve">Rotavirus </w:t>
            </w:r>
            <w:proofErr w:type="spellStart"/>
            <w:r w:rsidR="00DD77B8" w:rsidRPr="00DD77B8">
              <w:rPr>
                <w:rFonts w:ascii="Aptos" w:hAnsi="Aptos" w:cs="Arial"/>
                <w:bCs/>
                <w:i/>
                <w:iCs/>
                <w:sz w:val="20"/>
                <w:szCs w:val="20"/>
              </w:rPr>
              <w:t>kappa</w:t>
            </w:r>
            <w:r w:rsidR="00F863E7">
              <w:rPr>
                <w:rFonts w:ascii="Aptos" w:hAnsi="Aptos" w:cs="Arial"/>
                <w:bCs/>
                <w:i/>
                <w:iCs/>
                <w:sz w:val="20"/>
                <w:szCs w:val="20"/>
              </w:rPr>
              <w:t>gastro</w:t>
            </w:r>
            <w:r w:rsidR="00DD77B8" w:rsidRPr="00DD77B8">
              <w:rPr>
                <w:rFonts w:ascii="Aptos" w:hAnsi="Aptos" w:cs="Arial"/>
                <w:bCs/>
                <w:i/>
                <w:iCs/>
                <w:sz w:val="20"/>
                <w:szCs w:val="20"/>
              </w:rPr>
              <w:t>enteritidis</w:t>
            </w:r>
            <w:proofErr w:type="spellEnd"/>
            <w:r w:rsidRPr="00F34B9A">
              <w:rPr>
                <w:rFonts w:ascii="Aptos" w:hAnsi="Aptos" w:cs="Arial"/>
                <w:bCs/>
                <w:sz w:val="20"/>
                <w:szCs w:val="20"/>
              </w:rPr>
              <w:t xml:space="preserve">, </w:t>
            </w:r>
            <w:r w:rsidRPr="00DD77B8">
              <w:rPr>
                <w:rFonts w:ascii="Aptos" w:hAnsi="Aptos" w:cs="Arial"/>
                <w:bCs/>
                <w:i/>
                <w:iCs/>
                <w:sz w:val="20"/>
                <w:szCs w:val="20"/>
              </w:rPr>
              <w:t xml:space="preserve">Rotavirus </w:t>
            </w:r>
            <w:proofErr w:type="spellStart"/>
            <w:r w:rsidR="00DD77B8" w:rsidRPr="00DD77B8">
              <w:rPr>
                <w:rFonts w:ascii="Aptos" w:hAnsi="Aptos" w:cs="Arial"/>
                <w:bCs/>
                <w:i/>
                <w:iCs/>
                <w:sz w:val="20"/>
                <w:szCs w:val="20"/>
              </w:rPr>
              <w:t>lambda</w:t>
            </w:r>
            <w:r w:rsidR="00F863E7">
              <w:rPr>
                <w:rFonts w:ascii="Aptos" w:hAnsi="Aptos" w:cs="Arial"/>
                <w:bCs/>
                <w:i/>
                <w:iCs/>
                <w:sz w:val="20"/>
                <w:szCs w:val="20"/>
              </w:rPr>
              <w:t>gastro</w:t>
            </w:r>
            <w:r w:rsidR="00DD77B8" w:rsidRPr="00DD77B8">
              <w:rPr>
                <w:rFonts w:ascii="Aptos" w:hAnsi="Aptos" w:cs="Arial"/>
                <w:bCs/>
                <w:i/>
                <w:iCs/>
                <w:sz w:val="20"/>
                <w:szCs w:val="20"/>
              </w:rPr>
              <w:t>enteritidis</w:t>
            </w:r>
            <w:proofErr w:type="spellEnd"/>
            <w:r w:rsidRPr="00F34B9A">
              <w:rPr>
                <w:rFonts w:ascii="Aptos" w:hAnsi="Aptos" w:cs="Arial"/>
                <w:bCs/>
                <w:sz w:val="20"/>
                <w:szCs w:val="20"/>
              </w:rPr>
              <w:t xml:space="preserve">) in the genus </w:t>
            </w:r>
            <w:r w:rsidRPr="00DD77B8">
              <w:rPr>
                <w:rFonts w:ascii="Aptos" w:hAnsi="Aptos" w:cs="Arial"/>
                <w:bCs/>
                <w:i/>
                <w:iCs/>
                <w:sz w:val="20"/>
                <w:szCs w:val="20"/>
              </w:rPr>
              <w:t>Rotavirus</w:t>
            </w:r>
            <w:r w:rsidRPr="00F34B9A">
              <w:rPr>
                <w:rFonts w:ascii="Aptos" w:hAnsi="Aptos" w:cs="Arial"/>
                <w:bCs/>
                <w:sz w:val="20"/>
                <w:szCs w:val="20"/>
              </w:rPr>
              <w:t xml:space="preserve"> (Family </w:t>
            </w:r>
            <w:r w:rsidRPr="00DD77B8">
              <w:rPr>
                <w:rFonts w:ascii="Aptos" w:hAnsi="Aptos" w:cs="Arial"/>
                <w:bCs/>
                <w:i/>
                <w:iCs/>
                <w:sz w:val="20"/>
                <w:szCs w:val="20"/>
              </w:rPr>
              <w:t>Sedoreoviridae</w:t>
            </w:r>
            <w:r w:rsidRPr="00F34B9A">
              <w:rPr>
                <w:rFonts w:ascii="Aptos" w:hAnsi="Aptos" w:cs="Arial"/>
                <w:bCs/>
                <w:sz w:val="20"/>
                <w:szCs w:val="20"/>
              </w:rPr>
              <w:t>)</w:t>
            </w:r>
          </w:p>
        </w:tc>
      </w:tr>
      <w:tr w:rsidR="00E37077" w:rsidRPr="00C95FB7" w14:paraId="6479468A" w14:textId="77777777" w:rsidTr="00683D0C">
        <w:trPr>
          <w:gridAfter w:val="1"/>
          <w:wAfter w:w="4384" w:type="dxa"/>
        </w:trPr>
        <w:tc>
          <w:tcPr>
            <w:tcW w:w="1711" w:type="dxa"/>
            <w:shd w:val="clear" w:color="auto" w:fill="F2F2F2" w:themeFill="background1" w:themeFillShade="F2"/>
            <w:vAlign w:val="center"/>
          </w:tcPr>
          <w:p w14:paraId="39458214" w14:textId="7ED90AF4" w:rsidR="00E37077" w:rsidRPr="00C95FB7" w:rsidRDefault="00E37077" w:rsidP="00DD58AA">
            <w:pPr>
              <w:pStyle w:val="BodyTextIndent"/>
              <w:ind w:left="0" w:firstLine="0"/>
              <w:rPr>
                <w:rFonts w:ascii="Aptos" w:hAnsi="Aptos" w:cs="Arial"/>
                <w:b/>
                <w:i/>
                <w:sz w:val="20"/>
              </w:rPr>
            </w:pPr>
            <w:r w:rsidRPr="00C95FB7">
              <w:rPr>
                <w:rFonts w:ascii="Aptos" w:hAnsi="Aptos" w:cs="Arial"/>
                <w:b/>
                <w:sz w:val="20"/>
              </w:rPr>
              <w:t xml:space="preserve">Code assigned: </w:t>
            </w:r>
          </w:p>
        </w:tc>
        <w:tc>
          <w:tcPr>
            <w:tcW w:w="3119" w:type="dxa"/>
            <w:shd w:val="clear" w:color="auto" w:fill="auto"/>
          </w:tcPr>
          <w:p w14:paraId="3A9C1428" w14:textId="4FD7DA1C" w:rsidR="00E37077" w:rsidRPr="00AD5A3A" w:rsidRDefault="00E37077" w:rsidP="00DD58AA">
            <w:pPr>
              <w:pStyle w:val="BodyTextIndent"/>
              <w:ind w:left="0" w:firstLine="0"/>
              <w:rPr>
                <w:rFonts w:ascii="Aptos" w:hAnsi="Aptos" w:cs="Arial"/>
                <w:bCs/>
                <w:i/>
                <w:sz w:val="20"/>
              </w:rPr>
            </w:pPr>
            <w:r w:rsidRPr="00F110F7">
              <w:rPr>
                <w:rFonts w:ascii="Aptos" w:hAnsi="Aptos" w:cs="Arial"/>
                <w:bCs/>
                <w:color w:val="0070C0"/>
                <w:sz w:val="20"/>
              </w:rPr>
              <w:t>&lt;to be assigned by ICTV officers&gt;</w:t>
            </w:r>
          </w:p>
        </w:tc>
      </w:tr>
    </w:tbl>
    <w:p w14:paraId="227C6F3B" w14:textId="1E7A1DCE" w:rsidR="00590DF3" w:rsidRPr="00AD5A3A" w:rsidRDefault="00590DF3" w:rsidP="00DD58AA">
      <w:pPr>
        <w:rPr>
          <w:rFonts w:ascii="Aptos" w:hAnsi="Aptos" w:cs="Arial"/>
          <w:b/>
          <w:color w:val="C00000"/>
          <w:sz w:val="20"/>
          <w:szCs w:val="20"/>
        </w:rPr>
      </w:pPr>
    </w:p>
    <w:tbl>
      <w:tblPr>
        <w:tblStyle w:val="TableGrid"/>
        <w:tblW w:w="9323" w:type="dxa"/>
        <w:tblLook w:val="04A0" w:firstRow="1" w:lastRow="0" w:firstColumn="1" w:lastColumn="0" w:noHBand="0" w:noVBand="1"/>
      </w:tblPr>
      <w:tblGrid>
        <w:gridCol w:w="1631"/>
        <w:gridCol w:w="3418"/>
        <w:gridCol w:w="2691"/>
        <w:gridCol w:w="1583"/>
      </w:tblGrid>
      <w:tr w:rsidR="009703AF" w14:paraId="46D8D295" w14:textId="4B68158E" w:rsidTr="00704681">
        <w:trPr>
          <w:trHeight w:val="173"/>
        </w:trPr>
        <w:tc>
          <w:tcPr>
            <w:tcW w:w="9323" w:type="dxa"/>
            <w:gridSpan w:val="4"/>
            <w:shd w:val="clear" w:color="auto" w:fill="F2F2F2" w:themeFill="background1" w:themeFillShade="F2"/>
          </w:tcPr>
          <w:p w14:paraId="730FC69E" w14:textId="772AE0A4" w:rsidR="009703AF" w:rsidRPr="009A3B4A" w:rsidRDefault="009703AF" w:rsidP="00DD58AA">
            <w:pPr>
              <w:rPr>
                <w:rFonts w:ascii="Aptos" w:hAnsi="Aptos" w:cs="Arial"/>
                <w:b/>
                <w:sz w:val="20"/>
                <w:szCs w:val="20"/>
              </w:rPr>
            </w:pPr>
            <w:r w:rsidRPr="009A3B4A">
              <w:rPr>
                <w:rFonts w:ascii="Aptos" w:hAnsi="Aptos" w:cs="Arial"/>
                <w:b/>
                <w:sz w:val="20"/>
                <w:szCs w:val="20"/>
              </w:rPr>
              <w:t>Author(s)</w:t>
            </w:r>
            <w:r>
              <w:rPr>
                <w:rFonts w:ascii="Aptos" w:hAnsi="Aptos" w:cs="Arial"/>
                <w:b/>
                <w:sz w:val="20"/>
                <w:szCs w:val="20"/>
              </w:rPr>
              <w:t>, affiliation</w:t>
            </w:r>
            <w:r w:rsidRPr="009A3B4A">
              <w:rPr>
                <w:rFonts w:ascii="Aptos" w:hAnsi="Aptos" w:cs="Arial"/>
                <w:b/>
                <w:sz w:val="20"/>
                <w:szCs w:val="20"/>
              </w:rPr>
              <w:t xml:space="preserve"> and email address(es)</w:t>
            </w:r>
            <w:r>
              <w:rPr>
                <w:rFonts w:ascii="Aptos" w:hAnsi="Aptos" w:cs="Arial"/>
                <w:b/>
                <w:sz w:val="20"/>
                <w:szCs w:val="20"/>
              </w:rPr>
              <w:t xml:space="preserve">:  </w:t>
            </w:r>
          </w:p>
        </w:tc>
      </w:tr>
      <w:tr w:rsidR="009703AF" w14:paraId="142871FE" w14:textId="3F439A07" w:rsidTr="00232D79">
        <w:trPr>
          <w:trHeight w:val="411"/>
        </w:trPr>
        <w:tc>
          <w:tcPr>
            <w:tcW w:w="1631" w:type="dxa"/>
            <w:shd w:val="clear" w:color="auto" w:fill="F2F2F2" w:themeFill="background1" w:themeFillShade="F2"/>
          </w:tcPr>
          <w:p w14:paraId="52C384EB" w14:textId="42F8F547" w:rsidR="009703AF" w:rsidRPr="009A3B4A" w:rsidRDefault="009703AF" w:rsidP="00DD58AA">
            <w:pPr>
              <w:rPr>
                <w:rFonts w:ascii="Aptos" w:hAnsi="Aptos" w:cs="Arial"/>
                <w:sz w:val="18"/>
                <w:szCs w:val="18"/>
              </w:rPr>
            </w:pPr>
            <w:r w:rsidRPr="009A3B4A">
              <w:rPr>
                <w:rFonts w:ascii="Aptos" w:hAnsi="Aptos" w:cs="Arial"/>
                <w:b/>
                <w:sz w:val="20"/>
                <w:szCs w:val="20"/>
              </w:rPr>
              <w:t xml:space="preserve">Name </w:t>
            </w:r>
          </w:p>
        </w:tc>
        <w:tc>
          <w:tcPr>
            <w:tcW w:w="3418" w:type="dxa"/>
            <w:shd w:val="clear" w:color="auto" w:fill="F2F2F2" w:themeFill="background1" w:themeFillShade="F2"/>
          </w:tcPr>
          <w:p w14:paraId="31CF02AA" w14:textId="63E68ED1" w:rsidR="009703AF" w:rsidRPr="009A3B4A" w:rsidRDefault="009703AF" w:rsidP="00DD58AA">
            <w:pPr>
              <w:rPr>
                <w:rFonts w:ascii="Aptos" w:hAnsi="Aptos" w:cs="Arial"/>
                <w:b/>
                <w:sz w:val="20"/>
                <w:szCs w:val="20"/>
              </w:rPr>
            </w:pPr>
            <w:r w:rsidRPr="009A3B4A">
              <w:rPr>
                <w:rFonts w:ascii="Aptos" w:hAnsi="Aptos" w:cs="Arial"/>
                <w:b/>
                <w:sz w:val="20"/>
                <w:szCs w:val="20"/>
              </w:rPr>
              <w:t>Affiliation</w:t>
            </w:r>
            <w:r>
              <w:rPr>
                <w:rFonts w:ascii="Aptos" w:hAnsi="Aptos" w:cs="Arial"/>
                <w:b/>
                <w:sz w:val="20"/>
                <w:szCs w:val="20"/>
              </w:rPr>
              <w:t xml:space="preserve"> </w:t>
            </w:r>
          </w:p>
        </w:tc>
        <w:tc>
          <w:tcPr>
            <w:tcW w:w="2691" w:type="dxa"/>
            <w:shd w:val="clear" w:color="auto" w:fill="F2F2F2" w:themeFill="background1" w:themeFillShade="F2"/>
          </w:tcPr>
          <w:p w14:paraId="6DA5FEAF" w14:textId="1F01C297" w:rsidR="009703AF" w:rsidRPr="009A3B4A" w:rsidRDefault="009703AF" w:rsidP="00DD58AA">
            <w:pPr>
              <w:rPr>
                <w:rFonts w:ascii="Aptos" w:hAnsi="Aptos" w:cs="Arial"/>
                <w:b/>
                <w:sz w:val="20"/>
                <w:szCs w:val="20"/>
              </w:rPr>
            </w:pPr>
            <w:r>
              <w:rPr>
                <w:rFonts w:ascii="Aptos" w:hAnsi="Aptos" w:cs="Arial"/>
                <w:b/>
                <w:sz w:val="20"/>
                <w:szCs w:val="20"/>
              </w:rPr>
              <w:t xml:space="preserve">Email address </w:t>
            </w:r>
          </w:p>
        </w:tc>
        <w:tc>
          <w:tcPr>
            <w:tcW w:w="1583" w:type="dxa"/>
            <w:shd w:val="clear" w:color="auto" w:fill="F2F2F2" w:themeFill="background1" w:themeFillShade="F2"/>
          </w:tcPr>
          <w:p w14:paraId="1F78D756" w14:textId="2192EC74" w:rsidR="009703AF" w:rsidRPr="00AF4998" w:rsidRDefault="009703AF" w:rsidP="00AF4998">
            <w:pPr>
              <w:rPr>
                <w:rFonts w:ascii="Aptos" w:hAnsi="Aptos" w:cs="Arial"/>
                <w:color w:val="0070C0"/>
                <w:sz w:val="20"/>
                <w:szCs w:val="20"/>
              </w:rPr>
            </w:pPr>
            <w:r w:rsidRPr="00C95FB7">
              <w:rPr>
                <w:rFonts w:ascii="Aptos" w:hAnsi="Aptos" w:cs="Arial"/>
                <w:b/>
                <w:sz w:val="20"/>
                <w:szCs w:val="20"/>
              </w:rPr>
              <w:t>Corresponding author</w:t>
            </w:r>
            <w:r>
              <w:rPr>
                <w:rFonts w:ascii="Aptos" w:hAnsi="Aptos" w:cs="Arial"/>
                <w:b/>
                <w:sz w:val="20"/>
                <w:szCs w:val="20"/>
              </w:rPr>
              <w:t>(s)</w:t>
            </w:r>
            <w:r w:rsidR="00AF4998">
              <w:rPr>
                <w:rFonts w:ascii="Aptos" w:hAnsi="Aptos" w:cs="Arial"/>
                <w:b/>
                <w:sz w:val="20"/>
                <w:szCs w:val="20"/>
              </w:rPr>
              <w:t xml:space="preserve">  </w:t>
            </w:r>
          </w:p>
        </w:tc>
      </w:tr>
      <w:tr w:rsidR="009703AF" w:rsidRPr="00F34B9A" w14:paraId="24E4F537" w14:textId="79E9BB15" w:rsidTr="00232D79">
        <w:tc>
          <w:tcPr>
            <w:tcW w:w="1631" w:type="dxa"/>
            <w:shd w:val="clear" w:color="auto" w:fill="FFFFFF" w:themeFill="background1"/>
            <w:vAlign w:val="center"/>
          </w:tcPr>
          <w:p w14:paraId="6EA9DED5" w14:textId="2CC5E6B6" w:rsidR="009703AF" w:rsidRPr="00F34B9A" w:rsidRDefault="00F34B9A" w:rsidP="009A3B4A">
            <w:pPr>
              <w:rPr>
                <w:rFonts w:asciiTheme="minorHAnsi" w:hAnsiTheme="minorHAnsi" w:cstheme="minorHAnsi"/>
                <w:b/>
                <w:iCs/>
                <w:sz w:val="22"/>
                <w:szCs w:val="22"/>
              </w:rPr>
            </w:pPr>
            <w:r w:rsidRPr="00F34B9A">
              <w:rPr>
                <w:rFonts w:asciiTheme="minorHAnsi" w:hAnsiTheme="minorHAnsi" w:cstheme="minorHAnsi"/>
                <w:iCs/>
                <w:sz w:val="22"/>
                <w:szCs w:val="22"/>
              </w:rPr>
              <w:t>Johne R</w:t>
            </w:r>
          </w:p>
        </w:tc>
        <w:tc>
          <w:tcPr>
            <w:tcW w:w="3418" w:type="dxa"/>
            <w:shd w:val="clear" w:color="auto" w:fill="FFFFFF" w:themeFill="background1"/>
            <w:vAlign w:val="center"/>
          </w:tcPr>
          <w:p w14:paraId="05D68F1D" w14:textId="3B6D0400" w:rsidR="009703AF" w:rsidRPr="00F34B9A" w:rsidRDefault="00F34B9A" w:rsidP="00F34B9A">
            <w:pPr>
              <w:rPr>
                <w:rFonts w:asciiTheme="minorHAnsi" w:hAnsiTheme="minorHAnsi" w:cstheme="minorHAnsi"/>
                <w:b/>
                <w:iCs/>
                <w:sz w:val="22"/>
                <w:szCs w:val="22"/>
              </w:rPr>
            </w:pPr>
            <w:r w:rsidRPr="00F34B9A">
              <w:rPr>
                <w:rFonts w:asciiTheme="minorHAnsi" w:hAnsiTheme="minorHAnsi" w:cstheme="minorHAnsi"/>
                <w:iCs/>
                <w:sz w:val="22"/>
                <w:szCs w:val="22"/>
              </w:rPr>
              <w:t xml:space="preserve">Federal Institute for Risk Assessment, Berlin, Germany [RJ] </w:t>
            </w:r>
          </w:p>
        </w:tc>
        <w:tc>
          <w:tcPr>
            <w:tcW w:w="2691" w:type="dxa"/>
            <w:shd w:val="clear" w:color="auto" w:fill="FFFFFF" w:themeFill="background1"/>
            <w:vAlign w:val="center"/>
          </w:tcPr>
          <w:p w14:paraId="133CF739" w14:textId="7C85A357" w:rsidR="009703AF" w:rsidRPr="00F34B9A" w:rsidRDefault="00F34B9A" w:rsidP="009A3B4A">
            <w:pPr>
              <w:rPr>
                <w:rFonts w:asciiTheme="minorHAnsi" w:hAnsiTheme="minorHAnsi" w:cstheme="minorHAnsi"/>
                <w:b/>
                <w:iCs/>
                <w:sz w:val="22"/>
                <w:szCs w:val="22"/>
                <w:lang w:val="pt-BR"/>
              </w:rPr>
            </w:pPr>
            <w:r w:rsidRPr="00F34B9A">
              <w:rPr>
                <w:rFonts w:asciiTheme="minorHAnsi" w:hAnsiTheme="minorHAnsi" w:cstheme="minorHAnsi"/>
                <w:iCs/>
                <w:sz w:val="22"/>
                <w:szCs w:val="22"/>
                <w:lang w:val="pt-BR"/>
              </w:rPr>
              <w:t>Reimar.</w:t>
            </w:r>
            <w:r>
              <w:rPr>
                <w:rFonts w:asciiTheme="minorHAnsi" w:hAnsiTheme="minorHAnsi" w:cstheme="minorHAnsi"/>
                <w:iCs/>
                <w:sz w:val="22"/>
                <w:szCs w:val="22"/>
                <w:lang w:val="pt-BR"/>
              </w:rPr>
              <w:t>J</w:t>
            </w:r>
            <w:r w:rsidRPr="00F34B9A">
              <w:rPr>
                <w:rFonts w:asciiTheme="minorHAnsi" w:hAnsiTheme="minorHAnsi" w:cstheme="minorHAnsi"/>
                <w:iCs/>
                <w:sz w:val="22"/>
                <w:szCs w:val="22"/>
                <w:lang w:val="pt-BR"/>
              </w:rPr>
              <w:t>ohne@bfr.bund.de</w:t>
            </w:r>
          </w:p>
        </w:tc>
        <w:tc>
          <w:tcPr>
            <w:tcW w:w="1583" w:type="dxa"/>
            <w:shd w:val="clear" w:color="auto" w:fill="FFFFFF" w:themeFill="background1"/>
            <w:vAlign w:val="center"/>
          </w:tcPr>
          <w:p w14:paraId="16BB015A" w14:textId="603F3928" w:rsidR="009703AF" w:rsidRPr="00F34B9A" w:rsidRDefault="00F34B9A" w:rsidP="009703AF">
            <w:pPr>
              <w:jc w:val="center"/>
              <w:rPr>
                <w:rFonts w:asciiTheme="minorHAnsi" w:hAnsiTheme="minorHAnsi" w:cstheme="minorHAnsi"/>
                <w:iCs/>
                <w:sz w:val="22"/>
                <w:szCs w:val="22"/>
                <w:lang w:val="pt-BR"/>
              </w:rPr>
            </w:pPr>
            <w:r w:rsidRPr="00F34B9A">
              <w:rPr>
                <w:rFonts w:asciiTheme="minorHAnsi" w:hAnsiTheme="minorHAnsi" w:cstheme="minorHAnsi"/>
                <w:iCs/>
                <w:sz w:val="22"/>
                <w:szCs w:val="22"/>
                <w:lang w:val="pt-BR"/>
              </w:rPr>
              <w:t>X</w:t>
            </w:r>
          </w:p>
        </w:tc>
      </w:tr>
    </w:tbl>
    <w:p w14:paraId="070FAC74" w14:textId="7A9A7276" w:rsidR="00A174CC" w:rsidRPr="00F34B9A" w:rsidRDefault="00A174CC" w:rsidP="00DD58AA">
      <w:pPr>
        <w:rPr>
          <w:rFonts w:ascii="Aptos" w:hAnsi="Aptos" w:cs="Arial"/>
          <w:b/>
          <w:sz w:val="20"/>
          <w:szCs w:val="20"/>
          <w:lang w:val="pt-BR"/>
        </w:rPr>
      </w:pPr>
    </w:p>
    <w:p w14:paraId="27ACB96D" w14:textId="77777777" w:rsidR="00D062BE" w:rsidRPr="00F34B9A" w:rsidRDefault="00D062BE">
      <w:pPr>
        <w:rPr>
          <w:rFonts w:ascii="Aptos" w:eastAsia="Times" w:hAnsi="Aptos" w:cs="Arial"/>
          <w:b/>
          <w:color w:val="000000"/>
          <w:sz w:val="20"/>
          <w:szCs w:val="20"/>
          <w:lang w:val="pt-BR" w:eastAsia="en-GB"/>
        </w:rPr>
      </w:pPr>
      <w:r w:rsidRPr="00F34B9A">
        <w:rPr>
          <w:rFonts w:ascii="Aptos" w:eastAsia="Times" w:hAnsi="Aptos" w:cs="Arial"/>
          <w:b/>
          <w:color w:val="000000"/>
          <w:sz w:val="20"/>
          <w:szCs w:val="20"/>
          <w:lang w:val="pt-BR" w:eastAsia="en-GB"/>
        </w:rPr>
        <w:br w:type="page"/>
      </w:r>
    </w:p>
    <w:p w14:paraId="1382B4BD" w14:textId="13679750" w:rsidR="000A7027" w:rsidRDefault="0067795B" w:rsidP="000A7027">
      <w:pPr>
        <w:spacing w:before="120" w:after="120"/>
        <w:rPr>
          <w:rFonts w:ascii="Aptos" w:hAnsi="Aptos" w:cs="Arial"/>
          <w:b/>
          <w:sz w:val="20"/>
          <w:szCs w:val="20"/>
        </w:rPr>
      </w:pPr>
      <w:r>
        <w:rPr>
          <w:rFonts w:ascii="Aptos" w:hAnsi="Aptos" w:cs="Arial"/>
          <w:b/>
          <w:sz w:val="20"/>
          <w:szCs w:val="20"/>
        </w:rPr>
        <w:lastRenderedPageBreak/>
        <w:t xml:space="preserve">Part 1b: </w:t>
      </w:r>
      <w:r w:rsidR="000A7027">
        <w:rPr>
          <w:rFonts w:ascii="Aptos" w:hAnsi="Aptos" w:cs="Arial"/>
          <w:b/>
          <w:sz w:val="20"/>
          <w:szCs w:val="20"/>
        </w:rPr>
        <w:t>Taxonomy Proposal Submission</w:t>
      </w:r>
      <w:r>
        <w:rPr>
          <w:rFonts w:ascii="Aptos" w:hAnsi="Aptos" w:cs="Arial"/>
          <w:b/>
          <w:sz w:val="20"/>
          <w:szCs w:val="20"/>
        </w:rPr>
        <w:t xml:space="preserve"> </w:t>
      </w:r>
      <w:r w:rsidR="00D46663" w:rsidRPr="00F110F7">
        <w:rPr>
          <w:rFonts w:ascii="Aptos" w:hAnsi="Aptos" w:cs="Arial"/>
          <w:color w:val="0070C0"/>
          <w:sz w:val="20"/>
          <w:szCs w:val="20"/>
        </w:rPr>
        <w:t>&lt;T</w:t>
      </w:r>
      <w:r w:rsidRPr="00F110F7">
        <w:rPr>
          <w:rFonts w:ascii="Aptos" w:hAnsi="Aptos" w:cs="Arial"/>
          <w:color w:val="0070C0"/>
          <w:sz w:val="20"/>
          <w:szCs w:val="20"/>
        </w:rPr>
        <w:t>o be completed on initial submission</w:t>
      </w:r>
      <w:r w:rsidR="00D46663" w:rsidRPr="00F110F7">
        <w:rPr>
          <w:rFonts w:ascii="Aptos" w:hAnsi="Aptos" w:cs="Arial"/>
          <w:color w:val="0070C0"/>
          <w:sz w:val="20"/>
          <w:szCs w:val="20"/>
        </w:rPr>
        <w:t>&gt;</w:t>
      </w:r>
      <w:r w:rsidR="000A7027" w:rsidRPr="00F110F7">
        <w:rPr>
          <w:rFonts w:ascii="Aptos" w:hAnsi="Aptos" w:cs="Arial"/>
          <w:b/>
          <w:color w:val="0070C0"/>
          <w:sz w:val="20"/>
          <w:szCs w:val="20"/>
        </w:rPr>
        <w:t xml:space="preserve"> </w:t>
      </w:r>
    </w:p>
    <w:tbl>
      <w:tblPr>
        <w:tblStyle w:val="TableGrid"/>
        <w:tblW w:w="8505" w:type="dxa"/>
        <w:tblInd w:w="-5" w:type="dxa"/>
        <w:tblLook w:val="04A0" w:firstRow="1" w:lastRow="0" w:firstColumn="1" w:lastColumn="0" w:noHBand="0" w:noVBand="1"/>
      </w:tblPr>
      <w:tblGrid>
        <w:gridCol w:w="3663"/>
        <w:gridCol w:w="336"/>
        <w:gridCol w:w="4180"/>
        <w:gridCol w:w="326"/>
      </w:tblGrid>
      <w:tr w:rsidR="00683D0C" w14:paraId="02C75B6A" w14:textId="77777777" w:rsidTr="00683D0C">
        <w:tc>
          <w:tcPr>
            <w:tcW w:w="8505" w:type="dxa"/>
            <w:gridSpan w:val="4"/>
            <w:shd w:val="clear" w:color="auto" w:fill="F2F2F2" w:themeFill="background1" w:themeFillShade="F2"/>
          </w:tcPr>
          <w:p w14:paraId="0F928364" w14:textId="53824A86" w:rsidR="00683D0C" w:rsidRDefault="00683D0C" w:rsidP="000A7027">
            <w:pPr>
              <w:rPr>
                <w:rFonts w:ascii="Aptos" w:eastAsia="Times" w:hAnsi="Aptos" w:cs="Arial"/>
                <w:b/>
                <w:color w:val="000000"/>
                <w:sz w:val="20"/>
                <w:szCs w:val="20"/>
                <w:lang w:eastAsia="en-GB"/>
              </w:rPr>
            </w:pPr>
            <w:r>
              <w:rPr>
                <w:rFonts w:ascii="Aptos" w:eastAsia="Times" w:hAnsi="Aptos" w:cs="Arial"/>
                <w:b/>
                <w:color w:val="000000"/>
                <w:sz w:val="20"/>
                <w:szCs w:val="20"/>
                <w:lang w:eastAsia="en-GB"/>
              </w:rPr>
              <w:t>ICTV Subcommittee</w:t>
            </w:r>
            <w:r w:rsidRPr="00F110F7">
              <w:rPr>
                <w:rFonts w:ascii="Aptos" w:hAnsi="Aptos" w:cs="Arial"/>
                <w:color w:val="0070C0"/>
                <w:sz w:val="20"/>
                <w:szCs w:val="20"/>
              </w:rPr>
              <w:t>.</w:t>
            </w:r>
          </w:p>
        </w:tc>
      </w:tr>
      <w:tr w:rsidR="009741D1" w14:paraId="3A2C652A" w14:textId="77777777" w:rsidTr="00382FE8">
        <w:tc>
          <w:tcPr>
            <w:tcW w:w="3686" w:type="dxa"/>
          </w:tcPr>
          <w:p w14:paraId="350A9AF2" w14:textId="119F463E" w:rsidR="00D062BE" w:rsidRPr="0023149A" w:rsidRDefault="00296DA3" w:rsidP="000A7027">
            <w:pPr>
              <w:rPr>
                <w:rFonts w:ascii="Aptos" w:eastAsia="Times" w:hAnsi="Aptos" w:cs="Arial"/>
                <w:color w:val="000000"/>
                <w:sz w:val="20"/>
                <w:szCs w:val="20"/>
                <w:lang w:eastAsia="en-GB"/>
              </w:rPr>
            </w:pPr>
            <w:r w:rsidRPr="00296DA3">
              <w:rPr>
                <w:rFonts w:ascii="Aptos" w:eastAsia="Times" w:hAnsi="Aptos" w:cs="Arial"/>
                <w:color w:val="000000"/>
                <w:sz w:val="20"/>
                <w:szCs w:val="20"/>
                <w:lang w:eastAsia="en-GB"/>
              </w:rPr>
              <w:t>Animal DNA Viruses and Retroviruses</w:t>
            </w:r>
          </w:p>
        </w:tc>
        <w:tc>
          <w:tcPr>
            <w:tcW w:w="283" w:type="dxa"/>
          </w:tcPr>
          <w:p w14:paraId="72E6FA8C" w14:textId="77777777" w:rsidR="00D062BE" w:rsidRDefault="00D062BE" w:rsidP="000A7027">
            <w:pPr>
              <w:rPr>
                <w:rFonts w:ascii="Aptos" w:eastAsia="Times" w:hAnsi="Aptos" w:cs="Arial"/>
                <w:b/>
                <w:color w:val="000000"/>
                <w:sz w:val="20"/>
                <w:szCs w:val="20"/>
                <w:lang w:eastAsia="en-GB"/>
              </w:rPr>
            </w:pPr>
          </w:p>
        </w:tc>
        <w:tc>
          <w:tcPr>
            <w:tcW w:w="4209" w:type="dxa"/>
          </w:tcPr>
          <w:p w14:paraId="2226CC64" w14:textId="03D21338" w:rsidR="00D062BE" w:rsidRPr="0023149A" w:rsidRDefault="00296DA3" w:rsidP="000A7027">
            <w:pPr>
              <w:rPr>
                <w:rFonts w:ascii="Aptos" w:eastAsia="Times" w:hAnsi="Aptos" w:cs="Arial"/>
                <w:color w:val="000000"/>
                <w:sz w:val="20"/>
                <w:szCs w:val="20"/>
                <w:lang w:eastAsia="en-GB"/>
              </w:rPr>
            </w:pPr>
            <w:r>
              <w:rPr>
                <w:rFonts w:ascii="Aptos" w:eastAsia="Times" w:hAnsi="Aptos" w:cs="Arial"/>
                <w:color w:val="000000"/>
                <w:sz w:val="20"/>
                <w:szCs w:val="20"/>
                <w:lang w:eastAsia="en-GB"/>
              </w:rPr>
              <w:t>Bacterial viruses</w:t>
            </w:r>
          </w:p>
        </w:tc>
        <w:tc>
          <w:tcPr>
            <w:tcW w:w="327" w:type="dxa"/>
          </w:tcPr>
          <w:p w14:paraId="457BD1CC" w14:textId="77777777" w:rsidR="00D062BE" w:rsidRDefault="00D062BE" w:rsidP="000A7027">
            <w:pPr>
              <w:rPr>
                <w:rFonts w:ascii="Aptos" w:eastAsia="Times" w:hAnsi="Aptos" w:cs="Arial"/>
                <w:b/>
                <w:color w:val="000000"/>
                <w:sz w:val="20"/>
                <w:szCs w:val="20"/>
                <w:lang w:eastAsia="en-GB"/>
              </w:rPr>
            </w:pPr>
          </w:p>
        </w:tc>
      </w:tr>
      <w:tr w:rsidR="009741D1" w14:paraId="0B035BDF" w14:textId="77777777" w:rsidTr="00382FE8">
        <w:tc>
          <w:tcPr>
            <w:tcW w:w="3686" w:type="dxa"/>
          </w:tcPr>
          <w:p w14:paraId="5431BEDE" w14:textId="405E5CFC" w:rsidR="00D062BE" w:rsidRPr="0023149A" w:rsidRDefault="00296DA3" w:rsidP="00DD58AA">
            <w:pPr>
              <w:rPr>
                <w:rFonts w:ascii="Aptos" w:eastAsia="Times" w:hAnsi="Aptos" w:cs="Arial"/>
                <w:color w:val="000000"/>
                <w:sz w:val="20"/>
                <w:szCs w:val="20"/>
                <w:lang w:eastAsia="en-GB"/>
              </w:rPr>
            </w:pPr>
            <w:r w:rsidRPr="00296DA3">
              <w:rPr>
                <w:rFonts w:ascii="Aptos" w:eastAsia="Times" w:hAnsi="Aptos" w:cs="Arial"/>
                <w:color w:val="000000"/>
                <w:sz w:val="20"/>
                <w:szCs w:val="20"/>
                <w:lang w:eastAsia="en-GB"/>
              </w:rPr>
              <w:t xml:space="preserve">Animal </w:t>
            </w:r>
            <w:r w:rsidR="00382FE8">
              <w:rPr>
                <w:rFonts w:ascii="Aptos" w:eastAsia="Times" w:hAnsi="Aptos" w:cs="Arial"/>
                <w:color w:val="000000"/>
                <w:sz w:val="20"/>
                <w:szCs w:val="20"/>
                <w:lang w:eastAsia="en-GB"/>
              </w:rPr>
              <w:t xml:space="preserve">minus-strand </w:t>
            </w:r>
            <w:r w:rsidRPr="00296DA3">
              <w:rPr>
                <w:rFonts w:ascii="Aptos" w:eastAsia="Times" w:hAnsi="Aptos" w:cs="Arial"/>
                <w:color w:val="000000"/>
                <w:sz w:val="20"/>
                <w:szCs w:val="20"/>
                <w:lang w:eastAsia="en-GB"/>
              </w:rPr>
              <w:t>and dsRNA</w:t>
            </w:r>
            <w:r>
              <w:rPr>
                <w:rFonts w:ascii="Aptos" w:eastAsia="Times" w:hAnsi="Aptos" w:cs="Arial"/>
                <w:color w:val="000000"/>
                <w:sz w:val="20"/>
                <w:szCs w:val="20"/>
                <w:lang w:eastAsia="en-GB"/>
              </w:rPr>
              <w:t xml:space="preserve"> viruses</w:t>
            </w:r>
          </w:p>
        </w:tc>
        <w:tc>
          <w:tcPr>
            <w:tcW w:w="283" w:type="dxa"/>
          </w:tcPr>
          <w:p w14:paraId="137436D9" w14:textId="2DD84B99" w:rsidR="00D062BE" w:rsidRDefault="00F34B9A" w:rsidP="00DD58AA">
            <w:pPr>
              <w:rPr>
                <w:rFonts w:ascii="Aptos" w:eastAsia="Times" w:hAnsi="Aptos" w:cs="Arial"/>
                <w:b/>
                <w:color w:val="000000"/>
                <w:sz w:val="20"/>
                <w:szCs w:val="20"/>
                <w:lang w:eastAsia="en-GB"/>
              </w:rPr>
            </w:pPr>
            <w:r>
              <w:rPr>
                <w:rFonts w:ascii="Aptos" w:eastAsia="Times" w:hAnsi="Aptos" w:cs="Arial"/>
                <w:b/>
                <w:color w:val="000000"/>
                <w:sz w:val="20"/>
                <w:szCs w:val="20"/>
                <w:lang w:eastAsia="en-GB"/>
              </w:rPr>
              <w:t>X</w:t>
            </w:r>
          </w:p>
        </w:tc>
        <w:tc>
          <w:tcPr>
            <w:tcW w:w="4209" w:type="dxa"/>
          </w:tcPr>
          <w:p w14:paraId="6C68E165" w14:textId="14ACC1E9" w:rsidR="00D062BE" w:rsidRPr="0023149A" w:rsidRDefault="00296DA3"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Fungal and protist viruses</w:t>
            </w:r>
          </w:p>
        </w:tc>
        <w:tc>
          <w:tcPr>
            <w:tcW w:w="327" w:type="dxa"/>
          </w:tcPr>
          <w:p w14:paraId="0E9BD33C" w14:textId="77777777" w:rsidR="00D062BE" w:rsidRDefault="00D062BE" w:rsidP="00DD58AA">
            <w:pPr>
              <w:rPr>
                <w:rFonts w:ascii="Aptos" w:eastAsia="Times" w:hAnsi="Aptos" w:cs="Arial"/>
                <w:b/>
                <w:color w:val="000000"/>
                <w:sz w:val="20"/>
                <w:szCs w:val="20"/>
                <w:lang w:eastAsia="en-GB"/>
              </w:rPr>
            </w:pPr>
          </w:p>
        </w:tc>
      </w:tr>
      <w:tr w:rsidR="009741D1" w14:paraId="5D08A151" w14:textId="77777777" w:rsidTr="00382FE8">
        <w:tc>
          <w:tcPr>
            <w:tcW w:w="3686" w:type="dxa"/>
          </w:tcPr>
          <w:p w14:paraId="1AE840E5" w14:textId="20C0CA73" w:rsidR="00D062BE" w:rsidRPr="0023149A" w:rsidRDefault="00296DA3" w:rsidP="00DD58AA">
            <w:pPr>
              <w:rPr>
                <w:rFonts w:ascii="Aptos" w:eastAsia="Times" w:hAnsi="Aptos" w:cs="Arial"/>
                <w:color w:val="000000"/>
                <w:sz w:val="20"/>
                <w:szCs w:val="20"/>
                <w:lang w:eastAsia="en-GB"/>
              </w:rPr>
            </w:pPr>
            <w:r w:rsidRPr="00296DA3">
              <w:rPr>
                <w:rFonts w:ascii="Aptos" w:eastAsia="Times" w:hAnsi="Aptos" w:cs="Arial"/>
                <w:color w:val="000000"/>
                <w:sz w:val="20"/>
                <w:szCs w:val="20"/>
                <w:lang w:eastAsia="en-GB"/>
              </w:rPr>
              <w:t xml:space="preserve">Animal </w:t>
            </w:r>
            <w:r w:rsidR="00382FE8">
              <w:rPr>
                <w:rFonts w:ascii="Aptos" w:eastAsia="Times" w:hAnsi="Aptos" w:cs="Arial"/>
                <w:color w:val="000000"/>
                <w:sz w:val="20"/>
                <w:szCs w:val="20"/>
                <w:lang w:eastAsia="en-GB"/>
              </w:rPr>
              <w:t xml:space="preserve">positive-strand </w:t>
            </w:r>
            <w:r w:rsidRPr="00296DA3">
              <w:rPr>
                <w:rFonts w:ascii="Aptos" w:eastAsia="Times" w:hAnsi="Aptos" w:cs="Arial"/>
                <w:color w:val="000000"/>
                <w:sz w:val="20"/>
                <w:szCs w:val="20"/>
                <w:lang w:eastAsia="en-GB"/>
              </w:rPr>
              <w:t>RNA</w:t>
            </w:r>
            <w:r>
              <w:rPr>
                <w:rFonts w:ascii="Aptos" w:eastAsia="Times" w:hAnsi="Aptos" w:cs="Arial"/>
                <w:color w:val="000000"/>
                <w:sz w:val="20"/>
                <w:szCs w:val="20"/>
                <w:lang w:eastAsia="en-GB"/>
              </w:rPr>
              <w:t xml:space="preserve"> viruses</w:t>
            </w:r>
          </w:p>
        </w:tc>
        <w:tc>
          <w:tcPr>
            <w:tcW w:w="283" w:type="dxa"/>
          </w:tcPr>
          <w:p w14:paraId="5B0E6496" w14:textId="77777777" w:rsidR="00D062BE" w:rsidRDefault="00D062BE" w:rsidP="00DD58AA">
            <w:pPr>
              <w:rPr>
                <w:rFonts w:ascii="Aptos" w:eastAsia="Times" w:hAnsi="Aptos" w:cs="Arial"/>
                <w:b/>
                <w:color w:val="000000"/>
                <w:sz w:val="20"/>
                <w:szCs w:val="20"/>
                <w:lang w:eastAsia="en-GB"/>
              </w:rPr>
            </w:pPr>
          </w:p>
        </w:tc>
        <w:tc>
          <w:tcPr>
            <w:tcW w:w="4209" w:type="dxa"/>
          </w:tcPr>
          <w:p w14:paraId="5235AEB3" w14:textId="6E12B24E" w:rsidR="00D062BE" w:rsidRPr="0023149A" w:rsidRDefault="00296DA3"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Plant viruses</w:t>
            </w:r>
          </w:p>
        </w:tc>
        <w:tc>
          <w:tcPr>
            <w:tcW w:w="327" w:type="dxa"/>
          </w:tcPr>
          <w:p w14:paraId="707BEB8E" w14:textId="77777777" w:rsidR="00D062BE" w:rsidRDefault="00D062BE" w:rsidP="00DD58AA">
            <w:pPr>
              <w:rPr>
                <w:rFonts w:ascii="Aptos" w:eastAsia="Times" w:hAnsi="Aptos" w:cs="Arial"/>
                <w:b/>
                <w:color w:val="000000"/>
                <w:sz w:val="20"/>
                <w:szCs w:val="20"/>
                <w:lang w:eastAsia="en-GB"/>
              </w:rPr>
            </w:pPr>
          </w:p>
        </w:tc>
      </w:tr>
      <w:tr w:rsidR="009741D1" w14:paraId="683F5094" w14:textId="77777777" w:rsidTr="00382FE8">
        <w:tc>
          <w:tcPr>
            <w:tcW w:w="3686" w:type="dxa"/>
          </w:tcPr>
          <w:p w14:paraId="2F218EA6" w14:textId="0F84C410" w:rsidR="00D062BE" w:rsidRPr="0023149A" w:rsidRDefault="00296DA3" w:rsidP="00DD58AA">
            <w:pPr>
              <w:rPr>
                <w:rFonts w:ascii="Aptos" w:eastAsia="Times" w:hAnsi="Aptos" w:cs="Arial"/>
                <w:color w:val="000000"/>
                <w:sz w:val="20"/>
                <w:szCs w:val="20"/>
                <w:lang w:eastAsia="en-GB"/>
              </w:rPr>
            </w:pPr>
            <w:r w:rsidRPr="00296DA3">
              <w:rPr>
                <w:rFonts w:ascii="Aptos" w:eastAsia="Times" w:hAnsi="Aptos" w:cs="Arial"/>
                <w:color w:val="000000"/>
                <w:sz w:val="20"/>
                <w:szCs w:val="20"/>
                <w:lang w:eastAsia="en-GB"/>
              </w:rPr>
              <w:t>Archaeal</w:t>
            </w:r>
            <w:r>
              <w:rPr>
                <w:rFonts w:ascii="Aptos" w:eastAsia="Times" w:hAnsi="Aptos" w:cs="Arial"/>
                <w:color w:val="000000"/>
                <w:sz w:val="20"/>
                <w:szCs w:val="20"/>
                <w:lang w:eastAsia="en-GB"/>
              </w:rPr>
              <w:t xml:space="preserve"> viruses</w:t>
            </w:r>
          </w:p>
        </w:tc>
        <w:tc>
          <w:tcPr>
            <w:tcW w:w="283" w:type="dxa"/>
          </w:tcPr>
          <w:p w14:paraId="356A3133" w14:textId="77777777" w:rsidR="00D062BE" w:rsidRDefault="00D062BE" w:rsidP="00DD58AA">
            <w:pPr>
              <w:rPr>
                <w:rFonts w:ascii="Aptos" w:eastAsia="Times" w:hAnsi="Aptos" w:cs="Arial"/>
                <w:b/>
                <w:color w:val="000000"/>
                <w:sz w:val="20"/>
                <w:szCs w:val="20"/>
                <w:lang w:eastAsia="en-GB"/>
              </w:rPr>
            </w:pPr>
          </w:p>
        </w:tc>
        <w:tc>
          <w:tcPr>
            <w:tcW w:w="4209" w:type="dxa"/>
          </w:tcPr>
          <w:p w14:paraId="45EE4286" w14:textId="69BC6499" w:rsidR="00D062BE" w:rsidRPr="0023149A" w:rsidRDefault="00296DA3"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 xml:space="preserve">General </w:t>
            </w:r>
            <w:r w:rsidR="00382FE8">
              <w:rPr>
                <w:rFonts w:ascii="Aptos" w:eastAsia="Times" w:hAnsi="Aptos" w:cs="Arial"/>
                <w:color w:val="000000"/>
                <w:sz w:val="20"/>
                <w:szCs w:val="20"/>
                <w:lang w:eastAsia="en-GB"/>
              </w:rPr>
              <w:t>-</w:t>
            </w:r>
            <w:r w:rsidR="00382FE8">
              <w:rPr>
                <w:rFonts w:ascii="Aptos" w:eastAsia="Times" w:hAnsi="Aptos" w:cs="Arial"/>
                <w:color w:val="0070C0"/>
                <w:sz w:val="20"/>
                <w:szCs w:val="20"/>
                <w:lang w:eastAsia="en-GB"/>
              </w:rPr>
              <w:t>Su</w:t>
            </w:r>
            <w:r w:rsidRPr="00382FE8">
              <w:rPr>
                <w:rFonts w:ascii="Aptos" w:eastAsia="Times" w:hAnsi="Aptos" w:cs="Arial"/>
                <w:color w:val="0070C0"/>
                <w:sz w:val="20"/>
                <w:szCs w:val="20"/>
                <w:lang w:eastAsia="en-GB"/>
              </w:rPr>
              <w:t>bmit to Proposal</w:t>
            </w:r>
            <w:r w:rsidR="00382FE8">
              <w:rPr>
                <w:rFonts w:ascii="Aptos" w:eastAsia="Times" w:hAnsi="Aptos" w:cs="Arial"/>
                <w:color w:val="0070C0"/>
                <w:sz w:val="20"/>
                <w:szCs w:val="20"/>
                <w:lang w:eastAsia="en-GB"/>
              </w:rPr>
              <w:t>s</w:t>
            </w:r>
            <w:r w:rsidRPr="00382FE8">
              <w:rPr>
                <w:rFonts w:ascii="Aptos" w:eastAsia="Times" w:hAnsi="Aptos" w:cs="Arial"/>
                <w:color w:val="0070C0"/>
                <w:sz w:val="20"/>
                <w:szCs w:val="20"/>
                <w:lang w:eastAsia="en-GB"/>
              </w:rPr>
              <w:t xml:space="preserve"> Secretary</w:t>
            </w:r>
          </w:p>
        </w:tc>
        <w:tc>
          <w:tcPr>
            <w:tcW w:w="327" w:type="dxa"/>
          </w:tcPr>
          <w:p w14:paraId="607AF614" w14:textId="77777777" w:rsidR="00D062BE" w:rsidRDefault="00D062BE" w:rsidP="00DD58AA">
            <w:pPr>
              <w:rPr>
                <w:rFonts w:ascii="Aptos" w:eastAsia="Times" w:hAnsi="Aptos" w:cs="Arial"/>
                <w:b/>
                <w:color w:val="000000"/>
                <w:sz w:val="20"/>
                <w:szCs w:val="20"/>
                <w:lang w:eastAsia="en-GB"/>
              </w:rPr>
            </w:pPr>
          </w:p>
        </w:tc>
      </w:tr>
    </w:tbl>
    <w:p w14:paraId="719A3232" w14:textId="77777777" w:rsidR="00D062BE" w:rsidRDefault="00D062BE" w:rsidP="00DD58AA">
      <w:pPr>
        <w:rPr>
          <w:rFonts w:ascii="Aptos" w:eastAsia="Times" w:hAnsi="Aptos" w:cs="Arial"/>
          <w:b/>
          <w:color w:val="000000"/>
          <w:sz w:val="20"/>
          <w:szCs w:val="20"/>
          <w:lang w:eastAsia="en-GB"/>
        </w:rPr>
      </w:pPr>
    </w:p>
    <w:tbl>
      <w:tblPr>
        <w:tblStyle w:val="TableGrid"/>
        <w:tblW w:w="8505" w:type="dxa"/>
        <w:tblInd w:w="-5" w:type="dxa"/>
        <w:tblLook w:val="04A0" w:firstRow="1" w:lastRow="0" w:firstColumn="1" w:lastColumn="0" w:noHBand="0" w:noVBand="1"/>
      </w:tblPr>
      <w:tblGrid>
        <w:gridCol w:w="8505"/>
      </w:tblGrid>
      <w:tr w:rsidR="00CF59EA" w:rsidRPr="000C5189" w14:paraId="1BAEEDB4" w14:textId="77777777" w:rsidTr="00683D0C">
        <w:trPr>
          <w:trHeight w:val="147"/>
        </w:trPr>
        <w:tc>
          <w:tcPr>
            <w:tcW w:w="8505" w:type="dxa"/>
            <w:shd w:val="clear" w:color="auto" w:fill="F2F2F2" w:themeFill="background1" w:themeFillShade="F2"/>
          </w:tcPr>
          <w:p w14:paraId="68D3AD5E" w14:textId="4871E247" w:rsidR="00CF59EA" w:rsidRPr="000C5189" w:rsidRDefault="00CF59EA" w:rsidP="00DD58AA">
            <w:pPr>
              <w:rPr>
                <w:rFonts w:ascii="Aptos" w:hAnsi="Aptos" w:cs="Arial"/>
                <w:sz w:val="20"/>
                <w:szCs w:val="20"/>
              </w:rPr>
            </w:pPr>
            <w:r w:rsidRPr="000C5189">
              <w:rPr>
                <w:rFonts w:ascii="Aptos" w:hAnsi="Aptos" w:cs="Arial"/>
                <w:b/>
                <w:sz w:val="20"/>
                <w:szCs w:val="20"/>
              </w:rPr>
              <w:t xml:space="preserve">List </w:t>
            </w:r>
            <w:r w:rsidR="007E667B">
              <w:rPr>
                <w:rFonts w:ascii="Aptos" w:hAnsi="Aptos" w:cs="Arial"/>
                <w:b/>
                <w:sz w:val="20"/>
                <w:szCs w:val="20"/>
              </w:rPr>
              <w:t xml:space="preserve">the </w:t>
            </w:r>
            <w:r w:rsidRPr="000C5189">
              <w:rPr>
                <w:rFonts w:ascii="Aptos" w:hAnsi="Aptos" w:cs="Arial"/>
                <w:b/>
                <w:sz w:val="20"/>
                <w:szCs w:val="20"/>
              </w:rPr>
              <w:t xml:space="preserve">ICTV Study Group(s) that have seen </w:t>
            </w:r>
            <w:r>
              <w:rPr>
                <w:rFonts w:ascii="Aptos" w:hAnsi="Aptos" w:cs="Arial"/>
                <w:b/>
                <w:sz w:val="20"/>
                <w:szCs w:val="20"/>
              </w:rPr>
              <w:t>or have</w:t>
            </w:r>
            <w:r w:rsidR="008F51E2">
              <w:rPr>
                <w:rFonts w:ascii="Aptos" w:hAnsi="Aptos" w:cs="Arial"/>
                <w:b/>
                <w:sz w:val="20"/>
                <w:szCs w:val="20"/>
              </w:rPr>
              <w:t xml:space="preserve"> been</w:t>
            </w:r>
            <w:r>
              <w:rPr>
                <w:rFonts w:ascii="Aptos" w:hAnsi="Aptos" w:cs="Arial"/>
                <w:b/>
                <w:sz w:val="20"/>
                <w:szCs w:val="20"/>
              </w:rPr>
              <w:t xml:space="preserve"> involved in creating </w:t>
            </w:r>
            <w:r w:rsidRPr="000C5189">
              <w:rPr>
                <w:rFonts w:ascii="Aptos" w:hAnsi="Aptos" w:cs="Arial"/>
                <w:b/>
                <w:sz w:val="20"/>
                <w:szCs w:val="20"/>
              </w:rPr>
              <w:t xml:space="preserve">this </w:t>
            </w:r>
            <w:proofErr w:type="gramStart"/>
            <w:r w:rsidRPr="000C5189">
              <w:rPr>
                <w:rFonts w:ascii="Aptos" w:hAnsi="Aptos" w:cs="Arial"/>
                <w:b/>
                <w:sz w:val="20"/>
                <w:szCs w:val="20"/>
              </w:rPr>
              <w:t>proposal</w:t>
            </w:r>
            <w:r w:rsidR="006C0F51">
              <w:rPr>
                <w:rFonts w:ascii="Aptos" w:hAnsi="Aptos" w:cs="Arial"/>
                <w:b/>
                <w:sz w:val="20"/>
                <w:szCs w:val="20"/>
              </w:rPr>
              <w:t>:</w:t>
            </w:r>
            <w:r w:rsidRPr="00F110F7">
              <w:rPr>
                <w:rFonts w:ascii="Aptos" w:hAnsi="Aptos" w:cs="Arial"/>
                <w:color w:val="0070C0"/>
                <w:sz w:val="20"/>
                <w:szCs w:val="20"/>
              </w:rPr>
              <w:t>.</w:t>
            </w:r>
            <w:proofErr w:type="gramEnd"/>
          </w:p>
        </w:tc>
      </w:tr>
      <w:tr w:rsidR="0072682D" w:rsidRPr="000C5189" w14:paraId="0BE0A499" w14:textId="77777777" w:rsidTr="00BE4F5A">
        <w:trPr>
          <w:trHeight w:val="841"/>
        </w:trPr>
        <w:tc>
          <w:tcPr>
            <w:tcW w:w="8505" w:type="dxa"/>
            <w:shd w:val="clear" w:color="auto" w:fill="auto"/>
          </w:tcPr>
          <w:p w14:paraId="44334E47" w14:textId="77777777" w:rsidR="0072682D" w:rsidRPr="000C5189" w:rsidRDefault="0072682D" w:rsidP="00DD58AA">
            <w:pPr>
              <w:rPr>
                <w:rFonts w:ascii="Aptos" w:hAnsi="Aptos" w:cs="Arial"/>
                <w:sz w:val="20"/>
                <w:szCs w:val="20"/>
              </w:rPr>
            </w:pPr>
          </w:p>
          <w:p w14:paraId="7F4EC4CB" w14:textId="77777777" w:rsidR="0072682D" w:rsidRPr="000C5189" w:rsidRDefault="0072682D" w:rsidP="00DD58AA">
            <w:pPr>
              <w:rPr>
                <w:rFonts w:ascii="Aptos" w:hAnsi="Aptos" w:cs="Arial"/>
                <w:sz w:val="20"/>
                <w:szCs w:val="20"/>
              </w:rPr>
            </w:pPr>
          </w:p>
        </w:tc>
      </w:tr>
    </w:tbl>
    <w:tbl>
      <w:tblPr>
        <w:tblStyle w:val="TableGrid"/>
        <w:tblpPr w:leftFromText="180" w:rightFromText="180" w:vertAnchor="text" w:horzAnchor="margin" w:tblpY="321"/>
        <w:tblW w:w="8505" w:type="dxa"/>
        <w:tblLayout w:type="fixed"/>
        <w:tblLook w:val="04A0" w:firstRow="1" w:lastRow="0" w:firstColumn="1" w:lastColumn="0" w:noHBand="0" w:noVBand="1"/>
      </w:tblPr>
      <w:tblGrid>
        <w:gridCol w:w="2410"/>
        <w:gridCol w:w="1984"/>
        <w:gridCol w:w="1985"/>
        <w:gridCol w:w="2126"/>
      </w:tblGrid>
      <w:tr w:rsidR="00BE4F5A" w:rsidRPr="00C95FB7" w14:paraId="46E4A7D0" w14:textId="77777777" w:rsidTr="00683D0C">
        <w:tc>
          <w:tcPr>
            <w:tcW w:w="8505" w:type="dxa"/>
            <w:gridSpan w:val="4"/>
            <w:shd w:val="clear" w:color="auto" w:fill="F2F2F2" w:themeFill="background1" w:themeFillShade="F2"/>
          </w:tcPr>
          <w:p w14:paraId="2B285F81" w14:textId="7E58BD62" w:rsidR="00BE4F5A" w:rsidRPr="00C95FB7" w:rsidRDefault="00BE4F5A" w:rsidP="00DD58AA">
            <w:pPr>
              <w:rPr>
                <w:rFonts w:ascii="Aptos" w:hAnsi="Aptos" w:cs="Arial"/>
                <w:b/>
                <w:bCs/>
                <w:color w:val="000000"/>
                <w:sz w:val="20"/>
                <w:szCs w:val="20"/>
              </w:rPr>
            </w:pPr>
            <w:r>
              <w:rPr>
                <w:rFonts w:ascii="Aptos" w:hAnsi="Aptos" w:cs="Arial"/>
                <w:b/>
                <w:sz w:val="20"/>
                <w:szCs w:val="20"/>
              </w:rPr>
              <w:t xml:space="preserve">Optional – complete </w:t>
            </w:r>
            <w:r w:rsidR="00AF4998">
              <w:rPr>
                <w:rFonts w:ascii="Aptos" w:hAnsi="Aptos" w:cs="Arial"/>
                <w:b/>
                <w:sz w:val="20"/>
                <w:szCs w:val="20"/>
              </w:rPr>
              <w:t xml:space="preserve">only </w:t>
            </w:r>
            <w:r>
              <w:rPr>
                <w:rFonts w:ascii="Aptos" w:hAnsi="Aptos" w:cs="Arial"/>
                <w:b/>
                <w:sz w:val="20"/>
                <w:szCs w:val="20"/>
              </w:rPr>
              <w:t xml:space="preserve">if formally voted on by </w:t>
            </w:r>
            <w:r w:rsidR="007E667B">
              <w:rPr>
                <w:rFonts w:ascii="Aptos" w:hAnsi="Aptos" w:cs="Arial"/>
                <w:b/>
                <w:sz w:val="20"/>
                <w:szCs w:val="20"/>
              </w:rPr>
              <w:t xml:space="preserve">an </w:t>
            </w:r>
            <w:r w:rsidRPr="00C95FB7">
              <w:rPr>
                <w:rFonts w:ascii="Aptos" w:hAnsi="Aptos" w:cs="Arial"/>
                <w:b/>
                <w:sz w:val="20"/>
                <w:szCs w:val="20"/>
              </w:rPr>
              <w:t>ICTV Study Group</w:t>
            </w:r>
            <w:r w:rsidR="006C0F51">
              <w:rPr>
                <w:rFonts w:ascii="Aptos" w:hAnsi="Aptos" w:cs="Arial"/>
                <w:b/>
                <w:sz w:val="20"/>
                <w:szCs w:val="20"/>
              </w:rPr>
              <w:t>:</w:t>
            </w:r>
            <w:r>
              <w:rPr>
                <w:rFonts w:ascii="Aptos" w:hAnsi="Aptos" w:cs="Arial"/>
                <w:b/>
                <w:sz w:val="20"/>
                <w:szCs w:val="20"/>
              </w:rPr>
              <w:t xml:space="preserve"> </w:t>
            </w:r>
          </w:p>
        </w:tc>
      </w:tr>
      <w:tr w:rsidR="00BE4F5A" w:rsidRPr="00C95FB7" w14:paraId="177BF95A" w14:textId="77777777" w:rsidTr="00683D0C">
        <w:tc>
          <w:tcPr>
            <w:tcW w:w="2410" w:type="dxa"/>
            <w:vMerge w:val="restart"/>
            <w:shd w:val="clear" w:color="auto" w:fill="F2F2F2" w:themeFill="background1" w:themeFillShade="F2"/>
          </w:tcPr>
          <w:p w14:paraId="4D06A922" w14:textId="77777777" w:rsidR="00BE4F5A" w:rsidRPr="00C95FB7" w:rsidRDefault="00BE4F5A" w:rsidP="00DD58AA">
            <w:pPr>
              <w:rPr>
                <w:rFonts w:ascii="Aptos" w:hAnsi="Aptos" w:cs="Arial"/>
                <w:b/>
                <w:bCs/>
                <w:color w:val="000000"/>
                <w:sz w:val="20"/>
                <w:szCs w:val="20"/>
              </w:rPr>
            </w:pPr>
            <w:r w:rsidRPr="00C95FB7">
              <w:rPr>
                <w:rFonts w:ascii="Aptos" w:hAnsi="Aptos" w:cs="Arial"/>
                <w:b/>
                <w:bCs/>
                <w:color w:val="000000"/>
                <w:sz w:val="20"/>
                <w:szCs w:val="20"/>
              </w:rPr>
              <w:t>Study Group</w:t>
            </w:r>
          </w:p>
        </w:tc>
        <w:tc>
          <w:tcPr>
            <w:tcW w:w="6095" w:type="dxa"/>
            <w:gridSpan w:val="3"/>
            <w:shd w:val="clear" w:color="auto" w:fill="F2F2F2" w:themeFill="background1" w:themeFillShade="F2"/>
          </w:tcPr>
          <w:p w14:paraId="13935DA3" w14:textId="77777777" w:rsidR="00BE4F5A" w:rsidRPr="00C95FB7" w:rsidRDefault="00BE4F5A" w:rsidP="00DD58AA">
            <w:pPr>
              <w:jc w:val="center"/>
              <w:rPr>
                <w:rFonts w:ascii="Aptos" w:hAnsi="Aptos" w:cs="Arial"/>
                <w:b/>
                <w:bCs/>
                <w:color w:val="000000"/>
                <w:sz w:val="20"/>
                <w:szCs w:val="20"/>
              </w:rPr>
            </w:pPr>
            <w:r w:rsidRPr="00C95FB7">
              <w:rPr>
                <w:rFonts w:ascii="Aptos" w:hAnsi="Aptos" w:cs="Arial"/>
                <w:b/>
                <w:bCs/>
                <w:color w:val="000000"/>
                <w:sz w:val="20"/>
                <w:szCs w:val="20"/>
              </w:rPr>
              <w:t>Number of members</w:t>
            </w:r>
          </w:p>
        </w:tc>
      </w:tr>
      <w:tr w:rsidR="00BE4F5A" w:rsidRPr="00C95FB7" w14:paraId="7D7BE950" w14:textId="77777777" w:rsidTr="00683D0C">
        <w:tc>
          <w:tcPr>
            <w:tcW w:w="2410" w:type="dxa"/>
            <w:vMerge/>
            <w:shd w:val="clear" w:color="auto" w:fill="F2F2F2" w:themeFill="background1" w:themeFillShade="F2"/>
          </w:tcPr>
          <w:p w14:paraId="0A19C1F2" w14:textId="77777777" w:rsidR="00BE4F5A" w:rsidRPr="00C95FB7" w:rsidRDefault="00BE4F5A" w:rsidP="00DD58AA">
            <w:pPr>
              <w:rPr>
                <w:rFonts w:ascii="Aptos" w:hAnsi="Aptos" w:cs="Arial"/>
                <w:sz w:val="20"/>
                <w:szCs w:val="20"/>
              </w:rPr>
            </w:pPr>
          </w:p>
        </w:tc>
        <w:tc>
          <w:tcPr>
            <w:tcW w:w="1984" w:type="dxa"/>
            <w:shd w:val="clear" w:color="auto" w:fill="F2F2F2" w:themeFill="background1" w:themeFillShade="F2"/>
          </w:tcPr>
          <w:p w14:paraId="193228FF" w14:textId="5D9C75C8" w:rsidR="00BE4F5A" w:rsidRPr="00C95FB7" w:rsidRDefault="00BE4F5A" w:rsidP="00DD58AA">
            <w:pPr>
              <w:jc w:val="center"/>
              <w:rPr>
                <w:rFonts w:ascii="Aptos" w:hAnsi="Aptos" w:cs="Arial"/>
                <w:b/>
                <w:bCs/>
                <w:sz w:val="20"/>
                <w:szCs w:val="20"/>
              </w:rPr>
            </w:pPr>
            <w:r w:rsidRPr="00C95FB7">
              <w:rPr>
                <w:rFonts w:ascii="Aptos" w:hAnsi="Aptos" w:cs="Arial"/>
                <w:b/>
                <w:bCs/>
                <w:sz w:val="20"/>
                <w:szCs w:val="20"/>
              </w:rPr>
              <w:t xml:space="preserve">Votes </w:t>
            </w:r>
            <w:r w:rsidR="00382FE8">
              <w:rPr>
                <w:rFonts w:ascii="Aptos" w:hAnsi="Aptos" w:cs="Arial"/>
                <w:b/>
                <w:bCs/>
                <w:sz w:val="20"/>
                <w:szCs w:val="20"/>
              </w:rPr>
              <w:t xml:space="preserve">in </w:t>
            </w:r>
            <w:r w:rsidRPr="00C95FB7">
              <w:rPr>
                <w:rFonts w:ascii="Aptos" w:hAnsi="Aptos" w:cs="Arial"/>
                <w:b/>
                <w:bCs/>
                <w:sz w:val="20"/>
                <w:szCs w:val="20"/>
              </w:rPr>
              <w:t>support</w:t>
            </w:r>
          </w:p>
        </w:tc>
        <w:tc>
          <w:tcPr>
            <w:tcW w:w="1985" w:type="dxa"/>
            <w:shd w:val="clear" w:color="auto" w:fill="F2F2F2" w:themeFill="background1" w:themeFillShade="F2"/>
          </w:tcPr>
          <w:p w14:paraId="345B8E70" w14:textId="77777777" w:rsidR="00BE4F5A" w:rsidRPr="00C95FB7" w:rsidRDefault="00BE4F5A" w:rsidP="00DD58AA">
            <w:pPr>
              <w:jc w:val="center"/>
              <w:rPr>
                <w:rFonts w:ascii="Aptos" w:hAnsi="Aptos" w:cs="Arial"/>
                <w:b/>
                <w:bCs/>
                <w:sz w:val="20"/>
                <w:szCs w:val="20"/>
              </w:rPr>
            </w:pPr>
            <w:r w:rsidRPr="00C95FB7">
              <w:rPr>
                <w:rFonts w:ascii="Aptos" w:hAnsi="Aptos" w:cs="Arial"/>
                <w:b/>
                <w:bCs/>
                <w:sz w:val="20"/>
                <w:szCs w:val="20"/>
              </w:rPr>
              <w:t>Votes against</w:t>
            </w:r>
          </w:p>
        </w:tc>
        <w:tc>
          <w:tcPr>
            <w:tcW w:w="2126" w:type="dxa"/>
            <w:shd w:val="clear" w:color="auto" w:fill="F2F2F2" w:themeFill="background1" w:themeFillShade="F2"/>
          </w:tcPr>
          <w:p w14:paraId="37742353" w14:textId="77777777" w:rsidR="00BE4F5A" w:rsidRPr="00C95FB7" w:rsidRDefault="00BE4F5A" w:rsidP="00DD58AA">
            <w:pPr>
              <w:jc w:val="center"/>
              <w:rPr>
                <w:rFonts w:ascii="Aptos" w:hAnsi="Aptos" w:cs="Arial"/>
                <w:b/>
                <w:bCs/>
                <w:sz w:val="20"/>
                <w:szCs w:val="20"/>
              </w:rPr>
            </w:pPr>
            <w:r w:rsidRPr="00C95FB7">
              <w:rPr>
                <w:rFonts w:ascii="Aptos" w:hAnsi="Aptos" w:cs="Arial"/>
                <w:b/>
                <w:bCs/>
                <w:sz w:val="20"/>
                <w:szCs w:val="20"/>
              </w:rPr>
              <w:t>No vote</w:t>
            </w:r>
          </w:p>
        </w:tc>
      </w:tr>
      <w:tr w:rsidR="00BE4F5A" w:rsidRPr="00C95FB7" w14:paraId="6CEB31DD" w14:textId="77777777" w:rsidTr="00BE4F5A">
        <w:tc>
          <w:tcPr>
            <w:tcW w:w="2410" w:type="dxa"/>
            <w:shd w:val="clear" w:color="auto" w:fill="auto"/>
          </w:tcPr>
          <w:p w14:paraId="15B28AD1" w14:textId="5B90E3C9" w:rsidR="00BE4F5A" w:rsidRPr="00C95FB7" w:rsidRDefault="009C0C03" w:rsidP="00DD58AA">
            <w:pPr>
              <w:rPr>
                <w:rFonts w:ascii="Aptos" w:hAnsi="Aptos" w:cs="Arial"/>
                <w:sz w:val="20"/>
                <w:szCs w:val="20"/>
                <w:lang w:eastAsia="zh-CN"/>
              </w:rPr>
            </w:pPr>
            <w:r w:rsidRPr="009C0C03">
              <w:rPr>
                <w:rFonts w:ascii="Aptos" w:hAnsi="Aptos" w:cs="Arial"/>
                <w:sz w:val="20"/>
                <w:szCs w:val="20"/>
                <w:lang w:eastAsia="zh-CN"/>
              </w:rPr>
              <w:t>Sedoreoviridae</w:t>
            </w:r>
            <w:r w:rsidRPr="009C0C03">
              <w:rPr>
                <w:rFonts w:ascii="Aptos" w:hAnsi="Aptos" w:cs="Arial" w:hint="eastAsia"/>
                <w:sz w:val="20"/>
                <w:szCs w:val="20"/>
                <w:lang w:eastAsia="zh-CN"/>
              </w:rPr>
              <w:t xml:space="preserve"> </w:t>
            </w:r>
            <w:r>
              <w:rPr>
                <w:rFonts w:ascii="Aptos" w:hAnsi="Aptos" w:cs="Arial" w:hint="eastAsia"/>
                <w:sz w:val="20"/>
                <w:szCs w:val="20"/>
                <w:lang w:eastAsia="zh-CN"/>
              </w:rPr>
              <w:t xml:space="preserve"> group</w:t>
            </w:r>
          </w:p>
        </w:tc>
        <w:tc>
          <w:tcPr>
            <w:tcW w:w="1984" w:type="dxa"/>
            <w:shd w:val="clear" w:color="auto" w:fill="auto"/>
          </w:tcPr>
          <w:p w14:paraId="7D842500" w14:textId="07550FFC" w:rsidR="00BE4F5A" w:rsidRPr="00C95FB7" w:rsidRDefault="009C0C03" w:rsidP="00DD58AA">
            <w:pPr>
              <w:rPr>
                <w:rFonts w:ascii="Aptos" w:hAnsi="Aptos" w:cs="Arial"/>
                <w:sz w:val="20"/>
                <w:szCs w:val="20"/>
                <w:lang w:eastAsia="zh-CN"/>
              </w:rPr>
            </w:pPr>
            <w:r>
              <w:rPr>
                <w:rFonts w:ascii="Aptos" w:hAnsi="Aptos" w:cs="Arial" w:hint="eastAsia"/>
                <w:sz w:val="20"/>
                <w:szCs w:val="20"/>
                <w:lang w:eastAsia="zh-CN"/>
              </w:rPr>
              <w:t>9</w:t>
            </w:r>
          </w:p>
        </w:tc>
        <w:tc>
          <w:tcPr>
            <w:tcW w:w="1985" w:type="dxa"/>
            <w:shd w:val="clear" w:color="auto" w:fill="auto"/>
          </w:tcPr>
          <w:p w14:paraId="518C703A" w14:textId="7E0ECA6F" w:rsidR="00BE4F5A" w:rsidRPr="00C95FB7" w:rsidRDefault="009C0C03" w:rsidP="00DD58AA">
            <w:pPr>
              <w:rPr>
                <w:rFonts w:ascii="Aptos" w:hAnsi="Aptos" w:cs="Arial"/>
                <w:sz w:val="20"/>
                <w:szCs w:val="20"/>
                <w:lang w:eastAsia="zh-CN"/>
              </w:rPr>
            </w:pPr>
            <w:r>
              <w:rPr>
                <w:rFonts w:ascii="Aptos" w:hAnsi="Aptos" w:cs="Arial" w:hint="eastAsia"/>
                <w:sz w:val="20"/>
                <w:szCs w:val="20"/>
                <w:lang w:eastAsia="zh-CN"/>
              </w:rPr>
              <w:t>0</w:t>
            </w:r>
          </w:p>
        </w:tc>
        <w:tc>
          <w:tcPr>
            <w:tcW w:w="2126" w:type="dxa"/>
          </w:tcPr>
          <w:p w14:paraId="13BA4B66" w14:textId="77777777" w:rsidR="00BE4F5A" w:rsidRPr="00C95FB7" w:rsidRDefault="00BE4F5A" w:rsidP="00DD58AA">
            <w:pPr>
              <w:rPr>
                <w:rFonts w:ascii="Aptos" w:hAnsi="Aptos" w:cs="Arial"/>
                <w:sz w:val="20"/>
                <w:szCs w:val="20"/>
              </w:rPr>
            </w:pPr>
          </w:p>
        </w:tc>
      </w:tr>
      <w:tr w:rsidR="00BE4F5A" w:rsidRPr="00C95FB7" w14:paraId="790E8B2E" w14:textId="77777777" w:rsidTr="00BE4F5A">
        <w:tc>
          <w:tcPr>
            <w:tcW w:w="2410" w:type="dxa"/>
            <w:shd w:val="clear" w:color="auto" w:fill="auto"/>
          </w:tcPr>
          <w:p w14:paraId="15E4D2C4" w14:textId="77777777" w:rsidR="00BE4F5A" w:rsidRPr="00C95FB7" w:rsidRDefault="00BE4F5A" w:rsidP="00DD58AA">
            <w:pPr>
              <w:rPr>
                <w:rFonts w:ascii="Aptos" w:hAnsi="Aptos" w:cs="Arial"/>
                <w:sz w:val="20"/>
                <w:szCs w:val="20"/>
              </w:rPr>
            </w:pPr>
          </w:p>
        </w:tc>
        <w:tc>
          <w:tcPr>
            <w:tcW w:w="1984" w:type="dxa"/>
            <w:shd w:val="clear" w:color="auto" w:fill="auto"/>
          </w:tcPr>
          <w:p w14:paraId="067656D7" w14:textId="77777777" w:rsidR="00BE4F5A" w:rsidRPr="00C95FB7" w:rsidRDefault="00BE4F5A" w:rsidP="00DD58AA">
            <w:pPr>
              <w:rPr>
                <w:rFonts w:ascii="Aptos" w:hAnsi="Aptos" w:cs="Arial"/>
                <w:sz w:val="20"/>
                <w:szCs w:val="20"/>
              </w:rPr>
            </w:pPr>
          </w:p>
        </w:tc>
        <w:tc>
          <w:tcPr>
            <w:tcW w:w="1985" w:type="dxa"/>
            <w:shd w:val="clear" w:color="auto" w:fill="auto"/>
          </w:tcPr>
          <w:p w14:paraId="04EE1AF9" w14:textId="77777777" w:rsidR="00BE4F5A" w:rsidRPr="00C95FB7" w:rsidRDefault="00BE4F5A" w:rsidP="00DD58AA">
            <w:pPr>
              <w:rPr>
                <w:rFonts w:ascii="Aptos" w:hAnsi="Aptos" w:cs="Arial"/>
                <w:sz w:val="20"/>
                <w:szCs w:val="20"/>
              </w:rPr>
            </w:pPr>
          </w:p>
        </w:tc>
        <w:tc>
          <w:tcPr>
            <w:tcW w:w="2126" w:type="dxa"/>
          </w:tcPr>
          <w:p w14:paraId="3D8D8405" w14:textId="77777777" w:rsidR="00BE4F5A" w:rsidRPr="00C95FB7" w:rsidRDefault="00BE4F5A" w:rsidP="00DD58AA">
            <w:pPr>
              <w:rPr>
                <w:rFonts w:ascii="Aptos" w:hAnsi="Aptos" w:cs="Arial"/>
                <w:sz w:val="20"/>
                <w:szCs w:val="20"/>
              </w:rPr>
            </w:pPr>
          </w:p>
        </w:tc>
      </w:tr>
    </w:tbl>
    <w:p w14:paraId="368D6CB8" w14:textId="6F7E5FB1" w:rsidR="0037243A" w:rsidRPr="00F110F7" w:rsidRDefault="0037243A" w:rsidP="00DD58AA">
      <w:pPr>
        <w:ind w:left="709"/>
        <w:rPr>
          <w:rFonts w:ascii="Aptos" w:hAnsi="Aptos" w:cs="Arial"/>
          <w:b/>
          <w:color w:val="0070C0"/>
          <w:sz w:val="20"/>
          <w:szCs w:val="20"/>
        </w:rPr>
      </w:pPr>
    </w:p>
    <w:p w14:paraId="08D64203" w14:textId="77777777" w:rsidR="003A18C5" w:rsidRDefault="003A18C5" w:rsidP="003A18C5">
      <w:pPr>
        <w:rPr>
          <w:rFonts w:ascii="Aptos" w:hAnsi="Aptos" w:cs="Arial"/>
          <w:b/>
          <w:bCs/>
          <w:sz w:val="20"/>
          <w:szCs w:val="20"/>
        </w:rPr>
      </w:pPr>
    </w:p>
    <w:p w14:paraId="075650D7" w14:textId="77777777" w:rsidR="003A18C5" w:rsidRDefault="003A18C5" w:rsidP="003A18C5">
      <w:pPr>
        <w:rPr>
          <w:rFonts w:ascii="Aptos" w:hAnsi="Aptos" w:cs="Arial"/>
          <w:b/>
          <w:bCs/>
          <w:sz w:val="20"/>
          <w:szCs w:val="20"/>
        </w:rPr>
      </w:pPr>
    </w:p>
    <w:p w14:paraId="52CF01EB" w14:textId="77777777" w:rsidR="003A18C5" w:rsidRDefault="003A18C5" w:rsidP="003A18C5">
      <w:pPr>
        <w:rPr>
          <w:rFonts w:ascii="Aptos" w:hAnsi="Aptos" w:cs="Arial"/>
          <w:b/>
          <w:bCs/>
          <w:sz w:val="20"/>
          <w:szCs w:val="20"/>
        </w:rPr>
      </w:pPr>
    </w:p>
    <w:p w14:paraId="37164B1D" w14:textId="77777777" w:rsidR="003A18C5" w:rsidRDefault="003A18C5" w:rsidP="003A18C5">
      <w:pPr>
        <w:rPr>
          <w:rFonts w:ascii="Aptos" w:hAnsi="Aptos" w:cs="Arial"/>
          <w:b/>
          <w:bCs/>
          <w:sz w:val="20"/>
          <w:szCs w:val="20"/>
        </w:rPr>
      </w:pPr>
    </w:p>
    <w:p w14:paraId="29F9724A" w14:textId="77777777" w:rsidR="003A18C5" w:rsidRDefault="003A18C5" w:rsidP="003A18C5">
      <w:pPr>
        <w:rPr>
          <w:rFonts w:ascii="Aptos" w:hAnsi="Aptos" w:cs="Arial"/>
          <w:b/>
          <w:bCs/>
          <w:sz w:val="20"/>
          <w:szCs w:val="20"/>
        </w:rPr>
      </w:pPr>
    </w:p>
    <w:p w14:paraId="288B6A67" w14:textId="77777777" w:rsidR="003A18C5" w:rsidRDefault="003A18C5" w:rsidP="003A18C5">
      <w:pPr>
        <w:rPr>
          <w:rFonts w:ascii="Aptos" w:hAnsi="Aptos" w:cs="Arial"/>
          <w:b/>
          <w:bCs/>
          <w:sz w:val="20"/>
          <w:szCs w:val="20"/>
        </w:rPr>
      </w:pPr>
    </w:p>
    <w:p w14:paraId="7EC641D6" w14:textId="77777777" w:rsidR="003A18C5" w:rsidRDefault="003A18C5" w:rsidP="003A18C5">
      <w:pPr>
        <w:rPr>
          <w:rFonts w:ascii="Aptos" w:hAnsi="Aptos" w:cs="Arial"/>
          <w:b/>
          <w:bCs/>
          <w:sz w:val="20"/>
          <w:szCs w:val="20"/>
        </w:rPr>
      </w:pPr>
    </w:p>
    <w:p w14:paraId="116BCF49" w14:textId="77777777" w:rsidR="003A18C5" w:rsidRDefault="003A18C5" w:rsidP="003A18C5">
      <w:pPr>
        <w:rPr>
          <w:rFonts w:ascii="Aptos" w:hAnsi="Aptos" w:cs="Arial"/>
          <w:b/>
          <w:bCs/>
          <w:sz w:val="20"/>
          <w:szCs w:val="20"/>
        </w:rPr>
      </w:pPr>
    </w:p>
    <w:tbl>
      <w:tblPr>
        <w:tblStyle w:val="TableGrid"/>
        <w:tblpPr w:leftFromText="180" w:rightFromText="180" w:vertAnchor="text" w:horzAnchor="margin" w:tblpY="-9"/>
        <w:tblW w:w="0" w:type="auto"/>
        <w:tblLook w:val="04A0" w:firstRow="1" w:lastRow="0" w:firstColumn="1" w:lastColumn="0" w:noHBand="0" w:noVBand="1"/>
      </w:tblPr>
      <w:tblGrid>
        <w:gridCol w:w="2268"/>
        <w:gridCol w:w="1701"/>
      </w:tblGrid>
      <w:tr w:rsidR="003A18C5" w14:paraId="529229AA" w14:textId="77777777" w:rsidTr="008F51E2">
        <w:trPr>
          <w:trHeight w:val="244"/>
        </w:trPr>
        <w:tc>
          <w:tcPr>
            <w:tcW w:w="2268" w:type="dxa"/>
            <w:shd w:val="clear" w:color="auto" w:fill="F2F2F2" w:themeFill="background1" w:themeFillShade="F2"/>
          </w:tcPr>
          <w:p w14:paraId="753A3328" w14:textId="5DACA3B3" w:rsidR="003A18C5" w:rsidRDefault="003A18C5" w:rsidP="00C95E56">
            <w:pPr>
              <w:ind w:left="174"/>
              <w:rPr>
                <w:rFonts w:ascii="Aptos" w:hAnsi="Aptos" w:cs="Arial"/>
                <w:bCs/>
                <w:sz w:val="20"/>
                <w:szCs w:val="20"/>
              </w:rPr>
            </w:pPr>
            <w:r>
              <w:rPr>
                <w:rFonts w:ascii="Aptos" w:hAnsi="Aptos" w:cs="Arial"/>
                <w:b/>
                <w:bCs/>
                <w:sz w:val="20"/>
                <w:szCs w:val="20"/>
              </w:rPr>
              <w:t>S</w:t>
            </w:r>
            <w:r w:rsidRPr="00C95FB7">
              <w:rPr>
                <w:rFonts w:ascii="Aptos" w:hAnsi="Aptos" w:cs="Arial"/>
                <w:b/>
                <w:bCs/>
                <w:sz w:val="20"/>
                <w:szCs w:val="20"/>
              </w:rPr>
              <w:t>ubmission date</w:t>
            </w:r>
            <w:r w:rsidR="006C0F51">
              <w:rPr>
                <w:rFonts w:ascii="Aptos" w:hAnsi="Aptos" w:cs="Arial"/>
                <w:b/>
                <w:bCs/>
                <w:sz w:val="20"/>
                <w:szCs w:val="20"/>
              </w:rPr>
              <w:t>:</w:t>
            </w:r>
          </w:p>
        </w:tc>
        <w:tc>
          <w:tcPr>
            <w:tcW w:w="1701" w:type="dxa"/>
          </w:tcPr>
          <w:p w14:paraId="54C988CE" w14:textId="0D09F82A" w:rsidR="003A18C5" w:rsidRDefault="003A18C5" w:rsidP="00C95E56">
            <w:pPr>
              <w:rPr>
                <w:rFonts w:ascii="Aptos" w:hAnsi="Aptos" w:cs="Arial"/>
                <w:bCs/>
                <w:sz w:val="20"/>
                <w:szCs w:val="20"/>
              </w:rPr>
            </w:pPr>
            <w:r>
              <w:rPr>
                <w:rFonts w:ascii="Aptos" w:hAnsi="Aptos" w:cs="Arial"/>
                <w:bCs/>
                <w:sz w:val="20"/>
                <w:szCs w:val="20"/>
              </w:rPr>
              <w:t xml:space="preserve">  </w:t>
            </w:r>
            <w:r w:rsidR="00C9373F">
              <w:rPr>
                <w:rFonts w:ascii="Aptos" w:hAnsi="Aptos" w:cs="Arial"/>
                <w:bCs/>
                <w:sz w:val="20"/>
                <w:szCs w:val="20"/>
              </w:rPr>
              <w:t>14/06/2024</w:t>
            </w:r>
          </w:p>
        </w:tc>
      </w:tr>
    </w:tbl>
    <w:p w14:paraId="46934237" w14:textId="77777777" w:rsidR="003A18C5" w:rsidRDefault="003A18C5" w:rsidP="003A18C5">
      <w:pPr>
        <w:rPr>
          <w:rFonts w:ascii="Aptos" w:hAnsi="Aptos" w:cs="Arial"/>
          <w:b/>
          <w:sz w:val="20"/>
          <w:szCs w:val="20"/>
        </w:rPr>
      </w:pPr>
    </w:p>
    <w:p w14:paraId="71426659" w14:textId="77777777" w:rsidR="003A18C5" w:rsidRDefault="003A18C5" w:rsidP="00DD58AA">
      <w:pPr>
        <w:ind w:right="828"/>
        <w:rPr>
          <w:rFonts w:ascii="Aptos" w:hAnsi="Aptos" w:cs="Arial"/>
          <w:b/>
          <w:sz w:val="20"/>
          <w:szCs w:val="20"/>
        </w:rPr>
      </w:pPr>
    </w:p>
    <w:p w14:paraId="6142524C" w14:textId="46BAF5EE" w:rsidR="0072682D" w:rsidRPr="00F110F7" w:rsidRDefault="0067795B" w:rsidP="003A18C5">
      <w:pPr>
        <w:spacing w:after="120"/>
        <w:ind w:right="828"/>
        <w:rPr>
          <w:rFonts w:ascii="Aptos" w:hAnsi="Aptos" w:cs="Arial"/>
          <w:color w:val="0070C0"/>
          <w:sz w:val="20"/>
          <w:szCs w:val="20"/>
        </w:rPr>
      </w:pPr>
      <w:r>
        <w:rPr>
          <w:rFonts w:ascii="Aptos" w:hAnsi="Aptos" w:cs="Arial"/>
          <w:b/>
          <w:sz w:val="20"/>
          <w:szCs w:val="20"/>
        </w:rPr>
        <w:t xml:space="preserve">Part 1c: </w:t>
      </w:r>
      <w:r w:rsidR="000A7027">
        <w:rPr>
          <w:rFonts w:ascii="Aptos" w:hAnsi="Aptos" w:cs="Arial"/>
          <w:b/>
          <w:sz w:val="20"/>
          <w:szCs w:val="20"/>
        </w:rPr>
        <w:t xml:space="preserve">Feedback from </w:t>
      </w:r>
      <w:r w:rsidR="00382FE8">
        <w:rPr>
          <w:rFonts w:ascii="Aptos" w:hAnsi="Aptos" w:cs="Arial"/>
          <w:b/>
          <w:sz w:val="20"/>
          <w:szCs w:val="20"/>
        </w:rPr>
        <w:t xml:space="preserve">ICTV </w:t>
      </w:r>
      <w:r w:rsidR="000A7027">
        <w:rPr>
          <w:rFonts w:ascii="Aptos" w:hAnsi="Aptos" w:cs="Arial"/>
          <w:b/>
          <w:sz w:val="20"/>
          <w:szCs w:val="20"/>
        </w:rPr>
        <w:t xml:space="preserve">Executive Committee </w:t>
      </w:r>
      <w:r w:rsidR="0058465A">
        <w:rPr>
          <w:rFonts w:ascii="Aptos" w:hAnsi="Aptos" w:cs="Arial"/>
          <w:b/>
          <w:sz w:val="20"/>
          <w:szCs w:val="20"/>
        </w:rPr>
        <w:t xml:space="preserve">(EC) </w:t>
      </w:r>
      <w:r w:rsidR="000A7027">
        <w:rPr>
          <w:rFonts w:ascii="Aptos" w:hAnsi="Aptos" w:cs="Arial"/>
          <w:b/>
          <w:sz w:val="20"/>
          <w:szCs w:val="20"/>
        </w:rPr>
        <w:t xml:space="preserve">meeting </w:t>
      </w:r>
      <w:r w:rsidR="000A7027" w:rsidRPr="00F110F7">
        <w:rPr>
          <w:rFonts w:ascii="Aptos" w:hAnsi="Aptos" w:cs="Arial"/>
          <w:color w:val="0070C0"/>
          <w:sz w:val="20"/>
          <w:szCs w:val="20"/>
        </w:rPr>
        <w:t>&lt;</w:t>
      </w:r>
    </w:p>
    <w:tbl>
      <w:tblPr>
        <w:tblStyle w:val="TableGrid"/>
        <w:tblW w:w="8505" w:type="dxa"/>
        <w:tblInd w:w="-5" w:type="dxa"/>
        <w:tblLook w:val="04A0" w:firstRow="1" w:lastRow="0" w:firstColumn="1" w:lastColumn="0" w:noHBand="0" w:noVBand="1"/>
      </w:tblPr>
      <w:tblGrid>
        <w:gridCol w:w="8080"/>
        <w:gridCol w:w="425"/>
      </w:tblGrid>
      <w:tr w:rsidR="000A7027" w14:paraId="584B88AC" w14:textId="77777777" w:rsidTr="00683D0C">
        <w:tc>
          <w:tcPr>
            <w:tcW w:w="8080" w:type="dxa"/>
            <w:shd w:val="clear" w:color="auto" w:fill="F2F2F2" w:themeFill="background1" w:themeFillShade="F2"/>
          </w:tcPr>
          <w:p w14:paraId="7394893D" w14:textId="4310FBEC" w:rsidR="000A7027" w:rsidRPr="0067795B" w:rsidRDefault="00CF59EA" w:rsidP="00DD58AA">
            <w:pPr>
              <w:rPr>
                <w:rFonts w:ascii="Aptos" w:eastAsia="Times" w:hAnsi="Aptos" w:cs="Arial"/>
                <w:b/>
                <w:color w:val="000000"/>
                <w:sz w:val="20"/>
                <w:szCs w:val="20"/>
                <w:lang w:eastAsia="en-GB"/>
              </w:rPr>
            </w:pPr>
            <w:r>
              <w:rPr>
                <w:rFonts w:ascii="Aptos" w:hAnsi="Aptos" w:cs="Arial"/>
                <w:b/>
                <w:sz w:val="20"/>
                <w:szCs w:val="20"/>
              </w:rPr>
              <w:t xml:space="preserve">Executive Committee Meeting Decision </w:t>
            </w:r>
            <w:r w:rsidR="0067795B">
              <w:rPr>
                <w:rFonts w:ascii="Aptos" w:eastAsia="Times" w:hAnsi="Aptos" w:cs="Arial"/>
                <w:b/>
                <w:color w:val="000000"/>
                <w:sz w:val="20"/>
                <w:szCs w:val="20"/>
                <w:lang w:eastAsia="en-GB"/>
              </w:rPr>
              <w:t>code</w:t>
            </w:r>
            <w:r w:rsidR="006C0F51">
              <w:rPr>
                <w:rFonts w:ascii="Aptos" w:eastAsia="Times" w:hAnsi="Aptos" w:cs="Arial"/>
                <w:b/>
                <w:color w:val="000000"/>
                <w:sz w:val="20"/>
                <w:szCs w:val="20"/>
                <w:lang w:eastAsia="en-GB"/>
              </w:rPr>
              <w:t>:</w:t>
            </w:r>
          </w:p>
        </w:tc>
        <w:tc>
          <w:tcPr>
            <w:tcW w:w="425" w:type="dxa"/>
          </w:tcPr>
          <w:p w14:paraId="2461D595" w14:textId="77777777" w:rsidR="000A7027" w:rsidRPr="00C95FB7" w:rsidRDefault="000A7027" w:rsidP="00DD58AA">
            <w:pPr>
              <w:rPr>
                <w:rFonts w:ascii="Aptos" w:eastAsia="Times" w:hAnsi="Aptos" w:cs="Arial"/>
                <w:b/>
                <w:color w:val="A6A6A6" w:themeColor="background1" w:themeShade="A6"/>
                <w:sz w:val="20"/>
                <w:szCs w:val="20"/>
                <w:lang w:eastAsia="en-GB"/>
              </w:rPr>
            </w:pPr>
            <w:r w:rsidRPr="00C95FB7">
              <w:rPr>
                <w:rFonts w:ascii="Aptos" w:eastAsia="Times" w:hAnsi="Aptos" w:cs="Arial"/>
                <w:b/>
                <w:color w:val="A6A6A6" w:themeColor="background1" w:themeShade="A6"/>
                <w:sz w:val="20"/>
                <w:szCs w:val="20"/>
                <w:lang w:eastAsia="en-GB"/>
              </w:rPr>
              <w:t>X</w:t>
            </w:r>
          </w:p>
        </w:tc>
      </w:tr>
      <w:tr w:rsidR="000A7027" w14:paraId="78B67569" w14:textId="77777777" w:rsidTr="00BE4F5A">
        <w:tc>
          <w:tcPr>
            <w:tcW w:w="8080" w:type="dxa"/>
          </w:tcPr>
          <w:p w14:paraId="64C71CA1" w14:textId="554F4337" w:rsidR="000A7027" w:rsidRPr="00737875" w:rsidRDefault="000A7027" w:rsidP="00DD58AA">
            <w:pPr>
              <w:rPr>
                <w:rFonts w:ascii="Aptos" w:eastAsia="Times" w:hAnsi="Aptos" w:cs="Arial"/>
                <w:color w:val="000000"/>
                <w:sz w:val="20"/>
                <w:szCs w:val="20"/>
                <w:lang w:eastAsia="en-GB"/>
              </w:rPr>
            </w:pPr>
            <w:r w:rsidRPr="00737875">
              <w:rPr>
                <w:rFonts w:ascii="Aptos" w:eastAsia="Times" w:hAnsi="Aptos" w:cs="Arial"/>
                <w:color w:val="000000"/>
                <w:sz w:val="20"/>
                <w:szCs w:val="20"/>
                <w:lang w:eastAsia="en-GB"/>
              </w:rPr>
              <w:t>A</w:t>
            </w:r>
            <w:r>
              <w:rPr>
                <w:rFonts w:ascii="Aptos" w:eastAsia="Times" w:hAnsi="Aptos" w:cs="Arial"/>
                <w:color w:val="000000"/>
                <w:sz w:val="20"/>
                <w:szCs w:val="20"/>
                <w:lang w:eastAsia="en-GB"/>
              </w:rPr>
              <w:t xml:space="preserve"> </w:t>
            </w:r>
            <w:r w:rsidR="0058465A">
              <w:rPr>
                <w:rFonts w:ascii="Aptos" w:eastAsia="Times" w:hAnsi="Aptos" w:cs="Arial"/>
                <w:color w:val="000000"/>
                <w:sz w:val="20"/>
                <w:szCs w:val="20"/>
                <w:lang w:eastAsia="en-GB"/>
              </w:rPr>
              <w:t>–</w:t>
            </w:r>
            <w:r>
              <w:rPr>
                <w:rFonts w:ascii="Aptos" w:eastAsia="Times" w:hAnsi="Aptos" w:cs="Arial"/>
                <w:color w:val="000000"/>
                <w:sz w:val="20"/>
                <w:szCs w:val="20"/>
                <w:lang w:eastAsia="en-GB"/>
              </w:rPr>
              <w:t xml:space="preserve"> Accept</w:t>
            </w:r>
          </w:p>
        </w:tc>
        <w:tc>
          <w:tcPr>
            <w:tcW w:w="425" w:type="dxa"/>
          </w:tcPr>
          <w:p w14:paraId="45A226C7" w14:textId="77777777" w:rsidR="000A7027" w:rsidRDefault="000A7027" w:rsidP="00DD58AA">
            <w:pPr>
              <w:rPr>
                <w:rFonts w:ascii="Aptos" w:eastAsia="Times" w:hAnsi="Aptos" w:cs="Arial"/>
                <w:b/>
                <w:color w:val="000000"/>
                <w:sz w:val="20"/>
                <w:szCs w:val="20"/>
                <w:lang w:eastAsia="en-GB"/>
              </w:rPr>
            </w:pPr>
          </w:p>
        </w:tc>
      </w:tr>
      <w:tr w:rsidR="000A7027" w14:paraId="3369515D" w14:textId="77777777" w:rsidTr="00BE4F5A">
        <w:tc>
          <w:tcPr>
            <w:tcW w:w="8080" w:type="dxa"/>
          </w:tcPr>
          <w:p w14:paraId="0AC3242D" w14:textId="789F6726" w:rsidR="000A7027" w:rsidRPr="0023149A" w:rsidRDefault="000A7027"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Ac – Accept subject to revision</w:t>
            </w:r>
            <w:r w:rsidR="0058465A">
              <w:rPr>
                <w:rFonts w:ascii="Aptos" w:eastAsia="Times" w:hAnsi="Aptos" w:cs="Arial"/>
                <w:color w:val="000000"/>
                <w:sz w:val="20"/>
                <w:szCs w:val="20"/>
                <w:lang w:eastAsia="en-GB"/>
              </w:rPr>
              <w:t xml:space="preserve"> by relevant subcommittee chair</w:t>
            </w:r>
            <w:r>
              <w:rPr>
                <w:rFonts w:ascii="Aptos" w:eastAsia="Times" w:hAnsi="Aptos" w:cs="Arial"/>
                <w:color w:val="000000"/>
                <w:sz w:val="20"/>
                <w:szCs w:val="20"/>
                <w:lang w:eastAsia="en-GB"/>
              </w:rPr>
              <w:t>. No further vote required</w:t>
            </w:r>
          </w:p>
        </w:tc>
        <w:tc>
          <w:tcPr>
            <w:tcW w:w="425" w:type="dxa"/>
          </w:tcPr>
          <w:p w14:paraId="7B4F7C87" w14:textId="77777777" w:rsidR="000A7027" w:rsidRDefault="000A7027" w:rsidP="00DD58AA">
            <w:pPr>
              <w:rPr>
                <w:rFonts w:ascii="Aptos" w:eastAsia="Times" w:hAnsi="Aptos" w:cs="Arial"/>
                <w:b/>
                <w:color w:val="000000"/>
                <w:sz w:val="20"/>
                <w:szCs w:val="20"/>
                <w:lang w:eastAsia="en-GB"/>
              </w:rPr>
            </w:pPr>
          </w:p>
        </w:tc>
      </w:tr>
      <w:tr w:rsidR="000A7027" w14:paraId="5D9CF6FC" w14:textId="77777777" w:rsidTr="00BE4F5A">
        <w:tc>
          <w:tcPr>
            <w:tcW w:w="8080" w:type="dxa"/>
          </w:tcPr>
          <w:p w14:paraId="6A631C3F" w14:textId="5891AD4C" w:rsidR="000A7027" w:rsidRPr="0023149A" w:rsidRDefault="0058465A"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U</w:t>
            </w:r>
            <w:r w:rsidR="000A7027">
              <w:rPr>
                <w:rFonts w:ascii="Aptos" w:eastAsia="Times" w:hAnsi="Aptos" w:cs="Arial"/>
                <w:color w:val="000000"/>
                <w:sz w:val="20"/>
                <w:szCs w:val="20"/>
                <w:lang w:eastAsia="en-GB"/>
              </w:rPr>
              <w:t xml:space="preserve"> – Accept </w:t>
            </w:r>
            <w:r>
              <w:rPr>
                <w:rFonts w:ascii="Aptos" w:eastAsia="Times" w:hAnsi="Aptos" w:cs="Arial"/>
                <w:color w:val="000000"/>
                <w:sz w:val="20"/>
                <w:szCs w:val="20"/>
                <w:lang w:eastAsia="en-GB"/>
              </w:rPr>
              <w:t>without</w:t>
            </w:r>
            <w:r w:rsidR="000A7027">
              <w:rPr>
                <w:rFonts w:ascii="Aptos" w:eastAsia="Times" w:hAnsi="Aptos" w:cs="Arial"/>
                <w:color w:val="000000"/>
                <w:sz w:val="20"/>
                <w:szCs w:val="20"/>
                <w:lang w:eastAsia="en-GB"/>
              </w:rPr>
              <w:t xml:space="preserve"> revision</w:t>
            </w:r>
            <w:r>
              <w:rPr>
                <w:rFonts w:ascii="Aptos" w:eastAsia="Times" w:hAnsi="Aptos" w:cs="Arial"/>
                <w:color w:val="000000"/>
                <w:sz w:val="20"/>
                <w:szCs w:val="20"/>
                <w:lang w:eastAsia="en-GB"/>
              </w:rPr>
              <w:t xml:space="preserve"> but with r</w:t>
            </w:r>
            <w:r w:rsidR="000A7027">
              <w:rPr>
                <w:rFonts w:ascii="Aptos" w:eastAsia="Times" w:hAnsi="Aptos" w:cs="Arial"/>
                <w:color w:val="000000"/>
                <w:sz w:val="20"/>
                <w:szCs w:val="20"/>
                <w:lang w:eastAsia="en-GB"/>
              </w:rPr>
              <w:t xml:space="preserve">e-evaluation </w:t>
            </w:r>
            <w:r>
              <w:rPr>
                <w:rFonts w:ascii="Aptos" w:eastAsia="Times" w:hAnsi="Aptos" w:cs="Arial"/>
                <w:color w:val="000000"/>
                <w:sz w:val="20"/>
                <w:szCs w:val="20"/>
                <w:lang w:eastAsia="en-GB"/>
              </w:rPr>
              <w:t xml:space="preserve">and email vote </w:t>
            </w:r>
            <w:r w:rsidR="000A7027">
              <w:rPr>
                <w:rFonts w:ascii="Aptos" w:eastAsia="Times" w:hAnsi="Aptos" w:cs="Arial"/>
                <w:color w:val="000000"/>
                <w:sz w:val="20"/>
                <w:szCs w:val="20"/>
                <w:lang w:eastAsia="en-GB"/>
              </w:rPr>
              <w:t>by the EC</w:t>
            </w:r>
          </w:p>
        </w:tc>
        <w:tc>
          <w:tcPr>
            <w:tcW w:w="425" w:type="dxa"/>
          </w:tcPr>
          <w:p w14:paraId="773F9751" w14:textId="178723F6" w:rsidR="000A7027" w:rsidRDefault="000A7027" w:rsidP="00DD58AA">
            <w:pPr>
              <w:rPr>
                <w:rFonts w:ascii="Aptos" w:eastAsia="Times" w:hAnsi="Aptos" w:cs="Arial"/>
                <w:b/>
                <w:color w:val="000000"/>
                <w:sz w:val="20"/>
                <w:szCs w:val="20"/>
                <w:lang w:eastAsia="en-GB"/>
              </w:rPr>
            </w:pPr>
          </w:p>
        </w:tc>
      </w:tr>
      <w:tr w:rsidR="000A7027" w14:paraId="59BD71F4" w14:textId="77777777" w:rsidTr="00BE4F5A">
        <w:tc>
          <w:tcPr>
            <w:tcW w:w="8080" w:type="dxa"/>
          </w:tcPr>
          <w:p w14:paraId="69BC056D" w14:textId="0D3D89AC" w:rsidR="000A7027" w:rsidRPr="0023149A" w:rsidRDefault="000A7027"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U</w:t>
            </w:r>
            <w:r w:rsidR="0058465A">
              <w:rPr>
                <w:rFonts w:ascii="Aptos" w:eastAsia="Times" w:hAnsi="Aptos" w:cs="Arial"/>
                <w:color w:val="000000"/>
                <w:sz w:val="20"/>
                <w:szCs w:val="20"/>
                <w:lang w:eastAsia="en-GB"/>
              </w:rPr>
              <w:t>c</w:t>
            </w:r>
            <w:r>
              <w:rPr>
                <w:rFonts w:ascii="Aptos" w:eastAsia="Times" w:hAnsi="Aptos" w:cs="Arial"/>
                <w:color w:val="000000"/>
                <w:sz w:val="20"/>
                <w:szCs w:val="20"/>
                <w:lang w:eastAsia="en-GB"/>
              </w:rPr>
              <w:t xml:space="preserve"> – </w:t>
            </w:r>
            <w:r w:rsidR="0058465A">
              <w:rPr>
                <w:rFonts w:ascii="Aptos" w:eastAsia="Times" w:hAnsi="Aptos" w:cs="Arial"/>
                <w:color w:val="000000"/>
                <w:sz w:val="20"/>
                <w:szCs w:val="20"/>
                <w:lang w:eastAsia="en-GB"/>
              </w:rPr>
              <w:t>Accept subject to revision and re-evaluation and email vote by the EC</w:t>
            </w:r>
          </w:p>
        </w:tc>
        <w:tc>
          <w:tcPr>
            <w:tcW w:w="425" w:type="dxa"/>
          </w:tcPr>
          <w:p w14:paraId="6D29054E" w14:textId="77777777" w:rsidR="000A7027" w:rsidRDefault="000A7027" w:rsidP="00DD58AA">
            <w:pPr>
              <w:rPr>
                <w:rFonts w:ascii="Aptos" w:eastAsia="Times" w:hAnsi="Aptos" w:cs="Arial"/>
                <w:b/>
                <w:color w:val="000000"/>
                <w:sz w:val="20"/>
                <w:szCs w:val="20"/>
                <w:lang w:eastAsia="en-GB"/>
              </w:rPr>
            </w:pPr>
          </w:p>
        </w:tc>
      </w:tr>
      <w:tr w:rsidR="000A7027" w14:paraId="2117D303" w14:textId="77777777" w:rsidTr="00BE4F5A">
        <w:tc>
          <w:tcPr>
            <w:tcW w:w="8080" w:type="dxa"/>
          </w:tcPr>
          <w:p w14:paraId="53C977C7" w14:textId="5CD27364" w:rsidR="000A7027" w:rsidRPr="0023149A" w:rsidRDefault="0058465A" w:rsidP="00DD58AA">
            <w:pPr>
              <w:rPr>
                <w:rFonts w:ascii="Aptos" w:eastAsia="Times" w:hAnsi="Aptos" w:cs="Arial"/>
                <w:color w:val="000000"/>
                <w:sz w:val="20"/>
                <w:szCs w:val="20"/>
                <w:lang w:eastAsia="en-GB"/>
              </w:rPr>
            </w:pPr>
            <w:proofErr w:type="spellStart"/>
            <w:r>
              <w:rPr>
                <w:rFonts w:ascii="Aptos" w:eastAsia="Times" w:hAnsi="Aptos" w:cs="Arial"/>
                <w:color w:val="000000"/>
                <w:sz w:val="20"/>
                <w:szCs w:val="20"/>
                <w:lang w:eastAsia="en-GB"/>
              </w:rPr>
              <w:t>Ud</w:t>
            </w:r>
            <w:proofErr w:type="spellEnd"/>
            <w:r>
              <w:rPr>
                <w:rFonts w:ascii="Aptos" w:eastAsia="Times" w:hAnsi="Aptos" w:cs="Arial"/>
                <w:color w:val="000000"/>
                <w:sz w:val="20"/>
                <w:szCs w:val="20"/>
                <w:lang w:eastAsia="en-GB"/>
              </w:rPr>
              <w:t xml:space="preserve"> – Deferred to the next EC meeting, with an invitation to revise based on EC comments</w:t>
            </w:r>
          </w:p>
        </w:tc>
        <w:tc>
          <w:tcPr>
            <w:tcW w:w="425" w:type="dxa"/>
          </w:tcPr>
          <w:p w14:paraId="7304FAD6" w14:textId="77777777" w:rsidR="000A7027" w:rsidRDefault="000A7027" w:rsidP="00DD58AA">
            <w:pPr>
              <w:rPr>
                <w:rFonts w:ascii="Aptos" w:eastAsia="Times" w:hAnsi="Aptos" w:cs="Arial"/>
                <w:b/>
                <w:color w:val="000000"/>
                <w:sz w:val="20"/>
                <w:szCs w:val="20"/>
                <w:lang w:eastAsia="en-GB"/>
              </w:rPr>
            </w:pPr>
          </w:p>
        </w:tc>
      </w:tr>
      <w:tr w:rsidR="00903048" w14:paraId="26CEB8AD" w14:textId="77777777" w:rsidTr="00BE4F5A">
        <w:tc>
          <w:tcPr>
            <w:tcW w:w="8080" w:type="dxa"/>
          </w:tcPr>
          <w:p w14:paraId="7764C134" w14:textId="09155EE7" w:rsidR="00903048" w:rsidRDefault="00903048"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J - Reject</w:t>
            </w:r>
          </w:p>
        </w:tc>
        <w:tc>
          <w:tcPr>
            <w:tcW w:w="425" w:type="dxa"/>
          </w:tcPr>
          <w:p w14:paraId="6F54E47E" w14:textId="77777777" w:rsidR="00903048" w:rsidRDefault="00903048" w:rsidP="00DD58AA">
            <w:pPr>
              <w:rPr>
                <w:rFonts w:ascii="Aptos" w:eastAsia="Times" w:hAnsi="Aptos" w:cs="Arial"/>
                <w:b/>
                <w:color w:val="000000"/>
                <w:sz w:val="20"/>
                <w:szCs w:val="20"/>
                <w:lang w:eastAsia="en-GB"/>
              </w:rPr>
            </w:pPr>
          </w:p>
        </w:tc>
      </w:tr>
      <w:tr w:rsidR="00903048" w14:paraId="3071CAAD" w14:textId="77777777" w:rsidTr="00BE4F5A">
        <w:tc>
          <w:tcPr>
            <w:tcW w:w="8080" w:type="dxa"/>
          </w:tcPr>
          <w:p w14:paraId="638F84E9" w14:textId="55B1FB64" w:rsidR="00903048" w:rsidRDefault="00903048"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W - Withdrawn</w:t>
            </w:r>
          </w:p>
        </w:tc>
        <w:tc>
          <w:tcPr>
            <w:tcW w:w="425" w:type="dxa"/>
          </w:tcPr>
          <w:p w14:paraId="13EAC41A" w14:textId="77777777" w:rsidR="00903048" w:rsidRDefault="00903048" w:rsidP="00DD58AA">
            <w:pPr>
              <w:rPr>
                <w:rFonts w:ascii="Aptos" w:eastAsia="Times" w:hAnsi="Aptos" w:cs="Arial"/>
                <w:b/>
                <w:color w:val="000000"/>
                <w:sz w:val="20"/>
                <w:szCs w:val="20"/>
                <w:lang w:eastAsia="en-GB"/>
              </w:rPr>
            </w:pPr>
          </w:p>
        </w:tc>
      </w:tr>
    </w:tbl>
    <w:p w14:paraId="1219F415" w14:textId="2C9E8083" w:rsidR="000A7027" w:rsidRDefault="000A7027" w:rsidP="00DD58AA">
      <w:pPr>
        <w:rPr>
          <w:rFonts w:ascii="Aptos" w:eastAsia="Times" w:hAnsi="Aptos" w:cs="Arial"/>
          <w:b/>
          <w:color w:val="000000"/>
          <w:sz w:val="20"/>
          <w:szCs w:val="20"/>
          <w:lang w:eastAsia="en-GB"/>
        </w:rPr>
      </w:pPr>
    </w:p>
    <w:tbl>
      <w:tblPr>
        <w:tblStyle w:val="TableGrid"/>
        <w:tblW w:w="8505" w:type="dxa"/>
        <w:tblInd w:w="-5" w:type="dxa"/>
        <w:tblLook w:val="04A0" w:firstRow="1" w:lastRow="0" w:firstColumn="1" w:lastColumn="0" w:noHBand="0" w:noVBand="1"/>
      </w:tblPr>
      <w:tblGrid>
        <w:gridCol w:w="8505"/>
      </w:tblGrid>
      <w:tr w:rsidR="00CF59EA" w:rsidRPr="00C95FB7" w14:paraId="049461B0" w14:textId="77777777" w:rsidTr="00683D0C">
        <w:trPr>
          <w:trHeight w:val="211"/>
        </w:trPr>
        <w:tc>
          <w:tcPr>
            <w:tcW w:w="8505" w:type="dxa"/>
            <w:shd w:val="clear" w:color="auto" w:fill="F2F2F2" w:themeFill="background1" w:themeFillShade="F2"/>
          </w:tcPr>
          <w:p w14:paraId="49D4D24B" w14:textId="7D9D5ACE" w:rsidR="00CF59EA" w:rsidRPr="00C95FB7" w:rsidRDefault="00CF59EA" w:rsidP="00DD58AA">
            <w:pPr>
              <w:rPr>
                <w:rFonts w:ascii="Aptos" w:hAnsi="Aptos" w:cs="Arial"/>
                <w:sz w:val="20"/>
                <w:szCs w:val="20"/>
              </w:rPr>
            </w:pPr>
            <w:r>
              <w:rPr>
                <w:rFonts w:ascii="Aptos" w:hAnsi="Aptos" w:cs="Arial"/>
                <w:b/>
                <w:sz w:val="20"/>
                <w:szCs w:val="20"/>
              </w:rPr>
              <w:t>Comments from the Executive Committee</w:t>
            </w:r>
            <w:r w:rsidR="006C0F51">
              <w:rPr>
                <w:rFonts w:ascii="Aptos" w:hAnsi="Aptos" w:cs="Arial"/>
                <w:b/>
                <w:sz w:val="20"/>
                <w:szCs w:val="20"/>
              </w:rPr>
              <w:t>:</w:t>
            </w:r>
          </w:p>
        </w:tc>
      </w:tr>
      <w:tr w:rsidR="000A7027" w:rsidRPr="00C95FB7" w14:paraId="7B05B82E" w14:textId="77777777" w:rsidTr="00BE4F5A">
        <w:trPr>
          <w:trHeight w:val="794"/>
        </w:trPr>
        <w:tc>
          <w:tcPr>
            <w:tcW w:w="8505" w:type="dxa"/>
            <w:shd w:val="clear" w:color="auto" w:fill="auto"/>
          </w:tcPr>
          <w:p w14:paraId="352B8AE1" w14:textId="77777777" w:rsidR="000A7027" w:rsidRPr="00C95FB7" w:rsidRDefault="000A7027" w:rsidP="00DD58AA">
            <w:pPr>
              <w:rPr>
                <w:rFonts w:ascii="Aptos" w:hAnsi="Aptos" w:cs="Arial"/>
                <w:sz w:val="20"/>
                <w:szCs w:val="20"/>
              </w:rPr>
            </w:pPr>
          </w:p>
          <w:p w14:paraId="1958B433" w14:textId="77777777" w:rsidR="000A7027" w:rsidRPr="00C95FB7" w:rsidRDefault="000A7027" w:rsidP="00DD58AA">
            <w:pPr>
              <w:rPr>
                <w:rFonts w:ascii="Aptos" w:hAnsi="Aptos" w:cs="Arial"/>
                <w:sz w:val="20"/>
                <w:szCs w:val="20"/>
              </w:rPr>
            </w:pPr>
          </w:p>
        </w:tc>
      </w:tr>
    </w:tbl>
    <w:p w14:paraId="51E643B3" w14:textId="7B2EB0AB" w:rsidR="009741D1" w:rsidRDefault="009741D1" w:rsidP="00DD58AA">
      <w:pPr>
        <w:rPr>
          <w:rFonts w:ascii="Aptos" w:hAnsi="Aptos" w:cs="Arial"/>
          <w:b/>
          <w:sz w:val="20"/>
          <w:szCs w:val="20"/>
        </w:rPr>
      </w:pPr>
    </w:p>
    <w:p w14:paraId="493C87B5" w14:textId="77777777" w:rsidR="00DD58AA" w:rsidRDefault="00DD58AA" w:rsidP="00DD58AA">
      <w:pPr>
        <w:rPr>
          <w:rFonts w:ascii="Aptos" w:hAnsi="Aptos" w:cs="Arial"/>
          <w:b/>
          <w:sz w:val="20"/>
          <w:szCs w:val="20"/>
        </w:rPr>
      </w:pPr>
    </w:p>
    <w:p w14:paraId="1F76B955" w14:textId="40066674" w:rsidR="00C95FB7" w:rsidRDefault="0067795B" w:rsidP="003A18C5">
      <w:pPr>
        <w:spacing w:after="120"/>
        <w:rPr>
          <w:rFonts w:ascii="Aptos" w:hAnsi="Aptos" w:cs="Arial"/>
          <w:b/>
          <w:sz w:val="20"/>
          <w:szCs w:val="20"/>
        </w:rPr>
      </w:pPr>
      <w:r>
        <w:rPr>
          <w:rFonts w:ascii="Aptos" w:hAnsi="Aptos" w:cs="Arial"/>
          <w:b/>
          <w:sz w:val="20"/>
          <w:szCs w:val="20"/>
        </w:rPr>
        <w:t xml:space="preserve">Part 1d: </w:t>
      </w:r>
      <w:r w:rsidR="00C95FB7">
        <w:rPr>
          <w:rFonts w:ascii="Aptos" w:hAnsi="Aptos" w:cs="Arial"/>
          <w:b/>
          <w:sz w:val="20"/>
          <w:szCs w:val="20"/>
        </w:rPr>
        <w:t xml:space="preserve">Revised Taxonomy Proposal Submission </w:t>
      </w:r>
      <w:r w:rsidRPr="00F110F7">
        <w:rPr>
          <w:rFonts w:ascii="Aptos" w:hAnsi="Aptos" w:cs="Arial"/>
          <w:color w:val="0070C0"/>
          <w:sz w:val="20"/>
          <w:szCs w:val="20"/>
        </w:rPr>
        <w:t xml:space="preserve">&lt;To be completed for </w:t>
      </w:r>
      <w:r w:rsidR="00DD58AA">
        <w:rPr>
          <w:rFonts w:ascii="Aptos" w:hAnsi="Aptos" w:cs="Arial"/>
          <w:color w:val="0070C0"/>
          <w:sz w:val="20"/>
          <w:szCs w:val="20"/>
        </w:rPr>
        <w:t xml:space="preserve">the </w:t>
      </w:r>
      <w:r w:rsidRPr="00F110F7">
        <w:rPr>
          <w:rFonts w:ascii="Aptos" w:hAnsi="Aptos" w:cs="Arial"/>
          <w:color w:val="0070C0"/>
          <w:sz w:val="20"/>
          <w:szCs w:val="20"/>
        </w:rPr>
        <w:t>revised version&gt;</w:t>
      </w:r>
    </w:p>
    <w:tbl>
      <w:tblPr>
        <w:tblStyle w:val="TableGrid"/>
        <w:tblW w:w="8505" w:type="dxa"/>
        <w:tblInd w:w="-5" w:type="dxa"/>
        <w:tblLook w:val="04A0" w:firstRow="1" w:lastRow="0" w:firstColumn="1" w:lastColumn="0" w:noHBand="0" w:noVBand="1"/>
      </w:tblPr>
      <w:tblGrid>
        <w:gridCol w:w="8505"/>
      </w:tblGrid>
      <w:tr w:rsidR="00CF59EA" w:rsidRPr="00C95FB7" w14:paraId="37F4B0FE" w14:textId="77777777" w:rsidTr="00683D0C">
        <w:tc>
          <w:tcPr>
            <w:tcW w:w="8505" w:type="dxa"/>
            <w:shd w:val="clear" w:color="auto" w:fill="F2F2F2" w:themeFill="background1" w:themeFillShade="F2"/>
          </w:tcPr>
          <w:p w14:paraId="0B8993B8" w14:textId="18B19B62" w:rsidR="00CF59EA" w:rsidRPr="00C95FB7" w:rsidRDefault="00CF59EA" w:rsidP="00DD58AA">
            <w:pPr>
              <w:rPr>
                <w:rFonts w:ascii="Aptos" w:hAnsi="Aptos" w:cs="Arial"/>
                <w:sz w:val="20"/>
                <w:szCs w:val="20"/>
              </w:rPr>
            </w:pPr>
            <w:r>
              <w:rPr>
                <w:rFonts w:ascii="Aptos" w:hAnsi="Aptos" w:cs="Arial"/>
                <w:b/>
                <w:sz w:val="20"/>
                <w:szCs w:val="20"/>
              </w:rPr>
              <w:t xml:space="preserve">Response </w:t>
            </w:r>
            <w:r w:rsidRPr="00C95FB7">
              <w:rPr>
                <w:rFonts w:ascii="Aptos" w:hAnsi="Aptos" w:cs="Arial"/>
                <w:b/>
                <w:sz w:val="20"/>
                <w:szCs w:val="20"/>
              </w:rPr>
              <w:t>of proposer</w:t>
            </w:r>
            <w:r w:rsidR="006C0F51">
              <w:rPr>
                <w:rFonts w:ascii="Aptos" w:hAnsi="Aptos" w:cs="Arial"/>
                <w:b/>
                <w:sz w:val="20"/>
                <w:szCs w:val="20"/>
              </w:rPr>
              <w:t>:</w:t>
            </w:r>
            <w:r>
              <w:rPr>
                <w:rFonts w:ascii="Aptos" w:hAnsi="Aptos" w:cs="Arial"/>
                <w:b/>
                <w:sz w:val="20"/>
                <w:szCs w:val="20"/>
              </w:rPr>
              <w:t xml:space="preserve"> </w:t>
            </w:r>
            <w:r w:rsidRPr="00F110F7">
              <w:rPr>
                <w:rFonts w:ascii="Aptos" w:hAnsi="Aptos" w:cs="Arial"/>
                <w:color w:val="0070C0"/>
                <w:sz w:val="20"/>
                <w:szCs w:val="20"/>
              </w:rPr>
              <w:t>Please describe in detail how you have responded to the EC meeting feedback</w:t>
            </w:r>
          </w:p>
        </w:tc>
      </w:tr>
      <w:tr w:rsidR="00296DA3" w:rsidRPr="00C95FB7" w14:paraId="2A62C96B" w14:textId="77777777" w:rsidTr="00BE4F5A">
        <w:tc>
          <w:tcPr>
            <w:tcW w:w="8505" w:type="dxa"/>
            <w:shd w:val="clear" w:color="auto" w:fill="auto"/>
          </w:tcPr>
          <w:p w14:paraId="4483A209" w14:textId="77777777" w:rsidR="00296DA3" w:rsidRPr="00C95FB7" w:rsidRDefault="00296DA3" w:rsidP="00DD58AA">
            <w:pPr>
              <w:rPr>
                <w:rFonts w:ascii="Aptos" w:hAnsi="Aptos" w:cs="Arial"/>
                <w:sz w:val="20"/>
                <w:szCs w:val="20"/>
              </w:rPr>
            </w:pPr>
          </w:p>
          <w:p w14:paraId="54C5CACA" w14:textId="367B5D6C" w:rsidR="00296DA3" w:rsidRDefault="00296DA3" w:rsidP="00DD58AA">
            <w:pPr>
              <w:rPr>
                <w:rFonts w:ascii="Aptos" w:hAnsi="Aptos" w:cs="Arial"/>
                <w:sz w:val="20"/>
                <w:szCs w:val="20"/>
              </w:rPr>
            </w:pPr>
          </w:p>
          <w:p w14:paraId="761B7407" w14:textId="77777777" w:rsidR="00F110F7" w:rsidRPr="00C95FB7" w:rsidRDefault="00F110F7" w:rsidP="00DD58AA">
            <w:pPr>
              <w:rPr>
                <w:rFonts w:ascii="Aptos" w:hAnsi="Aptos" w:cs="Arial"/>
                <w:sz w:val="20"/>
                <w:szCs w:val="20"/>
              </w:rPr>
            </w:pPr>
          </w:p>
          <w:p w14:paraId="430177EE" w14:textId="77777777" w:rsidR="00296DA3" w:rsidRPr="00C95FB7" w:rsidRDefault="00296DA3" w:rsidP="00DD58AA">
            <w:pPr>
              <w:rPr>
                <w:rFonts w:ascii="Aptos" w:hAnsi="Aptos" w:cs="Arial"/>
                <w:sz w:val="20"/>
                <w:szCs w:val="20"/>
              </w:rPr>
            </w:pPr>
          </w:p>
        </w:tc>
      </w:tr>
    </w:tbl>
    <w:tbl>
      <w:tblPr>
        <w:tblStyle w:val="TableGrid"/>
        <w:tblpPr w:leftFromText="180" w:rightFromText="180" w:vertAnchor="text" w:horzAnchor="margin" w:tblpY="234"/>
        <w:tblW w:w="0" w:type="auto"/>
        <w:tblLook w:val="04A0" w:firstRow="1" w:lastRow="0" w:firstColumn="1" w:lastColumn="0" w:noHBand="0" w:noVBand="1"/>
      </w:tblPr>
      <w:tblGrid>
        <w:gridCol w:w="2268"/>
        <w:gridCol w:w="1701"/>
      </w:tblGrid>
      <w:tr w:rsidR="00BE4F5A" w14:paraId="5AF16E14" w14:textId="77777777" w:rsidTr="00683D0C">
        <w:trPr>
          <w:trHeight w:val="244"/>
        </w:trPr>
        <w:tc>
          <w:tcPr>
            <w:tcW w:w="2268" w:type="dxa"/>
            <w:shd w:val="clear" w:color="auto" w:fill="F2F2F2" w:themeFill="background1" w:themeFillShade="F2"/>
          </w:tcPr>
          <w:p w14:paraId="006DDA83" w14:textId="70A2AC88" w:rsidR="00BE4F5A" w:rsidRDefault="00BE4F5A" w:rsidP="00DD58AA">
            <w:pPr>
              <w:ind w:left="174"/>
              <w:rPr>
                <w:rFonts w:ascii="Aptos" w:hAnsi="Aptos" w:cs="Arial"/>
                <w:bCs/>
                <w:sz w:val="20"/>
                <w:szCs w:val="20"/>
              </w:rPr>
            </w:pPr>
            <w:r>
              <w:rPr>
                <w:rFonts w:ascii="Aptos" w:hAnsi="Aptos" w:cs="Arial"/>
                <w:b/>
                <w:bCs/>
                <w:sz w:val="20"/>
                <w:szCs w:val="20"/>
              </w:rPr>
              <w:t>Revi</w:t>
            </w:r>
            <w:r w:rsidRPr="00C95FB7">
              <w:rPr>
                <w:rFonts w:ascii="Aptos" w:hAnsi="Aptos" w:cs="Arial"/>
                <w:b/>
                <w:bCs/>
                <w:sz w:val="20"/>
                <w:szCs w:val="20"/>
              </w:rPr>
              <w:t>sion date</w:t>
            </w:r>
            <w:r w:rsidR="006C0F51">
              <w:rPr>
                <w:rFonts w:ascii="Aptos" w:hAnsi="Aptos" w:cs="Arial"/>
                <w:b/>
                <w:bCs/>
                <w:sz w:val="20"/>
                <w:szCs w:val="20"/>
              </w:rPr>
              <w:t>:</w:t>
            </w:r>
          </w:p>
        </w:tc>
        <w:tc>
          <w:tcPr>
            <w:tcW w:w="1701" w:type="dxa"/>
          </w:tcPr>
          <w:p w14:paraId="11649694" w14:textId="77777777" w:rsidR="00BE4F5A" w:rsidRDefault="00BE4F5A" w:rsidP="00DD58AA">
            <w:pPr>
              <w:rPr>
                <w:rFonts w:ascii="Aptos" w:hAnsi="Aptos" w:cs="Arial"/>
                <w:bCs/>
                <w:sz w:val="20"/>
                <w:szCs w:val="20"/>
              </w:rPr>
            </w:pPr>
            <w:r>
              <w:rPr>
                <w:rFonts w:ascii="Aptos" w:hAnsi="Aptos" w:cs="Arial"/>
                <w:bCs/>
                <w:sz w:val="20"/>
                <w:szCs w:val="20"/>
              </w:rPr>
              <w:t xml:space="preserve">  </w:t>
            </w:r>
            <w:r>
              <w:rPr>
                <w:rFonts w:ascii="Aptos" w:hAnsi="Aptos" w:cs="Arial"/>
                <w:bCs/>
                <w:color w:val="808080" w:themeColor="background1" w:themeShade="80"/>
                <w:sz w:val="20"/>
                <w:szCs w:val="20"/>
              </w:rPr>
              <w:t>DD/MM/YYYY</w:t>
            </w:r>
          </w:p>
        </w:tc>
      </w:tr>
    </w:tbl>
    <w:p w14:paraId="5F5E1C06" w14:textId="77777777" w:rsidR="00953FFE" w:rsidRDefault="00953FFE" w:rsidP="00DD58AA">
      <w:pPr>
        <w:ind w:firstLine="720"/>
        <w:rPr>
          <w:rFonts w:ascii="Aptos" w:hAnsi="Aptos" w:cs="Arial"/>
          <w:b/>
          <w:bCs/>
          <w:sz w:val="20"/>
          <w:szCs w:val="20"/>
        </w:rPr>
      </w:pPr>
    </w:p>
    <w:p w14:paraId="7C2D104C" w14:textId="5BB19FB1" w:rsidR="00CF59EA" w:rsidRDefault="00CF59EA" w:rsidP="00DD58AA">
      <w:pPr>
        <w:rPr>
          <w:rFonts w:ascii="Aptos" w:hAnsi="Aptos" w:cs="Arial"/>
          <w:color w:val="C00000"/>
          <w:sz w:val="20"/>
          <w:szCs w:val="20"/>
        </w:rPr>
      </w:pPr>
      <w:r w:rsidRPr="00F110F7">
        <w:rPr>
          <w:rFonts w:ascii="Aptos" w:hAnsi="Aptos" w:cs="Arial"/>
          <w:color w:val="0070C0"/>
          <w:sz w:val="20"/>
          <w:szCs w:val="20"/>
        </w:rPr>
        <w:t xml:space="preserve">Enter date of the </w:t>
      </w:r>
      <w:r>
        <w:rPr>
          <w:rFonts w:ascii="Aptos" w:hAnsi="Aptos" w:cs="Arial"/>
          <w:color w:val="0070C0"/>
          <w:sz w:val="20"/>
          <w:szCs w:val="20"/>
        </w:rPr>
        <w:t>revised version</w:t>
      </w:r>
      <w:r w:rsidRPr="00F110F7">
        <w:rPr>
          <w:rFonts w:ascii="Aptos" w:hAnsi="Aptos" w:cs="Arial"/>
          <w:color w:val="0070C0"/>
          <w:sz w:val="20"/>
          <w:szCs w:val="20"/>
        </w:rPr>
        <w:t xml:space="preserve">. </w:t>
      </w:r>
    </w:p>
    <w:p w14:paraId="68D95475" w14:textId="77777777" w:rsidR="00953FFE" w:rsidRDefault="00953FFE" w:rsidP="00DD58AA">
      <w:pPr>
        <w:ind w:firstLine="720"/>
        <w:rPr>
          <w:rFonts w:ascii="Aptos" w:hAnsi="Aptos" w:cs="Arial"/>
          <w:b/>
          <w:sz w:val="20"/>
          <w:szCs w:val="20"/>
        </w:rPr>
      </w:pPr>
    </w:p>
    <w:p w14:paraId="42759BC8" w14:textId="77777777" w:rsidR="00953FFE" w:rsidRDefault="00953FFE">
      <w:pPr>
        <w:rPr>
          <w:rFonts w:ascii="Aptos" w:hAnsi="Aptos" w:cs="Arial"/>
          <w:b/>
          <w:color w:val="000000"/>
          <w:sz w:val="20"/>
          <w:szCs w:val="20"/>
        </w:rPr>
      </w:pPr>
      <w:r>
        <w:rPr>
          <w:rFonts w:ascii="Aptos" w:hAnsi="Aptos" w:cs="Arial"/>
          <w:b/>
          <w:color w:val="000000"/>
          <w:sz w:val="20"/>
          <w:szCs w:val="20"/>
        </w:rPr>
        <w:br w:type="page"/>
      </w:r>
    </w:p>
    <w:p w14:paraId="7C52CC55" w14:textId="32BECEBB" w:rsidR="00B1187F" w:rsidRPr="00C95FB7" w:rsidRDefault="00B1187F" w:rsidP="00953FFE">
      <w:pPr>
        <w:rPr>
          <w:rFonts w:ascii="Aptos" w:hAnsi="Aptos" w:cs="Arial"/>
          <w:color w:val="000000"/>
          <w:sz w:val="20"/>
          <w:szCs w:val="20"/>
        </w:rPr>
      </w:pPr>
      <w:r w:rsidRPr="00C95FB7">
        <w:rPr>
          <w:rFonts w:ascii="Aptos" w:hAnsi="Aptos" w:cs="Arial"/>
          <w:b/>
          <w:color w:val="000000"/>
          <w:sz w:val="20"/>
          <w:szCs w:val="20"/>
        </w:rPr>
        <w:lastRenderedPageBreak/>
        <w:t>Part 2:</w:t>
      </w:r>
      <w:r w:rsidRPr="00C95FB7">
        <w:rPr>
          <w:rFonts w:ascii="Aptos" w:hAnsi="Aptos" w:cs="Arial"/>
          <w:color w:val="000000"/>
          <w:sz w:val="20"/>
          <w:szCs w:val="20"/>
        </w:rPr>
        <w:t xml:space="preserve"> </w:t>
      </w:r>
      <w:r w:rsidR="00382FE8" w:rsidRPr="00382FE8">
        <w:rPr>
          <w:rFonts w:ascii="Aptos" w:hAnsi="Aptos" w:cs="Arial"/>
          <w:b/>
          <w:color w:val="000000"/>
          <w:sz w:val="20"/>
          <w:szCs w:val="20"/>
        </w:rPr>
        <w:t xml:space="preserve">GENERAL </w:t>
      </w:r>
      <w:r w:rsidRPr="00382FE8">
        <w:rPr>
          <w:rFonts w:ascii="Aptos" w:hAnsi="Aptos" w:cs="Arial"/>
          <w:b/>
          <w:color w:val="000000"/>
          <w:sz w:val="20"/>
          <w:szCs w:val="20"/>
        </w:rPr>
        <w:t>PROPOSAL</w:t>
      </w:r>
    </w:p>
    <w:p w14:paraId="0F75D2B7" w14:textId="0D797365" w:rsidR="00B1187F" w:rsidRPr="00F110F7" w:rsidRDefault="00B1187F" w:rsidP="00B1187F">
      <w:pPr>
        <w:pStyle w:val="BodyTextIndent"/>
        <w:spacing w:before="120" w:after="120"/>
        <w:ind w:left="0" w:firstLine="0"/>
        <w:rPr>
          <w:rFonts w:ascii="Aptos" w:hAnsi="Aptos" w:cs="Arial"/>
          <w:color w:val="0070C0"/>
          <w:sz w:val="20"/>
        </w:rPr>
      </w:pPr>
    </w:p>
    <w:tbl>
      <w:tblPr>
        <w:tblStyle w:val="TableGrid"/>
        <w:tblW w:w="9326" w:type="dxa"/>
        <w:tblLook w:val="04A0" w:firstRow="1" w:lastRow="0" w:firstColumn="1" w:lastColumn="0" w:noHBand="0" w:noVBand="1"/>
      </w:tblPr>
      <w:tblGrid>
        <w:gridCol w:w="9326"/>
      </w:tblGrid>
      <w:tr w:rsidR="00CF59EA" w:rsidRPr="000C5189" w14:paraId="09CB983F" w14:textId="77777777" w:rsidTr="00683D0C">
        <w:tc>
          <w:tcPr>
            <w:tcW w:w="9326" w:type="dxa"/>
            <w:shd w:val="clear" w:color="auto" w:fill="F2F2F2" w:themeFill="background1" w:themeFillShade="F2"/>
          </w:tcPr>
          <w:p w14:paraId="6CC2D754" w14:textId="074CAB8F" w:rsidR="00CF59EA" w:rsidRDefault="00CF59EA" w:rsidP="00F911F1">
            <w:pPr>
              <w:rPr>
                <w:rFonts w:ascii="Aptos" w:hAnsi="Aptos" w:cs="Arial"/>
                <w:b/>
                <w:i/>
                <w:sz w:val="20"/>
                <w:szCs w:val="20"/>
              </w:rPr>
            </w:pPr>
            <w:r w:rsidRPr="000C5189">
              <w:rPr>
                <w:rFonts w:ascii="Aptos" w:hAnsi="Aptos" w:cs="Arial"/>
                <w:b/>
                <w:sz w:val="20"/>
                <w:szCs w:val="20"/>
              </w:rPr>
              <w:t>Abstract</w:t>
            </w:r>
            <w:r w:rsidR="002A5A83">
              <w:rPr>
                <w:rFonts w:ascii="Aptos" w:hAnsi="Aptos" w:cs="Arial"/>
                <w:b/>
                <w:sz w:val="20"/>
                <w:szCs w:val="20"/>
              </w:rPr>
              <w:t xml:space="preserve"> for General Proposal</w:t>
            </w:r>
            <w:r w:rsidR="006C0F51">
              <w:rPr>
                <w:rFonts w:ascii="Aptos" w:hAnsi="Aptos" w:cs="Arial"/>
                <w:b/>
                <w:sz w:val="20"/>
                <w:szCs w:val="20"/>
              </w:rPr>
              <w:t>:</w:t>
            </w:r>
            <w:r>
              <w:rPr>
                <w:rFonts w:ascii="Aptos" w:hAnsi="Aptos" w:cs="Arial"/>
                <w:b/>
                <w:sz w:val="20"/>
                <w:szCs w:val="20"/>
              </w:rPr>
              <w:t xml:space="preserve"> </w:t>
            </w:r>
          </w:p>
        </w:tc>
      </w:tr>
      <w:tr w:rsidR="00F74510" w:rsidRPr="000C5189" w14:paraId="55B81207" w14:textId="77777777" w:rsidTr="00F911F1">
        <w:tc>
          <w:tcPr>
            <w:tcW w:w="9326" w:type="dxa"/>
            <w:shd w:val="clear" w:color="auto" w:fill="auto"/>
          </w:tcPr>
          <w:p w14:paraId="16EB235B" w14:textId="77777777" w:rsidR="00F74510" w:rsidRPr="00017BF9" w:rsidRDefault="00F74510" w:rsidP="00C9373F">
            <w:pPr>
              <w:rPr>
                <w:rFonts w:ascii="Aptos" w:hAnsi="Aptos" w:cs="Arial"/>
                <w:b/>
                <w:sz w:val="20"/>
                <w:szCs w:val="20"/>
              </w:rPr>
            </w:pPr>
          </w:p>
        </w:tc>
      </w:tr>
    </w:tbl>
    <w:p w14:paraId="11988AAF" w14:textId="77777777" w:rsidR="00F74510" w:rsidRDefault="00F74510" w:rsidP="00F74510">
      <w:pPr>
        <w:rPr>
          <w:rFonts w:ascii="Aptos" w:eastAsia="Times" w:hAnsi="Aptos" w:cs="Arial"/>
          <w:b/>
          <w:color w:val="000000"/>
          <w:sz w:val="20"/>
          <w:szCs w:val="20"/>
          <w:lang w:eastAsia="en-GB"/>
        </w:rPr>
      </w:pPr>
    </w:p>
    <w:tbl>
      <w:tblPr>
        <w:tblStyle w:val="TableGrid"/>
        <w:tblW w:w="9326" w:type="dxa"/>
        <w:tblLook w:val="04A0" w:firstRow="1" w:lastRow="0" w:firstColumn="1" w:lastColumn="0" w:noHBand="0" w:noVBand="1"/>
      </w:tblPr>
      <w:tblGrid>
        <w:gridCol w:w="9326"/>
      </w:tblGrid>
      <w:tr w:rsidR="00CF59EA" w:rsidRPr="000C5189" w14:paraId="21C09FCD" w14:textId="77777777" w:rsidTr="00683D0C">
        <w:trPr>
          <w:trHeight w:val="249"/>
        </w:trPr>
        <w:tc>
          <w:tcPr>
            <w:tcW w:w="9326" w:type="dxa"/>
            <w:shd w:val="clear" w:color="auto" w:fill="F2F2F2" w:themeFill="background1" w:themeFillShade="F2"/>
          </w:tcPr>
          <w:p w14:paraId="668BF19A" w14:textId="439C86AB" w:rsidR="00CF59EA" w:rsidRDefault="00CF59EA" w:rsidP="00F911F1">
            <w:pPr>
              <w:rPr>
                <w:rFonts w:ascii="Aptos" w:hAnsi="Aptos" w:cs="Arial"/>
                <w:b/>
                <w:i/>
                <w:sz w:val="20"/>
                <w:szCs w:val="20"/>
              </w:rPr>
            </w:pPr>
            <w:r w:rsidRPr="00C95FB7">
              <w:rPr>
                <w:rFonts w:ascii="Aptos" w:hAnsi="Aptos" w:cs="Arial"/>
                <w:b/>
                <w:color w:val="000000"/>
                <w:sz w:val="20"/>
              </w:rPr>
              <w:t xml:space="preserve">Text of </w:t>
            </w:r>
            <w:r w:rsidR="00220A26">
              <w:rPr>
                <w:rFonts w:ascii="Aptos" w:hAnsi="Aptos" w:cs="Arial"/>
                <w:b/>
                <w:color w:val="000000"/>
                <w:sz w:val="20"/>
              </w:rPr>
              <w:t>General P</w:t>
            </w:r>
            <w:r w:rsidRPr="00C95FB7">
              <w:rPr>
                <w:rFonts w:ascii="Aptos" w:hAnsi="Aptos" w:cs="Arial"/>
                <w:b/>
                <w:color w:val="000000"/>
                <w:sz w:val="20"/>
              </w:rPr>
              <w:t>roposal</w:t>
            </w:r>
            <w:r w:rsidR="006C0F51">
              <w:rPr>
                <w:rFonts w:ascii="Aptos" w:hAnsi="Aptos" w:cs="Arial"/>
                <w:b/>
                <w:color w:val="000000"/>
                <w:sz w:val="20"/>
              </w:rPr>
              <w:t>:</w:t>
            </w:r>
            <w:r>
              <w:rPr>
                <w:rFonts w:ascii="Aptos" w:hAnsi="Aptos" w:cs="Arial"/>
                <w:b/>
                <w:color w:val="000000"/>
                <w:sz w:val="20"/>
              </w:rPr>
              <w:t xml:space="preserve"> </w:t>
            </w:r>
            <w:r w:rsidRPr="00F110F7">
              <w:rPr>
                <w:rFonts w:ascii="Aptos" w:hAnsi="Aptos" w:cs="Arial"/>
                <w:color w:val="0070C0"/>
                <w:sz w:val="20"/>
              </w:rPr>
              <w:t>Please include the reasons for the changes you are proposing.</w:t>
            </w:r>
          </w:p>
        </w:tc>
      </w:tr>
      <w:tr w:rsidR="00F74510" w:rsidRPr="000C5189" w14:paraId="53F8E0E3" w14:textId="77777777" w:rsidTr="00F911F1">
        <w:trPr>
          <w:trHeight w:val="2182"/>
        </w:trPr>
        <w:tc>
          <w:tcPr>
            <w:tcW w:w="9326" w:type="dxa"/>
            <w:shd w:val="clear" w:color="auto" w:fill="auto"/>
          </w:tcPr>
          <w:p w14:paraId="7CFEBF2B" w14:textId="60D1335E" w:rsidR="0025498B" w:rsidRPr="000C5189" w:rsidRDefault="0025498B" w:rsidP="00C9373F">
            <w:pPr>
              <w:pStyle w:val="BodyTextIndent"/>
              <w:ind w:left="0" w:firstLine="0"/>
              <w:rPr>
                <w:rFonts w:ascii="Aptos" w:hAnsi="Aptos" w:cs="Arial"/>
                <w:color w:val="0000FF"/>
                <w:sz w:val="20"/>
              </w:rPr>
            </w:pPr>
          </w:p>
        </w:tc>
      </w:tr>
    </w:tbl>
    <w:p w14:paraId="0DD83F82" w14:textId="77777777" w:rsidR="00F74510" w:rsidRDefault="00F74510" w:rsidP="00F74510">
      <w:pPr>
        <w:rPr>
          <w:rFonts w:ascii="Aptos" w:hAnsi="Aptos" w:cs="Arial"/>
          <w:color w:val="0000FF"/>
          <w:sz w:val="20"/>
          <w:szCs w:val="20"/>
        </w:rPr>
      </w:pPr>
    </w:p>
    <w:tbl>
      <w:tblPr>
        <w:tblStyle w:val="TableGrid"/>
        <w:tblW w:w="9326" w:type="dxa"/>
        <w:tblLook w:val="04A0" w:firstRow="1" w:lastRow="0" w:firstColumn="1" w:lastColumn="0" w:noHBand="0" w:noVBand="1"/>
      </w:tblPr>
      <w:tblGrid>
        <w:gridCol w:w="9326"/>
      </w:tblGrid>
      <w:tr w:rsidR="00F74510" w:rsidRPr="009F7856" w14:paraId="19BE0449" w14:textId="77777777" w:rsidTr="00683D0C">
        <w:trPr>
          <w:trHeight w:val="297"/>
        </w:trPr>
        <w:tc>
          <w:tcPr>
            <w:tcW w:w="9326" w:type="dxa"/>
            <w:shd w:val="clear" w:color="auto" w:fill="F2F2F2" w:themeFill="background1" w:themeFillShade="F2"/>
          </w:tcPr>
          <w:p w14:paraId="4322665E" w14:textId="66E726FC" w:rsidR="00F74510" w:rsidRPr="00220A26" w:rsidRDefault="00F74510" w:rsidP="00CF59EA">
            <w:pPr>
              <w:rPr>
                <w:rFonts w:ascii="Aptos" w:hAnsi="Aptos" w:cs="Arial"/>
                <w:b/>
                <w:color w:val="0000FF"/>
                <w:sz w:val="20"/>
              </w:rPr>
            </w:pPr>
            <w:r w:rsidRPr="00220A26">
              <w:rPr>
                <w:rFonts w:ascii="Aptos" w:hAnsi="Aptos" w:cs="Arial"/>
                <w:b/>
                <w:sz w:val="20"/>
                <w:szCs w:val="20"/>
              </w:rPr>
              <w:t>References</w:t>
            </w:r>
            <w:r w:rsidR="006C0F51">
              <w:rPr>
                <w:rFonts w:ascii="Aptos" w:hAnsi="Aptos" w:cs="Arial"/>
                <w:b/>
                <w:sz w:val="20"/>
                <w:szCs w:val="20"/>
              </w:rPr>
              <w:t>:</w:t>
            </w:r>
          </w:p>
        </w:tc>
      </w:tr>
      <w:tr w:rsidR="00CF59EA" w:rsidRPr="009F7856" w14:paraId="2309E886" w14:textId="77777777" w:rsidTr="00F911F1">
        <w:trPr>
          <w:trHeight w:val="305"/>
        </w:trPr>
        <w:tc>
          <w:tcPr>
            <w:tcW w:w="9326" w:type="dxa"/>
            <w:shd w:val="clear" w:color="auto" w:fill="auto"/>
          </w:tcPr>
          <w:p w14:paraId="1838279A" w14:textId="77777777" w:rsidR="00CF59EA" w:rsidRDefault="00CF59EA" w:rsidP="00F911F1">
            <w:pPr>
              <w:rPr>
                <w:rFonts w:ascii="Aptos" w:hAnsi="Aptos" w:cs="Arial"/>
                <w:b/>
                <w:sz w:val="20"/>
                <w:szCs w:val="20"/>
              </w:rPr>
            </w:pPr>
          </w:p>
          <w:p w14:paraId="31EE6E4A" w14:textId="155FD341" w:rsidR="00CF59EA" w:rsidRPr="00CF59EA" w:rsidRDefault="00CF59EA" w:rsidP="00F911F1">
            <w:pPr>
              <w:rPr>
                <w:rFonts w:ascii="Aptos" w:hAnsi="Aptos" w:cs="Arial"/>
                <w:b/>
                <w:sz w:val="20"/>
                <w:szCs w:val="20"/>
              </w:rPr>
            </w:pPr>
          </w:p>
        </w:tc>
      </w:tr>
    </w:tbl>
    <w:p w14:paraId="29B719B8" w14:textId="77777777" w:rsidR="00F74510" w:rsidRPr="009F7856" w:rsidRDefault="00F74510" w:rsidP="00F74510">
      <w:pPr>
        <w:rPr>
          <w:rFonts w:ascii="Aptos" w:hAnsi="Aptos"/>
          <w:sz w:val="20"/>
          <w:szCs w:val="20"/>
        </w:rPr>
      </w:pPr>
    </w:p>
    <w:tbl>
      <w:tblPr>
        <w:tblStyle w:val="TableGrid"/>
        <w:tblW w:w="9351" w:type="dxa"/>
        <w:tblLook w:val="04A0" w:firstRow="1" w:lastRow="0" w:firstColumn="1" w:lastColumn="0" w:noHBand="0" w:noVBand="1"/>
      </w:tblPr>
      <w:tblGrid>
        <w:gridCol w:w="9351"/>
      </w:tblGrid>
      <w:tr w:rsidR="006C0F51" w14:paraId="4566E682" w14:textId="77777777" w:rsidTr="006C0F51">
        <w:tc>
          <w:tcPr>
            <w:tcW w:w="9351" w:type="dxa"/>
            <w:shd w:val="clear" w:color="auto" w:fill="F2F2F2" w:themeFill="background1" w:themeFillShade="F2"/>
          </w:tcPr>
          <w:p w14:paraId="1E8DEA6C" w14:textId="1D86EE8F" w:rsidR="006C0F51" w:rsidRPr="006C0F51" w:rsidRDefault="006C0F51" w:rsidP="006C0F51">
            <w:pPr>
              <w:pStyle w:val="BodyTextIndent"/>
              <w:spacing w:before="120" w:after="120"/>
              <w:ind w:left="0" w:firstLine="0"/>
              <w:rPr>
                <w:rFonts w:ascii="Aptos" w:hAnsi="Aptos"/>
                <w:color w:val="0070C0"/>
                <w:sz w:val="20"/>
              </w:rPr>
            </w:pPr>
            <w:r w:rsidRPr="006C0F51">
              <w:rPr>
                <w:rFonts w:ascii="Aptos" w:hAnsi="Aptos" w:cs="Arial"/>
                <w:b/>
                <w:iCs/>
                <w:sz w:val="20"/>
              </w:rPr>
              <w:t xml:space="preserve">Tables, Figures:  </w:t>
            </w:r>
          </w:p>
        </w:tc>
      </w:tr>
    </w:tbl>
    <w:p w14:paraId="17A5E8B0" w14:textId="77777777" w:rsidR="006C0F51" w:rsidRPr="006C0F51" w:rsidRDefault="006C0F51" w:rsidP="006C0F51">
      <w:pPr>
        <w:rPr>
          <w:color w:val="808080" w:themeColor="background1" w:themeShade="80"/>
        </w:rPr>
      </w:pPr>
      <w:r w:rsidRPr="006C0F51">
        <w:rPr>
          <w:rFonts w:ascii="Aptos" w:hAnsi="Aptos" w:cs="Arial"/>
          <w:color w:val="808080" w:themeColor="background1" w:themeShade="80"/>
          <w:sz w:val="20"/>
        </w:rPr>
        <w:t>&lt;Start here&gt;</w:t>
      </w:r>
    </w:p>
    <w:p w14:paraId="52DC6B26" w14:textId="77777777" w:rsidR="006C0F51" w:rsidRPr="00F110F7" w:rsidRDefault="006C0F51" w:rsidP="006C0F51">
      <w:pPr>
        <w:spacing w:before="120" w:after="120"/>
        <w:rPr>
          <w:rFonts w:ascii="Aptos" w:hAnsi="Aptos"/>
          <w:color w:val="0070C0"/>
        </w:rPr>
      </w:pPr>
    </w:p>
    <w:p w14:paraId="1E73CFEA" w14:textId="73B36E44" w:rsidR="00A174CC" w:rsidRPr="009F7856" w:rsidRDefault="008815EE" w:rsidP="00F74510">
      <w:pPr>
        <w:rPr>
          <w:rFonts w:ascii="Aptos" w:hAnsi="Aptos"/>
          <w:sz w:val="20"/>
          <w:szCs w:val="20"/>
        </w:rPr>
      </w:pPr>
      <w:r w:rsidRPr="009F7856">
        <w:rPr>
          <w:rFonts w:ascii="Aptos" w:hAnsi="Aptos"/>
          <w:sz w:val="20"/>
          <w:szCs w:val="20"/>
        </w:rPr>
        <w:br w:type="page"/>
      </w:r>
    </w:p>
    <w:p w14:paraId="48DB7F5D" w14:textId="77777777" w:rsidR="00953FFE" w:rsidRPr="00382FE8" w:rsidRDefault="00953FFE" w:rsidP="00DD58AA">
      <w:pPr>
        <w:pStyle w:val="BodyTextIndent"/>
        <w:ind w:left="0" w:firstLine="0"/>
        <w:rPr>
          <w:rFonts w:ascii="Aptos" w:hAnsi="Aptos" w:cs="Arial"/>
          <w:color w:val="000000"/>
          <w:sz w:val="20"/>
        </w:rPr>
      </w:pPr>
      <w:r w:rsidRPr="009F7856">
        <w:rPr>
          <w:rFonts w:ascii="Aptos" w:hAnsi="Aptos" w:cs="Arial"/>
          <w:b/>
          <w:color w:val="000000"/>
          <w:sz w:val="20"/>
        </w:rPr>
        <w:lastRenderedPageBreak/>
        <w:t>Part 3:</w:t>
      </w:r>
      <w:r w:rsidRPr="009F7856">
        <w:rPr>
          <w:rFonts w:ascii="Aptos" w:hAnsi="Aptos" w:cs="Arial"/>
          <w:color w:val="000000"/>
          <w:sz w:val="20"/>
        </w:rPr>
        <w:t xml:space="preserve"> </w:t>
      </w:r>
      <w:r w:rsidRPr="00382FE8">
        <w:rPr>
          <w:rFonts w:ascii="Aptos" w:hAnsi="Aptos" w:cs="Arial"/>
          <w:b/>
          <w:color w:val="000000"/>
          <w:sz w:val="20"/>
        </w:rPr>
        <w:t>TAXONOMIC PROPOSAL</w:t>
      </w:r>
    </w:p>
    <w:p w14:paraId="27B1E1B0" w14:textId="5C7AA1D7" w:rsidR="00953FFE" w:rsidRDefault="00953FFE" w:rsidP="00DD58AA">
      <w:pPr>
        <w:pStyle w:val="BodyTextIndent"/>
        <w:ind w:left="0" w:firstLine="0"/>
        <w:rPr>
          <w:rFonts w:ascii="Aptos" w:hAnsi="Aptos" w:cs="Arial"/>
          <w:color w:val="0070C0"/>
          <w:sz w:val="20"/>
        </w:rPr>
      </w:pPr>
      <w:r w:rsidRPr="00F110F7">
        <w:rPr>
          <w:rFonts w:ascii="Aptos" w:hAnsi="Aptos" w:cs="Arial"/>
          <w:color w:val="0070C0"/>
          <w:sz w:val="20"/>
        </w:rPr>
        <w:t xml:space="preserve">. </w:t>
      </w:r>
    </w:p>
    <w:p w14:paraId="1BF53A01" w14:textId="77777777" w:rsidR="00DD58AA" w:rsidRPr="00F110F7" w:rsidRDefault="00DD58AA" w:rsidP="00DD58AA">
      <w:pPr>
        <w:pStyle w:val="BodyTextIndent"/>
        <w:ind w:left="0" w:firstLine="0"/>
        <w:rPr>
          <w:rFonts w:ascii="Aptos" w:hAnsi="Aptos" w:cs="Arial"/>
          <w:color w:val="0070C0"/>
          <w:sz w:val="20"/>
        </w:rPr>
      </w:pPr>
    </w:p>
    <w:tbl>
      <w:tblPr>
        <w:tblStyle w:val="TableGrid"/>
        <w:tblW w:w="0" w:type="auto"/>
        <w:tblLook w:val="04A0" w:firstRow="1" w:lastRow="0" w:firstColumn="1" w:lastColumn="0" w:noHBand="0" w:noVBand="1"/>
      </w:tblPr>
      <w:tblGrid>
        <w:gridCol w:w="9016"/>
      </w:tblGrid>
      <w:tr w:rsidR="00BE4F5A" w14:paraId="0C7B46BC" w14:textId="77777777" w:rsidTr="00683D0C">
        <w:trPr>
          <w:trHeight w:val="253"/>
        </w:trPr>
        <w:tc>
          <w:tcPr>
            <w:tcW w:w="9016" w:type="dxa"/>
            <w:shd w:val="clear" w:color="auto" w:fill="F2F2F2" w:themeFill="background1" w:themeFillShade="F2"/>
          </w:tcPr>
          <w:p w14:paraId="739DEC33" w14:textId="2D66512A" w:rsidR="00BE4F5A" w:rsidRDefault="00BE4F5A" w:rsidP="00DD58AA">
            <w:pPr>
              <w:pStyle w:val="BodyTextIndent"/>
              <w:ind w:left="0" w:firstLine="0"/>
              <w:rPr>
                <w:rFonts w:ascii="Aptos" w:hAnsi="Aptos" w:cs="Arial"/>
                <w:bCs/>
                <w:i/>
                <w:color w:val="A6A6A6" w:themeColor="background1" w:themeShade="A6"/>
                <w:sz w:val="20"/>
              </w:rPr>
            </w:pPr>
            <w:r w:rsidRPr="00C95FB7">
              <w:rPr>
                <w:rFonts w:ascii="Aptos" w:hAnsi="Aptos" w:cs="Arial"/>
                <w:b/>
                <w:sz w:val="20"/>
              </w:rPr>
              <w:t>Name of accompanying Excel module</w:t>
            </w:r>
            <w:r w:rsidR="006C0F51">
              <w:rPr>
                <w:rFonts w:ascii="Aptos" w:hAnsi="Aptos" w:cs="Arial"/>
                <w:b/>
                <w:sz w:val="20"/>
              </w:rPr>
              <w:t>:</w:t>
            </w:r>
            <w:r>
              <w:rPr>
                <w:rFonts w:ascii="Aptos" w:hAnsi="Aptos" w:cs="Arial"/>
                <w:b/>
                <w:sz w:val="20"/>
              </w:rPr>
              <w:t xml:space="preserve"> </w:t>
            </w:r>
          </w:p>
        </w:tc>
      </w:tr>
      <w:tr w:rsidR="00953FFE" w:rsidRPr="00CF00EA" w14:paraId="43DE1D32" w14:textId="77777777" w:rsidTr="00BE4F5A">
        <w:trPr>
          <w:trHeight w:val="315"/>
        </w:trPr>
        <w:tc>
          <w:tcPr>
            <w:tcW w:w="9016" w:type="dxa"/>
          </w:tcPr>
          <w:p w14:paraId="23711277" w14:textId="3CE6F535" w:rsidR="00953FFE" w:rsidRPr="00232D79" w:rsidRDefault="00F34B9A" w:rsidP="00DD58AA">
            <w:pPr>
              <w:pStyle w:val="BodyTextIndent"/>
              <w:ind w:left="0" w:firstLine="0"/>
              <w:rPr>
                <w:rFonts w:ascii="Aptos" w:hAnsi="Aptos" w:cs="Arial"/>
                <w:b/>
                <w:color w:val="000000"/>
                <w:sz w:val="20"/>
                <w:lang w:val="sv-SE"/>
              </w:rPr>
            </w:pPr>
            <w:r w:rsidRPr="00232D79">
              <w:rPr>
                <w:rFonts w:ascii="Aptos" w:hAnsi="Aptos" w:cs="Arial"/>
                <w:bCs/>
                <w:sz w:val="20"/>
                <w:lang w:val="sv-SE"/>
              </w:rPr>
              <w:t>2024.</w:t>
            </w:r>
            <w:r w:rsidR="00773D18">
              <w:rPr>
                <w:rFonts w:ascii="Aptos" w:hAnsi="Aptos" w:cs="Arial"/>
                <w:bCs/>
                <w:sz w:val="20"/>
                <w:lang w:val="sv-SE"/>
              </w:rPr>
              <w:t>###M.</w:t>
            </w:r>
            <w:r w:rsidRPr="00232D79">
              <w:rPr>
                <w:rFonts w:ascii="Aptos" w:hAnsi="Aptos" w:cs="Arial"/>
                <w:bCs/>
                <w:sz w:val="20"/>
                <w:lang w:val="sv-SE"/>
              </w:rPr>
              <w:t>Rotavirus</w:t>
            </w:r>
            <w:r w:rsidR="00773D18">
              <w:rPr>
                <w:rFonts w:ascii="Aptos" w:hAnsi="Aptos" w:cs="Arial"/>
                <w:bCs/>
                <w:sz w:val="20"/>
                <w:lang w:val="sv-SE"/>
              </w:rPr>
              <w:t>_</w:t>
            </w:r>
            <w:r w:rsidR="002333E0">
              <w:rPr>
                <w:rFonts w:ascii="Aptos" w:hAnsi="Aptos" w:cs="Arial"/>
                <w:bCs/>
                <w:sz w:val="20"/>
                <w:lang w:val="sv-SE"/>
              </w:rPr>
              <w:t>2nsp</w:t>
            </w:r>
            <w:r w:rsidRPr="00232D79">
              <w:rPr>
                <w:rFonts w:ascii="Aptos" w:hAnsi="Aptos" w:cs="Arial"/>
                <w:bCs/>
                <w:sz w:val="20"/>
                <w:lang w:val="sv-SE"/>
              </w:rPr>
              <w:t>.xlsx</w:t>
            </w:r>
          </w:p>
        </w:tc>
      </w:tr>
    </w:tbl>
    <w:p w14:paraId="5DCC6628" w14:textId="77777777" w:rsidR="00DD58AA" w:rsidRPr="00232D79" w:rsidRDefault="00DD58AA" w:rsidP="00DD58AA">
      <w:pPr>
        <w:pStyle w:val="BodyTextIndent"/>
        <w:ind w:left="0" w:hanging="15"/>
        <w:rPr>
          <w:rFonts w:ascii="Aptos" w:hAnsi="Aptos" w:cs="Arial"/>
          <w:b/>
          <w:color w:val="000000"/>
          <w:sz w:val="20"/>
          <w:lang w:val="sv-SE"/>
        </w:rPr>
      </w:pPr>
    </w:p>
    <w:tbl>
      <w:tblPr>
        <w:tblStyle w:val="TableGrid"/>
        <w:tblW w:w="0" w:type="auto"/>
        <w:tblLook w:val="04A0" w:firstRow="1" w:lastRow="0" w:firstColumn="1" w:lastColumn="0" w:noHBand="0" w:noVBand="1"/>
      </w:tblPr>
      <w:tblGrid>
        <w:gridCol w:w="2972"/>
        <w:gridCol w:w="425"/>
        <w:gridCol w:w="2410"/>
        <w:gridCol w:w="567"/>
      </w:tblGrid>
      <w:tr w:rsidR="00E37077" w14:paraId="61A08B0F" w14:textId="77777777" w:rsidTr="00683D0C">
        <w:tc>
          <w:tcPr>
            <w:tcW w:w="6374" w:type="dxa"/>
            <w:gridSpan w:val="4"/>
            <w:shd w:val="clear" w:color="auto" w:fill="F2F2F2" w:themeFill="background1" w:themeFillShade="F2"/>
          </w:tcPr>
          <w:p w14:paraId="577293E5" w14:textId="679F904B" w:rsidR="00E37077" w:rsidRPr="00E37077" w:rsidRDefault="00E37077" w:rsidP="00DD58AA">
            <w:pPr>
              <w:rPr>
                <w:rFonts w:ascii="Aptos" w:eastAsia="Times" w:hAnsi="Aptos" w:cs="Arial"/>
                <w:b/>
                <w:color w:val="0070C0"/>
                <w:sz w:val="20"/>
                <w:szCs w:val="20"/>
                <w:lang w:eastAsia="en-GB"/>
              </w:rPr>
            </w:pPr>
            <w:r w:rsidRPr="00976E37">
              <w:rPr>
                <w:rFonts w:ascii="Aptos" w:eastAsia="Times" w:hAnsi="Aptos" w:cs="Arial"/>
                <w:b/>
                <w:color w:val="000000"/>
                <w:sz w:val="20"/>
                <w:szCs w:val="20"/>
                <w:lang w:eastAsia="en-GB"/>
              </w:rPr>
              <w:t>Taxonomic change</w:t>
            </w:r>
            <w:r>
              <w:rPr>
                <w:rFonts w:ascii="Aptos" w:eastAsia="Times" w:hAnsi="Aptos" w:cs="Arial"/>
                <w:b/>
                <w:color w:val="000000"/>
                <w:sz w:val="20"/>
                <w:szCs w:val="20"/>
                <w:lang w:eastAsia="en-GB"/>
              </w:rPr>
              <w:t>s proposed</w:t>
            </w:r>
          </w:p>
        </w:tc>
      </w:tr>
      <w:tr w:rsidR="00953FFE" w14:paraId="1E0D3D23" w14:textId="77777777" w:rsidTr="00ED4569">
        <w:tc>
          <w:tcPr>
            <w:tcW w:w="2972" w:type="dxa"/>
          </w:tcPr>
          <w:p w14:paraId="6B63C19C" w14:textId="375B7AAA" w:rsidR="00953FFE" w:rsidRPr="0023149A" w:rsidRDefault="00363A30"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Establish</w:t>
            </w:r>
            <w:r w:rsidR="00953FFE">
              <w:rPr>
                <w:rFonts w:ascii="Aptos" w:eastAsia="Times" w:hAnsi="Aptos" w:cs="Arial"/>
                <w:color w:val="000000"/>
                <w:sz w:val="20"/>
                <w:szCs w:val="20"/>
                <w:lang w:eastAsia="en-GB"/>
              </w:rPr>
              <w:t xml:space="preserve"> new taxon</w:t>
            </w:r>
          </w:p>
        </w:tc>
        <w:tc>
          <w:tcPr>
            <w:tcW w:w="425" w:type="dxa"/>
          </w:tcPr>
          <w:p w14:paraId="6D0772EF" w14:textId="3CBA1E4F" w:rsidR="00953FFE" w:rsidRDefault="00F34B9A" w:rsidP="00DD58AA">
            <w:pPr>
              <w:rPr>
                <w:rFonts w:ascii="Aptos" w:eastAsia="Times" w:hAnsi="Aptos" w:cs="Arial"/>
                <w:b/>
                <w:color w:val="000000"/>
                <w:sz w:val="20"/>
                <w:szCs w:val="20"/>
                <w:lang w:eastAsia="en-GB"/>
              </w:rPr>
            </w:pPr>
            <w:r>
              <w:rPr>
                <w:rFonts w:ascii="Aptos" w:eastAsia="Times" w:hAnsi="Aptos" w:cs="Arial"/>
                <w:b/>
                <w:color w:val="000000"/>
                <w:sz w:val="20"/>
                <w:szCs w:val="20"/>
                <w:lang w:eastAsia="en-GB"/>
              </w:rPr>
              <w:t>X</w:t>
            </w:r>
          </w:p>
        </w:tc>
        <w:tc>
          <w:tcPr>
            <w:tcW w:w="2410" w:type="dxa"/>
          </w:tcPr>
          <w:p w14:paraId="51D11F01" w14:textId="77777777" w:rsidR="00953FFE" w:rsidRPr="0023149A" w:rsidRDefault="00953FFE" w:rsidP="00DD58AA">
            <w:pPr>
              <w:rPr>
                <w:rFonts w:ascii="Aptos" w:eastAsia="Times" w:hAnsi="Aptos" w:cs="Arial"/>
                <w:color w:val="000000"/>
                <w:sz w:val="20"/>
                <w:szCs w:val="20"/>
                <w:lang w:eastAsia="en-GB"/>
              </w:rPr>
            </w:pPr>
            <w:r w:rsidRPr="0023149A">
              <w:rPr>
                <w:rFonts w:ascii="Aptos" w:eastAsia="Times" w:hAnsi="Aptos" w:cs="Arial"/>
                <w:color w:val="000000"/>
                <w:sz w:val="20"/>
                <w:szCs w:val="20"/>
                <w:lang w:eastAsia="en-GB"/>
              </w:rPr>
              <w:t>Split taxon</w:t>
            </w:r>
          </w:p>
        </w:tc>
        <w:tc>
          <w:tcPr>
            <w:tcW w:w="567" w:type="dxa"/>
          </w:tcPr>
          <w:p w14:paraId="5E9F3DA8" w14:textId="77777777" w:rsidR="00953FFE" w:rsidRDefault="00953FFE" w:rsidP="00DD58AA">
            <w:pPr>
              <w:rPr>
                <w:rFonts w:ascii="Aptos" w:eastAsia="Times" w:hAnsi="Aptos" w:cs="Arial"/>
                <w:b/>
                <w:color w:val="000000"/>
                <w:sz w:val="20"/>
                <w:szCs w:val="20"/>
                <w:lang w:eastAsia="en-GB"/>
              </w:rPr>
            </w:pPr>
          </w:p>
        </w:tc>
      </w:tr>
      <w:tr w:rsidR="00953FFE" w14:paraId="728F008B" w14:textId="77777777" w:rsidTr="00ED4569">
        <w:tc>
          <w:tcPr>
            <w:tcW w:w="2972" w:type="dxa"/>
          </w:tcPr>
          <w:p w14:paraId="7CEF18CA" w14:textId="77777777" w:rsidR="00953FFE" w:rsidRPr="0023149A" w:rsidRDefault="00953FFE" w:rsidP="00DD58AA">
            <w:pPr>
              <w:rPr>
                <w:rFonts w:ascii="Aptos" w:eastAsia="Times" w:hAnsi="Aptos" w:cs="Arial"/>
                <w:color w:val="000000"/>
                <w:sz w:val="20"/>
                <w:szCs w:val="20"/>
                <w:lang w:eastAsia="en-GB"/>
              </w:rPr>
            </w:pPr>
            <w:r w:rsidRPr="0023149A">
              <w:rPr>
                <w:rFonts w:ascii="Aptos" w:eastAsia="Times" w:hAnsi="Aptos" w:cs="Arial"/>
                <w:color w:val="000000"/>
                <w:sz w:val="20"/>
                <w:szCs w:val="20"/>
                <w:lang w:eastAsia="en-GB"/>
              </w:rPr>
              <w:t>Abolish taxon</w:t>
            </w:r>
          </w:p>
        </w:tc>
        <w:tc>
          <w:tcPr>
            <w:tcW w:w="425" w:type="dxa"/>
          </w:tcPr>
          <w:p w14:paraId="7B96FC9C" w14:textId="77777777" w:rsidR="00953FFE" w:rsidRDefault="00953FFE" w:rsidP="00DD58AA">
            <w:pPr>
              <w:rPr>
                <w:rFonts w:ascii="Aptos" w:eastAsia="Times" w:hAnsi="Aptos" w:cs="Arial"/>
                <w:b/>
                <w:color w:val="000000"/>
                <w:sz w:val="20"/>
                <w:szCs w:val="20"/>
                <w:lang w:eastAsia="en-GB"/>
              </w:rPr>
            </w:pPr>
          </w:p>
        </w:tc>
        <w:tc>
          <w:tcPr>
            <w:tcW w:w="2410" w:type="dxa"/>
          </w:tcPr>
          <w:p w14:paraId="6A65D6FE" w14:textId="77777777" w:rsidR="00953FFE" w:rsidRPr="0023149A" w:rsidRDefault="00953FFE" w:rsidP="00DD58AA">
            <w:pPr>
              <w:rPr>
                <w:rFonts w:ascii="Aptos" w:eastAsia="Times" w:hAnsi="Aptos" w:cs="Arial"/>
                <w:color w:val="000000"/>
                <w:sz w:val="20"/>
                <w:szCs w:val="20"/>
                <w:lang w:eastAsia="en-GB"/>
              </w:rPr>
            </w:pPr>
            <w:r w:rsidRPr="0023149A">
              <w:rPr>
                <w:rFonts w:ascii="Aptos" w:eastAsia="Times" w:hAnsi="Aptos" w:cs="Arial"/>
                <w:color w:val="000000"/>
                <w:sz w:val="20"/>
                <w:szCs w:val="20"/>
                <w:lang w:eastAsia="en-GB"/>
              </w:rPr>
              <w:t>Merge taxon</w:t>
            </w:r>
          </w:p>
        </w:tc>
        <w:tc>
          <w:tcPr>
            <w:tcW w:w="567" w:type="dxa"/>
          </w:tcPr>
          <w:p w14:paraId="5FF5C4E2" w14:textId="77777777" w:rsidR="00953FFE" w:rsidRDefault="00953FFE" w:rsidP="00DD58AA">
            <w:pPr>
              <w:rPr>
                <w:rFonts w:ascii="Aptos" w:eastAsia="Times" w:hAnsi="Aptos" w:cs="Arial"/>
                <w:b/>
                <w:color w:val="000000"/>
                <w:sz w:val="20"/>
                <w:szCs w:val="20"/>
                <w:lang w:eastAsia="en-GB"/>
              </w:rPr>
            </w:pPr>
          </w:p>
        </w:tc>
      </w:tr>
      <w:tr w:rsidR="00953FFE" w14:paraId="272ED85B" w14:textId="77777777" w:rsidTr="00ED4569">
        <w:tc>
          <w:tcPr>
            <w:tcW w:w="2972" w:type="dxa"/>
          </w:tcPr>
          <w:p w14:paraId="7314CAA8" w14:textId="77777777" w:rsidR="00953FFE" w:rsidRPr="0023149A" w:rsidRDefault="00953FFE" w:rsidP="00DD58AA">
            <w:pPr>
              <w:rPr>
                <w:rFonts w:ascii="Aptos" w:eastAsia="Times" w:hAnsi="Aptos" w:cs="Arial"/>
                <w:color w:val="000000"/>
                <w:sz w:val="20"/>
                <w:szCs w:val="20"/>
                <w:lang w:eastAsia="en-GB"/>
              </w:rPr>
            </w:pPr>
            <w:r w:rsidRPr="0023149A">
              <w:rPr>
                <w:rFonts w:ascii="Aptos" w:eastAsia="Times" w:hAnsi="Aptos" w:cs="Arial"/>
                <w:color w:val="000000"/>
                <w:sz w:val="20"/>
                <w:szCs w:val="20"/>
                <w:lang w:eastAsia="en-GB"/>
              </w:rPr>
              <w:t>Move taxon</w:t>
            </w:r>
          </w:p>
        </w:tc>
        <w:tc>
          <w:tcPr>
            <w:tcW w:w="425" w:type="dxa"/>
          </w:tcPr>
          <w:p w14:paraId="7FAF7A1A" w14:textId="77777777" w:rsidR="00953FFE" w:rsidRDefault="00953FFE" w:rsidP="00DD58AA">
            <w:pPr>
              <w:rPr>
                <w:rFonts w:ascii="Aptos" w:eastAsia="Times" w:hAnsi="Aptos" w:cs="Arial"/>
                <w:b/>
                <w:color w:val="000000"/>
                <w:sz w:val="20"/>
                <w:szCs w:val="20"/>
                <w:lang w:eastAsia="en-GB"/>
              </w:rPr>
            </w:pPr>
          </w:p>
        </w:tc>
        <w:tc>
          <w:tcPr>
            <w:tcW w:w="2410" w:type="dxa"/>
          </w:tcPr>
          <w:p w14:paraId="09EC2704" w14:textId="77777777" w:rsidR="00953FFE" w:rsidRPr="0023149A" w:rsidRDefault="00953FFE" w:rsidP="00DD58AA">
            <w:pPr>
              <w:rPr>
                <w:rFonts w:ascii="Aptos" w:eastAsia="Times" w:hAnsi="Aptos" w:cs="Arial"/>
                <w:color w:val="000000"/>
                <w:sz w:val="20"/>
                <w:szCs w:val="20"/>
                <w:lang w:eastAsia="en-GB"/>
              </w:rPr>
            </w:pPr>
            <w:r w:rsidRPr="0023149A">
              <w:rPr>
                <w:rFonts w:ascii="Aptos" w:eastAsia="Times" w:hAnsi="Aptos" w:cs="Arial"/>
                <w:color w:val="000000"/>
                <w:sz w:val="20"/>
                <w:szCs w:val="20"/>
                <w:lang w:eastAsia="en-GB"/>
              </w:rPr>
              <w:t>Promote taxon</w:t>
            </w:r>
          </w:p>
        </w:tc>
        <w:tc>
          <w:tcPr>
            <w:tcW w:w="567" w:type="dxa"/>
          </w:tcPr>
          <w:p w14:paraId="43A189C3" w14:textId="77777777" w:rsidR="00953FFE" w:rsidRDefault="00953FFE" w:rsidP="00DD58AA">
            <w:pPr>
              <w:rPr>
                <w:rFonts w:ascii="Aptos" w:eastAsia="Times" w:hAnsi="Aptos" w:cs="Arial"/>
                <w:b/>
                <w:color w:val="000000"/>
                <w:sz w:val="20"/>
                <w:szCs w:val="20"/>
                <w:lang w:eastAsia="en-GB"/>
              </w:rPr>
            </w:pPr>
          </w:p>
        </w:tc>
      </w:tr>
      <w:tr w:rsidR="00953FFE" w14:paraId="5BF9C33F" w14:textId="77777777" w:rsidTr="00ED4569">
        <w:tc>
          <w:tcPr>
            <w:tcW w:w="2972" w:type="dxa"/>
          </w:tcPr>
          <w:p w14:paraId="4B2EDEB8" w14:textId="77777777" w:rsidR="00953FFE" w:rsidRPr="0023149A" w:rsidRDefault="00953FFE" w:rsidP="00DD58AA">
            <w:pPr>
              <w:rPr>
                <w:rFonts w:ascii="Aptos" w:eastAsia="Times" w:hAnsi="Aptos" w:cs="Arial"/>
                <w:color w:val="000000"/>
                <w:sz w:val="20"/>
                <w:szCs w:val="20"/>
                <w:lang w:eastAsia="en-GB"/>
              </w:rPr>
            </w:pPr>
            <w:r w:rsidRPr="0023149A">
              <w:rPr>
                <w:rFonts w:ascii="Aptos" w:eastAsia="Times" w:hAnsi="Aptos" w:cs="Arial"/>
                <w:color w:val="000000"/>
                <w:sz w:val="20"/>
                <w:szCs w:val="20"/>
                <w:lang w:eastAsia="en-GB"/>
              </w:rPr>
              <w:t>Rename taxon</w:t>
            </w:r>
          </w:p>
        </w:tc>
        <w:tc>
          <w:tcPr>
            <w:tcW w:w="425" w:type="dxa"/>
          </w:tcPr>
          <w:p w14:paraId="60231381" w14:textId="77777777" w:rsidR="00953FFE" w:rsidRDefault="00953FFE" w:rsidP="00DD58AA">
            <w:pPr>
              <w:rPr>
                <w:rFonts w:ascii="Aptos" w:eastAsia="Times" w:hAnsi="Aptos" w:cs="Arial"/>
                <w:b/>
                <w:color w:val="000000"/>
                <w:sz w:val="20"/>
                <w:szCs w:val="20"/>
                <w:lang w:eastAsia="en-GB"/>
              </w:rPr>
            </w:pPr>
          </w:p>
        </w:tc>
        <w:tc>
          <w:tcPr>
            <w:tcW w:w="2410" w:type="dxa"/>
          </w:tcPr>
          <w:p w14:paraId="3CB033D3" w14:textId="77777777" w:rsidR="00953FFE" w:rsidRPr="0023149A" w:rsidRDefault="00953FFE" w:rsidP="00DD58AA">
            <w:pPr>
              <w:rPr>
                <w:rFonts w:ascii="Aptos" w:eastAsia="Times" w:hAnsi="Aptos" w:cs="Arial"/>
                <w:color w:val="000000"/>
                <w:sz w:val="20"/>
                <w:szCs w:val="20"/>
                <w:lang w:eastAsia="en-GB"/>
              </w:rPr>
            </w:pPr>
            <w:r w:rsidRPr="0023149A">
              <w:rPr>
                <w:rFonts w:ascii="Aptos" w:eastAsia="Times" w:hAnsi="Aptos" w:cs="Arial"/>
                <w:color w:val="000000"/>
                <w:sz w:val="20"/>
                <w:szCs w:val="20"/>
                <w:lang w:eastAsia="en-GB"/>
              </w:rPr>
              <w:t>Demote taxon</w:t>
            </w:r>
          </w:p>
        </w:tc>
        <w:tc>
          <w:tcPr>
            <w:tcW w:w="567" w:type="dxa"/>
          </w:tcPr>
          <w:p w14:paraId="4EC0F813" w14:textId="77777777" w:rsidR="00953FFE" w:rsidRDefault="00953FFE" w:rsidP="00DD58AA">
            <w:pPr>
              <w:rPr>
                <w:rFonts w:ascii="Aptos" w:eastAsia="Times" w:hAnsi="Aptos" w:cs="Arial"/>
                <w:b/>
                <w:color w:val="000000"/>
                <w:sz w:val="20"/>
                <w:szCs w:val="20"/>
                <w:lang w:eastAsia="en-GB"/>
              </w:rPr>
            </w:pPr>
          </w:p>
        </w:tc>
      </w:tr>
      <w:tr w:rsidR="00953FFE" w14:paraId="013D4D0A" w14:textId="77777777" w:rsidTr="00E37077">
        <w:trPr>
          <w:gridAfter w:val="2"/>
          <w:wAfter w:w="2977" w:type="dxa"/>
        </w:trPr>
        <w:tc>
          <w:tcPr>
            <w:tcW w:w="2972" w:type="dxa"/>
          </w:tcPr>
          <w:p w14:paraId="17C439A1" w14:textId="77777777" w:rsidR="00953FFE" w:rsidRDefault="00953FFE" w:rsidP="00DD58AA">
            <w:pPr>
              <w:rPr>
                <w:rFonts w:ascii="Aptos" w:hAnsi="Aptos" w:cs="Arial"/>
                <w:b/>
                <w:sz w:val="20"/>
                <w:szCs w:val="20"/>
              </w:rPr>
            </w:pPr>
            <w:r>
              <w:rPr>
                <w:rFonts w:ascii="Aptos" w:eastAsia="Times" w:hAnsi="Aptos" w:cs="Arial"/>
                <w:color w:val="000000"/>
                <w:sz w:val="20"/>
                <w:szCs w:val="20"/>
                <w:lang w:eastAsia="en-GB"/>
              </w:rPr>
              <w:t>Move and rename</w:t>
            </w:r>
          </w:p>
        </w:tc>
        <w:tc>
          <w:tcPr>
            <w:tcW w:w="425" w:type="dxa"/>
          </w:tcPr>
          <w:p w14:paraId="5DE3A4FC" w14:textId="77777777" w:rsidR="00953FFE" w:rsidRDefault="00953FFE" w:rsidP="00DD58AA">
            <w:pPr>
              <w:rPr>
                <w:rFonts w:ascii="Aptos" w:hAnsi="Aptos" w:cs="Arial"/>
                <w:b/>
                <w:sz w:val="20"/>
                <w:szCs w:val="20"/>
              </w:rPr>
            </w:pPr>
          </w:p>
        </w:tc>
      </w:tr>
    </w:tbl>
    <w:p w14:paraId="242D291F" w14:textId="77777777" w:rsidR="00DD58AA" w:rsidRDefault="00DD58AA" w:rsidP="00DD58AA">
      <w:pPr>
        <w:rPr>
          <w:rFonts w:ascii="Aptos" w:hAnsi="Aptos" w:cs="Arial"/>
          <w:color w:val="0000FF"/>
          <w:sz w:val="20"/>
          <w:szCs w:val="20"/>
        </w:rPr>
      </w:pPr>
    </w:p>
    <w:tbl>
      <w:tblPr>
        <w:tblStyle w:val="TableGrid"/>
        <w:tblW w:w="0" w:type="auto"/>
        <w:tblLook w:val="04A0" w:firstRow="1" w:lastRow="0" w:firstColumn="1" w:lastColumn="0" w:noHBand="0" w:noVBand="1"/>
      </w:tblPr>
      <w:tblGrid>
        <w:gridCol w:w="2689"/>
        <w:gridCol w:w="4961"/>
        <w:gridCol w:w="1047"/>
      </w:tblGrid>
      <w:tr w:rsidR="00DD58AA" w14:paraId="5E86B6E0" w14:textId="77777777" w:rsidTr="00C9373F">
        <w:tc>
          <w:tcPr>
            <w:tcW w:w="7650" w:type="dxa"/>
            <w:gridSpan w:val="2"/>
            <w:shd w:val="clear" w:color="auto" w:fill="F2F2F2" w:themeFill="background1" w:themeFillShade="F2"/>
          </w:tcPr>
          <w:p w14:paraId="789E102B" w14:textId="43D7760E" w:rsidR="00DD58AA" w:rsidRDefault="00DD58AA" w:rsidP="00DD58AA">
            <w:pPr>
              <w:rPr>
                <w:rFonts w:ascii="Aptos" w:hAnsi="Aptos" w:cs="Arial"/>
                <w:color w:val="0000FF"/>
                <w:sz w:val="20"/>
                <w:szCs w:val="20"/>
              </w:rPr>
            </w:pPr>
            <w:r w:rsidRPr="009F140A">
              <w:rPr>
                <w:rFonts w:ascii="Aptos" w:hAnsi="Aptos" w:cs="Arial"/>
                <w:b/>
                <w:bCs/>
                <w:color w:val="000000"/>
                <w:sz w:val="20"/>
                <w:szCs w:val="20"/>
              </w:rPr>
              <w:t>Is any taxon name used here derived from that of a living person</w:t>
            </w:r>
            <w:r w:rsidR="006C0F51">
              <w:rPr>
                <w:rFonts w:ascii="Aptos" w:hAnsi="Aptos" w:cs="Arial"/>
                <w:b/>
                <w:bCs/>
                <w:color w:val="000000"/>
                <w:sz w:val="20"/>
                <w:szCs w:val="20"/>
              </w:rPr>
              <w:t>:</w:t>
            </w:r>
            <w:r>
              <w:rPr>
                <w:rFonts w:ascii="Aptos" w:hAnsi="Aptos" w:cs="Arial"/>
                <w:b/>
                <w:bCs/>
                <w:color w:val="000000"/>
                <w:sz w:val="20"/>
                <w:szCs w:val="20"/>
              </w:rPr>
              <w:t xml:space="preserve">  </w:t>
            </w:r>
            <w:r w:rsidRPr="00F110F7">
              <w:rPr>
                <w:rFonts w:ascii="Aptos" w:hAnsi="Aptos" w:cs="Arial"/>
                <w:color w:val="0070C0"/>
                <w:sz w:val="20"/>
                <w:szCs w:val="20"/>
              </w:rPr>
              <w:t xml:space="preserve"> </w:t>
            </w:r>
          </w:p>
        </w:tc>
        <w:tc>
          <w:tcPr>
            <w:tcW w:w="1047" w:type="dxa"/>
          </w:tcPr>
          <w:p w14:paraId="2B545D29" w14:textId="17192B71" w:rsidR="00DD58AA" w:rsidRDefault="00DD58AA" w:rsidP="00DD58AA">
            <w:pPr>
              <w:rPr>
                <w:rFonts w:ascii="Aptos" w:hAnsi="Aptos" w:cs="Arial"/>
                <w:color w:val="0000FF"/>
                <w:sz w:val="20"/>
                <w:szCs w:val="20"/>
              </w:rPr>
            </w:pPr>
            <w:r>
              <w:rPr>
                <w:rFonts w:ascii="Aptos" w:hAnsi="Aptos" w:cs="Arial"/>
                <w:b/>
                <w:bCs/>
                <w:color w:val="000000"/>
                <w:sz w:val="20"/>
                <w:szCs w:val="20"/>
              </w:rPr>
              <w:t xml:space="preserve">  </w:t>
            </w:r>
            <w:r w:rsidRPr="00F34B9A">
              <w:rPr>
                <w:rFonts w:ascii="Aptos" w:hAnsi="Aptos" w:cs="Arial"/>
                <w:b/>
                <w:bCs/>
                <w:sz w:val="20"/>
                <w:szCs w:val="20"/>
              </w:rPr>
              <w:t xml:space="preserve">    N</w:t>
            </w:r>
          </w:p>
        </w:tc>
      </w:tr>
      <w:tr w:rsidR="00DD58AA" w14:paraId="28DCB929" w14:textId="77777777" w:rsidTr="00C9373F">
        <w:tc>
          <w:tcPr>
            <w:tcW w:w="2689" w:type="dxa"/>
          </w:tcPr>
          <w:p w14:paraId="71228610" w14:textId="16682F7A" w:rsidR="00DD58AA" w:rsidRDefault="00DD58AA" w:rsidP="00DD58AA">
            <w:pPr>
              <w:rPr>
                <w:rFonts w:ascii="Aptos" w:hAnsi="Aptos" w:cs="Arial"/>
                <w:color w:val="0000FF"/>
                <w:sz w:val="20"/>
                <w:szCs w:val="20"/>
              </w:rPr>
            </w:pPr>
            <w:r w:rsidRPr="00C95FB7">
              <w:rPr>
                <w:rFonts w:ascii="Aptos" w:hAnsi="Aptos" w:cs="Arial"/>
                <w:b/>
                <w:bCs/>
                <w:color w:val="000000"/>
                <w:sz w:val="20"/>
                <w:szCs w:val="20"/>
              </w:rPr>
              <w:t>Taxon name</w:t>
            </w:r>
          </w:p>
        </w:tc>
        <w:tc>
          <w:tcPr>
            <w:tcW w:w="4961" w:type="dxa"/>
          </w:tcPr>
          <w:p w14:paraId="547E1A15" w14:textId="35F21CBC" w:rsidR="00DD58AA" w:rsidRDefault="00DD58AA" w:rsidP="00DD58AA">
            <w:pPr>
              <w:rPr>
                <w:rFonts w:ascii="Aptos" w:hAnsi="Aptos" w:cs="Arial"/>
                <w:color w:val="0000FF"/>
                <w:sz w:val="20"/>
                <w:szCs w:val="20"/>
              </w:rPr>
            </w:pPr>
            <w:r w:rsidRPr="00C95FB7">
              <w:rPr>
                <w:rFonts w:ascii="Aptos" w:hAnsi="Aptos" w:cs="Arial"/>
                <w:b/>
                <w:bCs/>
                <w:color w:val="000000"/>
                <w:sz w:val="20"/>
                <w:szCs w:val="20"/>
              </w:rPr>
              <w:t>Person from whom the name is derived</w:t>
            </w:r>
          </w:p>
        </w:tc>
        <w:tc>
          <w:tcPr>
            <w:tcW w:w="1047" w:type="dxa"/>
          </w:tcPr>
          <w:p w14:paraId="04BB84A7" w14:textId="717F68E9" w:rsidR="00DD58AA" w:rsidRDefault="00DD58AA" w:rsidP="00DD58AA">
            <w:pPr>
              <w:rPr>
                <w:rFonts w:ascii="Aptos" w:hAnsi="Aptos" w:cs="Arial"/>
                <w:color w:val="0000FF"/>
                <w:sz w:val="20"/>
                <w:szCs w:val="20"/>
              </w:rPr>
            </w:pPr>
            <w:r>
              <w:rPr>
                <w:rFonts w:ascii="Aptos" w:hAnsi="Aptos" w:cs="Arial"/>
                <w:b/>
                <w:bCs/>
                <w:color w:val="000000"/>
                <w:sz w:val="20"/>
                <w:szCs w:val="20"/>
              </w:rPr>
              <w:t>A</w:t>
            </w:r>
            <w:r w:rsidRPr="00C95FB7">
              <w:rPr>
                <w:rFonts w:ascii="Aptos" w:hAnsi="Aptos" w:cs="Arial"/>
                <w:b/>
                <w:bCs/>
                <w:color w:val="000000"/>
                <w:sz w:val="20"/>
                <w:szCs w:val="20"/>
              </w:rPr>
              <w:t xml:space="preserve">ttached </w:t>
            </w:r>
          </w:p>
        </w:tc>
      </w:tr>
    </w:tbl>
    <w:p w14:paraId="06696706" w14:textId="14A20076" w:rsidR="00DD58AA" w:rsidRDefault="00DD58AA" w:rsidP="00DD58AA">
      <w:pPr>
        <w:rPr>
          <w:rFonts w:ascii="Aptos" w:hAnsi="Aptos" w:cs="Arial"/>
          <w:color w:val="0000FF"/>
          <w:sz w:val="20"/>
          <w:szCs w:val="20"/>
        </w:rPr>
      </w:pPr>
    </w:p>
    <w:tbl>
      <w:tblPr>
        <w:tblStyle w:val="TableGrid"/>
        <w:tblW w:w="0" w:type="auto"/>
        <w:tblLook w:val="04A0" w:firstRow="1" w:lastRow="0" w:firstColumn="1" w:lastColumn="0" w:noHBand="0" w:noVBand="1"/>
      </w:tblPr>
      <w:tblGrid>
        <w:gridCol w:w="8926"/>
      </w:tblGrid>
      <w:tr w:rsidR="00A77B8E" w14:paraId="0E84D0F2" w14:textId="77777777" w:rsidTr="00683D0C">
        <w:tc>
          <w:tcPr>
            <w:tcW w:w="8926" w:type="dxa"/>
            <w:shd w:val="clear" w:color="auto" w:fill="F2F2F2" w:themeFill="background1" w:themeFillShade="F2"/>
          </w:tcPr>
          <w:p w14:paraId="5831EE03" w14:textId="3FE8A97B" w:rsidR="00A77B8E" w:rsidRDefault="00A77B8E" w:rsidP="00DD58AA">
            <w:pPr>
              <w:rPr>
                <w:rFonts w:ascii="Aptos" w:hAnsi="Aptos" w:cs="Arial"/>
                <w:color w:val="0000FF"/>
                <w:sz w:val="20"/>
                <w:szCs w:val="20"/>
              </w:rPr>
            </w:pPr>
            <w:r w:rsidRPr="000C5189">
              <w:rPr>
                <w:rFonts w:ascii="Aptos" w:hAnsi="Aptos" w:cs="Arial"/>
                <w:b/>
                <w:sz w:val="20"/>
                <w:szCs w:val="20"/>
              </w:rPr>
              <w:t>Abstract</w:t>
            </w:r>
            <w:r w:rsidR="002A5A83">
              <w:rPr>
                <w:rFonts w:ascii="Aptos" w:hAnsi="Aptos" w:cs="Arial"/>
                <w:b/>
                <w:sz w:val="20"/>
                <w:szCs w:val="20"/>
              </w:rPr>
              <w:t xml:space="preserve"> of Taxonomy Proposal</w:t>
            </w:r>
            <w:r w:rsidR="006C0F51">
              <w:rPr>
                <w:rFonts w:ascii="Aptos" w:hAnsi="Aptos" w:cs="Arial"/>
                <w:b/>
                <w:sz w:val="20"/>
                <w:szCs w:val="20"/>
              </w:rPr>
              <w:t>:</w:t>
            </w:r>
            <w:r>
              <w:rPr>
                <w:rFonts w:ascii="Aptos" w:hAnsi="Aptos" w:cs="Arial"/>
                <w:b/>
                <w:sz w:val="20"/>
                <w:szCs w:val="20"/>
              </w:rPr>
              <w:t xml:space="preserve"> </w:t>
            </w:r>
          </w:p>
        </w:tc>
      </w:tr>
      <w:tr w:rsidR="00A77B8E" w14:paraId="62FCA94B" w14:textId="77777777" w:rsidTr="00A77B8E">
        <w:tc>
          <w:tcPr>
            <w:tcW w:w="8926" w:type="dxa"/>
          </w:tcPr>
          <w:p w14:paraId="4FD7E42A" w14:textId="77777777" w:rsidR="00A77B8E" w:rsidRDefault="00A77B8E" w:rsidP="00DD58AA">
            <w:pPr>
              <w:rPr>
                <w:rFonts w:ascii="Aptos" w:hAnsi="Aptos" w:cs="Arial"/>
                <w:b/>
                <w:i/>
                <w:sz w:val="20"/>
                <w:szCs w:val="20"/>
              </w:rPr>
            </w:pPr>
          </w:p>
          <w:p w14:paraId="2858EDEF" w14:textId="79402908" w:rsidR="00A77B8E" w:rsidRPr="00815CD0" w:rsidRDefault="00A77B8E" w:rsidP="00DD58AA">
            <w:pPr>
              <w:rPr>
                <w:rFonts w:asciiTheme="minorHAnsi" w:hAnsiTheme="minorHAnsi" w:cstheme="minorHAnsi"/>
                <w:sz w:val="22"/>
                <w:szCs w:val="22"/>
              </w:rPr>
            </w:pPr>
            <w:r w:rsidRPr="00815CD0">
              <w:rPr>
                <w:rFonts w:asciiTheme="minorHAnsi" w:hAnsiTheme="minorHAnsi" w:cstheme="minorHAnsi"/>
                <w:i/>
                <w:sz w:val="22"/>
                <w:szCs w:val="22"/>
              </w:rPr>
              <w:t xml:space="preserve">Taxonomic </w:t>
            </w:r>
            <w:r w:rsidR="00363A30" w:rsidRPr="00815CD0">
              <w:rPr>
                <w:rFonts w:asciiTheme="minorHAnsi" w:hAnsiTheme="minorHAnsi" w:cstheme="minorHAnsi"/>
                <w:i/>
                <w:sz w:val="22"/>
                <w:szCs w:val="22"/>
              </w:rPr>
              <w:t>rank</w:t>
            </w:r>
            <w:r w:rsidRPr="00815CD0">
              <w:rPr>
                <w:rFonts w:asciiTheme="minorHAnsi" w:hAnsiTheme="minorHAnsi" w:cstheme="minorHAnsi"/>
                <w:i/>
                <w:sz w:val="22"/>
                <w:szCs w:val="22"/>
              </w:rPr>
              <w:t>(s) affected</w:t>
            </w:r>
            <w:r w:rsidRPr="00815CD0">
              <w:rPr>
                <w:rFonts w:asciiTheme="minorHAnsi" w:hAnsiTheme="minorHAnsi" w:cstheme="minorHAnsi"/>
                <w:sz w:val="22"/>
                <w:szCs w:val="22"/>
              </w:rPr>
              <w:t xml:space="preserve">:       </w:t>
            </w:r>
          </w:p>
          <w:p w14:paraId="59B86F82" w14:textId="0DBA3E61" w:rsidR="00F34B9A" w:rsidRPr="00815CD0" w:rsidRDefault="000252C0" w:rsidP="00F34B9A">
            <w:pPr>
              <w:rPr>
                <w:rFonts w:asciiTheme="minorHAnsi" w:hAnsiTheme="minorHAnsi" w:cstheme="minorHAnsi"/>
                <w:bCs/>
                <w:sz w:val="22"/>
                <w:szCs w:val="22"/>
              </w:rPr>
            </w:pPr>
            <w:r w:rsidRPr="00815CD0">
              <w:rPr>
                <w:rFonts w:asciiTheme="minorHAnsi" w:hAnsiTheme="minorHAnsi" w:cstheme="minorHAnsi"/>
                <w:bCs/>
                <w:sz w:val="22"/>
                <w:szCs w:val="22"/>
              </w:rPr>
              <w:t xml:space="preserve">The genus </w:t>
            </w:r>
            <w:r w:rsidR="00F34B9A" w:rsidRPr="00815CD0">
              <w:rPr>
                <w:rFonts w:asciiTheme="minorHAnsi" w:hAnsiTheme="minorHAnsi" w:cstheme="minorHAnsi"/>
                <w:bCs/>
                <w:i/>
                <w:iCs/>
                <w:sz w:val="22"/>
                <w:szCs w:val="22"/>
              </w:rPr>
              <w:t>Rotavirus</w:t>
            </w:r>
            <w:r w:rsidR="00F34B9A" w:rsidRPr="00815CD0">
              <w:rPr>
                <w:rFonts w:asciiTheme="minorHAnsi" w:hAnsiTheme="minorHAnsi" w:cstheme="minorHAnsi"/>
                <w:bCs/>
                <w:sz w:val="22"/>
                <w:szCs w:val="22"/>
              </w:rPr>
              <w:t xml:space="preserve"> </w:t>
            </w:r>
          </w:p>
          <w:p w14:paraId="76ACB905" w14:textId="77777777" w:rsidR="00A77B8E" w:rsidRPr="00815CD0" w:rsidRDefault="00A77B8E" w:rsidP="00DD58AA">
            <w:pPr>
              <w:rPr>
                <w:rFonts w:asciiTheme="minorHAnsi" w:hAnsiTheme="minorHAnsi" w:cstheme="minorHAnsi"/>
                <w:sz w:val="22"/>
                <w:szCs w:val="22"/>
              </w:rPr>
            </w:pPr>
          </w:p>
          <w:p w14:paraId="5B42F4CB" w14:textId="77777777" w:rsidR="00A77B8E" w:rsidRPr="00815CD0" w:rsidRDefault="00A77B8E" w:rsidP="00DD58AA">
            <w:pPr>
              <w:rPr>
                <w:rFonts w:asciiTheme="minorHAnsi" w:hAnsiTheme="minorHAnsi" w:cstheme="minorHAnsi"/>
                <w:sz w:val="22"/>
                <w:szCs w:val="22"/>
              </w:rPr>
            </w:pPr>
          </w:p>
          <w:p w14:paraId="32B5F2E1" w14:textId="77777777" w:rsidR="00A77B8E" w:rsidRPr="00815CD0" w:rsidRDefault="00A77B8E" w:rsidP="00DD58AA">
            <w:pPr>
              <w:rPr>
                <w:rFonts w:asciiTheme="minorHAnsi" w:hAnsiTheme="minorHAnsi" w:cstheme="minorHAnsi"/>
                <w:sz w:val="22"/>
                <w:szCs w:val="22"/>
              </w:rPr>
            </w:pPr>
            <w:r w:rsidRPr="00815CD0">
              <w:rPr>
                <w:rFonts w:asciiTheme="minorHAnsi" w:hAnsiTheme="minorHAnsi" w:cstheme="minorHAnsi"/>
                <w:i/>
                <w:sz w:val="22"/>
                <w:szCs w:val="22"/>
              </w:rPr>
              <w:t>Description of current taxonomy</w:t>
            </w:r>
            <w:r w:rsidRPr="00815CD0">
              <w:rPr>
                <w:rFonts w:asciiTheme="minorHAnsi" w:hAnsiTheme="minorHAnsi" w:cstheme="minorHAnsi"/>
                <w:sz w:val="22"/>
                <w:szCs w:val="22"/>
              </w:rPr>
              <w:t xml:space="preserve">:       </w:t>
            </w:r>
          </w:p>
          <w:p w14:paraId="1321FC18" w14:textId="11E59562" w:rsidR="00A77B8E" w:rsidRPr="00815CD0" w:rsidRDefault="00F34B9A" w:rsidP="00DD58AA">
            <w:pPr>
              <w:rPr>
                <w:rFonts w:asciiTheme="minorHAnsi" w:hAnsiTheme="minorHAnsi" w:cstheme="minorHAnsi"/>
                <w:bCs/>
                <w:sz w:val="22"/>
                <w:szCs w:val="22"/>
              </w:rPr>
            </w:pPr>
            <w:r w:rsidRPr="00815CD0">
              <w:rPr>
                <w:rFonts w:asciiTheme="minorHAnsi" w:hAnsiTheme="minorHAnsi" w:cstheme="minorHAnsi"/>
                <w:bCs/>
                <w:sz w:val="22"/>
                <w:szCs w:val="22"/>
              </w:rPr>
              <w:t xml:space="preserve">Currently, </w:t>
            </w:r>
            <w:r w:rsidR="00F863E7" w:rsidRPr="00815CD0">
              <w:rPr>
                <w:rFonts w:asciiTheme="minorHAnsi" w:hAnsiTheme="minorHAnsi" w:cstheme="minorHAnsi"/>
                <w:bCs/>
                <w:sz w:val="22"/>
                <w:szCs w:val="22"/>
              </w:rPr>
              <w:t xml:space="preserve">the </w:t>
            </w:r>
            <w:r w:rsidR="00DD77B8" w:rsidRPr="00815CD0">
              <w:rPr>
                <w:rFonts w:asciiTheme="minorHAnsi" w:hAnsiTheme="minorHAnsi" w:cstheme="minorHAnsi"/>
                <w:bCs/>
                <w:sz w:val="22"/>
                <w:szCs w:val="22"/>
              </w:rPr>
              <w:t>9 different</w:t>
            </w:r>
            <w:r w:rsidRPr="00815CD0">
              <w:rPr>
                <w:rFonts w:asciiTheme="minorHAnsi" w:hAnsiTheme="minorHAnsi" w:cstheme="minorHAnsi"/>
                <w:bCs/>
                <w:sz w:val="22"/>
                <w:szCs w:val="22"/>
              </w:rPr>
              <w:t xml:space="preserve"> rotavirus species </w:t>
            </w:r>
            <w:r w:rsidR="00F863E7" w:rsidRPr="00815CD0">
              <w:rPr>
                <w:rFonts w:asciiTheme="minorHAnsi" w:hAnsiTheme="minorHAnsi" w:cstheme="minorHAnsi"/>
                <w:bCs/>
                <w:i/>
                <w:iCs/>
                <w:sz w:val="22"/>
                <w:szCs w:val="22"/>
              </w:rPr>
              <w:t xml:space="preserve">Rotavirus </w:t>
            </w:r>
            <w:proofErr w:type="spellStart"/>
            <w:r w:rsidR="00F863E7" w:rsidRPr="00815CD0">
              <w:rPr>
                <w:rFonts w:asciiTheme="minorHAnsi" w:hAnsiTheme="minorHAnsi" w:cstheme="minorHAnsi"/>
                <w:bCs/>
                <w:i/>
                <w:iCs/>
                <w:sz w:val="22"/>
                <w:szCs w:val="22"/>
              </w:rPr>
              <w:t>alphagastroenteritidis</w:t>
            </w:r>
            <w:proofErr w:type="spellEnd"/>
            <w:r w:rsidR="00F863E7" w:rsidRPr="00815CD0">
              <w:rPr>
                <w:rFonts w:asciiTheme="minorHAnsi" w:hAnsiTheme="minorHAnsi" w:cstheme="minorHAnsi"/>
                <w:bCs/>
                <w:sz w:val="22"/>
                <w:szCs w:val="22"/>
              </w:rPr>
              <w:t xml:space="preserve"> to </w:t>
            </w:r>
            <w:r w:rsidR="00F863E7" w:rsidRPr="00815CD0">
              <w:rPr>
                <w:rFonts w:asciiTheme="minorHAnsi" w:hAnsiTheme="minorHAnsi" w:cstheme="minorHAnsi"/>
                <w:bCs/>
                <w:i/>
                <w:iCs/>
                <w:sz w:val="22"/>
                <w:szCs w:val="22"/>
              </w:rPr>
              <w:t xml:space="preserve">Rotavirus </w:t>
            </w:r>
            <w:proofErr w:type="spellStart"/>
            <w:r w:rsidR="00F863E7" w:rsidRPr="00815CD0">
              <w:rPr>
                <w:rFonts w:asciiTheme="minorHAnsi" w:hAnsiTheme="minorHAnsi" w:cstheme="minorHAnsi"/>
                <w:bCs/>
                <w:i/>
                <w:iCs/>
                <w:sz w:val="22"/>
                <w:szCs w:val="22"/>
              </w:rPr>
              <w:t>jotagastroenteritidis</w:t>
            </w:r>
            <w:proofErr w:type="spellEnd"/>
            <w:r w:rsidR="00F863E7" w:rsidRPr="00815CD0">
              <w:rPr>
                <w:rFonts w:asciiTheme="minorHAnsi" w:hAnsiTheme="minorHAnsi" w:cstheme="minorHAnsi"/>
                <w:bCs/>
                <w:sz w:val="22"/>
                <w:szCs w:val="22"/>
              </w:rPr>
              <w:t xml:space="preserve"> </w:t>
            </w:r>
            <w:r w:rsidR="00DD77B8" w:rsidRPr="00815CD0">
              <w:rPr>
                <w:rFonts w:asciiTheme="minorHAnsi" w:hAnsiTheme="minorHAnsi" w:cstheme="minorHAnsi"/>
                <w:bCs/>
                <w:sz w:val="22"/>
                <w:szCs w:val="22"/>
              </w:rPr>
              <w:t xml:space="preserve">(here abbreviated as </w:t>
            </w:r>
            <w:r w:rsidRPr="00815CD0">
              <w:rPr>
                <w:rFonts w:asciiTheme="minorHAnsi" w:hAnsiTheme="minorHAnsi" w:cstheme="minorHAnsi"/>
                <w:bCs/>
                <w:sz w:val="22"/>
                <w:szCs w:val="22"/>
              </w:rPr>
              <w:t>RVA-RVD and RVF-RVJ) are existing.</w:t>
            </w:r>
          </w:p>
          <w:p w14:paraId="4333E212" w14:textId="77777777" w:rsidR="00F34B9A" w:rsidRPr="00815CD0" w:rsidRDefault="00F34B9A" w:rsidP="00DD58AA">
            <w:pPr>
              <w:rPr>
                <w:rFonts w:asciiTheme="minorHAnsi" w:hAnsiTheme="minorHAnsi" w:cstheme="minorHAnsi"/>
                <w:sz w:val="22"/>
                <w:szCs w:val="22"/>
              </w:rPr>
            </w:pPr>
          </w:p>
          <w:p w14:paraId="19D0D4AD" w14:textId="77777777" w:rsidR="00A77B8E" w:rsidRPr="00815CD0" w:rsidRDefault="00A77B8E" w:rsidP="00DD58AA">
            <w:pPr>
              <w:rPr>
                <w:rFonts w:asciiTheme="minorHAnsi" w:hAnsiTheme="minorHAnsi" w:cstheme="minorHAnsi"/>
                <w:sz w:val="22"/>
                <w:szCs w:val="22"/>
              </w:rPr>
            </w:pPr>
            <w:r w:rsidRPr="00815CD0">
              <w:rPr>
                <w:rFonts w:asciiTheme="minorHAnsi" w:hAnsiTheme="minorHAnsi" w:cstheme="minorHAnsi"/>
                <w:i/>
                <w:sz w:val="22"/>
                <w:szCs w:val="22"/>
              </w:rPr>
              <w:t>Proposed</w:t>
            </w:r>
            <w:r w:rsidRPr="00815CD0">
              <w:rPr>
                <w:rFonts w:asciiTheme="minorHAnsi" w:hAnsiTheme="minorHAnsi" w:cstheme="minorHAnsi"/>
                <w:sz w:val="22"/>
                <w:szCs w:val="22"/>
              </w:rPr>
              <w:t xml:space="preserve"> </w:t>
            </w:r>
            <w:r w:rsidRPr="00815CD0">
              <w:rPr>
                <w:rFonts w:asciiTheme="minorHAnsi" w:hAnsiTheme="minorHAnsi" w:cstheme="minorHAnsi"/>
                <w:i/>
                <w:sz w:val="22"/>
                <w:szCs w:val="22"/>
              </w:rPr>
              <w:t>taxonomic change(s):</w:t>
            </w:r>
            <w:r w:rsidRPr="00815CD0">
              <w:rPr>
                <w:rFonts w:asciiTheme="minorHAnsi" w:hAnsiTheme="minorHAnsi" w:cstheme="minorHAnsi"/>
                <w:sz w:val="22"/>
                <w:szCs w:val="22"/>
              </w:rPr>
              <w:t xml:space="preserve">     </w:t>
            </w:r>
          </w:p>
          <w:p w14:paraId="7B7BADE9" w14:textId="2FA08667" w:rsidR="00A77B8E" w:rsidRPr="00815CD0" w:rsidRDefault="00F34B9A" w:rsidP="00DD58AA">
            <w:pPr>
              <w:rPr>
                <w:rFonts w:asciiTheme="minorHAnsi" w:hAnsiTheme="minorHAnsi" w:cstheme="minorHAnsi"/>
                <w:sz w:val="22"/>
                <w:szCs w:val="22"/>
              </w:rPr>
            </w:pPr>
            <w:r w:rsidRPr="00815CD0">
              <w:rPr>
                <w:rFonts w:asciiTheme="minorHAnsi" w:hAnsiTheme="minorHAnsi" w:cstheme="minorHAnsi"/>
                <w:bCs/>
                <w:sz w:val="22"/>
                <w:szCs w:val="22"/>
              </w:rPr>
              <w:t>Two new rotavirus species (</w:t>
            </w:r>
            <w:r w:rsidR="00DD77B8" w:rsidRPr="00815CD0">
              <w:rPr>
                <w:rFonts w:asciiTheme="minorHAnsi" w:hAnsiTheme="minorHAnsi" w:cstheme="minorHAnsi"/>
                <w:bCs/>
                <w:i/>
                <w:iCs/>
                <w:sz w:val="22"/>
                <w:szCs w:val="22"/>
              </w:rPr>
              <w:t>R</w:t>
            </w:r>
            <w:r w:rsidRPr="00815CD0">
              <w:rPr>
                <w:rFonts w:asciiTheme="minorHAnsi" w:hAnsiTheme="minorHAnsi" w:cstheme="minorHAnsi"/>
                <w:bCs/>
                <w:i/>
                <w:iCs/>
                <w:sz w:val="22"/>
                <w:szCs w:val="22"/>
              </w:rPr>
              <w:t xml:space="preserve">otavirus </w:t>
            </w:r>
            <w:proofErr w:type="spellStart"/>
            <w:r w:rsidR="00DD77B8" w:rsidRPr="00815CD0">
              <w:rPr>
                <w:rFonts w:asciiTheme="minorHAnsi" w:hAnsiTheme="minorHAnsi" w:cstheme="minorHAnsi"/>
                <w:bCs/>
                <w:i/>
                <w:iCs/>
                <w:sz w:val="22"/>
                <w:szCs w:val="22"/>
              </w:rPr>
              <w:t>kappagastroenteritidis</w:t>
            </w:r>
            <w:proofErr w:type="spellEnd"/>
            <w:r w:rsidRPr="00815CD0">
              <w:rPr>
                <w:rFonts w:asciiTheme="minorHAnsi" w:hAnsiTheme="minorHAnsi" w:cstheme="minorHAnsi"/>
                <w:bCs/>
                <w:sz w:val="22"/>
                <w:szCs w:val="22"/>
              </w:rPr>
              <w:t xml:space="preserve"> [</w:t>
            </w:r>
            <w:r w:rsidR="00DD77B8" w:rsidRPr="00815CD0">
              <w:rPr>
                <w:rFonts w:asciiTheme="minorHAnsi" w:hAnsiTheme="minorHAnsi" w:cstheme="minorHAnsi"/>
                <w:bCs/>
                <w:sz w:val="22"/>
                <w:szCs w:val="22"/>
              </w:rPr>
              <w:t xml:space="preserve">here abbreviated as </w:t>
            </w:r>
            <w:r w:rsidRPr="00815CD0">
              <w:rPr>
                <w:rFonts w:asciiTheme="minorHAnsi" w:hAnsiTheme="minorHAnsi" w:cstheme="minorHAnsi"/>
                <w:bCs/>
                <w:sz w:val="22"/>
                <w:szCs w:val="22"/>
              </w:rPr>
              <w:t xml:space="preserve">RVK] and </w:t>
            </w:r>
            <w:r w:rsidR="00DD77B8" w:rsidRPr="00815CD0">
              <w:rPr>
                <w:rFonts w:asciiTheme="minorHAnsi" w:hAnsiTheme="minorHAnsi" w:cstheme="minorHAnsi"/>
                <w:bCs/>
                <w:i/>
                <w:iCs/>
                <w:sz w:val="22"/>
                <w:szCs w:val="22"/>
              </w:rPr>
              <w:t xml:space="preserve">Rotavirus </w:t>
            </w:r>
            <w:proofErr w:type="spellStart"/>
            <w:r w:rsidR="00DD77B8" w:rsidRPr="00815CD0">
              <w:rPr>
                <w:rFonts w:asciiTheme="minorHAnsi" w:hAnsiTheme="minorHAnsi" w:cstheme="minorHAnsi"/>
                <w:bCs/>
                <w:i/>
                <w:iCs/>
                <w:sz w:val="22"/>
                <w:szCs w:val="22"/>
              </w:rPr>
              <w:t>lambdagastroenteritidis</w:t>
            </w:r>
            <w:proofErr w:type="spellEnd"/>
            <w:r w:rsidRPr="00815CD0">
              <w:rPr>
                <w:rFonts w:asciiTheme="minorHAnsi" w:hAnsiTheme="minorHAnsi" w:cstheme="minorHAnsi"/>
                <w:bCs/>
                <w:sz w:val="22"/>
                <w:szCs w:val="22"/>
              </w:rPr>
              <w:t xml:space="preserve"> [</w:t>
            </w:r>
            <w:r w:rsidR="00DD77B8" w:rsidRPr="00815CD0">
              <w:rPr>
                <w:rFonts w:asciiTheme="minorHAnsi" w:hAnsiTheme="minorHAnsi" w:cstheme="minorHAnsi"/>
                <w:bCs/>
                <w:sz w:val="22"/>
                <w:szCs w:val="22"/>
              </w:rPr>
              <w:t xml:space="preserve">here abbreviated as </w:t>
            </w:r>
            <w:r w:rsidRPr="00815CD0">
              <w:rPr>
                <w:rFonts w:asciiTheme="minorHAnsi" w:hAnsiTheme="minorHAnsi" w:cstheme="minorHAnsi"/>
                <w:bCs/>
                <w:sz w:val="22"/>
                <w:szCs w:val="22"/>
              </w:rPr>
              <w:t>RVL]) should be created.</w:t>
            </w:r>
          </w:p>
          <w:p w14:paraId="52CBC545" w14:textId="52059C56" w:rsidR="00A77B8E" w:rsidRPr="00815CD0" w:rsidRDefault="00A77B8E" w:rsidP="00DD58AA">
            <w:pPr>
              <w:rPr>
                <w:rFonts w:asciiTheme="minorHAnsi" w:hAnsiTheme="minorHAnsi" w:cstheme="minorHAnsi"/>
                <w:sz w:val="22"/>
                <w:szCs w:val="22"/>
              </w:rPr>
            </w:pPr>
          </w:p>
          <w:p w14:paraId="6E5BCB32" w14:textId="77777777" w:rsidR="00A77B8E" w:rsidRPr="00815CD0" w:rsidRDefault="00A77B8E" w:rsidP="00DD58AA">
            <w:pPr>
              <w:pStyle w:val="BodyTextIndent"/>
              <w:ind w:left="0" w:firstLine="0"/>
              <w:rPr>
                <w:rFonts w:asciiTheme="minorHAnsi" w:hAnsiTheme="minorHAnsi" w:cstheme="minorHAnsi"/>
                <w:color w:val="000000"/>
                <w:sz w:val="22"/>
                <w:szCs w:val="22"/>
              </w:rPr>
            </w:pPr>
            <w:r w:rsidRPr="00815CD0">
              <w:rPr>
                <w:rFonts w:asciiTheme="minorHAnsi" w:hAnsiTheme="minorHAnsi" w:cstheme="minorHAnsi"/>
                <w:i/>
                <w:sz w:val="22"/>
                <w:szCs w:val="22"/>
              </w:rPr>
              <w:t>Justification</w:t>
            </w:r>
            <w:r w:rsidRPr="00815CD0">
              <w:rPr>
                <w:rFonts w:asciiTheme="minorHAnsi" w:hAnsiTheme="minorHAnsi" w:cstheme="minorHAnsi"/>
                <w:sz w:val="22"/>
                <w:szCs w:val="22"/>
              </w:rPr>
              <w:t>:</w:t>
            </w:r>
          </w:p>
          <w:p w14:paraId="18507DF4" w14:textId="136B6EDC" w:rsidR="00A77B8E" w:rsidRDefault="00F34B9A" w:rsidP="00DD58AA">
            <w:pPr>
              <w:rPr>
                <w:rFonts w:ascii="Aptos" w:hAnsi="Aptos" w:cs="Arial"/>
                <w:color w:val="0000FF"/>
                <w:sz w:val="20"/>
                <w:szCs w:val="20"/>
              </w:rPr>
            </w:pPr>
            <w:r w:rsidRPr="00815CD0">
              <w:rPr>
                <w:rFonts w:asciiTheme="minorHAnsi" w:hAnsiTheme="minorHAnsi" w:cstheme="minorHAnsi"/>
                <w:bCs/>
                <w:sz w:val="22"/>
                <w:szCs w:val="22"/>
              </w:rPr>
              <w:t>Evolutionary analysis of complete coding regions of the RVK and RVL genomes using phylogenetic trees indicate a separate branching of all genome segments from that of the established rotavirus species RVA-RVD and RVF-RVJ. In addition, the maximum identities of deduced amino acid sequence for VP6 with that of established rotavirus species reference strains are 51% for RVK and 47% for RVL, which are lower than the cut-off value (53%) for definition of new rotavirus species.</w:t>
            </w:r>
            <w:r>
              <w:rPr>
                <w:rFonts w:ascii="Arial" w:hAnsi="Arial" w:cs="Arial"/>
                <w:bCs/>
                <w:sz w:val="22"/>
                <w:szCs w:val="22"/>
              </w:rPr>
              <w:t xml:space="preserve">  </w:t>
            </w:r>
          </w:p>
        </w:tc>
      </w:tr>
    </w:tbl>
    <w:p w14:paraId="0993B49E" w14:textId="0284C85D" w:rsidR="00A77B8E" w:rsidRDefault="00A77B8E" w:rsidP="00DD58AA">
      <w:pPr>
        <w:rPr>
          <w:rFonts w:ascii="Aptos" w:hAnsi="Aptos" w:cs="Arial"/>
          <w:color w:val="0000FF"/>
          <w:sz w:val="20"/>
          <w:szCs w:val="20"/>
        </w:rPr>
      </w:pPr>
    </w:p>
    <w:tbl>
      <w:tblPr>
        <w:tblStyle w:val="TableGrid"/>
        <w:tblW w:w="0" w:type="auto"/>
        <w:tblLook w:val="04A0" w:firstRow="1" w:lastRow="0" w:firstColumn="1" w:lastColumn="0" w:noHBand="0" w:noVBand="1"/>
      </w:tblPr>
      <w:tblGrid>
        <w:gridCol w:w="8926"/>
      </w:tblGrid>
      <w:tr w:rsidR="00A77B8E" w14:paraId="059893BA" w14:textId="77777777" w:rsidTr="00683D0C">
        <w:tc>
          <w:tcPr>
            <w:tcW w:w="8926" w:type="dxa"/>
            <w:shd w:val="clear" w:color="auto" w:fill="F2F2F2" w:themeFill="background1" w:themeFillShade="F2"/>
          </w:tcPr>
          <w:p w14:paraId="4ECF6668" w14:textId="140A062C" w:rsidR="00A77B8E" w:rsidRDefault="00A77B8E" w:rsidP="00EF0E29">
            <w:pPr>
              <w:pStyle w:val="BodyTextIndent"/>
              <w:ind w:left="0" w:hanging="15"/>
              <w:rPr>
                <w:rFonts w:ascii="Aptos" w:hAnsi="Aptos" w:cs="Arial"/>
                <w:color w:val="0000FF"/>
                <w:sz w:val="20"/>
              </w:rPr>
            </w:pPr>
            <w:r>
              <w:rPr>
                <w:rFonts w:ascii="Aptos" w:hAnsi="Aptos" w:cs="Arial"/>
                <w:b/>
                <w:color w:val="000000"/>
                <w:sz w:val="20"/>
              </w:rPr>
              <w:t>Text of Taxonomy proposal</w:t>
            </w:r>
            <w:r w:rsidR="006C0F51">
              <w:rPr>
                <w:rFonts w:ascii="Aptos" w:hAnsi="Aptos" w:cs="Arial"/>
                <w:b/>
                <w:color w:val="000000"/>
                <w:sz w:val="20"/>
              </w:rPr>
              <w:t>:</w:t>
            </w:r>
            <w:r>
              <w:rPr>
                <w:rFonts w:ascii="Aptos" w:hAnsi="Aptos" w:cs="Arial"/>
                <w:b/>
                <w:color w:val="000000"/>
                <w:sz w:val="20"/>
              </w:rPr>
              <w:t xml:space="preserve">  </w:t>
            </w:r>
          </w:p>
        </w:tc>
      </w:tr>
      <w:tr w:rsidR="00A77B8E" w14:paraId="1E86E5C0" w14:textId="77777777" w:rsidTr="00A77B8E">
        <w:tc>
          <w:tcPr>
            <w:tcW w:w="8926" w:type="dxa"/>
          </w:tcPr>
          <w:p w14:paraId="49680848" w14:textId="77777777" w:rsidR="00A77B8E" w:rsidRDefault="00A77B8E" w:rsidP="00DD58AA">
            <w:pPr>
              <w:rPr>
                <w:rFonts w:ascii="Aptos" w:hAnsi="Aptos" w:cs="Arial"/>
                <w:b/>
                <w:i/>
                <w:sz w:val="20"/>
                <w:szCs w:val="20"/>
              </w:rPr>
            </w:pPr>
          </w:p>
          <w:p w14:paraId="29422506" w14:textId="24473449" w:rsidR="00A77B8E" w:rsidRPr="00815CD0" w:rsidRDefault="00A77B8E" w:rsidP="00DD58AA">
            <w:pPr>
              <w:rPr>
                <w:rFonts w:asciiTheme="minorHAnsi" w:hAnsiTheme="minorHAnsi" w:cstheme="minorHAnsi"/>
                <w:sz w:val="22"/>
                <w:szCs w:val="22"/>
              </w:rPr>
            </w:pPr>
            <w:r w:rsidRPr="00815CD0">
              <w:rPr>
                <w:rFonts w:asciiTheme="minorHAnsi" w:hAnsiTheme="minorHAnsi" w:cstheme="minorHAnsi"/>
                <w:i/>
                <w:sz w:val="22"/>
                <w:szCs w:val="22"/>
              </w:rPr>
              <w:t xml:space="preserve">Taxonomic </w:t>
            </w:r>
            <w:r w:rsidR="00363A30" w:rsidRPr="00815CD0">
              <w:rPr>
                <w:rFonts w:asciiTheme="minorHAnsi" w:hAnsiTheme="minorHAnsi" w:cstheme="minorHAnsi"/>
                <w:i/>
                <w:sz w:val="22"/>
                <w:szCs w:val="22"/>
              </w:rPr>
              <w:t>rank</w:t>
            </w:r>
            <w:r w:rsidRPr="00815CD0">
              <w:rPr>
                <w:rFonts w:asciiTheme="minorHAnsi" w:hAnsiTheme="minorHAnsi" w:cstheme="minorHAnsi"/>
                <w:i/>
                <w:sz w:val="22"/>
                <w:szCs w:val="22"/>
              </w:rPr>
              <w:t>(s) affected</w:t>
            </w:r>
            <w:r w:rsidRPr="00815CD0">
              <w:rPr>
                <w:rFonts w:asciiTheme="minorHAnsi" w:hAnsiTheme="minorHAnsi" w:cstheme="minorHAnsi"/>
                <w:sz w:val="22"/>
                <w:szCs w:val="22"/>
              </w:rPr>
              <w:t xml:space="preserve">:       </w:t>
            </w:r>
          </w:p>
          <w:p w14:paraId="4193930C" w14:textId="2CBB2BD9" w:rsidR="00F34B9A" w:rsidRPr="00815CD0" w:rsidRDefault="00EF0E29" w:rsidP="00F34B9A">
            <w:pPr>
              <w:rPr>
                <w:rFonts w:asciiTheme="minorHAnsi" w:hAnsiTheme="minorHAnsi" w:cstheme="minorHAnsi"/>
                <w:bCs/>
                <w:sz w:val="22"/>
                <w:szCs w:val="22"/>
              </w:rPr>
            </w:pPr>
            <w:r w:rsidRPr="00815CD0">
              <w:rPr>
                <w:rFonts w:asciiTheme="minorHAnsi" w:hAnsiTheme="minorHAnsi" w:cstheme="minorHAnsi"/>
                <w:bCs/>
                <w:sz w:val="22"/>
                <w:szCs w:val="22"/>
              </w:rPr>
              <w:t xml:space="preserve">The genus </w:t>
            </w:r>
            <w:r w:rsidR="00F34B9A" w:rsidRPr="00815CD0">
              <w:rPr>
                <w:rFonts w:asciiTheme="minorHAnsi" w:hAnsiTheme="minorHAnsi" w:cstheme="minorHAnsi"/>
                <w:bCs/>
                <w:i/>
                <w:iCs/>
                <w:sz w:val="22"/>
                <w:szCs w:val="22"/>
              </w:rPr>
              <w:t>Rotavirus</w:t>
            </w:r>
            <w:r w:rsidR="00F34B9A" w:rsidRPr="00815CD0">
              <w:rPr>
                <w:rFonts w:asciiTheme="minorHAnsi" w:hAnsiTheme="minorHAnsi" w:cstheme="minorHAnsi"/>
                <w:bCs/>
                <w:sz w:val="22"/>
                <w:szCs w:val="22"/>
              </w:rPr>
              <w:t xml:space="preserve"> </w:t>
            </w:r>
          </w:p>
          <w:p w14:paraId="6993234E" w14:textId="77777777" w:rsidR="00A77B8E" w:rsidRPr="00815CD0" w:rsidRDefault="00A77B8E" w:rsidP="00DD58AA">
            <w:pPr>
              <w:rPr>
                <w:rFonts w:asciiTheme="minorHAnsi" w:hAnsiTheme="minorHAnsi" w:cstheme="minorHAnsi"/>
                <w:sz w:val="22"/>
                <w:szCs w:val="22"/>
              </w:rPr>
            </w:pPr>
          </w:p>
          <w:p w14:paraId="4CBE5628" w14:textId="77777777" w:rsidR="00A77B8E" w:rsidRPr="00815CD0" w:rsidRDefault="00A77B8E" w:rsidP="00DD58AA">
            <w:pPr>
              <w:rPr>
                <w:rFonts w:asciiTheme="minorHAnsi" w:hAnsiTheme="minorHAnsi" w:cstheme="minorHAnsi"/>
                <w:sz w:val="22"/>
                <w:szCs w:val="22"/>
              </w:rPr>
            </w:pPr>
          </w:p>
          <w:p w14:paraId="3CFC08CF" w14:textId="77777777" w:rsidR="00A77B8E" w:rsidRPr="00815CD0" w:rsidRDefault="00A77B8E" w:rsidP="00DD58AA">
            <w:pPr>
              <w:rPr>
                <w:rFonts w:asciiTheme="minorHAnsi" w:hAnsiTheme="minorHAnsi" w:cstheme="minorHAnsi"/>
                <w:sz w:val="22"/>
                <w:szCs w:val="22"/>
              </w:rPr>
            </w:pPr>
            <w:r w:rsidRPr="00815CD0">
              <w:rPr>
                <w:rFonts w:asciiTheme="minorHAnsi" w:hAnsiTheme="minorHAnsi" w:cstheme="minorHAnsi"/>
                <w:i/>
                <w:sz w:val="22"/>
                <w:szCs w:val="22"/>
              </w:rPr>
              <w:t>Description of current taxonomy</w:t>
            </w:r>
            <w:r w:rsidRPr="00815CD0">
              <w:rPr>
                <w:rFonts w:asciiTheme="minorHAnsi" w:hAnsiTheme="minorHAnsi" w:cstheme="minorHAnsi"/>
                <w:sz w:val="22"/>
                <w:szCs w:val="22"/>
              </w:rPr>
              <w:t xml:space="preserve">:       </w:t>
            </w:r>
          </w:p>
          <w:p w14:paraId="3A6D23D2" w14:textId="2B2496E7" w:rsidR="00F34B9A" w:rsidRPr="00815CD0" w:rsidRDefault="00F34B9A" w:rsidP="00F34B9A">
            <w:pPr>
              <w:rPr>
                <w:rFonts w:asciiTheme="minorHAnsi" w:hAnsiTheme="minorHAnsi" w:cstheme="minorHAnsi"/>
                <w:bCs/>
                <w:sz w:val="22"/>
                <w:szCs w:val="22"/>
              </w:rPr>
            </w:pPr>
            <w:r w:rsidRPr="00815CD0">
              <w:rPr>
                <w:rFonts w:asciiTheme="minorHAnsi" w:hAnsiTheme="minorHAnsi" w:cstheme="minorHAnsi"/>
                <w:bCs/>
                <w:sz w:val="22"/>
                <w:szCs w:val="22"/>
              </w:rPr>
              <w:t xml:space="preserve">Currently, </w:t>
            </w:r>
            <w:r w:rsidR="00DD77B8" w:rsidRPr="00815CD0">
              <w:rPr>
                <w:rFonts w:asciiTheme="minorHAnsi" w:hAnsiTheme="minorHAnsi" w:cstheme="minorHAnsi"/>
                <w:bCs/>
                <w:sz w:val="22"/>
                <w:szCs w:val="22"/>
              </w:rPr>
              <w:t>the 9 different</w:t>
            </w:r>
            <w:r w:rsidRPr="00815CD0">
              <w:rPr>
                <w:rFonts w:asciiTheme="minorHAnsi" w:hAnsiTheme="minorHAnsi" w:cstheme="minorHAnsi"/>
                <w:bCs/>
                <w:sz w:val="22"/>
                <w:szCs w:val="22"/>
              </w:rPr>
              <w:t xml:space="preserve"> rotavirus species </w:t>
            </w:r>
            <w:r w:rsidR="00DD77B8" w:rsidRPr="00815CD0">
              <w:rPr>
                <w:rFonts w:asciiTheme="minorHAnsi" w:hAnsiTheme="minorHAnsi" w:cstheme="minorHAnsi"/>
                <w:bCs/>
                <w:i/>
                <w:iCs/>
                <w:sz w:val="22"/>
                <w:szCs w:val="22"/>
              </w:rPr>
              <w:t xml:space="preserve">Rotavirus </w:t>
            </w:r>
            <w:proofErr w:type="spellStart"/>
            <w:r w:rsidR="00DD77B8" w:rsidRPr="00815CD0">
              <w:rPr>
                <w:rFonts w:asciiTheme="minorHAnsi" w:hAnsiTheme="minorHAnsi" w:cstheme="minorHAnsi"/>
                <w:bCs/>
                <w:i/>
                <w:iCs/>
                <w:sz w:val="22"/>
                <w:szCs w:val="22"/>
              </w:rPr>
              <w:t>alphagastroenteritidis</w:t>
            </w:r>
            <w:proofErr w:type="spellEnd"/>
            <w:r w:rsidR="00DD77B8" w:rsidRPr="00815CD0">
              <w:rPr>
                <w:rFonts w:asciiTheme="minorHAnsi" w:hAnsiTheme="minorHAnsi" w:cstheme="minorHAnsi"/>
                <w:bCs/>
                <w:i/>
                <w:iCs/>
                <w:sz w:val="22"/>
                <w:szCs w:val="22"/>
              </w:rPr>
              <w:t xml:space="preserve">, Rotavirus </w:t>
            </w:r>
            <w:proofErr w:type="spellStart"/>
            <w:r w:rsidR="00DD77B8" w:rsidRPr="00815CD0">
              <w:rPr>
                <w:rFonts w:asciiTheme="minorHAnsi" w:hAnsiTheme="minorHAnsi" w:cstheme="minorHAnsi"/>
                <w:bCs/>
                <w:i/>
                <w:iCs/>
                <w:sz w:val="22"/>
                <w:szCs w:val="22"/>
              </w:rPr>
              <w:t>betagastroenteritidis</w:t>
            </w:r>
            <w:proofErr w:type="spellEnd"/>
            <w:r w:rsidR="00DD77B8" w:rsidRPr="00815CD0">
              <w:rPr>
                <w:rFonts w:asciiTheme="minorHAnsi" w:hAnsiTheme="minorHAnsi" w:cstheme="minorHAnsi"/>
                <w:bCs/>
                <w:i/>
                <w:iCs/>
                <w:sz w:val="22"/>
                <w:szCs w:val="22"/>
              </w:rPr>
              <w:t xml:space="preserve">, Rotavirus </w:t>
            </w:r>
            <w:proofErr w:type="spellStart"/>
            <w:r w:rsidR="00DD77B8" w:rsidRPr="00815CD0">
              <w:rPr>
                <w:rFonts w:asciiTheme="minorHAnsi" w:hAnsiTheme="minorHAnsi" w:cstheme="minorHAnsi"/>
                <w:bCs/>
                <w:i/>
                <w:iCs/>
                <w:sz w:val="22"/>
                <w:szCs w:val="22"/>
              </w:rPr>
              <w:t>tritogastroenteritidis</w:t>
            </w:r>
            <w:proofErr w:type="spellEnd"/>
            <w:r w:rsidR="00DD77B8" w:rsidRPr="00815CD0">
              <w:rPr>
                <w:rFonts w:asciiTheme="minorHAnsi" w:hAnsiTheme="minorHAnsi" w:cstheme="minorHAnsi"/>
                <w:bCs/>
                <w:i/>
                <w:iCs/>
                <w:sz w:val="22"/>
                <w:szCs w:val="22"/>
              </w:rPr>
              <w:t xml:space="preserve">, Rotavirus </w:t>
            </w:r>
            <w:proofErr w:type="spellStart"/>
            <w:r w:rsidR="00DD77B8" w:rsidRPr="00815CD0">
              <w:rPr>
                <w:rFonts w:asciiTheme="minorHAnsi" w:hAnsiTheme="minorHAnsi" w:cstheme="minorHAnsi"/>
                <w:bCs/>
                <w:i/>
                <w:iCs/>
                <w:sz w:val="22"/>
                <w:szCs w:val="22"/>
              </w:rPr>
              <w:t>deltagastroenteritidis</w:t>
            </w:r>
            <w:proofErr w:type="spellEnd"/>
            <w:r w:rsidR="00DD77B8" w:rsidRPr="00815CD0">
              <w:rPr>
                <w:rFonts w:asciiTheme="minorHAnsi" w:hAnsiTheme="minorHAnsi" w:cstheme="minorHAnsi"/>
                <w:bCs/>
                <w:i/>
                <w:iCs/>
                <w:sz w:val="22"/>
                <w:szCs w:val="22"/>
              </w:rPr>
              <w:t xml:space="preserve">, Rotavirus </w:t>
            </w:r>
            <w:proofErr w:type="spellStart"/>
            <w:r w:rsidR="00DD77B8" w:rsidRPr="00815CD0">
              <w:rPr>
                <w:rFonts w:asciiTheme="minorHAnsi" w:hAnsiTheme="minorHAnsi" w:cstheme="minorHAnsi"/>
                <w:bCs/>
                <w:i/>
                <w:iCs/>
                <w:sz w:val="22"/>
                <w:szCs w:val="22"/>
              </w:rPr>
              <w:t>phiagastroenteritidis</w:t>
            </w:r>
            <w:proofErr w:type="spellEnd"/>
            <w:r w:rsidR="00DD77B8" w:rsidRPr="00815CD0">
              <w:rPr>
                <w:rFonts w:asciiTheme="minorHAnsi" w:hAnsiTheme="minorHAnsi" w:cstheme="minorHAnsi"/>
                <w:bCs/>
                <w:i/>
                <w:iCs/>
                <w:sz w:val="22"/>
                <w:szCs w:val="22"/>
              </w:rPr>
              <w:t xml:space="preserve">, Rotavirus </w:t>
            </w:r>
            <w:proofErr w:type="spellStart"/>
            <w:r w:rsidR="00DD77B8" w:rsidRPr="00815CD0">
              <w:rPr>
                <w:rFonts w:asciiTheme="minorHAnsi" w:hAnsiTheme="minorHAnsi" w:cstheme="minorHAnsi"/>
                <w:bCs/>
                <w:i/>
                <w:iCs/>
                <w:sz w:val="22"/>
                <w:szCs w:val="22"/>
              </w:rPr>
              <w:t>gammagastroenteritidis</w:t>
            </w:r>
            <w:proofErr w:type="spellEnd"/>
            <w:r w:rsidR="00DD77B8" w:rsidRPr="00815CD0">
              <w:rPr>
                <w:rFonts w:asciiTheme="minorHAnsi" w:hAnsiTheme="minorHAnsi" w:cstheme="minorHAnsi"/>
                <w:bCs/>
                <w:i/>
                <w:iCs/>
                <w:sz w:val="22"/>
                <w:szCs w:val="22"/>
              </w:rPr>
              <w:t xml:space="preserve">, Rotavirus </w:t>
            </w:r>
            <w:proofErr w:type="spellStart"/>
            <w:r w:rsidR="00DD77B8" w:rsidRPr="00815CD0">
              <w:rPr>
                <w:rFonts w:asciiTheme="minorHAnsi" w:hAnsiTheme="minorHAnsi" w:cstheme="minorHAnsi"/>
                <w:bCs/>
                <w:i/>
                <w:iCs/>
                <w:sz w:val="22"/>
                <w:szCs w:val="22"/>
              </w:rPr>
              <w:t>aspergastroenteritidis</w:t>
            </w:r>
            <w:proofErr w:type="spellEnd"/>
            <w:r w:rsidR="00DD77B8" w:rsidRPr="00815CD0">
              <w:rPr>
                <w:rFonts w:asciiTheme="minorHAnsi" w:hAnsiTheme="minorHAnsi" w:cstheme="minorHAnsi"/>
                <w:bCs/>
                <w:i/>
                <w:iCs/>
                <w:sz w:val="22"/>
                <w:szCs w:val="22"/>
              </w:rPr>
              <w:t xml:space="preserve">, Rotavirus </w:t>
            </w:r>
            <w:proofErr w:type="spellStart"/>
            <w:r w:rsidR="00DD77B8" w:rsidRPr="00815CD0">
              <w:rPr>
                <w:rFonts w:asciiTheme="minorHAnsi" w:hAnsiTheme="minorHAnsi" w:cstheme="minorHAnsi"/>
                <w:bCs/>
                <w:i/>
                <w:iCs/>
                <w:sz w:val="22"/>
                <w:szCs w:val="22"/>
              </w:rPr>
              <w:t>iotagastroenteritidis</w:t>
            </w:r>
            <w:proofErr w:type="spellEnd"/>
            <w:r w:rsidR="00DD77B8" w:rsidRPr="00815CD0">
              <w:rPr>
                <w:rFonts w:asciiTheme="minorHAnsi" w:hAnsiTheme="minorHAnsi" w:cstheme="minorHAnsi"/>
                <w:bCs/>
                <w:i/>
                <w:iCs/>
                <w:sz w:val="22"/>
                <w:szCs w:val="22"/>
              </w:rPr>
              <w:t xml:space="preserve"> and Rotavirus </w:t>
            </w:r>
            <w:proofErr w:type="spellStart"/>
            <w:r w:rsidR="00DD77B8" w:rsidRPr="00815CD0">
              <w:rPr>
                <w:rFonts w:asciiTheme="minorHAnsi" w:hAnsiTheme="minorHAnsi" w:cstheme="minorHAnsi"/>
                <w:bCs/>
                <w:i/>
                <w:iCs/>
                <w:sz w:val="22"/>
                <w:szCs w:val="22"/>
              </w:rPr>
              <w:t>jotagastreenteritidis</w:t>
            </w:r>
            <w:proofErr w:type="spellEnd"/>
            <w:r w:rsidR="00DD77B8" w:rsidRPr="00815CD0">
              <w:rPr>
                <w:rFonts w:asciiTheme="minorHAnsi" w:hAnsiTheme="minorHAnsi" w:cstheme="minorHAnsi"/>
                <w:bCs/>
                <w:sz w:val="22"/>
                <w:szCs w:val="22"/>
              </w:rPr>
              <w:t xml:space="preserve"> </w:t>
            </w:r>
            <w:r w:rsidRPr="00815CD0">
              <w:rPr>
                <w:rFonts w:asciiTheme="minorHAnsi" w:hAnsiTheme="minorHAnsi" w:cstheme="minorHAnsi"/>
                <w:bCs/>
                <w:sz w:val="22"/>
                <w:szCs w:val="22"/>
              </w:rPr>
              <w:t>(</w:t>
            </w:r>
            <w:r w:rsidR="00DD77B8" w:rsidRPr="00815CD0">
              <w:rPr>
                <w:rFonts w:asciiTheme="minorHAnsi" w:hAnsiTheme="minorHAnsi" w:cstheme="minorHAnsi"/>
                <w:bCs/>
                <w:sz w:val="22"/>
                <w:szCs w:val="22"/>
              </w:rPr>
              <w:t xml:space="preserve">here abbreviated as </w:t>
            </w:r>
            <w:r w:rsidRPr="00815CD0">
              <w:rPr>
                <w:rFonts w:asciiTheme="minorHAnsi" w:hAnsiTheme="minorHAnsi" w:cstheme="minorHAnsi"/>
                <w:bCs/>
                <w:sz w:val="22"/>
                <w:szCs w:val="22"/>
              </w:rPr>
              <w:t>RVA-RVD</w:t>
            </w:r>
            <w:r w:rsidR="00DD77B8" w:rsidRPr="00815CD0">
              <w:rPr>
                <w:rFonts w:asciiTheme="minorHAnsi" w:hAnsiTheme="minorHAnsi" w:cstheme="minorHAnsi"/>
                <w:bCs/>
                <w:sz w:val="22"/>
                <w:szCs w:val="22"/>
              </w:rPr>
              <w:t xml:space="preserve"> </w:t>
            </w:r>
            <w:r w:rsidRPr="00815CD0">
              <w:rPr>
                <w:rFonts w:asciiTheme="minorHAnsi" w:hAnsiTheme="minorHAnsi" w:cstheme="minorHAnsi"/>
                <w:bCs/>
                <w:sz w:val="22"/>
                <w:szCs w:val="22"/>
              </w:rPr>
              <w:t>and RVF-RVJ) are existing.</w:t>
            </w:r>
          </w:p>
          <w:p w14:paraId="2BEAC398" w14:textId="77777777" w:rsidR="00A77B8E" w:rsidRPr="00815CD0" w:rsidRDefault="00A77B8E" w:rsidP="00DD58AA">
            <w:pPr>
              <w:rPr>
                <w:rFonts w:asciiTheme="minorHAnsi" w:hAnsiTheme="minorHAnsi" w:cstheme="minorHAnsi"/>
                <w:sz w:val="22"/>
                <w:szCs w:val="22"/>
              </w:rPr>
            </w:pPr>
          </w:p>
          <w:p w14:paraId="685E6240" w14:textId="77777777" w:rsidR="00A77B8E" w:rsidRPr="00815CD0" w:rsidRDefault="00A77B8E" w:rsidP="00DD58AA">
            <w:pPr>
              <w:rPr>
                <w:rFonts w:asciiTheme="minorHAnsi" w:hAnsiTheme="minorHAnsi" w:cstheme="minorHAnsi"/>
                <w:sz w:val="22"/>
                <w:szCs w:val="22"/>
              </w:rPr>
            </w:pPr>
          </w:p>
          <w:p w14:paraId="07EC2EC2" w14:textId="77777777" w:rsidR="00A77B8E" w:rsidRPr="00815CD0" w:rsidRDefault="00A77B8E" w:rsidP="00DD58AA">
            <w:pPr>
              <w:rPr>
                <w:rFonts w:asciiTheme="minorHAnsi" w:hAnsiTheme="minorHAnsi" w:cstheme="minorHAnsi"/>
                <w:sz w:val="22"/>
                <w:szCs w:val="22"/>
              </w:rPr>
            </w:pPr>
            <w:r w:rsidRPr="00815CD0">
              <w:rPr>
                <w:rFonts w:asciiTheme="minorHAnsi" w:hAnsiTheme="minorHAnsi" w:cstheme="minorHAnsi"/>
                <w:i/>
                <w:sz w:val="22"/>
                <w:szCs w:val="22"/>
              </w:rPr>
              <w:t>Proposed</w:t>
            </w:r>
            <w:r w:rsidRPr="00815CD0">
              <w:rPr>
                <w:rFonts w:asciiTheme="minorHAnsi" w:hAnsiTheme="minorHAnsi" w:cstheme="minorHAnsi"/>
                <w:sz w:val="22"/>
                <w:szCs w:val="22"/>
              </w:rPr>
              <w:t xml:space="preserve"> </w:t>
            </w:r>
            <w:r w:rsidRPr="00815CD0">
              <w:rPr>
                <w:rFonts w:asciiTheme="minorHAnsi" w:hAnsiTheme="minorHAnsi" w:cstheme="minorHAnsi"/>
                <w:i/>
                <w:sz w:val="22"/>
                <w:szCs w:val="22"/>
              </w:rPr>
              <w:t>taxonomic change(s)</w:t>
            </w:r>
            <w:r w:rsidRPr="00815CD0">
              <w:rPr>
                <w:rFonts w:asciiTheme="minorHAnsi" w:hAnsiTheme="minorHAnsi" w:cstheme="minorHAnsi"/>
                <w:sz w:val="22"/>
                <w:szCs w:val="22"/>
              </w:rPr>
              <w:t xml:space="preserve">:     </w:t>
            </w:r>
          </w:p>
          <w:p w14:paraId="1B32E771" w14:textId="4728D981" w:rsidR="00F34B9A" w:rsidRPr="00815CD0" w:rsidRDefault="00F34B9A" w:rsidP="00F34B9A">
            <w:pPr>
              <w:rPr>
                <w:rFonts w:asciiTheme="minorHAnsi" w:hAnsiTheme="minorHAnsi" w:cstheme="minorHAnsi"/>
                <w:sz w:val="22"/>
                <w:szCs w:val="22"/>
              </w:rPr>
            </w:pPr>
            <w:r w:rsidRPr="00815CD0">
              <w:rPr>
                <w:rFonts w:asciiTheme="minorHAnsi" w:hAnsiTheme="minorHAnsi" w:cstheme="minorHAnsi"/>
                <w:bCs/>
                <w:sz w:val="22"/>
                <w:szCs w:val="22"/>
              </w:rPr>
              <w:lastRenderedPageBreak/>
              <w:t>Two new rotavirus species (</w:t>
            </w:r>
            <w:r w:rsidR="00DD77B8" w:rsidRPr="00815CD0">
              <w:rPr>
                <w:rFonts w:asciiTheme="minorHAnsi" w:hAnsiTheme="minorHAnsi" w:cstheme="minorHAnsi"/>
                <w:bCs/>
                <w:i/>
                <w:iCs/>
                <w:sz w:val="22"/>
                <w:szCs w:val="22"/>
              </w:rPr>
              <w:t xml:space="preserve">Rotavirus </w:t>
            </w:r>
            <w:proofErr w:type="spellStart"/>
            <w:r w:rsidR="00DD77B8" w:rsidRPr="00815CD0">
              <w:rPr>
                <w:rFonts w:asciiTheme="minorHAnsi" w:hAnsiTheme="minorHAnsi" w:cstheme="minorHAnsi"/>
                <w:bCs/>
                <w:i/>
                <w:iCs/>
                <w:sz w:val="22"/>
                <w:szCs w:val="22"/>
              </w:rPr>
              <w:t>kappagastroenteritidis</w:t>
            </w:r>
            <w:proofErr w:type="spellEnd"/>
            <w:r w:rsidRPr="00815CD0">
              <w:rPr>
                <w:rFonts w:asciiTheme="minorHAnsi" w:hAnsiTheme="minorHAnsi" w:cstheme="minorHAnsi"/>
                <w:bCs/>
                <w:sz w:val="22"/>
                <w:szCs w:val="22"/>
              </w:rPr>
              <w:t xml:space="preserve"> [</w:t>
            </w:r>
            <w:r w:rsidR="00DD77B8" w:rsidRPr="00815CD0">
              <w:rPr>
                <w:rFonts w:asciiTheme="minorHAnsi" w:hAnsiTheme="minorHAnsi" w:cstheme="minorHAnsi"/>
                <w:bCs/>
                <w:sz w:val="22"/>
                <w:szCs w:val="22"/>
              </w:rPr>
              <w:t xml:space="preserve">here abbreviated as </w:t>
            </w:r>
            <w:r w:rsidRPr="00815CD0">
              <w:rPr>
                <w:rFonts w:asciiTheme="minorHAnsi" w:hAnsiTheme="minorHAnsi" w:cstheme="minorHAnsi"/>
                <w:bCs/>
                <w:sz w:val="22"/>
                <w:szCs w:val="22"/>
              </w:rPr>
              <w:t xml:space="preserve">RVK] and </w:t>
            </w:r>
            <w:r w:rsidR="00DD77B8" w:rsidRPr="00815CD0">
              <w:rPr>
                <w:rFonts w:asciiTheme="minorHAnsi" w:hAnsiTheme="minorHAnsi" w:cstheme="minorHAnsi"/>
                <w:bCs/>
                <w:i/>
                <w:iCs/>
                <w:sz w:val="22"/>
                <w:szCs w:val="22"/>
              </w:rPr>
              <w:t>R</w:t>
            </w:r>
            <w:r w:rsidRPr="00815CD0">
              <w:rPr>
                <w:rFonts w:asciiTheme="minorHAnsi" w:hAnsiTheme="minorHAnsi" w:cstheme="minorHAnsi"/>
                <w:bCs/>
                <w:i/>
                <w:iCs/>
                <w:sz w:val="22"/>
                <w:szCs w:val="22"/>
              </w:rPr>
              <w:t xml:space="preserve">otavirus </w:t>
            </w:r>
            <w:proofErr w:type="spellStart"/>
            <w:r w:rsidR="00DD77B8" w:rsidRPr="00815CD0">
              <w:rPr>
                <w:rFonts w:asciiTheme="minorHAnsi" w:hAnsiTheme="minorHAnsi" w:cstheme="minorHAnsi"/>
                <w:bCs/>
                <w:i/>
                <w:iCs/>
                <w:sz w:val="22"/>
                <w:szCs w:val="22"/>
              </w:rPr>
              <w:t>lambdagastroenteritidis</w:t>
            </w:r>
            <w:proofErr w:type="spellEnd"/>
            <w:r w:rsidRPr="00815CD0">
              <w:rPr>
                <w:rFonts w:asciiTheme="minorHAnsi" w:hAnsiTheme="minorHAnsi" w:cstheme="minorHAnsi"/>
                <w:bCs/>
                <w:sz w:val="22"/>
                <w:szCs w:val="22"/>
              </w:rPr>
              <w:t xml:space="preserve"> [</w:t>
            </w:r>
            <w:r w:rsidR="00DD77B8" w:rsidRPr="00815CD0">
              <w:rPr>
                <w:rFonts w:asciiTheme="minorHAnsi" w:hAnsiTheme="minorHAnsi" w:cstheme="minorHAnsi"/>
                <w:bCs/>
                <w:sz w:val="22"/>
                <w:szCs w:val="22"/>
              </w:rPr>
              <w:t xml:space="preserve">here abbreviated as </w:t>
            </w:r>
            <w:r w:rsidRPr="00815CD0">
              <w:rPr>
                <w:rFonts w:asciiTheme="minorHAnsi" w:hAnsiTheme="minorHAnsi" w:cstheme="minorHAnsi"/>
                <w:bCs/>
                <w:sz w:val="22"/>
                <w:szCs w:val="22"/>
              </w:rPr>
              <w:t>RVL]) should be created.</w:t>
            </w:r>
          </w:p>
          <w:p w14:paraId="0ACA8579" w14:textId="77777777" w:rsidR="00A77B8E" w:rsidRPr="00815CD0" w:rsidRDefault="00A77B8E" w:rsidP="00DD58AA">
            <w:pPr>
              <w:rPr>
                <w:rFonts w:asciiTheme="minorHAnsi" w:hAnsiTheme="minorHAnsi" w:cstheme="minorHAnsi"/>
                <w:sz w:val="22"/>
                <w:szCs w:val="22"/>
              </w:rPr>
            </w:pPr>
          </w:p>
          <w:p w14:paraId="166F20E4" w14:textId="77777777" w:rsidR="00A77B8E" w:rsidRPr="00815CD0" w:rsidRDefault="00A77B8E" w:rsidP="00DD58AA">
            <w:pPr>
              <w:rPr>
                <w:rFonts w:asciiTheme="minorHAnsi" w:hAnsiTheme="minorHAnsi" w:cstheme="minorHAnsi"/>
                <w:sz w:val="22"/>
                <w:szCs w:val="22"/>
              </w:rPr>
            </w:pPr>
          </w:p>
          <w:p w14:paraId="266FF254" w14:textId="56C79F4A" w:rsidR="00273642" w:rsidRPr="00815CD0" w:rsidRDefault="00273642" w:rsidP="00DD58AA">
            <w:pPr>
              <w:rPr>
                <w:rFonts w:asciiTheme="minorHAnsi" w:hAnsiTheme="minorHAnsi" w:cstheme="minorHAnsi"/>
                <w:i/>
                <w:sz w:val="22"/>
                <w:szCs w:val="22"/>
              </w:rPr>
            </w:pPr>
            <w:r w:rsidRPr="00815CD0">
              <w:rPr>
                <w:rFonts w:asciiTheme="minorHAnsi" w:hAnsiTheme="minorHAnsi" w:cstheme="minorHAnsi"/>
                <w:i/>
                <w:sz w:val="22"/>
                <w:szCs w:val="22"/>
              </w:rPr>
              <w:t>Demarcation criteria:</w:t>
            </w:r>
          </w:p>
          <w:p w14:paraId="239C9D43" w14:textId="2A130B36" w:rsidR="00273642" w:rsidRPr="00815CD0" w:rsidRDefault="00F34B9A" w:rsidP="00DD58AA">
            <w:pPr>
              <w:rPr>
                <w:rFonts w:asciiTheme="minorHAnsi" w:hAnsiTheme="minorHAnsi" w:cstheme="minorHAnsi"/>
                <w:iCs/>
                <w:sz w:val="22"/>
                <w:szCs w:val="22"/>
              </w:rPr>
            </w:pPr>
            <w:r w:rsidRPr="00815CD0">
              <w:rPr>
                <w:rFonts w:asciiTheme="minorHAnsi" w:hAnsiTheme="minorHAnsi" w:cstheme="minorHAnsi"/>
                <w:iCs/>
                <w:sz w:val="22"/>
                <w:szCs w:val="22"/>
              </w:rPr>
              <w:t>% amino acids sequence identity of VP6</w:t>
            </w:r>
            <w:r w:rsidR="0048399B" w:rsidRPr="00815CD0">
              <w:rPr>
                <w:rFonts w:asciiTheme="minorHAnsi" w:hAnsiTheme="minorHAnsi" w:cstheme="minorHAnsi"/>
                <w:iCs/>
                <w:sz w:val="22"/>
                <w:szCs w:val="22"/>
              </w:rPr>
              <w:t xml:space="preserve"> (&lt;53%) and separate branching in phylogenetic trees</w:t>
            </w:r>
            <w:r w:rsidRPr="00815CD0">
              <w:rPr>
                <w:rFonts w:asciiTheme="minorHAnsi" w:hAnsiTheme="minorHAnsi" w:cstheme="minorHAnsi"/>
                <w:iCs/>
                <w:sz w:val="22"/>
                <w:szCs w:val="22"/>
              </w:rPr>
              <w:t>.</w:t>
            </w:r>
          </w:p>
          <w:p w14:paraId="16FAFB1C" w14:textId="77777777" w:rsidR="00273642" w:rsidRPr="00815CD0" w:rsidRDefault="00273642" w:rsidP="00DD58AA">
            <w:pPr>
              <w:rPr>
                <w:rFonts w:asciiTheme="minorHAnsi" w:hAnsiTheme="minorHAnsi" w:cstheme="minorHAnsi"/>
                <w:i/>
                <w:sz w:val="22"/>
                <w:szCs w:val="22"/>
              </w:rPr>
            </w:pPr>
          </w:p>
          <w:p w14:paraId="404D8B91" w14:textId="2FB03C03" w:rsidR="00A77B8E" w:rsidRPr="00815CD0" w:rsidRDefault="00A77B8E" w:rsidP="00DD58AA">
            <w:pPr>
              <w:rPr>
                <w:rFonts w:asciiTheme="minorHAnsi" w:hAnsiTheme="minorHAnsi" w:cstheme="minorHAnsi"/>
                <w:sz w:val="22"/>
                <w:szCs w:val="22"/>
              </w:rPr>
            </w:pPr>
            <w:r w:rsidRPr="00815CD0">
              <w:rPr>
                <w:rFonts w:asciiTheme="minorHAnsi" w:hAnsiTheme="minorHAnsi" w:cstheme="minorHAnsi"/>
                <w:i/>
                <w:sz w:val="22"/>
                <w:szCs w:val="22"/>
              </w:rPr>
              <w:t>Justification</w:t>
            </w:r>
            <w:r w:rsidRPr="00815CD0">
              <w:rPr>
                <w:rFonts w:asciiTheme="minorHAnsi" w:hAnsiTheme="minorHAnsi" w:cstheme="minorHAnsi"/>
                <w:sz w:val="22"/>
                <w:szCs w:val="22"/>
              </w:rPr>
              <w:t xml:space="preserve">:      </w:t>
            </w:r>
          </w:p>
          <w:p w14:paraId="79F0111D" w14:textId="33F68748" w:rsidR="00A77B8E" w:rsidRPr="00815CD0" w:rsidRDefault="0048399B" w:rsidP="00DD58AA">
            <w:pPr>
              <w:rPr>
                <w:rFonts w:asciiTheme="minorHAnsi" w:hAnsiTheme="minorHAnsi" w:cstheme="minorHAnsi"/>
                <w:sz w:val="22"/>
                <w:szCs w:val="22"/>
              </w:rPr>
            </w:pPr>
            <w:r w:rsidRPr="00815CD0">
              <w:rPr>
                <w:rFonts w:asciiTheme="minorHAnsi" w:hAnsiTheme="minorHAnsi" w:cstheme="minorHAnsi"/>
                <w:sz w:val="22"/>
                <w:szCs w:val="22"/>
              </w:rPr>
              <w:t xml:space="preserve">The proposed </w:t>
            </w:r>
            <w:r w:rsidR="00DD77B8" w:rsidRPr="00815CD0">
              <w:rPr>
                <w:rFonts w:asciiTheme="minorHAnsi" w:hAnsiTheme="minorHAnsi" w:cstheme="minorHAnsi"/>
                <w:bCs/>
                <w:i/>
                <w:iCs/>
                <w:sz w:val="22"/>
                <w:szCs w:val="22"/>
              </w:rPr>
              <w:t xml:space="preserve">Rotavirus </w:t>
            </w:r>
            <w:proofErr w:type="spellStart"/>
            <w:r w:rsidR="00DD77B8" w:rsidRPr="00815CD0">
              <w:rPr>
                <w:rFonts w:asciiTheme="minorHAnsi" w:hAnsiTheme="minorHAnsi" w:cstheme="minorHAnsi"/>
                <w:bCs/>
                <w:i/>
                <w:iCs/>
                <w:sz w:val="22"/>
                <w:szCs w:val="22"/>
              </w:rPr>
              <w:t>kappagastroenteritidis</w:t>
            </w:r>
            <w:proofErr w:type="spellEnd"/>
            <w:r w:rsidRPr="00815CD0">
              <w:rPr>
                <w:rFonts w:asciiTheme="minorHAnsi" w:hAnsiTheme="minorHAnsi" w:cstheme="minorHAnsi"/>
                <w:sz w:val="22"/>
                <w:szCs w:val="22"/>
              </w:rPr>
              <w:t xml:space="preserve"> (RVK) and </w:t>
            </w:r>
            <w:r w:rsidR="00DD77B8" w:rsidRPr="00815CD0">
              <w:rPr>
                <w:rFonts w:asciiTheme="minorHAnsi" w:hAnsiTheme="minorHAnsi" w:cstheme="minorHAnsi"/>
                <w:bCs/>
                <w:i/>
                <w:iCs/>
                <w:sz w:val="22"/>
                <w:szCs w:val="22"/>
              </w:rPr>
              <w:t xml:space="preserve">Rotavirus </w:t>
            </w:r>
            <w:proofErr w:type="spellStart"/>
            <w:r w:rsidR="00DD77B8" w:rsidRPr="00815CD0">
              <w:rPr>
                <w:rFonts w:asciiTheme="minorHAnsi" w:hAnsiTheme="minorHAnsi" w:cstheme="minorHAnsi"/>
                <w:bCs/>
                <w:i/>
                <w:iCs/>
                <w:sz w:val="22"/>
                <w:szCs w:val="22"/>
              </w:rPr>
              <w:t>lambdagastroenteritidis</w:t>
            </w:r>
            <w:proofErr w:type="spellEnd"/>
            <w:r w:rsidRPr="00815CD0">
              <w:rPr>
                <w:rFonts w:asciiTheme="minorHAnsi" w:hAnsiTheme="minorHAnsi" w:cstheme="minorHAnsi"/>
                <w:sz w:val="22"/>
                <w:szCs w:val="22"/>
              </w:rPr>
              <w:t xml:space="preserve"> (RVL) strains have been first identified in intestinal contents of common shrews (</w:t>
            </w:r>
            <w:r w:rsidRPr="00815CD0">
              <w:rPr>
                <w:rFonts w:asciiTheme="minorHAnsi" w:hAnsiTheme="minorHAnsi" w:cstheme="minorHAnsi"/>
                <w:i/>
                <w:sz w:val="22"/>
                <w:szCs w:val="22"/>
              </w:rPr>
              <w:t xml:space="preserve">Sorex </w:t>
            </w:r>
            <w:proofErr w:type="spellStart"/>
            <w:r w:rsidRPr="00815CD0">
              <w:rPr>
                <w:rFonts w:asciiTheme="minorHAnsi" w:hAnsiTheme="minorHAnsi" w:cstheme="minorHAnsi"/>
                <w:i/>
                <w:sz w:val="22"/>
                <w:szCs w:val="22"/>
              </w:rPr>
              <w:t>araneus</w:t>
            </w:r>
            <w:proofErr w:type="spellEnd"/>
            <w:r w:rsidRPr="00815CD0">
              <w:rPr>
                <w:rFonts w:asciiTheme="minorHAnsi" w:hAnsiTheme="minorHAnsi" w:cstheme="minorHAnsi"/>
                <w:sz w:val="22"/>
                <w:szCs w:val="22"/>
              </w:rPr>
              <w:t>) from Germany (</w:t>
            </w:r>
            <w:proofErr w:type="spellStart"/>
            <w:r w:rsidRPr="00815CD0">
              <w:rPr>
                <w:rFonts w:asciiTheme="minorHAnsi" w:hAnsiTheme="minorHAnsi" w:cstheme="minorHAnsi"/>
                <w:sz w:val="22"/>
                <w:szCs w:val="22"/>
              </w:rPr>
              <w:t>Johne</w:t>
            </w:r>
            <w:proofErr w:type="spellEnd"/>
            <w:r w:rsidRPr="00815CD0">
              <w:rPr>
                <w:rFonts w:asciiTheme="minorHAnsi" w:hAnsiTheme="minorHAnsi" w:cstheme="minorHAnsi"/>
                <w:sz w:val="22"/>
                <w:szCs w:val="22"/>
              </w:rPr>
              <w:t xml:space="preserve"> et al., 2019).  The nearly complete genome sequence (complete ORFs, missing most 5’ and 3’-terminal non-coding sequences) of a putative RVK reference strain (RVK/shrew-</w:t>
            </w:r>
            <w:proofErr w:type="spellStart"/>
            <w:r w:rsidRPr="00815CD0">
              <w:rPr>
                <w:rFonts w:asciiTheme="minorHAnsi" w:hAnsiTheme="minorHAnsi" w:cstheme="minorHAnsi"/>
                <w:sz w:val="22"/>
                <w:szCs w:val="22"/>
              </w:rPr>
              <w:t>wt</w:t>
            </w:r>
            <w:proofErr w:type="spellEnd"/>
            <w:r w:rsidRPr="00815CD0">
              <w:rPr>
                <w:rFonts w:asciiTheme="minorHAnsi" w:hAnsiTheme="minorHAnsi" w:cstheme="minorHAnsi"/>
                <w:sz w:val="22"/>
                <w:szCs w:val="22"/>
              </w:rPr>
              <w:t>/GER/KS14–0241/2013) was determined in 2023 (GenBank acc.-</w:t>
            </w:r>
            <w:proofErr w:type="spellStart"/>
            <w:r w:rsidRPr="00815CD0">
              <w:rPr>
                <w:rFonts w:asciiTheme="minorHAnsi" w:hAnsiTheme="minorHAnsi" w:cstheme="minorHAnsi"/>
                <w:sz w:val="22"/>
                <w:szCs w:val="22"/>
              </w:rPr>
              <w:t>nos</w:t>
            </w:r>
            <w:proofErr w:type="spellEnd"/>
            <w:r w:rsidRPr="00815CD0">
              <w:rPr>
                <w:rFonts w:asciiTheme="minorHAnsi" w:hAnsiTheme="minorHAnsi" w:cstheme="minorHAnsi"/>
                <w:sz w:val="22"/>
                <w:szCs w:val="22"/>
              </w:rPr>
              <w:t xml:space="preserve">: OQ934016-OQ934026; </w:t>
            </w:r>
            <w:proofErr w:type="spellStart"/>
            <w:r w:rsidRPr="00815CD0">
              <w:rPr>
                <w:rFonts w:asciiTheme="minorHAnsi" w:hAnsiTheme="minorHAnsi" w:cstheme="minorHAnsi"/>
                <w:sz w:val="22"/>
                <w:szCs w:val="22"/>
              </w:rPr>
              <w:t>Johne</w:t>
            </w:r>
            <w:proofErr w:type="spellEnd"/>
            <w:r w:rsidRPr="00815CD0">
              <w:rPr>
                <w:rFonts w:asciiTheme="minorHAnsi" w:hAnsiTheme="minorHAnsi" w:cstheme="minorHAnsi"/>
                <w:sz w:val="22"/>
                <w:szCs w:val="22"/>
              </w:rPr>
              <w:t xml:space="preserve"> et al., 2023). The complete genome sequence of a putative RVL reference strain (RVL/shrew-</w:t>
            </w:r>
            <w:proofErr w:type="spellStart"/>
            <w:r w:rsidRPr="00815CD0">
              <w:rPr>
                <w:rFonts w:asciiTheme="minorHAnsi" w:hAnsiTheme="minorHAnsi" w:cstheme="minorHAnsi"/>
                <w:sz w:val="22"/>
                <w:szCs w:val="22"/>
              </w:rPr>
              <w:t>wt</w:t>
            </w:r>
            <w:proofErr w:type="spellEnd"/>
            <w:r w:rsidRPr="00815CD0">
              <w:rPr>
                <w:rFonts w:asciiTheme="minorHAnsi" w:hAnsiTheme="minorHAnsi" w:cstheme="minorHAnsi"/>
                <w:sz w:val="22"/>
                <w:szCs w:val="22"/>
              </w:rPr>
              <w:t>/GER/KS14–0241/2013) was determined in 2022 (GenBank acc.-</w:t>
            </w:r>
            <w:proofErr w:type="spellStart"/>
            <w:r w:rsidRPr="00815CD0">
              <w:rPr>
                <w:rFonts w:asciiTheme="minorHAnsi" w:hAnsiTheme="minorHAnsi" w:cstheme="minorHAnsi"/>
                <w:sz w:val="22"/>
                <w:szCs w:val="22"/>
              </w:rPr>
              <w:t>nos</w:t>
            </w:r>
            <w:proofErr w:type="spellEnd"/>
            <w:r w:rsidRPr="00815CD0">
              <w:rPr>
                <w:rFonts w:asciiTheme="minorHAnsi" w:hAnsiTheme="minorHAnsi" w:cstheme="minorHAnsi"/>
                <w:sz w:val="22"/>
                <w:szCs w:val="22"/>
              </w:rPr>
              <w:t xml:space="preserve">: OM101015-OM101025; </w:t>
            </w:r>
            <w:proofErr w:type="spellStart"/>
            <w:r w:rsidRPr="00815CD0">
              <w:rPr>
                <w:rFonts w:asciiTheme="minorHAnsi" w:hAnsiTheme="minorHAnsi" w:cstheme="minorHAnsi"/>
                <w:sz w:val="22"/>
                <w:szCs w:val="22"/>
              </w:rPr>
              <w:t>Johne</w:t>
            </w:r>
            <w:proofErr w:type="spellEnd"/>
            <w:r w:rsidRPr="00815CD0">
              <w:rPr>
                <w:rFonts w:asciiTheme="minorHAnsi" w:hAnsiTheme="minorHAnsi" w:cstheme="minorHAnsi"/>
                <w:sz w:val="22"/>
                <w:szCs w:val="22"/>
              </w:rPr>
              <w:t xml:space="preserve"> et al., 2022). Please note that both reference strains originate from the same animal, which was co-infected with RVK and RVL. The deduced amino acid sequence identities for the encoded virus proteins as compared to the reference strains of the established rotavirus species RVA-RVD and RVF-RVJ are shown in Table 1. Most notable, maximum identities of VP6 are 51% for RVK and 47% for RVL, which are lower than the cut-off value (53%) for definition of new rotavirus species (Matthijnssens et al., 2012, 2021, 2022). Phylogenetic trees for the distinct proteins (Figure 1) or all proteins concatenated (Figure 2) show separate branching for RVK and RVL compared to the established rotavirus species. </w:t>
            </w:r>
            <w:r w:rsidR="00A70898" w:rsidRPr="00815CD0">
              <w:rPr>
                <w:rFonts w:asciiTheme="minorHAnsi" w:hAnsiTheme="minorHAnsi" w:cstheme="minorHAnsi"/>
                <w:sz w:val="22"/>
                <w:szCs w:val="22"/>
              </w:rPr>
              <w:t xml:space="preserve">The sequences at the genome segment termini of RVL are conserved and </w:t>
            </w:r>
            <w:proofErr w:type="gramStart"/>
            <w:r w:rsidR="00A70898" w:rsidRPr="00815CD0">
              <w:rPr>
                <w:rFonts w:asciiTheme="minorHAnsi" w:hAnsiTheme="minorHAnsi" w:cstheme="minorHAnsi"/>
                <w:sz w:val="22"/>
                <w:szCs w:val="22"/>
              </w:rPr>
              <w:t>similar to</w:t>
            </w:r>
            <w:proofErr w:type="gramEnd"/>
            <w:r w:rsidR="00A70898" w:rsidRPr="00815CD0">
              <w:rPr>
                <w:rFonts w:asciiTheme="minorHAnsi" w:hAnsiTheme="minorHAnsi" w:cstheme="minorHAnsi"/>
                <w:sz w:val="22"/>
                <w:szCs w:val="22"/>
              </w:rPr>
              <w:t xml:space="preserve"> that of RVB, RVG, RVH, RVI and RVJ (Johne et al., 2022), which is in correspondence to the clustering of these rotaviruses within the RVB-like clade in phylogenetic trees (Fig. 2). </w:t>
            </w:r>
            <w:r w:rsidRPr="00815CD0">
              <w:rPr>
                <w:rFonts w:asciiTheme="minorHAnsi" w:hAnsiTheme="minorHAnsi" w:cstheme="minorHAnsi"/>
                <w:sz w:val="22"/>
                <w:szCs w:val="22"/>
              </w:rPr>
              <w:t>Additional partial genome sequences from other RVK and RVL strains have been identified in common shrews indicating continued circulation of these viruses in this host species (not shown, see Johne et al., 2022, 2023).</w:t>
            </w:r>
            <w:r w:rsidR="00A77B8E" w:rsidRPr="00815CD0">
              <w:rPr>
                <w:rFonts w:asciiTheme="minorHAnsi" w:hAnsiTheme="minorHAnsi" w:cstheme="minorHAnsi"/>
                <w:sz w:val="22"/>
                <w:szCs w:val="22"/>
              </w:rPr>
              <w:t xml:space="preserve">  </w:t>
            </w:r>
          </w:p>
          <w:p w14:paraId="77C605BF" w14:textId="77777777" w:rsidR="00A77B8E" w:rsidRPr="00815CD0" w:rsidRDefault="00A77B8E" w:rsidP="00DD58AA">
            <w:pPr>
              <w:rPr>
                <w:rFonts w:asciiTheme="minorHAnsi" w:hAnsiTheme="minorHAnsi" w:cstheme="minorHAnsi"/>
                <w:color w:val="0000FF"/>
                <w:sz w:val="22"/>
                <w:szCs w:val="22"/>
              </w:rPr>
            </w:pPr>
          </w:p>
          <w:p w14:paraId="1ECA99CF" w14:textId="77777777" w:rsidR="0048399B" w:rsidRDefault="0048399B" w:rsidP="00DD58AA">
            <w:pPr>
              <w:rPr>
                <w:rFonts w:ascii="Aptos" w:hAnsi="Aptos" w:cs="Arial"/>
                <w:color w:val="0000FF"/>
                <w:sz w:val="20"/>
                <w:szCs w:val="20"/>
              </w:rPr>
            </w:pPr>
          </w:p>
          <w:p w14:paraId="6439F55D" w14:textId="02D775B0" w:rsidR="0048399B" w:rsidRDefault="0048399B" w:rsidP="00DD58AA">
            <w:pPr>
              <w:rPr>
                <w:rFonts w:ascii="Aptos" w:hAnsi="Aptos" w:cs="Arial"/>
                <w:color w:val="0000FF"/>
                <w:sz w:val="20"/>
                <w:szCs w:val="20"/>
              </w:rPr>
            </w:pPr>
          </w:p>
        </w:tc>
      </w:tr>
    </w:tbl>
    <w:tbl>
      <w:tblPr>
        <w:tblStyle w:val="TableGrid"/>
        <w:tblpPr w:leftFromText="180" w:rightFromText="180" w:vertAnchor="text" w:horzAnchor="margin" w:tblpY="124"/>
        <w:tblW w:w="0" w:type="auto"/>
        <w:tblLook w:val="04A0" w:firstRow="1" w:lastRow="0" w:firstColumn="1" w:lastColumn="0" w:noHBand="0" w:noVBand="1"/>
      </w:tblPr>
      <w:tblGrid>
        <w:gridCol w:w="8926"/>
      </w:tblGrid>
      <w:tr w:rsidR="00E37077" w:rsidRPr="00BE4F5A" w14:paraId="521F1A3A" w14:textId="77777777" w:rsidTr="00683D0C">
        <w:tc>
          <w:tcPr>
            <w:tcW w:w="8926" w:type="dxa"/>
            <w:shd w:val="clear" w:color="auto" w:fill="F2F2F2" w:themeFill="background1" w:themeFillShade="F2"/>
          </w:tcPr>
          <w:p w14:paraId="012DB901" w14:textId="139E0D44" w:rsidR="00E37077" w:rsidRPr="00E37077" w:rsidRDefault="00E37077" w:rsidP="00DD58AA">
            <w:pPr>
              <w:rPr>
                <w:rFonts w:ascii="Aptos" w:hAnsi="Aptos" w:cs="Arial"/>
                <w:b/>
                <w:sz w:val="20"/>
                <w:szCs w:val="20"/>
              </w:rPr>
            </w:pPr>
            <w:r w:rsidRPr="00E37077">
              <w:rPr>
                <w:rFonts w:ascii="Aptos" w:hAnsi="Aptos" w:cs="Arial"/>
                <w:b/>
                <w:sz w:val="20"/>
                <w:szCs w:val="20"/>
              </w:rPr>
              <w:lastRenderedPageBreak/>
              <w:t>References</w:t>
            </w:r>
            <w:r w:rsidR="006C0F51">
              <w:rPr>
                <w:rFonts w:ascii="Aptos" w:hAnsi="Aptos" w:cs="Arial"/>
                <w:b/>
                <w:sz w:val="20"/>
                <w:szCs w:val="20"/>
              </w:rPr>
              <w:t>:</w:t>
            </w:r>
            <w:r w:rsidRPr="00E37077">
              <w:rPr>
                <w:rFonts w:ascii="Aptos" w:hAnsi="Aptos" w:cs="Arial"/>
                <w:b/>
                <w:sz w:val="20"/>
                <w:szCs w:val="20"/>
              </w:rPr>
              <w:t xml:space="preserve">   </w:t>
            </w:r>
          </w:p>
        </w:tc>
      </w:tr>
      <w:tr w:rsidR="00953FFE" w:rsidRPr="00BE4F5A" w14:paraId="142CD23F" w14:textId="77777777" w:rsidTr="00852D43">
        <w:tc>
          <w:tcPr>
            <w:tcW w:w="8926" w:type="dxa"/>
          </w:tcPr>
          <w:p w14:paraId="519F8C9D" w14:textId="77777777" w:rsidR="0048399B" w:rsidRPr="0048399B" w:rsidRDefault="0048399B" w:rsidP="0048399B">
            <w:pPr>
              <w:spacing w:line="360" w:lineRule="auto"/>
              <w:jc w:val="both"/>
              <w:rPr>
                <w:rFonts w:ascii="Arial" w:hAnsi="Arial" w:cs="Arial"/>
                <w:sz w:val="22"/>
                <w:szCs w:val="22"/>
                <w:lang w:val="en-GB"/>
              </w:rPr>
            </w:pPr>
            <w:r w:rsidRPr="00D60ECF">
              <w:rPr>
                <w:rFonts w:ascii="Arial" w:hAnsi="Arial" w:cs="Arial"/>
                <w:sz w:val="22"/>
                <w:szCs w:val="22"/>
                <w:lang w:val="de-DE"/>
              </w:rPr>
              <w:t xml:space="preserve">Johne, R., Tausch, S. H., Grützke, J., Falkenhagen, A., Patzina-Mehling, C., Beer, M., Höper, D., Ulrich, R. G., 2019. </w:t>
            </w:r>
            <w:r w:rsidRPr="0048399B">
              <w:rPr>
                <w:rFonts w:ascii="Arial" w:hAnsi="Arial" w:cs="Arial"/>
                <w:sz w:val="22"/>
                <w:szCs w:val="22"/>
                <w:lang w:val="en-GB"/>
              </w:rPr>
              <w:t xml:space="preserve">Distantly Related Rotaviruses in Common Shrews, Germany, 2004-2014. </w:t>
            </w:r>
            <w:proofErr w:type="spellStart"/>
            <w:r w:rsidRPr="0048399B">
              <w:rPr>
                <w:rFonts w:ascii="Arial" w:hAnsi="Arial" w:cs="Arial"/>
                <w:sz w:val="22"/>
                <w:szCs w:val="22"/>
                <w:lang w:val="en-GB"/>
              </w:rPr>
              <w:t>Emerg</w:t>
            </w:r>
            <w:proofErr w:type="spellEnd"/>
            <w:r w:rsidRPr="0048399B">
              <w:rPr>
                <w:rFonts w:ascii="Arial" w:hAnsi="Arial" w:cs="Arial"/>
                <w:sz w:val="22"/>
                <w:szCs w:val="22"/>
                <w:lang w:val="en-GB"/>
              </w:rPr>
              <w:t>. Inf. Dis. 25(12), 2310–2314.</w:t>
            </w:r>
          </w:p>
          <w:p w14:paraId="70E23395" w14:textId="77777777" w:rsidR="0048399B" w:rsidRPr="00D60ECF" w:rsidRDefault="0048399B" w:rsidP="0048399B">
            <w:pPr>
              <w:rPr>
                <w:rFonts w:ascii="Arial" w:hAnsi="Arial" w:cs="Arial"/>
                <w:sz w:val="22"/>
                <w:szCs w:val="22"/>
              </w:rPr>
            </w:pPr>
          </w:p>
          <w:p w14:paraId="30E1BF16" w14:textId="77777777" w:rsidR="0048399B" w:rsidRPr="00D60ECF" w:rsidRDefault="0048399B" w:rsidP="0048399B">
            <w:pPr>
              <w:spacing w:line="360" w:lineRule="auto"/>
              <w:jc w:val="both"/>
              <w:rPr>
                <w:rFonts w:ascii="Arial" w:hAnsi="Arial" w:cs="Arial"/>
                <w:sz w:val="22"/>
                <w:szCs w:val="22"/>
              </w:rPr>
            </w:pPr>
            <w:r w:rsidRPr="00D60ECF">
              <w:rPr>
                <w:rFonts w:ascii="Arial" w:hAnsi="Arial" w:cs="Arial"/>
                <w:sz w:val="22"/>
                <w:szCs w:val="22"/>
                <w:lang w:val="de-DE"/>
              </w:rPr>
              <w:t xml:space="preserve">Johne, R., Schilling-Loeffler, K., Ulrich, R. G., Tausch, S. H., 2022. </w:t>
            </w:r>
            <w:r w:rsidRPr="00D60ECF">
              <w:rPr>
                <w:rFonts w:ascii="Arial" w:hAnsi="Arial" w:cs="Arial"/>
                <w:sz w:val="22"/>
                <w:szCs w:val="22"/>
              </w:rPr>
              <w:t xml:space="preserve">Whole Genome Sequence Analysis of a Prototype Strain of the Novel Putative Rotavirus Species L. Viruses 14(3), 462. </w:t>
            </w:r>
          </w:p>
          <w:p w14:paraId="5F6C6E74" w14:textId="77777777" w:rsidR="0048399B" w:rsidRPr="00D60ECF" w:rsidRDefault="0048399B" w:rsidP="0048399B">
            <w:pPr>
              <w:spacing w:line="360" w:lineRule="auto"/>
              <w:jc w:val="both"/>
              <w:rPr>
                <w:rFonts w:ascii="Arial" w:hAnsi="Arial" w:cs="Arial"/>
                <w:sz w:val="22"/>
                <w:szCs w:val="22"/>
              </w:rPr>
            </w:pPr>
          </w:p>
          <w:p w14:paraId="5DD65292" w14:textId="77777777" w:rsidR="0048399B" w:rsidRPr="00D60ECF" w:rsidRDefault="0048399B" w:rsidP="0048399B">
            <w:pPr>
              <w:spacing w:line="360" w:lineRule="auto"/>
              <w:jc w:val="both"/>
              <w:rPr>
                <w:rFonts w:ascii="Arial" w:hAnsi="Arial" w:cs="Arial"/>
                <w:sz w:val="22"/>
                <w:szCs w:val="22"/>
              </w:rPr>
            </w:pPr>
            <w:r w:rsidRPr="00D60ECF">
              <w:rPr>
                <w:rFonts w:ascii="Arial" w:hAnsi="Arial" w:cs="Arial"/>
                <w:sz w:val="22"/>
                <w:szCs w:val="22"/>
                <w:lang w:val="de-DE"/>
              </w:rPr>
              <w:t xml:space="preserve">Johne, R., Tausch, S.H., Ulrich, R.G., Schilling-Loeffler, K., 2023.  </w:t>
            </w:r>
            <w:r w:rsidRPr="00D60ECF">
              <w:rPr>
                <w:rFonts w:ascii="Arial" w:hAnsi="Arial" w:cs="Arial"/>
                <w:sz w:val="22"/>
                <w:szCs w:val="22"/>
              </w:rPr>
              <w:t>Genome analysis of the novel putative rotavirus species K. Virus Res., 334, 199171.</w:t>
            </w:r>
          </w:p>
          <w:p w14:paraId="022AA39A" w14:textId="77777777" w:rsidR="0048399B" w:rsidRPr="00D60ECF" w:rsidRDefault="0048399B" w:rsidP="0048399B">
            <w:pPr>
              <w:rPr>
                <w:sz w:val="22"/>
                <w:szCs w:val="22"/>
              </w:rPr>
            </w:pPr>
          </w:p>
          <w:p w14:paraId="38D30863" w14:textId="77777777" w:rsidR="0048399B" w:rsidRPr="00D60ECF" w:rsidRDefault="0048399B" w:rsidP="0048399B">
            <w:pPr>
              <w:spacing w:line="360" w:lineRule="auto"/>
              <w:jc w:val="both"/>
              <w:rPr>
                <w:rFonts w:ascii="Arial" w:hAnsi="Arial" w:cs="Arial"/>
                <w:sz w:val="22"/>
                <w:szCs w:val="22"/>
              </w:rPr>
            </w:pPr>
            <w:r w:rsidRPr="00232D79">
              <w:rPr>
                <w:rFonts w:ascii="Arial" w:hAnsi="Arial" w:cs="Arial"/>
                <w:sz w:val="22"/>
                <w:szCs w:val="22"/>
                <w:lang w:val="sv-SE"/>
              </w:rPr>
              <w:t xml:space="preserve">Matthijnssens, J., Otto, P. H., Ciarlet, M., Desselberger, U., Van Ranst, M., Johne, R., 2012. </w:t>
            </w:r>
            <w:r w:rsidRPr="00D60ECF">
              <w:rPr>
                <w:rFonts w:ascii="Arial" w:hAnsi="Arial" w:cs="Arial"/>
                <w:sz w:val="22"/>
                <w:szCs w:val="22"/>
              </w:rPr>
              <w:t xml:space="preserve">VP6-sequence-based cutoff values as a criterion for rotavirus species demarcation. Arch. </w:t>
            </w:r>
            <w:proofErr w:type="spellStart"/>
            <w:r w:rsidRPr="00D60ECF">
              <w:rPr>
                <w:rFonts w:ascii="Arial" w:hAnsi="Arial" w:cs="Arial"/>
                <w:sz w:val="22"/>
                <w:szCs w:val="22"/>
              </w:rPr>
              <w:t>Virol</w:t>
            </w:r>
            <w:proofErr w:type="spellEnd"/>
            <w:r w:rsidRPr="00D60ECF">
              <w:rPr>
                <w:rFonts w:ascii="Arial" w:hAnsi="Arial" w:cs="Arial"/>
                <w:sz w:val="22"/>
                <w:szCs w:val="22"/>
              </w:rPr>
              <w:t xml:space="preserve">. 157(6), 1177–1182. </w:t>
            </w:r>
          </w:p>
          <w:p w14:paraId="12F595B6" w14:textId="77777777" w:rsidR="0048399B" w:rsidRPr="00D60ECF" w:rsidRDefault="0048399B" w:rsidP="0048399B">
            <w:pPr>
              <w:spacing w:line="360" w:lineRule="auto"/>
              <w:jc w:val="both"/>
              <w:rPr>
                <w:rFonts w:ascii="Arial" w:hAnsi="Arial" w:cs="Arial"/>
                <w:sz w:val="22"/>
                <w:szCs w:val="22"/>
              </w:rPr>
            </w:pPr>
          </w:p>
          <w:p w14:paraId="727D2621" w14:textId="77777777" w:rsidR="0048399B" w:rsidRPr="00D60ECF" w:rsidRDefault="0048399B" w:rsidP="0048399B">
            <w:pPr>
              <w:spacing w:line="360" w:lineRule="auto"/>
              <w:jc w:val="both"/>
              <w:rPr>
                <w:rFonts w:ascii="Arial" w:hAnsi="Arial" w:cs="Arial"/>
                <w:sz w:val="22"/>
                <w:szCs w:val="22"/>
              </w:rPr>
            </w:pPr>
            <w:r w:rsidRPr="00D60ECF">
              <w:rPr>
                <w:rFonts w:ascii="Arial" w:hAnsi="Arial" w:cs="Arial"/>
                <w:sz w:val="22"/>
                <w:szCs w:val="22"/>
              </w:rPr>
              <w:lastRenderedPageBreak/>
              <w:t xml:space="preserve">Matthijnssens, J., Attoui, H., </w:t>
            </w:r>
            <w:proofErr w:type="spellStart"/>
            <w:r w:rsidRPr="00D60ECF">
              <w:rPr>
                <w:rFonts w:ascii="Arial" w:hAnsi="Arial" w:cs="Arial"/>
                <w:sz w:val="22"/>
                <w:szCs w:val="22"/>
              </w:rPr>
              <w:t>Bányai</w:t>
            </w:r>
            <w:proofErr w:type="spellEnd"/>
            <w:r w:rsidRPr="00D60ECF">
              <w:rPr>
                <w:rFonts w:ascii="Arial" w:hAnsi="Arial" w:cs="Arial"/>
                <w:sz w:val="22"/>
                <w:szCs w:val="22"/>
              </w:rPr>
              <w:t xml:space="preserve">, K., Brussaard, C.P.D., Pranav Danthi, P., del Vas, M., Dermody, T.S., Duncan, R., Fang, Q., Johne, R., et al., 2021. </w:t>
            </w:r>
            <w:r w:rsidRPr="000D2D3A">
              <w:rPr>
                <w:rFonts w:ascii="Arial" w:hAnsi="Arial" w:cs="Arial"/>
                <w:i/>
                <w:iCs/>
                <w:sz w:val="22"/>
                <w:szCs w:val="22"/>
              </w:rPr>
              <w:t>Reoviridae</w:t>
            </w:r>
            <w:r w:rsidRPr="00D60ECF">
              <w:rPr>
                <w:rFonts w:ascii="Arial" w:hAnsi="Arial" w:cs="Arial"/>
                <w:sz w:val="22"/>
                <w:szCs w:val="22"/>
              </w:rPr>
              <w:t>. Virus Taxonomy: 2020 Release. International Committee on Taxonomy of Viruses. Available online: https://talk.ictvonline.org/ictv-reports/ictv_online_report/dsrna-viruses/w/reoviridae (accessed on 19 March 2023).</w:t>
            </w:r>
          </w:p>
          <w:p w14:paraId="462CB6F9" w14:textId="77777777" w:rsidR="0048399B" w:rsidRPr="00D60ECF" w:rsidRDefault="0048399B" w:rsidP="0048399B">
            <w:pPr>
              <w:spacing w:line="360" w:lineRule="auto"/>
              <w:jc w:val="both"/>
              <w:rPr>
                <w:rFonts w:ascii="Arial" w:hAnsi="Arial" w:cs="Arial"/>
                <w:sz w:val="22"/>
                <w:szCs w:val="22"/>
              </w:rPr>
            </w:pPr>
          </w:p>
          <w:p w14:paraId="3C745961" w14:textId="77777777" w:rsidR="0048399B" w:rsidRPr="00D60ECF" w:rsidRDefault="0048399B" w:rsidP="0048399B">
            <w:pPr>
              <w:spacing w:line="360" w:lineRule="auto"/>
              <w:jc w:val="both"/>
              <w:rPr>
                <w:rFonts w:ascii="Arial" w:hAnsi="Arial" w:cs="Arial"/>
                <w:sz w:val="22"/>
                <w:szCs w:val="22"/>
              </w:rPr>
            </w:pPr>
            <w:r w:rsidRPr="00D60ECF">
              <w:rPr>
                <w:rFonts w:ascii="Arial" w:hAnsi="Arial" w:cs="Arial"/>
                <w:sz w:val="22"/>
                <w:szCs w:val="22"/>
              </w:rPr>
              <w:t xml:space="preserve">Matthijnssens, J., Attoui, H., </w:t>
            </w:r>
            <w:proofErr w:type="spellStart"/>
            <w:r w:rsidRPr="00D60ECF">
              <w:rPr>
                <w:rFonts w:ascii="Arial" w:hAnsi="Arial" w:cs="Arial"/>
                <w:sz w:val="22"/>
                <w:szCs w:val="22"/>
              </w:rPr>
              <w:t>Bányai</w:t>
            </w:r>
            <w:proofErr w:type="spellEnd"/>
            <w:r w:rsidRPr="00D60ECF">
              <w:rPr>
                <w:rFonts w:ascii="Arial" w:hAnsi="Arial" w:cs="Arial"/>
                <w:sz w:val="22"/>
                <w:szCs w:val="22"/>
              </w:rPr>
              <w:t xml:space="preserve">, K., Brussaard, C. P. D., Danthi, P., Del Vas, M., Dermody, T. S., Duncan, R., </w:t>
            </w:r>
            <w:proofErr w:type="spellStart"/>
            <w:r w:rsidRPr="00D60ECF">
              <w:rPr>
                <w:rFonts w:ascii="Arial" w:hAnsi="Arial" w:cs="Arial"/>
                <w:sz w:val="22"/>
                <w:szCs w:val="22"/>
              </w:rPr>
              <w:t>Fāng</w:t>
            </w:r>
            <w:proofErr w:type="spellEnd"/>
            <w:r w:rsidRPr="00D60ECF">
              <w:rPr>
                <w:rFonts w:ascii="Arial" w:hAnsi="Arial" w:cs="Arial"/>
                <w:sz w:val="22"/>
                <w:szCs w:val="22"/>
              </w:rPr>
              <w:t xml:space="preserve"> Q., Johne, R., Mertens, P. P. C., Mohd Jaafar, F., Patton, J. T., </w:t>
            </w:r>
            <w:proofErr w:type="spellStart"/>
            <w:r w:rsidRPr="00D60ECF">
              <w:rPr>
                <w:rFonts w:ascii="Arial" w:hAnsi="Arial" w:cs="Arial"/>
                <w:sz w:val="22"/>
                <w:szCs w:val="22"/>
              </w:rPr>
              <w:t>Sasaya</w:t>
            </w:r>
            <w:proofErr w:type="spellEnd"/>
            <w:r w:rsidRPr="00D60ECF">
              <w:rPr>
                <w:rFonts w:ascii="Arial" w:hAnsi="Arial" w:cs="Arial"/>
                <w:sz w:val="22"/>
                <w:szCs w:val="22"/>
              </w:rPr>
              <w:t>, T., Suzuki, N.</w:t>
            </w:r>
            <w:proofErr w:type="gramStart"/>
            <w:r w:rsidRPr="00D60ECF">
              <w:rPr>
                <w:rFonts w:ascii="Arial" w:hAnsi="Arial" w:cs="Arial"/>
                <w:sz w:val="22"/>
                <w:szCs w:val="22"/>
              </w:rPr>
              <w:t>,  Wei</w:t>
            </w:r>
            <w:proofErr w:type="gramEnd"/>
            <w:r w:rsidRPr="00D60ECF">
              <w:rPr>
                <w:rFonts w:ascii="Arial" w:hAnsi="Arial" w:cs="Arial"/>
                <w:sz w:val="22"/>
                <w:szCs w:val="22"/>
              </w:rPr>
              <w:t xml:space="preserve">, T., 2022. ICTV Virus Taxonomy Profile: </w:t>
            </w:r>
            <w:r w:rsidRPr="00D60ECF">
              <w:rPr>
                <w:rFonts w:ascii="Arial" w:hAnsi="Arial" w:cs="Arial"/>
                <w:i/>
                <w:sz w:val="22"/>
                <w:szCs w:val="22"/>
              </w:rPr>
              <w:t>Sedoreoviridae</w:t>
            </w:r>
            <w:r w:rsidRPr="00D60ECF">
              <w:rPr>
                <w:rFonts w:ascii="Arial" w:hAnsi="Arial" w:cs="Arial"/>
                <w:sz w:val="22"/>
                <w:szCs w:val="22"/>
              </w:rPr>
              <w:t xml:space="preserve"> 2022. J. Gen. </w:t>
            </w:r>
            <w:proofErr w:type="spellStart"/>
            <w:r w:rsidRPr="00D60ECF">
              <w:rPr>
                <w:rFonts w:ascii="Arial" w:hAnsi="Arial" w:cs="Arial"/>
                <w:sz w:val="22"/>
                <w:szCs w:val="22"/>
              </w:rPr>
              <w:t>Virol</w:t>
            </w:r>
            <w:proofErr w:type="spellEnd"/>
            <w:r w:rsidRPr="00D60ECF">
              <w:rPr>
                <w:rFonts w:ascii="Arial" w:hAnsi="Arial" w:cs="Arial"/>
                <w:sz w:val="22"/>
                <w:szCs w:val="22"/>
              </w:rPr>
              <w:t>. 103(10), 10.1099/jgv.0.001782.</w:t>
            </w:r>
          </w:p>
          <w:p w14:paraId="5695BFCB" w14:textId="77777777" w:rsidR="0048399B" w:rsidRDefault="0048399B" w:rsidP="0048399B"/>
          <w:p w14:paraId="11D22677" w14:textId="77777777" w:rsidR="00953FFE" w:rsidRPr="00BE4F5A" w:rsidRDefault="00953FFE" w:rsidP="00DD58AA">
            <w:pPr>
              <w:rPr>
                <w:rFonts w:ascii="Aptos" w:hAnsi="Aptos" w:cs="Arial"/>
                <w:sz w:val="20"/>
                <w:szCs w:val="20"/>
              </w:rPr>
            </w:pPr>
          </w:p>
          <w:p w14:paraId="461A617F" w14:textId="77777777" w:rsidR="00953FFE" w:rsidRPr="00BE4F5A" w:rsidRDefault="00953FFE" w:rsidP="00DD58AA">
            <w:pPr>
              <w:rPr>
                <w:rFonts w:ascii="Aptos" w:hAnsi="Aptos" w:cs="Arial"/>
                <w:sz w:val="20"/>
                <w:szCs w:val="20"/>
              </w:rPr>
            </w:pPr>
            <w:r w:rsidRPr="00BE4F5A">
              <w:rPr>
                <w:rFonts w:ascii="Aptos" w:hAnsi="Aptos" w:cs="Arial"/>
                <w:sz w:val="20"/>
                <w:szCs w:val="20"/>
              </w:rPr>
              <w:t xml:space="preserve">  </w:t>
            </w:r>
          </w:p>
          <w:p w14:paraId="7D1B1CCD" w14:textId="77777777" w:rsidR="00953FFE" w:rsidRPr="00BE4F5A" w:rsidRDefault="00953FFE" w:rsidP="00DD58AA">
            <w:pPr>
              <w:rPr>
                <w:rFonts w:ascii="Aptos" w:hAnsi="Aptos"/>
                <w:sz w:val="20"/>
                <w:szCs w:val="20"/>
              </w:rPr>
            </w:pPr>
            <w:r w:rsidRPr="00BE4F5A">
              <w:rPr>
                <w:rFonts w:ascii="Aptos" w:hAnsi="Aptos"/>
                <w:sz w:val="20"/>
                <w:szCs w:val="20"/>
              </w:rPr>
              <w:t xml:space="preserve">  </w:t>
            </w:r>
          </w:p>
        </w:tc>
      </w:tr>
    </w:tbl>
    <w:p w14:paraId="168A7269" w14:textId="4BE5DAD4" w:rsidR="0048399B" w:rsidRDefault="0048399B" w:rsidP="00DD58AA"/>
    <w:p w14:paraId="4C08DBDE" w14:textId="77777777" w:rsidR="0048399B" w:rsidRDefault="0048399B">
      <w:r>
        <w:br w:type="page"/>
      </w:r>
    </w:p>
    <w:p w14:paraId="24D64A1C" w14:textId="77777777" w:rsidR="00953FFE" w:rsidRDefault="00953FFE" w:rsidP="00DD58AA"/>
    <w:tbl>
      <w:tblPr>
        <w:tblStyle w:val="TableGrid"/>
        <w:tblW w:w="0" w:type="auto"/>
        <w:tblLook w:val="04A0" w:firstRow="1" w:lastRow="0" w:firstColumn="1" w:lastColumn="0" w:noHBand="0" w:noVBand="1"/>
      </w:tblPr>
      <w:tblGrid>
        <w:gridCol w:w="8926"/>
      </w:tblGrid>
      <w:tr w:rsidR="006C0F51" w14:paraId="4041B6A7" w14:textId="77777777" w:rsidTr="00961E9B">
        <w:trPr>
          <w:trHeight w:val="2566"/>
        </w:trPr>
        <w:tc>
          <w:tcPr>
            <w:tcW w:w="8926" w:type="dxa"/>
            <w:shd w:val="clear" w:color="auto" w:fill="F2F2F2" w:themeFill="background1" w:themeFillShade="F2"/>
          </w:tcPr>
          <w:p w14:paraId="39E278D1" w14:textId="45C787A7" w:rsidR="006C0F51" w:rsidRPr="006C0F51" w:rsidRDefault="006C0F51" w:rsidP="006C0F51">
            <w:pPr>
              <w:pStyle w:val="BodyTextIndent"/>
              <w:ind w:left="0" w:firstLine="0"/>
              <w:rPr>
                <w:rFonts w:ascii="Aptos" w:hAnsi="Aptos"/>
                <w:color w:val="0070C0"/>
                <w:sz w:val="20"/>
              </w:rPr>
            </w:pPr>
            <w:r w:rsidRPr="006C0F51">
              <w:rPr>
                <w:rFonts w:ascii="Aptos" w:hAnsi="Aptos" w:cs="Arial"/>
                <w:b/>
                <w:iCs/>
                <w:sz w:val="20"/>
              </w:rPr>
              <w:t>Tables, Figures</w:t>
            </w:r>
          </w:p>
        </w:tc>
      </w:tr>
    </w:tbl>
    <w:p w14:paraId="1A0771A6" w14:textId="77777777" w:rsidR="0048399B" w:rsidRDefault="0048399B" w:rsidP="0048399B">
      <w:pPr>
        <w:rPr>
          <w:rFonts w:ascii="Arial" w:hAnsi="Arial" w:cs="Arial"/>
          <w:b/>
          <w:sz w:val="22"/>
          <w:szCs w:val="22"/>
        </w:rPr>
      </w:pPr>
    </w:p>
    <w:p w14:paraId="2A9FABB9" w14:textId="77777777" w:rsidR="0048399B" w:rsidRDefault="0048399B" w:rsidP="0048399B">
      <w:pPr>
        <w:rPr>
          <w:rFonts w:ascii="Arial" w:hAnsi="Arial" w:cs="Arial"/>
          <w:b/>
          <w:sz w:val="22"/>
          <w:szCs w:val="22"/>
        </w:rPr>
      </w:pPr>
      <w:r>
        <w:rPr>
          <w:rFonts w:ascii="Arial" w:hAnsi="Arial" w:cs="Arial"/>
          <w:b/>
          <w:sz w:val="22"/>
          <w:szCs w:val="22"/>
        </w:rPr>
        <w:t>Table 1:</w:t>
      </w:r>
    </w:p>
    <w:p w14:paraId="4A8B9772" w14:textId="77777777" w:rsidR="0048399B" w:rsidRDefault="0048399B" w:rsidP="0048399B">
      <w:pPr>
        <w:rPr>
          <w:rFonts w:ascii="Arial" w:hAnsi="Arial" w:cs="Arial"/>
          <w:b/>
          <w:sz w:val="22"/>
          <w:szCs w:val="22"/>
        </w:rPr>
      </w:pPr>
    </w:p>
    <w:p w14:paraId="683DD5F1" w14:textId="77777777" w:rsidR="0048399B" w:rsidRPr="008A1D29" w:rsidRDefault="0048399B" w:rsidP="0048399B">
      <w:pPr>
        <w:rPr>
          <w:rFonts w:ascii="Arial" w:hAnsi="Arial" w:cs="Arial"/>
          <w:sz w:val="22"/>
          <w:szCs w:val="22"/>
        </w:rPr>
      </w:pPr>
      <w:r w:rsidRPr="008A1D29">
        <w:rPr>
          <w:rFonts w:ascii="Arial" w:hAnsi="Arial" w:cs="Arial"/>
          <w:sz w:val="22"/>
          <w:szCs w:val="22"/>
        </w:rPr>
        <w:t>Identity of deduced amino acid sequences of RVK strain RVK/shrew-</w:t>
      </w:r>
      <w:proofErr w:type="spellStart"/>
      <w:r w:rsidRPr="008A1D29">
        <w:rPr>
          <w:rFonts w:ascii="Arial" w:hAnsi="Arial" w:cs="Arial"/>
          <w:sz w:val="22"/>
          <w:szCs w:val="22"/>
        </w:rPr>
        <w:t>wt</w:t>
      </w:r>
      <w:proofErr w:type="spellEnd"/>
      <w:r w:rsidRPr="008A1D29">
        <w:rPr>
          <w:rFonts w:ascii="Arial" w:hAnsi="Arial" w:cs="Arial"/>
          <w:sz w:val="22"/>
          <w:szCs w:val="22"/>
        </w:rPr>
        <w:t>/GER/</w:t>
      </w:r>
    </w:p>
    <w:p w14:paraId="27455D1D" w14:textId="77777777" w:rsidR="0048399B" w:rsidRDefault="0048399B" w:rsidP="0048399B">
      <w:pPr>
        <w:rPr>
          <w:rFonts w:ascii="Arial" w:hAnsi="Arial" w:cs="Arial"/>
          <w:sz w:val="22"/>
          <w:szCs w:val="22"/>
        </w:rPr>
      </w:pPr>
      <w:r w:rsidRPr="008A1D29">
        <w:rPr>
          <w:rFonts w:ascii="Arial" w:hAnsi="Arial" w:cs="Arial"/>
          <w:sz w:val="22"/>
          <w:szCs w:val="22"/>
        </w:rPr>
        <w:t xml:space="preserve">KS14–0241/2013 </w:t>
      </w:r>
      <w:r>
        <w:rPr>
          <w:rFonts w:ascii="Arial" w:hAnsi="Arial" w:cs="Arial"/>
          <w:sz w:val="22"/>
          <w:szCs w:val="22"/>
        </w:rPr>
        <w:t>and RVL strain RVL</w:t>
      </w:r>
      <w:r w:rsidRPr="008A1D29">
        <w:rPr>
          <w:rFonts w:ascii="Arial" w:hAnsi="Arial" w:cs="Arial"/>
          <w:sz w:val="22"/>
          <w:szCs w:val="22"/>
        </w:rPr>
        <w:t>/shrew-</w:t>
      </w:r>
      <w:proofErr w:type="spellStart"/>
      <w:r w:rsidRPr="008A1D29">
        <w:rPr>
          <w:rFonts w:ascii="Arial" w:hAnsi="Arial" w:cs="Arial"/>
          <w:sz w:val="22"/>
          <w:szCs w:val="22"/>
        </w:rPr>
        <w:t>wt</w:t>
      </w:r>
      <w:proofErr w:type="spellEnd"/>
      <w:r w:rsidRPr="008A1D29">
        <w:rPr>
          <w:rFonts w:ascii="Arial" w:hAnsi="Arial" w:cs="Arial"/>
          <w:sz w:val="22"/>
          <w:szCs w:val="22"/>
        </w:rPr>
        <w:t>/GER/KS14–0241/2013</w:t>
      </w:r>
      <w:r>
        <w:rPr>
          <w:rFonts w:ascii="Arial" w:hAnsi="Arial" w:cs="Arial"/>
          <w:sz w:val="22"/>
          <w:szCs w:val="22"/>
        </w:rPr>
        <w:t xml:space="preserve"> </w:t>
      </w:r>
      <w:r w:rsidRPr="008A1D29">
        <w:rPr>
          <w:rFonts w:ascii="Arial" w:hAnsi="Arial" w:cs="Arial"/>
          <w:sz w:val="22"/>
          <w:szCs w:val="22"/>
        </w:rPr>
        <w:t>to the reference strains of the established rotavirus species</w:t>
      </w:r>
      <w:r>
        <w:rPr>
          <w:rFonts w:ascii="Arial" w:hAnsi="Arial" w:cs="Arial"/>
          <w:sz w:val="22"/>
          <w:szCs w:val="22"/>
        </w:rPr>
        <w:t xml:space="preserve"> (RVA-RVD, RVF-RVJ, see Johne et al., 2023, for strain designations and GenBank acc.-nos.). Identities for VP6 are marked in bold face.</w:t>
      </w:r>
    </w:p>
    <w:p w14:paraId="2B11DDDB" w14:textId="77777777" w:rsidR="0048399B" w:rsidRDefault="0048399B" w:rsidP="0048399B">
      <w:pPr>
        <w:rPr>
          <w:rFonts w:ascii="Arial" w:hAnsi="Arial" w:cs="Arial"/>
          <w:sz w:val="22"/>
          <w:szCs w:val="22"/>
        </w:rPr>
      </w:pPr>
    </w:p>
    <w:tbl>
      <w:tblPr>
        <w:tblStyle w:val="TableGrid"/>
        <w:tblW w:w="0" w:type="auto"/>
        <w:tblInd w:w="340" w:type="dxa"/>
        <w:tblLook w:val="04A0" w:firstRow="1" w:lastRow="0" w:firstColumn="1" w:lastColumn="0" w:noHBand="0" w:noVBand="1"/>
      </w:tblPr>
      <w:tblGrid>
        <w:gridCol w:w="1719"/>
        <w:gridCol w:w="1734"/>
        <w:gridCol w:w="1739"/>
      </w:tblGrid>
      <w:tr w:rsidR="0048399B" w:rsidRPr="00187B98" w14:paraId="6E9AB0B0" w14:textId="77777777" w:rsidTr="007E575E">
        <w:tc>
          <w:tcPr>
            <w:tcW w:w="1719" w:type="dxa"/>
            <w:tcBorders>
              <w:left w:val="nil"/>
              <w:bottom w:val="single" w:sz="4" w:space="0" w:color="auto"/>
              <w:right w:val="nil"/>
            </w:tcBorders>
          </w:tcPr>
          <w:p w14:paraId="6778D680" w14:textId="77777777" w:rsidR="0048399B" w:rsidRPr="00FF4489" w:rsidRDefault="0048399B" w:rsidP="007E575E">
            <w:pPr>
              <w:pStyle w:val="CitaviBibliographyEntry"/>
              <w:ind w:left="0" w:firstLine="0"/>
              <w:rPr>
                <w:rFonts w:cs="Arial"/>
                <w:lang w:val="en-US"/>
              </w:rPr>
            </w:pPr>
          </w:p>
        </w:tc>
        <w:tc>
          <w:tcPr>
            <w:tcW w:w="1734" w:type="dxa"/>
            <w:tcBorders>
              <w:left w:val="nil"/>
              <w:bottom w:val="single" w:sz="4" w:space="0" w:color="auto"/>
              <w:right w:val="nil"/>
            </w:tcBorders>
          </w:tcPr>
          <w:p w14:paraId="21C9D254" w14:textId="77777777" w:rsidR="0048399B" w:rsidRPr="00FF4489" w:rsidRDefault="0048399B" w:rsidP="007E575E">
            <w:pPr>
              <w:pStyle w:val="CitaviBibliographyEntry"/>
              <w:ind w:left="0" w:firstLine="0"/>
              <w:rPr>
                <w:rFonts w:cs="Arial"/>
                <w:lang w:val="en-US"/>
              </w:rPr>
            </w:pPr>
            <w:r w:rsidRPr="00FF4489">
              <w:rPr>
                <w:rFonts w:cs="Arial"/>
                <w:lang w:val="en-US"/>
              </w:rPr>
              <w:t xml:space="preserve">% amino acid </w:t>
            </w:r>
            <w:r>
              <w:rPr>
                <w:rFonts w:cs="Arial"/>
                <w:lang w:val="en-US"/>
              </w:rPr>
              <w:t xml:space="preserve">sequence </w:t>
            </w:r>
            <w:r w:rsidRPr="00FF4489">
              <w:rPr>
                <w:rFonts w:cs="Arial"/>
                <w:lang w:val="en-US"/>
              </w:rPr>
              <w:t>identity</w:t>
            </w:r>
            <w:r>
              <w:rPr>
                <w:rFonts w:cs="Arial"/>
                <w:lang w:val="en-US"/>
              </w:rPr>
              <w:t xml:space="preserve"> for RVK</w:t>
            </w:r>
          </w:p>
        </w:tc>
        <w:tc>
          <w:tcPr>
            <w:tcW w:w="1739" w:type="dxa"/>
            <w:tcBorders>
              <w:left w:val="nil"/>
              <w:bottom w:val="single" w:sz="4" w:space="0" w:color="auto"/>
              <w:right w:val="nil"/>
            </w:tcBorders>
          </w:tcPr>
          <w:p w14:paraId="5696B496" w14:textId="77777777" w:rsidR="0048399B" w:rsidRPr="00FF4489" w:rsidRDefault="0048399B" w:rsidP="007E575E">
            <w:pPr>
              <w:pStyle w:val="CitaviBibliographyEntry"/>
              <w:ind w:left="0" w:firstLine="0"/>
              <w:rPr>
                <w:rFonts w:cs="Arial"/>
                <w:lang w:val="en-US"/>
              </w:rPr>
            </w:pPr>
            <w:r w:rsidRPr="00FF4489">
              <w:rPr>
                <w:rFonts w:cs="Arial"/>
                <w:lang w:val="en-US"/>
              </w:rPr>
              <w:t xml:space="preserve">% amino acid </w:t>
            </w:r>
            <w:r>
              <w:rPr>
                <w:rFonts w:cs="Arial"/>
                <w:lang w:val="en-US"/>
              </w:rPr>
              <w:t xml:space="preserve">sequence </w:t>
            </w:r>
            <w:r w:rsidRPr="00FF4489">
              <w:rPr>
                <w:rFonts w:cs="Arial"/>
                <w:lang w:val="en-US"/>
              </w:rPr>
              <w:t>identity</w:t>
            </w:r>
            <w:r>
              <w:rPr>
                <w:rFonts w:cs="Arial"/>
                <w:lang w:val="en-US"/>
              </w:rPr>
              <w:t xml:space="preserve"> for RVL</w:t>
            </w:r>
          </w:p>
        </w:tc>
      </w:tr>
      <w:tr w:rsidR="0048399B" w:rsidRPr="00FF4489" w14:paraId="35D92F75" w14:textId="77777777" w:rsidTr="007E575E">
        <w:tc>
          <w:tcPr>
            <w:tcW w:w="1719" w:type="dxa"/>
            <w:tcBorders>
              <w:left w:val="nil"/>
              <w:bottom w:val="nil"/>
              <w:right w:val="nil"/>
            </w:tcBorders>
          </w:tcPr>
          <w:p w14:paraId="3F7933BE" w14:textId="77777777" w:rsidR="0048399B" w:rsidRPr="00FF4489" w:rsidRDefault="0048399B" w:rsidP="007E575E">
            <w:pPr>
              <w:pStyle w:val="CitaviBibliographyEntry"/>
              <w:ind w:left="0" w:firstLine="0"/>
              <w:rPr>
                <w:rFonts w:cs="Arial"/>
                <w:lang w:val="en-US"/>
              </w:rPr>
            </w:pPr>
            <w:r w:rsidRPr="00FF4489">
              <w:rPr>
                <w:rFonts w:cs="Arial"/>
                <w:lang w:val="en-US"/>
              </w:rPr>
              <w:t>VP1</w:t>
            </w:r>
          </w:p>
        </w:tc>
        <w:tc>
          <w:tcPr>
            <w:tcW w:w="1734" w:type="dxa"/>
            <w:tcBorders>
              <w:left w:val="nil"/>
              <w:bottom w:val="nil"/>
              <w:right w:val="nil"/>
            </w:tcBorders>
          </w:tcPr>
          <w:p w14:paraId="27C2D7C4" w14:textId="77777777" w:rsidR="0048399B" w:rsidRPr="00FF4489" w:rsidRDefault="0048399B" w:rsidP="007E575E">
            <w:pPr>
              <w:pStyle w:val="CitaviBibliographyEntry"/>
              <w:ind w:left="0" w:firstLine="0"/>
              <w:rPr>
                <w:rFonts w:cs="Arial"/>
                <w:lang w:val="en-US"/>
              </w:rPr>
            </w:pPr>
            <w:r w:rsidRPr="00FF4489">
              <w:rPr>
                <w:rFonts w:cs="Arial"/>
                <w:lang w:val="en-US"/>
              </w:rPr>
              <w:t xml:space="preserve">21 </w:t>
            </w:r>
            <w:r>
              <w:rPr>
                <w:rFonts w:cs="Arial"/>
                <w:lang w:val="en-US"/>
              </w:rPr>
              <w:t>-</w:t>
            </w:r>
            <w:r w:rsidRPr="00FF4489">
              <w:rPr>
                <w:rFonts w:cs="Arial"/>
                <w:lang w:val="en-US"/>
              </w:rPr>
              <w:t xml:space="preserve"> 59</w:t>
            </w:r>
          </w:p>
        </w:tc>
        <w:tc>
          <w:tcPr>
            <w:tcW w:w="1739" w:type="dxa"/>
            <w:tcBorders>
              <w:left w:val="nil"/>
              <w:bottom w:val="nil"/>
              <w:right w:val="nil"/>
            </w:tcBorders>
          </w:tcPr>
          <w:p w14:paraId="78DC4893" w14:textId="77777777" w:rsidR="0048399B" w:rsidRPr="00FF4489" w:rsidRDefault="0048399B" w:rsidP="007E575E">
            <w:pPr>
              <w:pStyle w:val="CitaviBibliographyEntry"/>
              <w:ind w:left="0" w:firstLine="0"/>
              <w:rPr>
                <w:rFonts w:cs="Arial"/>
                <w:lang w:val="en-US"/>
              </w:rPr>
            </w:pPr>
            <w:r w:rsidRPr="00B6134F">
              <w:t xml:space="preserve">21 </w:t>
            </w:r>
            <w:r>
              <w:t>- 64</w:t>
            </w:r>
          </w:p>
        </w:tc>
      </w:tr>
      <w:tr w:rsidR="0048399B" w:rsidRPr="00FF4489" w14:paraId="37B62AB5" w14:textId="77777777" w:rsidTr="007E575E">
        <w:tc>
          <w:tcPr>
            <w:tcW w:w="1719" w:type="dxa"/>
            <w:tcBorders>
              <w:top w:val="nil"/>
              <w:left w:val="nil"/>
              <w:bottom w:val="nil"/>
              <w:right w:val="nil"/>
            </w:tcBorders>
          </w:tcPr>
          <w:p w14:paraId="67FE5F50" w14:textId="77777777" w:rsidR="0048399B" w:rsidRPr="00FF4489" w:rsidRDefault="0048399B" w:rsidP="007E575E">
            <w:pPr>
              <w:pStyle w:val="CitaviBibliographyEntry"/>
              <w:ind w:left="0" w:firstLine="0"/>
              <w:rPr>
                <w:rFonts w:cs="Arial"/>
                <w:lang w:val="en-US"/>
              </w:rPr>
            </w:pPr>
            <w:r w:rsidRPr="00FF4489">
              <w:rPr>
                <w:rFonts w:cs="Arial"/>
                <w:lang w:val="en-US"/>
              </w:rPr>
              <w:t>VP2</w:t>
            </w:r>
          </w:p>
        </w:tc>
        <w:tc>
          <w:tcPr>
            <w:tcW w:w="1734" w:type="dxa"/>
            <w:tcBorders>
              <w:top w:val="nil"/>
              <w:left w:val="nil"/>
              <w:bottom w:val="nil"/>
              <w:right w:val="nil"/>
            </w:tcBorders>
          </w:tcPr>
          <w:p w14:paraId="249B68AA" w14:textId="77777777" w:rsidR="0048399B" w:rsidRPr="00FF4489" w:rsidRDefault="0048399B" w:rsidP="007E575E">
            <w:pPr>
              <w:pStyle w:val="CitaviBibliographyEntry"/>
              <w:ind w:left="0" w:firstLine="0"/>
              <w:rPr>
                <w:rFonts w:cs="Arial"/>
                <w:lang w:val="en-US"/>
              </w:rPr>
            </w:pPr>
            <w:r w:rsidRPr="00FF4489">
              <w:rPr>
                <w:rFonts w:cs="Arial"/>
                <w:lang w:val="en-US"/>
              </w:rPr>
              <w:t>11 - 63</w:t>
            </w:r>
          </w:p>
        </w:tc>
        <w:tc>
          <w:tcPr>
            <w:tcW w:w="1739" w:type="dxa"/>
            <w:tcBorders>
              <w:top w:val="nil"/>
              <w:left w:val="nil"/>
              <w:bottom w:val="nil"/>
              <w:right w:val="nil"/>
            </w:tcBorders>
          </w:tcPr>
          <w:p w14:paraId="790B0B1C" w14:textId="77777777" w:rsidR="0048399B" w:rsidRPr="00FF4489" w:rsidRDefault="0048399B" w:rsidP="007E575E">
            <w:pPr>
              <w:pStyle w:val="CitaviBibliographyEntry"/>
              <w:ind w:left="0" w:firstLine="0"/>
              <w:rPr>
                <w:rFonts w:cs="Arial"/>
                <w:lang w:val="en-US"/>
              </w:rPr>
            </w:pPr>
            <w:r w:rsidRPr="00B6134F">
              <w:t xml:space="preserve">12 </w:t>
            </w:r>
            <w:r>
              <w:t>- 63</w:t>
            </w:r>
          </w:p>
        </w:tc>
      </w:tr>
      <w:tr w:rsidR="0048399B" w:rsidRPr="00FF4489" w14:paraId="7E9DFEB6" w14:textId="77777777" w:rsidTr="007E575E">
        <w:tc>
          <w:tcPr>
            <w:tcW w:w="1719" w:type="dxa"/>
            <w:tcBorders>
              <w:top w:val="nil"/>
              <w:left w:val="nil"/>
              <w:bottom w:val="nil"/>
              <w:right w:val="nil"/>
            </w:tcBorders>
          </w:tcPr>
          <w:p w14:paraId="62912D34" w14:textId="77777777" w:rsidR="0048399B" w:rsidRPr="00FF4489" w:rsidRDefault="0048399B" w:rsidP="007E575E">
            <w:pPr>
              <w:pStyle w:val="CitaviBibliographyEntry"/>
              <w:ind w:left="0" w:firstLine="0"/>
              <w:rPr>
                <w:rFonts w:cs="Arial"/>
                <w:lang w:val="en-US"/>
              </w:rPr>
            </w:pPr>
            <w:r w:rsidRPr="00FF4489">
              <w:rPr>
                <w:rFonts w:cs="Arial"/>
                <w:lang w:val="en-US"/>
              </w:rPr>
              <w:t>VP3</w:t>
            </w:r>
          </w:p>
        </w:tc>
        <w:tc>
          <w:tcPr>
            <w:tcW w:w="1734" w:type="dxa"/>
            <w:tcBorders>
              <w:top w:val="nil"/>
              <w:left w:val="nil"/>
              <w:bottom w:val="nil"/>
              <w:right w:val="nil"/>
            </w:tcBorders>
          </w:tcPr>
          <w:p w14:paraId="768020B8" w14:textId="77777777" w:rsidR="0048399B" w:rsidRPr="00FF4489" w:rsidRDefault="0048399B" w:rsidP="007E575E">
            <w:pPr>
              <w:pStyle w:val="CitaviBibliographyEntry"/>
              <w:ind w:left="0" w:firstLine="0"/>
              <w:rPr>
                <w:rFonts w:cs="Arial"/>
                <w:lang w:val="en-US"/>
              </w:rPr>
            </w:pPr>
            <w:r w:rsidRPr="00FF4489">
              <w:rPr>
                <w:rFonts w:cs="Arial"/>
                <w:lang w:val="en-US"/>
              </w:rPr>
              <w:t>11 - 49</w:t>
            </w:r>
          </w:p>
        </w:tc>
        <w:tc>
          <w:tcPr>
            <w:tcW w:w="1739" w:type="dxa"/>
            <w:tcBorders>
              <w:top w:val="nil"/>
              <w:left w:val="nil"/>
              <w:bottom w:val="nil"/>
              <w:right w:val="nil"/>
            </w:tcBorders>
          </w:tcPr>
          <w:p w14:paraId="2C742436" w14:textId="77777777" w:rsidR="0048399B" w:rsidRPr="00FF4489" w:rsidRDefault="0048399B" w:rsidP="007E575E">
            <w:pPr>
              <w:pStyle w:val="CitaviBibliographyEntry"/>
              <w:ind w:left="0" w:firstLine="0"/>
              <w:rPr>
                <w:rFonts w:cs="Arial"/>
                <w:lang w:val="en-US"/>
              </w:rPr>
            </w:pPr>
            <w:r w:rsidRPr="00B6134F">
              <w:t xml:space="preserve">12 </w:t>
            </w:r>
            <w:r>
              <w:t>- 52</w:t>
            </w:r>
          </w:p>
        </w:tc>
      </w:tr>
      <w:tr w:rsidR="0048399B" w:rsidRPr="00FF4489" w14:paraId="201D1F03" w14:textId="77777777" w:rsidTr="007E575E">
        <w:tc>
          <w:tcPr>
            <w:tcW w:w="1719" w:type="dxa"/>
            <w:tcBorders>
              <w:top w:val="nil"/>
              <w:left w:val="nil"/>
              <w:bottom w:val="nil"/>
              <w:right w:val="nil"/>
            </w:tcBorders>
          </w:tcPr>
          <w:p w14:paraId="0E4176D2" w14:textId="77777777" w:rsidR="0048399B" w:rsidRPr="00FF4489" w:rsidRDefault="0048399B" w:rsidP="007E575E">
            <w:pPr>
              <w:pStyle w:val="CitaviBibliographyEntry"/>
              <w:ind w:left="0" w:firstLine="0"/>
              <w:rPr>
                <w:rFonts w:cs="Arial"/>
                <w:lang w:val="en-US"/>
              </w:rPr>
            </w:pPr>
            <w:r w:rsidRPr="00FF4489">
              <w:rPr>
                <w:rFonts w:cs="Arial"/>
                <w:lang w:val="en-US"/>
              </w:rPr>
              <w:t>VP4</w:t>
            </w:r>
          </w:p>
        </w:tc>
        <w:tc>
          <w:tcPr>
            <w:tcW w:w="1734" w:type="dxa"/>
            <w:tcBorders>
              <w:top w:val="nil"/>
              <w:left w:val="nil"/>
              <w:bottom w:val="nil"/>
              <w:right w:val="nil"/>
            </w:tcBorders>
          </w:tcPr>
          <w:p w14:paraId="0077FC95" w14:textId="77777777" w:rsidR="0048399B" w:rsidRPr="00FF4489" w:rsidRDefault="0048399B" w:rsidP="007E575E">
            <w:pPr>
              <w:pStyle w:val="CitaviBibliographyEntry"/>
              <w:ind w:left="0" w:firstLine="0"/>
              <w:rPr>
                <w:rFonts w:cs="Arial"/>
                <w:lang w:val="en-US"/>
              </w:rPr>
            </w:pPr>
            <w:r w:rsidRPr="00FF4489">
              <w:rPr>
                <w:rFonts w:cs="Arial"/>
                <w:lang w:val="en-US"/>
              </w:rPr>
              <w:t>9 - 34</w:t>
            </w:r>
          </w:p>
        </w:tc>
        <w:tc>
          <w:tcPr>
            <w:tcW w:w="1739" w:type="dxa"/>
            <w:tcBorders>
              <w:top w:val="nil"/>
              <w:left w:val="nil"/>
              <w:bottom w:val="nil"/>
              <w:right w:val="nil"/>
            </w:tcBorders>
          </w:tcPr>
          <w:p w14:paraId="16218CA4" w14:textId="77777777" w:rsidR="0048399B" w:rsidRPr="00FF4489" w:rsidRDefault="0048399B" w:rsidP="007E575E">
            <w:pPr>
              <w:pStyle w:val="CitaviBibliographyEntry"/>
              <w:ind w:left="0" w:firstLine="0"/>
              <w:rPr>
                <w:rFonts w:cs="Arial"/>
                <w:lang w:val="en-US"/>
              </w:rPr>
            </w:pPr>
            <w:r w:rsidRPr="00B6134F">
              <w:t xml:space="preserve">10 </w:t>
            </w:r>
            <w:r>
              <w:t>- 36</w:t>
            </w:r>
          </w:p>
        </w:tc>
      </w:tr>
      <w:tr w:rsidR="0048399B" w:rsidRPr="00FF4489" w14:paraId="1E4D384B" w14:textId="77777777" w:rsidTr="007E575E">
        <w:tc>
          <w:tcPr>
            <w:tcW w:w="1719" w:type="dxa"/>
            <w:tcBorders>
              <w:top w:val="nil"/>
              <w:left w:val="nil"/>
              <w:bottom w:val="nil"/>
              <w:right w:val="nil"/>
            </w:tcBorders>
          </w:tcPr>
          <w:p w14:paraId="183B743F" w14:textId="77777777" w:rsidR="0048399B" w:rsidRPr="002F2381" w:rsidRDefault="0048399B" w:rsidP="007E575E">
            <w:pPr>
              <w:pStyle w:val="CitaviBibliographyEntry"/>
              <w:ind w:left="0" w:firstLine="0"/>
              <w:rPr>
                <w:rFonts w:cs="Arial"/>
                <w:b/>
                <w:lang w:val="en-US"/>
              </w:rPr>
            </w:pPr>
            <w:r w:rsidRPr="002F2381">
              <w:rPr>
                <w:rFonts w:cs="Arial"/>
                <w:b/>
                <w:lang w:val="en-US"/>
              </w:rPr>
              <w:t>VP6</w:t>
            </w:r>
          </w:p>
        </w:tc>
        <w:tc>
          <w:tcPr>
            <w:tcW w:w="1734" w:type="dxa"/>
            <w:tcBorders>
              <w:top w:val="nil"/>
              <w:left w:val="nil"/>
              <w:bottom w:val="nil"/>
              <w:right w:val="nil"/>
            </w:tcBorders>
          </w:tcPr>
          <w:p w14:paraId="3BE74EEB" w14:textId="77777777" w:rsidR="0048399B" w:rsidRPr="002F2381" w:rsidRDefault="0048399B" w:rsidP="007E575E">
            <w:pPr>
              <w:pStyle w:val="CitaviBibliographyEntry"/>
              <w:ind w:left="0" w:firstLine="0"/>
              <w:rPr>
                <w:rFonts w:cs="Arial"/>
                <w:b/>
                <w:lang w:val="en-US"/>
              </w:rPr>
            </w:pPr>
            <w:r w:rsidRPr="002F2381">
              <w:rPr>
                <w:rFonts w:cs="Arial"/>
                <w:b/>
                <w:lang w:val="en-US"/>
              </w:rPr>
              <w:t>9 - 51</w:t>
            </w:r>
          </w:p>
        </w:tc>
        <w:tc>
          <w:tcPr>
            <w:tcW w:w="1739" w:type="dxa"/>
            <w:tcBorders>
              <w:top w:val="nil"/>
              <w:left w:val="nil"/>
              <w:bottom w:val="nil"/>
              <w:right w:val="nil"/>
            </w:tcBorders>
          </w:tcPr>
          <w:p w14:paraId="33CB6E24" w14:textId="77777777" w:rsidR="0048399B" w:rsidRPr="002F2381" w:rsidRDefault="0048399B" w:rsidP="007E575E">
            <w:pPr>
              <w:pStyle w:val="CitaviBibliographyEntry"/>
              <w:ind w:left="0" w:firstLine="0"/>
              <w:rPr>
                <w:rFonts w:cs="Arial"/>
                <w:b/>
                <w:lang w:val="en-US"/>
              </w:rPr>
            </w:pPr>
            <w:r w:rsidRPr="002F2381">
              <w:rPr>
                <w:b/>
              </w:rPr>
              <w:t>10 - 47</w:t>
            </w:r>
          </w:p>
        </w:tc>
      </w:tr>
      <w:tr w:rsidR="0048399B" w:rsidRPr="00FF4489" w14:paraId="32CCEB29" w14:textId="77777777" w:rsidTr="007E575E">
        <w:tc>
          <w:tcPr>
            <w:tcW w:w="1719" w:type="dxa"/>
            <w:tcBorders>
              <w:top w:val="nil"/>
              <w:left w:val="nil"/>
              <w:bottom w:val="nil"/>
              <w:right w:val="nil"/>
            </w:tcBorders>
          </w:tcPr>
          <w:p w14:paraId="1375473A" w14:textId="77777777" w:rsidR="0048399B" w:rsidRPr="00FF4489" w:rsidRDefault="0048399B" w:rsidP="007E575E">
            <w:pPr>
              <w:pStyle w:val="CitaviBibliographyEntry"/>
              <w:ind w:left="0" w:firstLine="0"/>
              <w:rPr>
                <w:rFonts w:cs="Arial"/>
                <w:lang w:val="en-US"/>
              </w:rPr>
            </w:pPr>
            <w:r w:rsidRPr="00FF4489">
              <w:rPr>
                <w:rFonts w:cs="Arial"/>
                <w:lang w:val="en-US"/>
              </w:rPr>
              <w:t>VP7</w:t>
            </w:r>
          </w:p>
        </w:tc>
        <w:tc>
          <w:tcPr>
            <w:tcW w:w="1734" w:type="dxa"/>
            <w:tcBorders>
              <w:top w:val="nil"/>
              <w:left w:val="nil"/>
              <w:bottom w:val="nil"/>
              <w:right w:val="nil"/>
            </w:tcBorders>
          </w:tcPr>
          <w:p w14:paraId="153A3578" w14:textId="77777777" w:rsidR="0048399B" w:rsidRPr="00FF4489" w:rsidRDefault="0048399B" w:rsidP="007E575E">
            <w:pPr>
              <w:pStyle w:val="CitaviBibliographyEntry"/>
              <w:ind w:left="0" w:firstLine="0"/>
              <w:rPr>
                <w:rFonts w:cs="Arial"/>
                <w:lang w:val="en-US"/>
              </w:rPr>
            </w:pPr>
            <w:r w:rsidRPr="00FF4489">
              <w:rPr>
                <w:rFonts w:cs="Arial"/>
                <w:lang w:val="en-US"/>
              </w:rPr>
              <w:t>11 - 46</w:t>
            </w:r>
          </w:p>
        </w:tc>
        <w:tc>
          <w:tcPr>
            <w:tcW w:w="1739" w:type="dxa"/>
            <w:tcBorders>
              <w:top w:val="nil"/>
              <w:left w:val="nil"/>
              <w:bottom w:val="nil"/>
              <w:right w:val="nil"/>
            </w:tcBorders>
          </w:tcPr>
          <w:p w14:paraId="7521F550" w14:textId="77777777" w:rsidR="0048399B" w:rsidRPr="00FF4489" w:rsidRDefault="0048399B" w:rsidP="007E575E">
            <w:pPr>
              <w:pStyle w:val="CitaviBibliographyEntry"/>
              <w:ind w:left="0" w:firstLine="0"/>
              <w:rPr>
                <w:rFonts w:cs="Arial"/>
                <w:lang w:val="en-US"/>
              </w:rPr>
            </w:pPr>
            <w:r w:rsidRPr="00B6134F">
              <w:t>1</w:t>
            </w:r>
            <w:r>
              <w:t>1</w:t>
            </w:r>
            <w:r w:rsidRPr="00B6134F">
              <w:t xml:space="preserve"> </w:t>
            </w:r>
            <w:r>
              <w:t>- 37</w:t>
            </w:r>
          </w:p>
        </w:tc>
      </w:tr>
      <w:tr w:rsidR="0048399B" w:rsidRPr="00FF4489" w14:paraId="444C78DC" w14:textId="77777777" w:rsidTr="007E575E">
        <w:tc>
          <w:tcPr>
            <w:tcW w:w="1719" w:type="dxa"/>
            <w:tcBorders>
              <w:top w:val="nil"/>
              <w:left w:val="nil"/>
              <w:bottom w:val="nil"/>
              <w:right w:val="nil"/>
            </w:tcBorders>
          </w:tcPr>
          <w:p w14:paraId="7A66495A" w14:textId="77777777" w:rsidR="0048399B" w:rsidRPr="00FF4489" w:rsidRDefault="0048399B" w:rsidP="007E575E">
            <w:pPr>
              <w:pStyle w:val="CitaviBibliographyEntry"/>
              <w:ind w:left="0" w:firstLine="0"/>
              <w:rPr>
                <w:rFonts w:cs="Arial"/>
                <w:lang w:val="en-US"/>
              </w:rPr>
            </w:pPr>
            <w:r w:rsidRPr="00FF4489">
              <w:rPr>
                <w:rFonts w:cs="Arial"/>
                <w:lang w:val="en-US"/>
              </w:rPr>
              <w:t>NSP1</w:t>
            </w:r>
            <w:r>
              <w:rPr>
                <w:rFonts w:cs="Arial"/>
                <w:lang w:val="en-US"/>
              </w:rPr>
              <w:t>*</w:t>
            </w:r>
          </w:p>
        </w:tc>
        <w:tc>
          <w:tcPr>
            <w:tcW w:w="1734" w:type="dxa"/>
            <w:tcBorders>
              <w:top w:val="nil"/>
              <w:left w:val="nil"/>
              <w:bottom w:val="nil"/>
              <w:right w:val="nil"/>
            </w:tcBorders>
          </w:tcPr>
          <w:p w14:paraId="4118EA25" w14:textId="77777777" w:rsidR="0048399B" w:rsidRPr="00FF4489" w:rsidRDefault="0048399B" w:rsidP="007E575E">
            <w:pPr>
              <w:pStyle w:val="CitaviBibliographyEntry"/>
              <w:ind w:left="0" w:firstLine="0"/>
              <w:rPr>
                <w:rFonts w:cs="Arial"/>
                <w:lang w:val="en-US"/>
              </w:rPr>
            </w:pPr>
            <w:r w:rsidRPr="00FF4489">
              <w:rPr>
                <w:rFonts w:cs="Arial"/>
                <w:lang w:val="en-US"/>
              </w:rPr>
              <w:t>5 - 21</w:t>
            </w:r>
          </w:p>
        </w:tc>
        <w:tc>
          <w:tcPr>
            <w:tcW w:w="1739" w:type="dxa"/>
            <w:tcBorders>
              <w:top w:val="nil"/>
              <w:left w:val="nil"/>
              <w:bottom w:val="nil"/>
              <w:right w:val="nil"/>
            </w:tcBorders>
          </w:tcPr>
          <w:p w14:paraId="73DB6F5F" w14:textId="77777777" w:rsidR="0048399B" w:rsidRPr="00FF4489" w:rsidRDefault="0048399B" w:rsidP="007E575E">
            <w:pPr>
              <w:pStyle w:val="CitaviBibliographyEntry"/>
              <w:ind w:left="0" w:firstLine="0"/>
              <w:rPr>
                <w:rFonts w:cs="Arial"/>
                <w:lang w:val="en-US"/>
              </w:rPr>
            </w:pPr>
            <w:r>
              <w:t>6</w:t>
            </w:r>
            <w:r w:rsidRPr="00B6134F">
              <w:t xml:space="preserve"> </w:t>
            </w:r>
            <w:r>
              <w:t>- 22</w:t>
            </w:r>
          </w:p>
        </w:tc>
      </w:tr>
      <w:tr w:rsidR="0048399B" w:rsidRPr="00FF4489" w14:paraId="4C004CF6" w14:textId="77777777" w:rsidTr="007E575E">
        <w:tc>
          <w:tcPr>
            <w:tcW w:w="1719" w:type="dxa"/>
            <w:tcBorders>
              <w:top w:val="nil"/>
              <w:left w:val="nil"/>
              <w:bottom w:val="nil"/>
              <w:right w:val="nil"/>
            </w:tcBorders>
          </w:tcPr>
          <w:p w14:paraId="44C578BF" w14:textId="77777777" w:rsidR="0048399B" w:rsidRPr="00FF4489" w:rsidRDefault="0048399B" w:rsidP="007E575E">
            <w:pPr>
              <w:pStyle w:val="CitaviBibliographyEntry"/>
              <w:ind w:left="0" w:firstLine="0"/>
              <w:rPr>
                <w:rFonts w:cs="Arial"/>
                <w:lang w:val="en-US"/>
              </w:rPr>
            </w:pPr>
            <w:r w:rsidRPr="00FF4489">
              <w:rPr>
                <w:rFonts w:cs="Arial"/>
                <w:lang w:val="en-US"/>
              </w:rPr>
              <w:t>NSP2</w:t>
            </w:r>
          </w:p>
        </w:tc>
        <w:tc>
          <w:tcPr>
            <w:tcW w:w="1734" w:type="dxa"/>
            <w:tcBorders>
              <w:top w:val="nil"/>
              <w:left w:val="nil"/>
              <w:bottom w:val="nil"/>
              <w:right w:val="nil"/>
            </w:tcBorders>
          </w:tcPr>
          <w:p w14:paraId="66B615A5" w14:textId="77777777" w:rsidR="0048399B" w:rsidRPr="00FF4489" w:rsidRDefault="0048399B" w:rsidP="007E575E">
            <w:pPr>
              <w:pStyle w:val="CitaviBibliographyEntry"/>
              <w:rPr>
                <w:rFonts w:cs="Arial"/>
                <w:lang w:val="en-US"/>
              </w:rPr>
            </w:pPr>
            <w:r w:rsidRPr="00FF4489">
              <w:rPr>
                <w:rFonts w:cs="Arial"/>
                <w:lang w:val="en-US"/>
              </w:rPr>
              <w:t>11 - 49</w:t>
            </w:r>
          </w:p>
        </w:tc>
        <w:tc>
          <w:tcPr>
            <w:tcW w:w="1739" w:type="dxa"/>
            <w:tcBorders>
              <w:top w:val="nil"/>
              <w:left w:val="nil"/>
              <w:bottom w:val="nil"/>
              <w:right w:val="nil"/>
            </w:tcBorders>
          </w:tcPr>
          <w:p w14:paraId="7269481C" w14:textId="77777777" w:rsidR="0048399B" w:rsidRPr="00FF4489" w:rsidRDefault="0048399B" w:rsidP="007E575E">
            <w:pPr>
              <w:pStyle w:val="CitaviBibliographyEntry"/>
              <w:ind w:left="0" w:firstLine="0"/>
              <w:rPr>
                <w:rFonts w:cs="Arial"/>
                <w:lang w:val="en-US"/>
              </w:rPr>
            </w:pPr>
            <w:r w:rsidRPr="00B6134F">
              <w:t xml:space="preserve">12 </w:t>
            </w:r>
            <w:r>
              <w:t>- 49</w:t>
            </w:r>
          </w:p>
        </w:tc>
      </w:tr>
      <w:tr w:rsidR="0048399B" w:rsidRPr="00FF4489" w14:paraId="2A842019" w14:textId="77777777" w:rsidTr="007E575E">
        <w:tc>
          <w:tcPr>
            <w:tcW w:w="1719" w:type="dxa"/>
            <w:tcBorders>
              <w:top w:val="nil"/>
              <w:left w:val="nil"/>
              <w:bottom w:val="nil"/>
              <w:right w:val="nil"/>
            </w:tcBorders>
          </w:tcPr>
          <w:p w14:paraId="42955DB2" w14:textId="77777777" w:rsidR="0048399B" w:rsidRPr="00FF4489" w:rsidRDefault="0048399B" w:rsidP="007E575E">
            <w:pPr>
              <w:pStyle w:val="CitaviBibliographyEntry"/>
              <w:ind w:left="0" w:firstLine="0"/>
              <w:rPr>
                <w:rFonts w:cs="Arial"/>
                <w:lang w:val="en-US"/>
              </w:rPr>
            </w:pPr>
            <w:r w:rsidRPr="00FF4489">
              <w:rPr>
                <w:rFonts w:cs="Arial"/>
                <w:lang w:val="en-US"/>
              </w:rPr>
              <w:t>NSP3</w:t>
            </w:r>
          </w:p>
        </w:tc>
        <w:tc>
          <w:tcPr>
            <w:tcW w:w="1734" w:type="dxa"/>
            <w:tcBorders>
              <w:top w:val="nil"/>
              <w:left w:val="nil"/>
              <w:bottom w:val="nil"/>
              <w:right w:val="nil"/>
            </w:tcBorders>
          </w:tcPr>
          <w:p w14:paraId="773857D1" w14:textId="77777777" w:rsidR="0048399B" w:rsidRPr="00FF4489" w:rsidRDefault="0048399B" w:rsidP="007E575E">
            <w:pPr>
              <w:pStyle w:val="CitaviBibliographyEntry"/>
              <w:ind w:left="0" w:firstLine="0"/>
              <w:rPr>
                <w:rFonts w:cs="Arial"/>
                <w:lang w:val="en-US"/>
              </w:rPr>
            </w:pPr>
            <w:r w:rsidRPr="00FF4489">
              <w:rPr>
                <w:rFonts w:cs="Arial"/>
                <w:lang w:val="en-US"/>
              </w:rPr>
              <w:t>11 - 53</w:t>
            </w:r>
          </w:p>
        </w:tc>
        <w:tc>
          <w:tcPr>
            <w:tcW w:w="1739" w:type="dxa"/>
            <w:tcBorders>
              <w:top w:val="nil"/>
              <w:left w:val="nil"/>
              <w:bottom w:val="nil"/>
              <w:right w:val="nil"/>
            </w:tcBorders>
          </w:tcPr>
          <w:p w14:paraId="478DEB2E" w14:textId="77777777" w:rsidR="0048399B" w:rsidRPr="00FF4489" w:rsidRDefault="0048399B" w:rsidP="007E575E">
            <w:pPr>
              <w:pStyle w:val="CitaviBibliographyEntry"/>
              <w:ind w:left="0" w:firstLine="0"/>
              <w:rPr>
                <w:rFonts w:cs="Arial"/>
                <w:lang w:val="en-US"/>
              </w:rPr>
            </w:pPr>
            <w:r>
              <w:t>8</w:t>
            </w:r>
            <w:r w:rsidRPr="00B6134F">
              <w:t xml:space="preserve"> </w:t>
            </w:r>
            <w:r>
              <w:t>- 29</w:t>
            </w:r>
          </w:p>
        </w:tc>
      </w:tr>
      <w:tr w:rsidR="0048399B" w:rsidRPr="00FF4489" w14:paraId="0F90C45C" w14:textId="77777777" w:rsidTr="007E575E">
        <w:tc>
          <w:tcPr>
            <w:tcW w:w="1719" w:type="dxa"/>
            <w:tcBorders>
              <w:top w:val="nil"/>
              <w:left w:val="nil"/>
              <w:bottom w:val="nil"/>
              <w:right w:val="nil"/>
            </w:tcBorders>
          </w:tcPr>
          <w:p w14:paraId="29D03780" w14:textId="77777777" w:rsidR="0048399B" w:rsidRPr="00FF4489" w:rsidRDefault="0048399B" w:rsidP="007E575E">
            <w:pPr>
              <w:pStyle w:val="CitaviBibliographyEntry"/>
              <w:ind w:left="0" w:firstLine="0"/>
              <w:rPr>
                <w:rFonts w:cs="Arial"/>
                <w:lang w:val="en-US"/>
              </w:rPr>
            </w:pPr>
            <w:r w:rsidRPr="00FF4489">
              <w:rPr>
                <w:rFonts w:cs="Arial"/>
                <w:lang w:val="en-US"/>
              </w:rPr>
              <w:t>NSP4</w:t>
            </w:r>
          </w:p>
        </w:tc>
        <w:tc>
          <w:tcPr>
            <w:tcW w:w="1734" w:type="dxa"/>
            <w:tcBorders>
              <w:top w:val="nil"/>
              <w:left w:val="nil"/>
              <w:bottom w:val="nil"/>
              <w:right w:val="nil"/>
            </w:tcBorders>
          </w:tcPr>
          <w:p w14:paraId="33EDE9DD" w14:textId="77777777" w:rsidR="0048399B" w:rsidRPr="00FF4489" w:rsidRDefault="0048399B" w:rsidP="007E575E">
            <w:pPr>
              <w:pStyle w:val="CitaviBibliographyEntry"/>
              <w:ind w:left="0" w:firstLine="0"/>
              <w:rPr>
                <w:rFonts w:cs="Arial"/>
                <w:lang w:val="en-US"/>
              </w:rPr>
            </w:pPr>
            <w:r w:rsidRPr="00FF4489">
              <w:rPr>
                <w:rFonts w:cs="Arial"/>
                <w:lang w:val="en-US"/>
              </w:rPr>
              <w:t>2 - 13</w:t>
            </w:r>
          </w:p>
        </w:tc>
        <w:tc>
          <w:tcPr>
            <w:tcW w:w="1739" w:type="dxa"/>
            <w:tcBorders>
              <w:top w:val="nil"/>
              <w:left w:val="nil"/>
              <w:bottom w:val="nil"/>
              <w:right w:val="nil"/>
            </w:tcBorders>
          </w:tcPr>
          <w:p w14:paraId="49319E3F" w14:textId="77777777" w:rsidR="0048399B" w:rsidRPr="00FF4489" w:rsidRDefault="0048399B" w:rsidP="007E575E">
            <w:pPr>
              <w:pStyle w:val="CitaviBibliographyEntry"/>
              <w:ind w:left="0" w:firstLine="0"/>
              <w:rPr>
                <w:rFonts w:cs="Arial"/>
                <w:lang w:val="en-US"/>
              </w:rPr>
            </w:pPr>
            <w:r>
              <w:t>3 - 15</w:t>
            </w:r>
          </w:p>
        </w:tc>
      </w:tr>
      <w:tr w:rsidR="0048399B" w:rsidRPr="00FF4489" w14:paraId="396BD73A" w14:textId="77777777" w:rsidTr="007E575E">
        <w:tc>
          <w:tcPr>
            <w:tcW w:w="1719" w:type="dxa"/>
            <w:tcBorders>
              <w:top w:val="nil"/>
              <w:left w:val="nil"/>
              <w:right w:val="nil"/>
            </w:tcBorders>
          </w:tcPr>
          <w:p w14:paraId="3FC9BF5C" w14:textId="77777777" w:rsidR="0048399B" w:rsidRPr="00FF4489" w:rsidRDefault="0048399B" w:rsidP="007E575E">
            <w:pPr>
              <w:pStyle w:val="CitaviBibliographyEntry"/>
              <w:ind w:left="0" w:firstLine="0"/>
              <w:rPr>
                <w:rFonts w:cs="Arial"/>
                <w:lang w:val="en-US"/>
              </w:rPr>
            </w:pPr>
            <w:r w:rsidRPr="00FF4489">
              <w:rPr>
                <w:rFonts w:cs="Arial"/>
                <w:lang w:val="en-US"/>
              </w:rPr>
              <w:t>NSP5</w:t>
            </w:r>
          </w:p>
        </w:tc>
        <w:tc>
          <w:tcPr>
            <w:tcW w:w="1734" w:type="dxa"/>
            <w:tcBorders>
              <w:top w:val="nil"/>
              <w:left w:val="nil"/>
              <w:right w:val="nil"/>
            </w:tcBorders>
          </w:tcPr>
          <w:p w14:paraId="39BF0044" w14:textId="77777777" w:rsidR="0048399B" w:rsidRPr="00FF4489" w:rsidRDefault="0048399B" w:rsidP="007E575E">
            <w:pPr>
              <w:pStyle w:val="CitaviBibliographyEntry"/>
              <w:ind w:left="0" w:firstLine="0"/>
              <w:rPr>
                <w:rFonts w:cs="Arial"/>
                <w:lang w:val="en-US"/>
              </w:rPr>
            </w:pPr>
            <w:r w:rsidRPr="00FF4489">
              <w:rPr>
                <w:rFonts w:cs="Arial"/>
                <w:lang w:val="en-US"/>
              </w:rPr>
              <w:t>5 - 24</w:t>
            </w:r>
          </w:p>
        </w:tc>
        <w:tc>
          <w:tcPr>
            <w:tcW w:w="1739" w:type="dxa"/>
            <w:tcBorders>
              <w:top w:val="nil"/>
              <w:left w:val="nil"/>
              <w:right w:val="nil"/>
            </w:tcBorders>
          </w:tcPr>
          <w:p w14:paraId="6F7A145B" w14:textId="77777777" w:rsidR="0048399B" w:rsidRPr="00FF4489" w:rsidRDefault="0048399B" w:rsidP="007E575E">
            <w:pPr>
              <w:pStyle w:val="CitaviBibliographyEntry"/>
              <w:ind w:left="0" w:firstLine="0"/>
              <w:rPr>
                <w:rFonts w:cs="Arial"/>
                <w:lang w:val="en-US"/>
              </w:rPr>
            </w:pPr>
            <w:r w:rsidRPr="00B6134F">
              <w:t xml:space="preserve">7 </w:t>
            </w:r>
            <w:r>
              <w:t>- 37</w:t>
            </w:r>
          </w:p>
        </w:tc>
      </w:tr>
    </w:tbl>
    <w:p w14:paraId="792CA2C2" w14:textId="77777777" w:rsidR="0048399B" w:rsidRPr="008A1D29" w:rsidRDefault="0048399B" w:rsidP="0048399B">
      <w:pPr>
        <w:rPr>
          <w:rFonts w:ascii="Arial" w:hAnsi="Arial" w:cs="Arial"/>
          <w:sz w:val="22"/>
          <w:szCs w:val="22"/>
        </w:rPr>
      </w:pPr>
    </w:p>
    <w:p w14:paraId="406CF2C0" w14:textId="77777777" w:rsidR="0048399B" w:rsidRPr="001C186F" w:rsidRDefault="0048399B" w:rsidP="0048399B">
      <w:pPr>
        <w:rPr>
          <w:rFonts w:asciiTheme="minorHAnsi" w:hAnsiTheme="minorHAnsi" w:cstheme="minorHAnsi"/>
          <w:b/>
          <w:sz w:val="32"/>
          <w:szCs w:val="22"/>
        </w:rPr>
      </w:pPr>
      <w:r w:rsidRPr="001C186F">
        <w:rPr>
          <w:rFonts w:asciiTheme="minorHAnsi" w:hAnsiTheme="minorHAnsi" w:cstheme="minorHAnsi"/>
          <w:sz w:val="16"/>
          <w:szCs w:val="10"/>
        </w:rPr>
        <w:t xml:space="preserve">* </w:t>
      </w:r>
      <w:proofErr w:type="gramStart"/>
      <w:r w:rsidRPr="001C186F">
        <w:rPr>
          <w:rFonts w:asciiTheme="minorHAnsi" w:hAnsiTheme="minorHAnsi" w:cstheme="minorHAnsi"/>
          <w:sz w:val="20"/>
          <w:szCs w:val="14"/>
        </w:rPr>
        <w:t>for</w:t>
      </w:r>
      <w:proofErr w:type="gramEnd"/>
      <w:r w:rsidRPr="001C186F">
        <w:rPr>
          <w:rFonts w:asciiTheme="minorHAnsi" w:hAnsiTheme="minorHAnsi" w:cstheme="minorHAnsi"/>
          <w:sz w:val="20"/>
          <w:szCs w:val="14"/>
        </w:rPr>
        <w:t xml:space="preserve"> RVB, RVG and RVI, which encode two forms of NSP1 (NSP1–1 and NSP1–2), identities with NSP1–2 are shown.</w:t>
      </w:r>
      <w:r>
        <w:rPr>
          <w:rFonts w:asciiTheme="minorHAnsi" w:hAnsiTheme="minorHAnsi" w:cstheme="minorHAnsi"/>
          <w:sz w:val="20"/>
          <w:szCs w:val="14"/>
        </w:rPr>
        <w:t xml:space="preserve"> Adapted from Johne et al., 2022 and Johne et al., 2023.</w:t>
      </w:r>
    </w:p>
    <w:p w14:paraId="2EA97669" w14:textId="77777777" w:rsidR="0048399B" w:rsidRPr="001C186F" w:rsidRDefault="0048399B" w:rsidP="0048399B">
      <w:pPr>
        <w:rPr>
          <w:rFonts w:asciiTheme="minorHAnsi" w:hAnsiTheme="minorHAnsi" w:cstheme="minorHAnsi"/>
          <w:b/>
          <w:sz w:val="28"/>
          <w:szCs w:val="22"/>
        </w:rPr>
      </w:pPr>
    </w:p>
    <w:p w14:paraId="363058A3" w14:textId="77777777" w:rsidR="0048399B" w:rsidRDefault="0048399B" w:rsidP="0048399B">
      <w:pPr>
        <w:rPr>
          <w:rFonts w:ascii="Arial" w:hAnsi="Arial" w:cs="Arial"/>
          <w:b/>
          <w:sz w:val="22"/>
          <w:szCs w:val="22"/>
        </w:rPr>
      </w:pPr>
    </w:p>
    <w:p w14:paraId="77C52B6B" w14:textId="77777777" w:rsidR="0048399B" w:rsidRDefault="0048399B" w:rsidP="0048399B">
      <w:pPr>
        <w:rPr>
          <w:rFonts w:ascii="Arial" w:hAnsi="Arial" w:cs="Arial"/>
          <w:b/>
          <w:sz w:val="22"/>
          <w:szCs w:val="22"/>
        </w:rPr>
      </w:pPr>
    </w:p>
    <w:p w14:paraId="621FAFA4" w14:textId="77777777" w:rsidR="0048399B" w:rsidRDefault="0048399B" w:rsidP="0048399B">
      <w:pPr>
        <w:rPr>
          <w:rFonts w:ascii="Arial" w:hAnsi="Arial" w:cs="Arial"/>
          <w:b/>
          <w:sz w:val="22"/>
          <w:szCs w:val="22"/>
        </w:rPr>
      </w:pPr>
    </w:p>
    <w:p w14:paraId="74A20582" w14:textId="77777777" w:rsidR="0048399B" w:rsidRDefault="0048399B" w:rsidP="0048399B">
      <w:pPr>
        <w:rPr>
          <w:rFonts w:ascii="Arial" w:hAnsi="Arial" w:cs="Arial"/>
          <w:b/>
          <w:sz w:val="22"/>
          <w:szCs w:val="22"/>
        </w:rPr>
      </w:pPr>
      <w:r>
        <w:rPr>
          <w:rFonts w:ascii="Arial" w:hAnsi="Arial" w:cs="Arial"/>
          <w:b/>
          <w:sz w:val="22"/>
          <w:szCs w:val="22"/>
        </w:rPr>
        <w:br w:type="page"/>
      </w:r>
    </w:p>
    <w:p w14:paraId="06BA51C1" w14:textId="77777777" w:rsidR="0048399B" w:rsidRDefault="0048399B" w:rsidP="0048399B">
      <w:pPr>
        <w:rPr>
          <w:rFonts w:ascii="Arial" w:hAnsi="Arial" w:cs="Arial"/>
          <w:b/>
          <w:sz w:val="22"/>
          <w:szCs w:val="22"/>
        </w:rPr>
      </w:pPr>
      <w:r w:rsidRPr="00DA1F31">
        <w:rPr>
          <w:rFonts w:ascii="Arial" w:hAnsi="Arial" w:cs="Arial"/>
          <w:b/>
          <w:noProof/>
          <w:sz w:val="22"/>
          <w:szCs w:val="22"/>
          <w:lang w:val="de-DE" w:eastAsia="de-DE"/>
        </w:rPr>
        <w:lastRenderedPageBreak/>
        <w:drawing>
          <wp:inline distT="0" distB="0" distL="0" distR="0" wp14:anchorId="1FDE61D8" wp14:editId="315C64E6">
            <wp:extent cx="4724501" cy="6911439"/>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4431" cy="6925966"/>
                    </a:xfrm>
                    <a:prstGeom prst="rect">
                      <a:avLst/>
                    </a:prstGeom>
                    <a:noFill/>
                    <a:ln>
                      <a:noFill/>
                    </a:ln>
                  </pic:spPr>
                </pic:pic>
              </a:graphicData>
            </a:graphic>
          </wp:inline>
        </w:drawing>
      </w:r>
    </w:p>
    <w:p w14:paraId="34DF009A" w14:textId="77777777" w:rsidR="0048399B" w:rsidRDefault="0048399B" w:rsidP="0048399B">
      <w:pPr>
        <w:rPr>
          <w:rFonts w:ascii="Arial" w:hAnsi="Arial" w:cs="Arial"/>
          <w:b/>
          <w:sz w:val="22"/>
          <w:szCs w:val="22"/>
        </w:rPr>
      </w:pPr>
    </w:p>
    <w:p w14:paraId="6A26E338" w14:textId="77777777" w:rsidR="0048399B" w:rsidRDefault="0048399B" w:rsidP="0048399B">
      <w:pPr>
        <w:rPr>
          <w:rFonts w:ascii="Arial" w:hAnsi="Arial" w:cs="Arial"/>
        </w:rPr>
      </w:pPr>
      <w:r>
        <w:rPr>
          <w:rFonts w:ascii="Arial" w:hAnsi="Arial" w:cs="Arial"/>
          <w:b/>
          <w:sz w:val="22"/>
          <w:szCs w:val="22"/>
        </w:rPr>
        <w:t>Figure 1</w:t>
      </w:r>
      <w:r w:rsidRPr="00DA1F31">
        <w:rPr>
          <w:rFonts w:ascii="Arial" w:hAnsi="Arial" w:cs="Arial"/>
          <w:b/>
          <w:sz w:val="22"/>
          <w:szCs w:val="22"/>
        </w:rPr>
        <w:t xml:space="preserve">: </w:t>
      </w:r>
      <w:r w:rsidRPr="00B72802">
        <w:rPr>
          <w:rFonts w:ascii="Arial" w:hAnsi="Arial" w:cs="Arial"/>
          <w:b/>
          <w:sz w:val="22"/>
          <w:szCs w:val="22"/>
        </w:rPr>
        <w:t xml:space="preserve">Phylogenetic relationship of RVK </w:t>
      </w:r>
      <w:r>
        <w:rPr>
          <w:rFonts w:ascii="Arial" w:hAnsi="Arial" w:cs="Arial"/>
          <w:b/>
          <w:sz w:val="22"/>
          <w:szCs w:val="22"/>
        </w:rPr>
        <w:t xml:space="preserve">and RVL </w:t>
      </w:r>
      <w:r w:rsidRPr="00B72802">
        <w:rPr>
          <w:rFonts w:ascii="Arial" w:hAnsi="Arial" w:cs="Arial"/>
          <w:b/>
          <w:sz w:val="22"/>
          <w:szCs w:val="22"/>
        </w:rPr>
        <w:t xml:space="preserve">proteins VP1-VP4, VP6-VP7 and NSP1-NSP5 with that of </w:t>
      </w:r>
      <w:r>
        <w:rPr>
          <w:rFonts w:ascii="Arial" w:hAnsi="Arial" w:cs="Arial"/>
          <w:b/>
          <w:sz w:val="22"/>
          <w:szCs w:val="22"/>
        </w:rPr>
        <w:t xml:space="preserve">the </w:t>
      </w:r>
      <w:r w:rsidRPr="00B72802">
        <w:rPr>
          <w:rFonts w:ascii="Arial" w:hAnsi="Arial" w:cs="Arial"/>
          <w:b/>
          <w:sz w:val="22"/>
          <w:szCs w:val="22"/>
        </w:rPr>
        <w:t xml:space="preserve">other rotavirus species. </w:t>
      </w:r>
      <w:r w:rsidRPr="00B72802">
        <w:rPr>
          <w:rFonts w:ascii="Arial" w:hAnsi="Arial" w:cs="Arial"/>
          <w:sz w:val="22"/>
          <w:szCs w:val="22"/>
        </w:rPr>
        <w:t xml:space="preserve">The complete deduced amino acid sequences of the encoded proteins of RVK </w:t>
      </w:r>
      <w:r>
        <w:rPr>
          <w:rFonts w:ascii="Arial" w:hAnsi="Arial" w:cs="Arial"/>
          <w:sz w:val="22"/>
          <w:szCs w:val="22"/>
        </w:rPr>
        <w:t>and RVL</w:t>
      </w:r>
      <w:r w:rsidRPr="00B72802">
        <w:rPr>
          <w:rFonts w:ascii="Arial" w:hAnsi="Arial" w:cs="Arial"/>
          <w:sz w:val="22"/>
          <w:szCs w:val="22"/>
        </w:rPr>
        <w:t xml:space="preserve"> were compared with those of reference strains of the other rotavirus species by the Maximum Likelihood method using MEGA X. RVK </w:t>
      </w:r>
      <w:r>
        <w:rPr>
          <w:rFonts w:ascii="Arial" w:hAnsi="Arial" w:cs="Arial"/>
          <w:sz w:val="22"/>
          <w:szCs w:val="22"/>
        </w:rPr>
        <w:t>and RVL are</w:t>
      </w:r>
      <w:r w:rsidRPr="00B72802">
        <w:rPr>
          <w:rFonts w:ascii="Arial" w:hAnsi="Arial" w:cs="Arial"/>
          <w:sz w:val="22"/>
          <w:szCs w:val="22"/>
        </w:rPr>
        <w:t xml:space="preserve"> marked in red and bootstrap values &gt; 50% are shown. Scaled in amino acid substitutions per site. Rotavirus species belonging to the evolutionary RVA-like clade are shaded in orange, whereas those of the RVB-like clade are shaded in blue. For RVB, RVG and RVI, which encode two forms of NSP1 (NSP1-1 and NSP1-2), only NSP1-2 was used in the NSP1 tree.</w:t>
      </w:r>
      <w:r w:rsidRPr="00B72802">
        <w:t xml:space="preserve"> </w:t>
      </w:r>
      <w:r w:rsidRPr="00B72802">
        <w:rPr>
          <w:rFonts w:ascii="Arial" w:hAnsi="Arial" w:cs="Arial"/>
          <w:sz w:val="22"/>
          <w:szCs w:val="22"/>
        </w:rPr>
        <w:t>Adapted from Johne et al., 2023.</w:t>
      </w:r>
    </w:p>
    <w:p w14:paraId="70E7BBEC" w14:textId="77777777" w:rsidR="0048399B" w:rsidRDefault="0048399B" w:rsidP="0048399B">
      <w:pPr>
        <w:rPr>
          <w:rFonts w:ascii="Arial" w:hAnsi="Arial" w:cs="Arial"/>
        </w:rPr>
      </w:pPr>
      <w:r>
        <w:rPr>
          <w:rFonts w:ascii="Arial" w:hAnsi="Arial" w:cs="Arial"/>
        </w:rPr>
        <w:br w:type="page"/>
      </w:r>
    </w:p>
    <w:p w14:paraId="0521521C" w14:textId="77777777" w:rsidR="0048399B" w:rsidRDefault="0048399B" w:rsidP="0048399B">
      <w:pPr>
        <w:rPr>
          <w:rFonts w:ascii="Arial" w:hAnsi="Arial" w:cs="Arial"/>
          <w:b/>
          <w:sz w:val="22"/>
          <w:szCs w:val="22"/>
        </w:rPr>
      </w:pPr>
      <w:r w:rsidRPr="00B72802">
        <w:rPr>
          <w:rFonts w:ascii="Arial" w:hAnsi="Arial" w:cs="Arial"/>
          <w:b/>
          <w:noProof/>
          <w:sz w:val="22"/>
          <w:szCs w:val="22"/>
          <w:lang w:val="de-DE" w:eastAsia="de-DE"/>
        </w:rPr>
        <w:lastRenderedPageBreak/>
        <w:drawing>
          <wp:inline distT="0" distB="0" distL="0" distR="0" wp14:anchorId="4097A5B2" wp14:editId="14BC64D9">
            <wp:extent cx="2095995" cy="435229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7968" cy="4377157"/>
                    </a:xfrm>
                    <a:prstGeom prst="rect">
                      <a:avLst/>
                    </a:prstGeom>
                    <a:noFill/>
                    <a:ln>
                      <a:noFill/>
                    </a:ln>
                  </pic:spPr>
                </pic:pic>
              </a:graphicData>
            </a:graphic>
          </wp:inline>
        </w:drawing>
      </w:r>
    </w:p>
    <w:p w14:paraId="6A57BBEF" w14:textId="77777777" w:rsidR="0048399B" w:rsidRDefault="0048399B" w:rsidP="0048399B">
      <w:pPr>
        <w:rPr>
          <w:rFonts w:ascii="Arial" w:hAnsi="Arial" w:cs="Arial"/>
          <w:b/>
          <w:sz w:val="22"/>
          <w:szCs w:val="22"/>
        </w:rPr>
      </w:pPr>
    </w:p>
    <w:p w14:paraId="42D1AFC4" w14:textId="77777777" w:rsidR="0048399B" w:rsidRDefault="0048399B" w:rsidP="0048399B">
      <w:pPr>
        <w:rPr>
          <w:rFonts w:ascii="Arial" w:hAnsi="Arial" w:cs="Arial"/>
          <w:b/>
          <w:sz w:val="22"/>
          <w:szCs w:val="22"/>
        </w:rPr>
      </w:pPr>
    </w:p>
    <w:p w14:paraId="0150DA48" w14:textId="77777777" w:rsidR="0048399B" w:rsidRPr="00220688" w:rsidRDefault="0048399B" w:rsidP="0048399B">
      <w:pPr>
        <w:rPr>
          <w:rFonts w:ascii="Arial" w:hAnsi="Arial" w:cs="Arial"/>
          <w:sz w:val="22"/>
          <w:szCs w:val="22"/>
        </w:rPr>
      </w:pPr>
      <w:r>
        <w:rPr>
          <w:rFonts w:ascii="Arial" w:hAnsi="Arial" w:cs="Arial"/>
          <w:b/>
          <w:sz w:val="22"/>
          <w:szCs w:val="22"/>
        </w:rPr>
        <w:t>Figure 2</w:t>
      </w:r>
      <w:r w:rsidRPr="00DA1F31">
        <w:rPr>
          <w:rFonts w:ascii="Arial" w:hAnsi="Arial" w:cs="Arial"/>
          <w:b/>
          <w:sz w:val="22"/>
          <w:szCs w:val="22"/>
        </w:rPr>
        <w:t>:</w:t>
      </w:r>
      <w:r w:rsidRPr="00220688">
        <w:t xml:space="preserve"> </w:t>
      </w:r>
      <w:r w:rsidRPr="00220688">
        <w:rPr>
          <w:rFonts w:ascii="Arial" w:hAnsi="Arial" w:cs="Arial"/>
          <w:b/>
          <w:sz w:val="22"/>
          <w:szCs w:val="22"/>
        </w:rPr>
        <w:t xml:space="preserve">Phylogenetic relationship of rotavirus species based on the concatenated amino acid sequences of VP1-VP4, VP6-VP7 and NSP1-NSP5. </w:t>
      </w:r>
      <w:r w:rsidRPr="00220688">
        <w:rPr>
          <w:rFonts w:ascii="Arial" w:hAnsi="Arial" w:cs="Arial"/>
          <w:sz w:val="22"/>
          <w:szCs w:val="22"/>
        </w:rPr>
        <w:t xml:space="preserve">The concatenated amino acid sequences of proteins of RVK </w:t>
      </w:r>
      <w:r>
        <w:rPr>
          <w:rFonts w:ascii="Arial" w:hAnsi="Arial" w:cs="Arial"/>
          <w:sz w:val="22"/>
          <w:szCs w:val="22"/>
        </w:rPr>
        <w:t>and RVL</w:t>
      </w:r>
      <w:r w:rsidRPr="00220688">
        <w:rPr>
          <w:rFonts w:ascii="Arial" w:hAnsi="Arial" w:cs="Arial"/>
          <w:sz w:val="22"/>
          <w:szCs w:val="22"/>
        </w:rPr>
        <w:t xml:space="preserve"> were compared with that of reference strains of the other rotavirus species by the Maximum Likelihood method using MEGA X, and a radiated tree was constructed. Bootstrap values &gt; 50% are shown. Scaled in amino acid substitutions per site. Rotavirus species belonging to the evolutionary RVA-like clade are shaded in orange, whereas those of the RVB-like clade are shaded in blue. </w:t>
      </w:r>
      <w:r w:rsidRPr="00B72802">
        <w:rPr>
          <w:rFonts w:ascii="Arial" w:hAnsi="Arial" w:cs="Arial"/>
          <w:sz w:val="22"/>
          <w:szCs w:val="22"/>
        </w:rPr>
        <w:t>Adapted from Johne et al., 202</w:t>
      </w:r>
      <w:r>
        <w:rPr>
          <w:rFonts w:ascii="Arial" w:hAnsi="Arial" w:cs="Arial"/>
          <w:sz w:val="22"/>
          <w:szCs w:val="22"/>
        </w:rPr>
        <w:t>3</w:t>
      </w:r>
      <w:r w:rsidRPr="00B72802">
        <w:rPr>
          <w:rFonts w:ascii="Arial" w:hAnsi="Arial" w:cs="Arial"/>
          <w:sz w:val="22"/>
          <w:szCs w:val="22"/>
        </w:rPr>
        <w:t>.</w:t>
      </w:r>
    </w:p>
    <w:p w14:paraId="15D2BB19" w14:textId="77777777" w:rsidR="0048399B" w:rsidRPr="00220688" w:rsidRDefault="0048399B" w:rsidP="0048399B">
      <w:pPr>
        <w:rPr>
          <w:rFonts w:ascii="Arial" w:hAnsi="Arial" w:cs="Arial"/>
          <w:sz w:val="22"/>
          <w:szCs w:val="22"/>
        </w:rPr>
      </w:pPr>
    </w:p>
    <w:p w14:paraId="506077BD" w14:textId="77777777" w:rsidR="0048399B" w:rsidRDefault="0048399B" w:rsidP="0048399B">
      <w:pPr>
        <w:rPr>
          <w:rFonts w:ascii="Arial" w:hAnsi="Arial" w:cs="Arial"/>
          <w:b/>
          <w:sz w:val="22"/>
          <w:szCs w:val="22"/>
        </w:rPr>
      </w:pPr>
    </w:p>
    <w:p w14:paraId="273D32FE" w14:textId="2910CBBE" w:rsidR="00953FFE" w:rsidRPr="006C0F51" w:rsidRDefault="00953FFE" w:rsidP="00DD58AA">
      <w:pPr>
        <w:rPr>
          <w:color w:val="808080" w:themeColor="background1" w:themeShade="80"/>
        </w:rPr>
      </w:pPr>
      <w:r w:rsidRPr="006C0F51">
        <w:rPr>
          <w:rFonts w:ascii="Aptos" w:hAnsi="Aptos" w:cs="Arial"/>
          <w:color w:val="808080" w:themeColor="background1" w:themeShade="80"/>
          <w:sz w:val="20"/>
        </w:rPr>
        <w:t>&lt;</w:t>
      </w:r>
      <w:r w:rsidR="00BD7967" w:rsidRPr="006C0F51">
        <w:rPr>
          <w:rFonts w:ascii="Aptos" w:hAnsi="Aptos" w:cs="Arial"/>
          <w:color w:val="808080" w:themeColor="background1" w:themeShade="80"/>
          <w:sz w:val="20"/>
        </w:rPr>
        <w:t xml:space="preserve">Start </w:t>
      </w:r>
      <w:r w:rsidRPr="006C0F51">
        <w:rPr>
          <w:rFonts w:ascii="Aptos" w:hAnsi="Aptos" w:cs="Arial"/>
          <w:color w:val="808080" w:themeColor="background1" w:themeShade="80"/>
          <w:sz w:val="20"/>
        </w:rPr>
        <w:t>here&gt;</w:t>
      </w:r>
    </w:p>
    <w:p w14:paraId="5556E8C1" w14:textId="0875B7F7" w:rsidR="00A174CC" w:rsidRPr="00F110F7" w:rsidRDefault="00A174CC" w:rsidP="00C95FB7">
      <w:pPr>
        <w:spacing w:before="120" w:after="120"/>
        <w:rPr>
          <w:rFonts w:ascii="Aptos" w:hAnsi="Aptos"/>
          <w:color w:val="0070C0"/>
        </w:rPr>
      </w:pPr>
    </w:p>
    <w:sectPr w:rsidR="00A174CC" w:rsidRPr="00F110F7" w:rsidSect="00450AB1">
      <w:headerReference w:type="default" r:id="rId11"/>
      <w:footerReference w:type="default" r:id="rId12"/>
      <w:pgSz w:w="11906" w:h="16838"/>
      <w:pgMar w:top="1440" w:right="1133" w:bottom="993"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013D" w14:textId="77777777" w:rsidR="0010649C" w:rsidRDefault="0010649C">
      <w:r>
        <w:separator/>
      </w:r>
    </w:p>
  </w:endnote>
  <w:endnote w:type="continuationSeparator" w:id="0">
    <w:p w14:paraId="7AD9BFCE" w14:textId="77777777" w:rsidR="0010649C" w:rsidRDefault="0010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sig w:usb0="E0000AFF" w:usb1="500078FF" w:usb2="00000021" w:usb3="00000000" w:csb0="000001BF" w:csb1="00000000"/>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ptos">
    <w:charset w:val="00"/>
    <w:family w:val="swiss"/>
    <w:pitch w:val="variable"/>
    <w:sig w:usb0="20000287" w:usb1="00000003" w:usb2="00000000" w:usb3="00000000" w:csb0="0000019F" w:csb1="00000000"/>
  </w:font>
  <w:font w:name="Aptos SemiBold">
    <w:altName w:val="Calibri"/>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371881"/>
      <w:docPartObj>
        <w:docPartGallery w:val="Page Numbers (Bottom of Page)"/>
        <w:docPartUnique/>
      </w:docPartObj>
    </w:sdtPr>
    <w:sdtEndPr>
      <w:rPr>
        <w:rFonts w:ascii="Aptos" w:hAnsi="Aptos"/>
        <w:color w:val="7F7F7F" w:themeColor="background1" w:themeShade="7F"/>
        <w:spacing w:val="60"/>
        <w:sz w:val="16"/>
        <w:szCs w:val="16"/>
      </w:rPr>
    </w:sdtEndPr>
    <w:sdtContent>
      <w:p w14:paraId="301D0DEA" w14:textId="0546672C" w:rsidR="00AD5A3A" w:rsidRPr="00AD5A3A" w:rsidRDefault="00AD5A3A">
        <w:pPr>
          <w:pStyle w:val="Footer"/>
          <w:pBdr>
            <w:top w:val="single" w:sz="4" w:space="1" w:color="D9D9D9" w:themeColor="background1" w:themeShade="D9"/>
          </w:pBdr>
          <w:rPr>
            <w:rFonts w:ascii="Aptos" w:hAnsi="Aptos"/>
            <w:b/>
            <w:bCs/>
            <w:sz w:val="16"/>
            <w:szCs w:val="16"/>
          </w:rPr>
        </w:pPr>
        <w:r w:rsidRPr="00AD5A3A">
          <w:rPr>
            <w:rFonts w:ascii="Aptos" w:hAnsi="Aptos"/>
            <w:sz w:val="16"/>
            <w:szCs w:val="16"/>
          </w:rPr>
          <w:fldChar w:fldCharType="begin"/>
        </w:r>
        <w:r w:rsidRPr="00AD5A3A">
          <w:rPr>
            <w:rFonts w:ascii="Aptos" w:hAnsi="Aptos"/>
            <w:sz w:val="16"/>
            <w:szCs w:val="16"/>
          </w:rPr>
          <w:instrText xml:space="preserve"> PAGE   \* MERGEFORMAT </w:instrText>
        </w:r>
        <w:r w:rsidRPr="00AD5A3A">
          <w:rPr>
            <w:rFonts w:ascii="Aptos" w:hAnsi="Aptos"/>
            <w:sz w:val="16"/>
            <w:szCs w:val="16"/>
          </w:rPr>
          <w:fldChar w:fldCharType="separate"/>
        </w:r>
        <w:r w:rsidRPr="00AD5A3A">
          <w:rPr>
            <w:rFonts w:ascii="Aptos" w:hAnsi="Aptos"/>
            <w:b/>
            <w:bCs/>
            <w:noProof/>
            <w:sz w:val="16"/>
            <w:szCs w:val="16"/>
          </w:rPr>
          <w:t>2</w:t>
        </w:r>
        <w:r w:rsidRPr="00AD5A3A">
          <w:rPr>
            <w:rFonts w:ascii="Aptos" w:hAnsi="Aptos"/>
            <w:b/>
            <w:bCs/>
            <w:noProof/>
            <w:sz w:val="16"/>
            <w:szCs w:val="16"/>
          </w:rPr>
          <w:fldChar w:fldCharType="end"/>
        </w:r>
        <w:r w:rsidRPr="00AD5A3A">
          <w:rPr>
            <w:rFonts w:ascii="Aptos" w:hAnsi="Aptos"/>
            <w:b/>
            <w:bCs/>
            <w:sz w:val="16"/>
            <w:szCs w:val="16"/>
          </w:rPr>
          <w:t xml:space="preserve"> | </w:t>
        </w:r>
        <w:r w:rsidRPr="00AD5A3A">
          <w:rPr>
            <w:rFonts w:ascii="Aptos" w:hAnsi="Aptos"/>
            <w:color w:val="7F7F7F" w:themeColor="background1" w:themeShade="7F"/>
            <w:spacing w:val="60"/>
            <w:sz w:val="16"/>
            <w:szCs w:val="16"/>
          </w:rPr>
          <w:t>Page</w:t>
        </w:r>
      </w:p>
    </w:sdtContent>
  </w:sdt>
  <w:p w14:paraId="2FCECFD9" w14:textId="77777777" w:rsidR="00AD5A3A" w:rsidRDefault="00AD5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1C84A" w14:textId="77777777" w:rsidR="0010649C" w:rsidRDefault="0010649C">
      <w:r>
        <w:separator/>
      </w:r>
    </w:p>
  </w:footnote>
  <w:footnote w:type="continuationSeparator" w:id="0">
    <w:p w14:paraId="63CB1A11" w14:textId="77777777" w:rsidR="0010649C" w:rsidRDefault="00106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CB4D" w14:textId="59B9DBBA" w:rsidR="00F911F1" w:rsidRPr="00F110F7" w:rsidRDefault="00ED4569" w:rsidP="00AD5A3A">
    <w:pPr>
      <w:pStyle w:val="Header"/>
      <w:jc w:val="right"/>
      <w:rPr>
        <w:i/>
        <w:sz w:val="18"/>
        <w:szCs w:val="18"/>
      </w:rPr>
    </w:pPr>
    <w:r w:rsidRPr="00C95FB7">
      <w:rPr>
        <w:rFonts w:ascii="Aptos" w:hAnsi="Aptos"/>
        <w:noProof/>
      </w:rPr>
      <w:drawing>
        <wp:anchor distT="0" distB="0" distL="114300" distR="114300" simplePos="0" relativeHeight="251659264" behindDoc="0" locked="0" layoutInCell="1" allowOverlap="1" wp14:anchorId="4A2F57D8" wp14:editId="36A0E421">
          <wp:simplePos x="0" y="0"/>
          <wp:positionH relativeFrom="margin">
            <wp:posOffset>243444</wp:posOffset>
          </wp:positionH>
          <wp:positionV relativeFrom="paragraph">
            <wp:posOffset>-105831</wp:posOffset>
          </wp:positionV>
          <wp:extent cx="560705" cy="344170"/>
          <wp:effectExtent l="0" t="0" r="0" b="0"/>
          <wp:wrapSquare wrapText="bothSides"/>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1"/>
                  <a:stretch>
                    <a:fillRect/>
                  </a:stretch>
                </pic:blipFill>
                <pic:spPr bwMode="auto">
                  <a:xfrm>
                    <a:off x="0" y="0"/>
                    <a:ext cx="560705" cy="344170"/>
                  </a:xfrm>
                  <a:prstGeom prst="rect">
                    <a:avLst/>
                  </a:prstGeom>
                </pic:spPr>
              </pic:pic>
            </a:graphicData>
          </a:graphic>
          <wp14:sizeRelH relativeFrom="margin">
            <wp14:pctWidth>0</wp14:pctWidth>
          </wp14:sizeRelH>
          <wp14:sizeRelV relativeFrom="margin">
            <wp14:pctHeight>0</wp14:pctHeight>
          </wp14:sizeRelV>
        </wp:anchor>
      </w:drawing>
    </w:r>
    <w:r w:rsidR="00AD5A3A" w:rsidRPr="00F110F7">
      <w:rPr>
        <w:rFonts w:ascii="Aptos" w:hAnsi="Aptos"/>
        <w:i/>
        <w:sz w:val="18"/>
        <w:szCs w:val="18"/>
      </w:rPr>
      <w:t>ICTV Taxonomy Proposal Form 2024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553514B1"/>
    <w:multiLevelType w:val="hybridMultilevel"/>
    <w:tmpl w:val="FE4676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F44E28"/>
    <w:multiLevelType w:val="hybridMultilevel"/>
    <w:tmpl w:val="17546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765422242">
    <w:abstractNumId w:val="0"/>
  </w:num>
  <w:num w:numId="2" w16cid:durableId="724838891">
    <w:abstractNumId w:val="3"/>
  </w:num>
  <w:num w:numId="3" w16cid:durableId="2074228848">
    <w:abstractNumId w:val="1"/>
  </w:num>
  <w:num w:numId="4" w16cid:durableId="1458571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17BF9"/>
    <w:rsid w:val="000252C0"/>
    <w:rsid w:val="00035A87"/>
    <w:rsid w:val="000449DB"/>
    <w:rsid w:val="0008012E"/>
    <w:rsid w:val="000A146A"/>
    <w:rsid w:val="000A7027"/>
    <w:rsid w:val="000B5D78"/>
    <w:rsid w:val="000B6878"/>
    <w:rsid w:val="000D2D3A"/>
    <w:rsid w:val="000F51F4"/>
    <w:rsid w:val="000F7067"/>
    <w:rsid w:val="0010649C"/>
    <w:rsid w:val="00117C72"/>
    <w:rsid w:val="0013113D"/>
    <w:rsid w:val="001322FC"/>
    <w:rsid w:val="00171083"/>
    <w:rsid w:val="00172351"/>
    <w:rsid w:val="00183CE5"/>
    <w:rsid w:val="001D3E3E"/>
    <w:rsid w:val="00220A26"/>
    <w:rsid w:val="002312CE"/>
    <w:rsid w:val="0023149A"/>
    <w:rsid w:val="00232D79"/>
    <w:rsid w:val="002333E0"/>
    <w:rsid w:val="0023696B"/>
    <w:rsid w:val="0025498B"/>
    <w:rsid w:val="00273642"/>
    <w:rsid w:val="00296DA3"/>
    <w:rsid w:val="002A5A83"/>
    <w:rsid w:val="00327E73"/>
    <w:rsid w:val="00355CE0"/>
    <w:rsid w:val="00363A30"/>
    <w:rsid w:val="0037243A"/>
    <w:rsid w:val="00382FE8"/>
    <w:rsid w:val="00383BBF"/>
    <w:rsid w:val="0038593F"/>
    <w:rsid w:val="003A166F"/>
    <w:rsid w:val="003A18C5"/>
    <w:rsid w:val="003A5ED7"/>
    <w:rsid w:val="003B3832"/>
    <w:rsid w:val="003C5428"/>
    <w:rsid w:val="0043110C"/>
    <w:rsid w:val="00437970"/>
    <w:rsid w:val="00450AB1"/>
    <w:rsid w:val="00471256"/>
    <w:rsid w:val="0048399B"/>
    <w:rsid w:val="004B0BAF"/>
    <w:rsid w:val="004F2F1E"/>
    <w:rsid w:val="004F3196"/>
    <w:rsid w:val="00536426"/>
    <w:rsid w:val="00543F86"/>
    <w:rsid w:val="0058465A"/>
    <w:rsid w:val="00590DF3"/>
    <w:rsid w:val="005A54C3"/>
    <w:rsid w:val="006043FB"/>
    <w:rsid w:val="00647814"/>
    <w:rsid w:val="0067795B"/>
    <w:rsid w:val="00683D0C"/>
    <w:rsid w:val="006C0F51"/>
    <w:rsid w:val="006D18F6"/>
    <w:rsid w:val="006D428E"/>
    <w:rsid w:val="007029D9"/>
    <w:rsid w:val="00723577"/>
    <w:rsid w:val="0072682D"/>
    <w:rsid w:val="00736440"/>
    <w:rsid w:val="00737875"/>
    <w:rsid w:val="00740A3F"/>
    <w:rsid w:val="00773D18"/>
    <w:rsid w:val="007A7AC6"/>
    <w:rsid w:val="007B0F70"/>
    <w:rsid w:val="007B6511"/>
    <w:rsid w:val="007E0EF5"/>
    <w:rsid w:val="007E667B"/>
    <w:rsid w:val="00815CD0"/>
    <w:rsid w:val="00822B3A"/>
    <w:rsid w:val="00824208"/>
    <w:rsid w:val="008308A0"/>
    <w:rsid w:val="00852D43"/>
    <w:rsid w:val="008815EE"/>
    <w:rsid w:val="008A22E9"/>
    <w:rsid w:val="008B43B1"/>
    <w:rsid w:val="008F51E2"/>
    <w:rsid w:val="00901EBC"/>
    <w:rsid w:val="00903048"/>
    <w:rsid w:val="009078FF"/>
    <w:rsid w:val="00914A56"/>
    <w:rsid w:val="009457C8"/>
    <w:rsid w:val="00953FFE"/>
    <w:rsid w:val="00961E9B"/>
    <w:rsid w:val="00964F7C"/>
    <w:rsid w:val="009703AF"/>
    <w:rsid w:val="009741D1"/>
    <w:rsid w:val="00976E37"/>
    <w:rsid w:val="009A3B4A"/>
    <w:rsid w:val="009C0C03"/>
    <w:rsid w:val="009F7856"/>
    <w:rsid w:val="00A10BA1"/>
    <w:rsid w:val="00A174CC"/>
    <w:rsid w:val="00A2357C"/>
    <w:rsid w:val="00A443CA"/>
    <w:rsid w:val="00A70898"/>
    <w:rsid w:val="00A77B8E"/>
    <w:rsid w:val="00A82FBB"/>
    <w:rsid w:val="00AA4711"/>
    <w:rsid w:val="00AD2884"/>
    <w:rsid w:val="00AD5A3A"/>
    <w:rsid w:val="00AD759B"/>
    <w:rsid w:val="00AE2E79"/>
    <w:rsid w:val="00AE528C"/>
    <w:rsid w:val="00AF4998"/>
    <w:rsid w:val="00B03B7F"/>
    <w:rsid w:val="00B1187F"/>
    <w:rsid w:val="00B35CC8"/>
    <w:rsid w:val="00B47589"/>
    <w:rsid w:val="00BC2719"/>
    <w:rsid w:val="00BD7967"/>
    <w:rsid w:val="00BE4F5A"/>
    <w:rsid w:val="00C55633"/>
    <w:rsid w:val="00C9373F"/>
    <w:rsid w:val="00C95FB7"/>
    <w:rsid w:val="00CF00EA"/>
    <w:rsid w:val="00CF59EA"/>
    <w:rsid w:val="00D04287"/>
    <w:rsid w:val="00D062BE"/>
    <w:rsid w:val="00D10857"/>
    <w:rsid w:val="00D13AD5"/>
    <w:rsid w:val="00D23567"/>
    <w:rsid w:val="00D46663"/>
    <w:rsid w:val="00D77E1C"/>
    <w:rsid w:val="00DD58AA"/>
    <w:rsid w:val="00DD77B8"/>
    <w:rsid w:val="00E034BE"/>
    <w:rsid w:val="00E37077"/>
    <w:rsid w:val="00E50727"/>
    <w:rsid w:val="00ED4569"/>
    <w:rsid w:val="00EE484F"/>
    <w:rsid w:val="00EF0E29"/>
    <w:rsid w:val="00EF2448"/>
    <w:rsid w:val="00F110F7"/>
    <w:rsid w:val="00F34B9A"/>
    <w:rsid w:val="00F711CE"/>
    <w:rsid w:val="00F74510"/>
    <w:rsid w:val="00F823EE"/>
    <w:rsid w:val="00F863E7"/>
    <w:rsid w:val="00F9028E"/>
    <w:rsid w:val="00F911F1"/>
    <w:rsid w:val="00FA1DC3"/>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437970"/>
    <w:rPr>
      <w:color w:val="0563C1" w:themeColor="hyperlink"/>
      <w:u w:val="single"/>
    </w:rPr>
  </w:style>
  <w:style w:type="character" w:styleId="UnresolvedMention">
    <w:name w:val="Unresolved Mention"/>
    <w:basedOn w:val="DefaultParagraphFont"/>
    <w:uiPriority w:val="99"/>
    <w:rsid w:val="00437970"/>
    <w:rPr>
      <w:color w:val="605E5C"/>
      <w:shd w:val="clear" w:color="auto" w:fill="E1DFDD"/>
    </w:rPr>
  </w:style>
  <w:style w:type="character" w:styleId="FollowedHyperlink">
    <w:name w:val="FollowedHyperlink"/>
    <w:basedOn w:val="DefaultParagraphFont"/>
    <w:uiPriority w:val="99"/>
    <w:semiHidden/>
    <w:unhideWhenUsed/>
    <w:rsid w:val="00437970"/>
    <w:rPr>
      <w:color w:val="954F72" w:themeColor="followedHyperlink"/>
      <w:u w:val="single"/>
    </w:rPr>
  </w:style>
  <w:style w:type="paragraph" w:styleId="Revision">
    <w:name w:val="Revision"/>
    <w:hidden/>
    <w:uiPriority w:val="99"/>
    <w:semiHidden/>
    <w:rsid w:val="0072682D"/>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D13AD5"/>
    <w:rPr>
      <w:b/>
      <w:bCs/>
    </w:rPr>
  </w:style>
  <w:style w:type="character" w:customStyle="1" w:styleId="CommentSubjectChar">
    <w:name w:val="Comment Subject Char"/>
    <w:basedOn w:val="CommentTextChar"/>
    <w:link w:val="CommentSubject"/>
    <w:uiPriority w:val="99"/>
    <w:semiHidden/>
    <w:rsid w:val="00D13AD5"/>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683D0C"/>
    <w:pPr>
      <w:ind w:left="720"/>
      <w:contextualSpacing/>
    </w:pPr>
  </w:style>
  <w:style w:type="paragraph" w:customStyle="1" w:styleId="CitaviBibliographyEntry">
    <w:name w:val="Citavi Bibliography Entry"/>
    <w:basedOn w:val="Normal"/>
    <w:link w:val="CitaviBibliographyEntryChar"/>
    <w:rsid w:val="0048399B"/>
    <w:pPr>
      <w:widowControl w:val="0"/>
      <w:tabs>
        <w:tab w:val="left" w:pos="340"/>
      </w:tabs>
      <w:suppressAutoHyphens/>
      <w:spacing w:line="360" w:lineRule="auto"/>
      <w:ind w:left="340" w:hanging="340"/>
      <w:jc w:val="both"/>
    </w:pPr>
    <w:rPr>
      <w:rFonts w:ascii="Arial" w:eastAsia="Lucida Sans Unicode" w:hAnsi="Arial"/>
      <w:kern w:val="1"/>
      <w:sz w:val="22"/>
      <w:lang w:val="en-GB"/>
    </w:rPr>
  </w:style>
  <w:style w:type="character" w:customStyle="1" w:styleId="CitaviBibliographyEntryChar">
    <w:name w:val="Citavi Bibliography Entry Char"/>
    <w:link w:val="CitaviBibliographyEntry"/>
    <w:rsid w:val="0048399B"/>
    <w:rPr>
      <w:rFonts w:ascii="Arial" w:eastAsia="Lucida Sans Unicode" w:hAnsi="Arial" w:cs="Times New Roman"/>
      <w:kern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8416">
      <w:bodyDiv w:val="1"/>
      <w:marLeft w:val="0"/>
      <w:marRight w:val="0"/>
      <w:marTop w:val="0"/>
      <w:marBottom w:val="0"/>
      <w:divBdr>
        <w:top w:val="none" w:sz="0" w:space="0" w:color="auto"/>
        <w:left w:val="none" w:sz="0" w:space="0" w:color="auto"/>
        <w:bottom w:val="none" w:sz="0" w:space="0" w:color="auto"/>
        <w:right w:val="none" w:sz="0" w:space="0" w:color="auto"/>
      </w:divBdr>
    </w:div>
    <w:div w:id="437792532">
      <w:bodyDiv w:val="1"/>
      <w:marLeft w:val="0"/>
      <w:marRight w:val="0"/>
      <w:marTop w:val="0"/>
      <w:marBottom w:val="0"/>
      <w:divBdr>
        <w:top w:val="none" w:sz="0" w:space="0" w:color="auto"/>
        <w:left w:val="none" w:sz="0" w:space="0" w:color="auto"/>
        <w:bottom w:val="none" w:sz="0" w:space="0" w:color="auto"/>
        <w:right w:val="none" w:sz="0" w:space="0" w:color="auto"/>
      </w:divBdr>
    </w:div>
    <w:div w:id="992836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F762-8607-46A7-B4C0-753A5896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1500</Words>
  <Characters>8554</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Simmonds</dc:creator>
  <dc:description/>
  <cp:lastModifiedBy>Hughes, Holly (CDC/NCEZID/DVBD/ADB)</cp:lastModifiedBy>
  <cp:revision>7</cp:revision>
  <dcterms:created xsi:type="dcterms:W3CDTF">2024-06-28T12:09:00Z</dcterms:created>
  <dcterms:modified xsi:type="dcterms:W3CDTF">2024-06-28T21:33:00Z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7b94a7b8-f06c-4dfe-bdcc-9b548fd58c31_Enabled">
    <vt:lpwstr>true</vt:lpwstr>
  </property>
  <property fmtid="{D5CDD505-2E9C-101B-9397-08002B2CF9AE}" pid="9" name="MSIP_Label_7b94a7b8-f06c-4dfe-bdcc-9b548fd58c31_SetDate">
    <vt:lpwstr>2024-06-17T22:02:19Z</vt:lpwstr>
  </property>
  <property fmtid="{D5CDD505-2E9C-101B-9397-08002B2CF9AE}" pid="10" name="MSIP_Label_7b94a7b8-f06c-4dfe-bdcc-9b548fd58c31_Method">
    <vt:lpwstr>Privileged</vt:lpwstr>
  </property>
  <property fmtid="{D5CDD505-2E9C-101B-9397-08002B2CF9AE}" pid="11" name="MSIP_Label_7b94a7b8-f06c-4dfe-bdcc-9b548fd58c31_Name">
    <vt:lpwstr>7b94a7b8-f06c-4dfe-bdcc-9b548fd58c31</vt:lpwstr>
  </property>
  <property fmtid="{D5CDD505-2E9C-101B-9397-08002B2CF9AE}" pid="12" name="MSIP_Label_7b94a7b8-f06c-4dfe-bdcc-9b548fd58c31_SiteId">
    <vt:lpwstr>9ce70869-60db-44fd-abe8-d2767077fc8f</vt:lpwstr>
  </property>
  <property fmtid="{D5CDD505-2E9C-101B-9397-08002B2CF9AE}" pid="13" name="MSIP_Label_7b94a7b8-f06c-4dfe-bdcc-9b548fd58c31_ActionId">
    <vt:lpwstr>52f0f30d-2107-4a28-84fe-2e8db3fb265f</vt:lpwstr>
  </property>
  <property fmtid="{D5CDD505-2E9C-101B-9397-08002B2CF9AE}" pid="14" name="MSIP_Label_7b94a7b8-f06c-4dfe-bdcc-9b548fd58c31_ContentBits">
    <vt:lpwstr>0</vt:lpwstr>
  </property>
</Properties>
</file>