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7089D18B" w:rsidR="00A174CC" w:rsidRPr="0041133A" w:rsidRDefault="00A3315C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4113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2023.005F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54691DB5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9575AD" w:rsidRPr="009575A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Converting 10 species names in family </w:t>
            </w:r>
            <w:r w:rsidR="009575AD" w:rsidRPr="009575A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Polymycoviridae</w:t>
            </w:r>
            <w:r w:rsidR="009575AD" w:rsidRPr="009575A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to a Latinized binomial (genus-species) format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9575AD">
        <w:trPr>
          <w:trHeight w:val="625"/>
        </w:trPr>
        <w:tc>
          <w:tcPr>
            <w:tcW w:w="4368" w:type="dxa"/>
            <w:shd w:val="clear" w:color="auto" w:fill="auto"/>
          </w:tcPr>
          <w:p w14:paraId="4C7A5642" w14:textId="6387D491" w:rsidR="00A174CC" w:rsidRDefault="00957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Kotta-Loizou I, Coutts RHA</w:t>
            </w: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15B1B543" w:rsidR="00A174CC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575AD" w:rsidRPr="00A45C2E">
                <w:rPr>
                  <w:rStyle w:val="Hyperlink"/>
                  <w:rFonts w:ascii="Arial" w:hAnsi="Arial" w:cs="Arial"/>
                  <w:sz w:val="22"/>
                  <w:szCs w:val="22"/>
                </w:rPr>
                <w:t>i.kotta-loizou13@imperial.ac.uk</w:t>
              </w:r>
            </w:hyperlink>
            <w:r w:rsidR="009575AD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9" w:history="1">
              <w:r w:rsidR="009575AD" w:rsidRPr="00A45C2E">
                <w:rPr>
                  <w:rStyle w:val="Hyperlink"/>
                  <w:rFonts w:ascii="Arial" w:hAnsi="Arial" w:cs="Arial"/>
                  <w:sz w:val="22"/>
                  <w:szCs w:val="22"/>
                </w:rPr>
                <w:t>r.coutts@herts.ac.uk</w:t>
              </w:r>
            </w:hyperlink>
            <w:r w:rsidR="009575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41133A" w14:paraId="5D211014" w14:textId="77777777" w:rsidTr="009575AD">
        <w:trPr>
          <w:trHeight w:val="315"/>
        </w:trPr>
        <w:tc>
          <w:tcPr>
            <w:tcW w:w="9072" w:type="dxa"/>
            <w:shd w:val="clear" w:color="auto" w:fill="auto"/>
          </w:tcPr>
          <w:p w14:paraId="7F578F4A" w14:textId="28162D89" w:rsidR="00437970" w:rsidRPr="0041133A" w:rsidRDefault="009575AD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41133A">
              <w:rPr>
                <w:rFonts w:ascii="Arial" w:hAnsi="Arial" w:cs="Arial"/>
                <w:sz w:val="22"/>
                <w:szCs w:val="22"/>
                <w:lang w:val="fi-FI"/>
              </w:rPr>
              <w:t xml:space="preserve">Prof. Ioly Kotta-Loizou; </w:t>
            </w:r>
            <w:hyperlink r:id="rId10" w:history="1">
              <w:r w:rsidRPr="0041133A">
                <w:rPr>
                  <w:rStyle w:val="Hyperlink"/>
                  <w:rFonts w:ascii="Arial" w:hAnsi="Arial" w:cs="Arial"/>
                  <w:sz w:val="22"/>
                  <w:szCs w:val="22"/>
                  <w:lang w:val="fi-FI"/>
                </w:rPr>
                <w:t>i.kotta-loizou13@imperial.ac.uk</w:t>
              </w:r>
            </w:hyperlink>
          </w:p>
        </w:tc>
      </w:tr>
    </w:tbl>
    <w:p w14:paraId="3A50F9C2" w14:textId="58AACDDF" w:rsidR="00437970" w:rsidRPr="009575AD" w:rsidRDefault="008815EE" w:rsidP="009575A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 w:rsidTr="009575AD">
        <w:trPr>
          <w:trHeight w:val="313"/>
        </w:trPr>
        <w:tc>
          <w:tcPr>
            <w:tcW w:w="9072" w:type="dxa"/>
            <w:shd w:val="clear" w:color="auto" w:fill="auto"/>
          </w:tcPr>
          <w:p w14:paraId="208F33A9" w14:textId="52F9EAA0" w:rsidR="00A174CC" w:rsidRDefault="00957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Fungal and Protist Virus SC Chair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9B35F" w14:textId="04823A9F" w:rsidR="00A174CC" w:rsidRPr="009575AD" w:rsidRDefault="008815EE" w:rsidP="009575A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2BA8C45F" w:rsidR="00A174CC" w:rsidRPr="000A146A" w:rsidRDefault="00957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3D9BCDE" w14:textId="77777777" w:rsidR="00A174CC" w:rsidRPr="006A6EDA" w:rsidRDefault="008815EE" w:rsidP="006A6EDA">
      <w:pPr>
        <w:spacing w:before="120" w:after="120"/>
        <w:rPr>
          <w:rFonts w:ascii="Arial" w:hAnsi="Arial" w:cs="Arial"/>
          <w:b/>
        </w:rPr>
      </w:pPr>
      <w:r w:rsidRPr="006A6EDA">
        <w:rPr>
          <w:rFonts w:ascii="Arial" w:hAnsi="Arial" w:cs="Arial"/>
          <w:b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5668827F" w:rsidR="00A174CC" w:rsidRDefault="00957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9575AD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June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5E32B03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DCCD8" w14:textId="77777777" w:rsidR="006A6EDA" w:rsidRDefault="006A6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6F4CCF" w:rsidRDefault="006F4C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23E657" w14:textId="77777777" w:rsidR="0041133A" w:rsidRDefault="0041133A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0EE197D7" w14:textId="77777777" w:rsidR="0041133A" w:rsidRDefault="0041133A">
      <w:pPr>
        <w:rPr>
          <w:rFonts w:ascii="Arial" w:eastAsia="Times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color w:val="000000"/>
        </w:rPr>
        <w:br w:type="page"/>
      </w:r>
    </w:p>
    <w:p w14:paraId="5BFC1800" w14:textId="6D486F45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6D752D3C" w:rsidR="00A174CC" w:rsidRDefault="00A3315C" w:rsidP="004B58B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2023.005F.v1Polymycoviridae_spren</w:t>
            </w:r>
            <w:r w:rsidR="009575AD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70690697" w14:textId="35C63329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78511ED3" w:rsidR="00A174CC" w:rsidRPr="006A6EDA" w:rsidRDefault="009575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family </w:t>
            </w:r>
            <w:r w:rsidRPr="009575AD">
              <w:rPr>
                <w:rFonts w:ascii="Arial" w:hAnsi="Arial" w:cs="Arial"/>
                <w:bCs/>
                <w:i/>
                <w:sz w:val="22"/>
                <w:szCs w:val="22"/>
              </w:rPr>
              <w:t>Polymycoviridae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currently includes one genus </w:t>
            </w:r>
            <w:r w:rsidRPr="009575A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Polymycovirus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accommodating 10 species. Here we propose converting all species names to a Latinized binomial (genus-species) format.</w:t>
            </w:r>
          </w:p>
        </w:tc>
      </w:tr>
    </w:tbl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:rsidRPr="0066642F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1CC57B44" w:rsidR="00A174CC" w:rsidRPr="0066642F" w:rsidRDefault="0066642F" w:rsidP="0066642F">
            <w:pPr>
              <w:spacing w:before="120" w:after="120"/>
              <w:rPr>
                <w:rFonts w:ascii="Arial" w:hAnsi="Arial" w:cs="Arial"/>
                <w:b/>
              </w:rPr>
            </w:pPr>
            <w:r w:rsidRPr="0066642F">
              <w:rPr>
                <w:rFonts w:ascii="Arial" w:hAnsi="Arial" w:cs="Arial"/>
                <w:b/>
              </w:rPr>
              <w:t>Text of proposal</w:t>
            </w: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:rsidRPr="0066642F" w14:paraId="195FC3CF" w14:textId="77777777">
              <w:tc>
                <w:tcPr>
                  <w:tcW w:w="9002" w:type="dxa"/>
                  <w:shd w:val="clear" w:color="auto" w:fill="auto"/>
                </w:tcPr>
                <w:p w14:paraId="2AC670E4" w14:textId="1F857463" w:rsidR="0066642F" w:rsidRPr="001B027F" w:rsidRDefault="0066642F" w:rsidP="004B58BA">
                  <w:pPr>
                    <w:rPr>
                      <w:rFonts w:ascii="Arial" w:hAnsi="Arial" w:cs="Arial"/>
                      <w:sz w:val="22"/>
                    </w:rPr>
                  </w:pPr>
                  <w:r w:rsidRPr="001B027F">
                    <w:rPr>
                      <w:rFonts w:ascii="Arial" w:hAnsi="Arial" w:cs="Arial"/>
                      <w:sz w:val="22"/>
                    </w:rPr>
                    <w:t xml:space="preserve">Currently there are 10 species in the family </w:t>
                  </w:r>
                  <w:r w:rsidRPr="001B027F">
                    <w:rPr>
                      <w:rFonts w:ascii="Arial" w:hAnsi="Arial" w:cs="Arial"/>
                      <w:i/>
                      <w:sz w:val="22"/>
                    </w:rPr>
                    <w:t>Polymycoviridae</w:t>
                  </w:r>
                  <w:r w:rsidRPr="001B027F">
                    <w:rPr>
                      <w:rFonts w:ascii="Arial" w:hAnsi="Arial" w:cs="Arial"/>
                      <w:sz w:val="22"/>
                    </w:rPr>
                    <w:t xml:space="preserve"> (Kotta-Loizou </w:t>
                  </w:r>
                  <w:r w:rsidRPr="004B58BA">
                    <w:rPr>
                      <w:rFonts w:ascii="Arial" w:hAnsi="Arial" w:cs="Arial"/>
                      <w:i/>
                      <w:sz w:val="22"/>
                    </w:rPr>
                    <w:t>et al.</w:t>
                  </w:r>
                  <w:r w:rsidRPr="001B027F">
                    <w:rPr>
                      <w:rFonts w:ascii="Arial" w:hAnsi="Arial" w:cs="Arial"/>
                      <w:sz w:val="22"/>
                    </w:rPr>
                    <w:t>, 202</w:t>
                  </w:r>
                  <w:r w:rsidR="004B58BA">
                    <w:rPr>
                      <w:rFonts w:ascii="Arial" w:hAnsi="Arial" w:cs="Arial"/>
                      <w:sz w:val="22"/>
                    </w:rPr>
                    <w:t>2</w:t>
                  </w:r>
                  <w:r w:rsidRPr="001B027F">
                    <w:rPr>
                      <w:rFonts w:ascii="Arial" w:hAnsi="Arial" w:cs="Arial"/>
                      <w:sz w:val="22"/>
                    </w:rPr>
                    <w:t xml:space="preserve">). </w:t>
                  </w:r>
                </w:p>
                <w:p w14:paraId="55094E1A" w14:textId="77777777" w:rsidR="00485255" w:rsidRDefault="00485255" w:rsidP="004B58BA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19E59C05" w14:textId="77777777" w:rsidR="0066642F" w:rsidRPr="001B027F" w:rsidRDefault="0066642F" w:rsidP="004B58BA">
                  <w:pPr>
                    <w:rPr>
                      <w:rFonts w:ascii="Arial" w:hAnsi="Arial" w:cs="Arial"/>
                      <w:sz w:val="22"/>
                    </w:rPr>
                  </w:pPr>
                  <w:r w:rsidRPr="001B027F">
                    <w:rPr>
                      <w:rFonts w:ascii="Arial" w:hAnsi="Arial" w:cs="Arial"/>
                      <w:sz w:val="22"/>
                    </w:rPr>
                    <w:t>Following the results of the ICTV 2020 ratification vote, we converted all existing species names to a Latinized binomial (genus-species) format (Table 1) in order to comply with newly adopted nomenclatural standards.</w:t>
                  </w:r>
                </w:p>
                <w:p w14:paraId="610623BE" w14:textId="77777777" w:rsidR="00485255" w:rsidRDefault="00485255" w:rsidP="004B58B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43962A3B" w14:textId="77777777" w:rsidR="00485255" w:rsidRDefault="001B027F" w:rsidP="004B58B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species names were converted by using the genus of the host as a Latinized epithet: e.g. </w:t>
                  </w:r>
                  <w:r w:rsidRPr="001B027F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Aspergillus fumigatus polymycovirus 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became ‘Polymycovirus aspergilli’</w:t>
                  </w:r>
                  <w:r w:rsidR="006A6ED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</w:p>
                <w:p w14:paraId="6FA02528" w14:textId="77777777" w:rsidR="00485255" w:rsidRDefault="00485255" w:rsidP="004B58B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6DBE6C96" w14:textId="77777777" w:rsidR="00485255" w:rsidRDefault="006A6EDA" w:rsidP="004B58B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In addition to ‘Polymycovirus aspergilli’ infecting </w:t>
                  </w:r>
                  <w:r w:rsidRPr="001B027F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Aspergillus fumigatus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one other polymycovirus infects </w:t>
                  </w:r>
                  <w:r w:rsidRPr="001B027F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Aspergillus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spp., </w:t>
                  </w:r>
                  <w:r w:rsidRPr="001B027F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. spelaeus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In this case, the Latinized epithet is an amalgam of </w:t>
                  </w:r>
                  <w:r w:rsidRPr="00784FC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binomial host name: </w:t>
                  </w:r>
                  <w:r w:rsidRPr="006A6EDA">
                    <w:rPr>
                      <w:rFonts w:ascii="Arial" w:hAnsi="Arial" w:cs="Arial"/>
                      <w:i/>
                      <w:sz w:val="22"/>
                      <w:u w:val="single"/>
                    </w:rPr>
                    <w:t>Aspe</w:t>
                  </w:r>
                  <w:r w:rsidRPr="006F326E">
                    <w:rPr>
                      <w:rFonts w:ascii="Arial" w:hAnsi="Arial" w:cs="Arial"/>
                      <w:i/>
                      <w:sz w:val="22"/>
                    </w:rPr>
                    <w:t xml:space="preserve">rgillus </w:t>
                  </w:r>
                  <w:r w:rsidRPr="006A6EDA">
                    <w:rPr>
                      <w:rFonts w:ascii="Arial" w:hAnsi="Arial" w:cs="Arial"/>
                      <w:i/>
                      <w:sz w:val="22"/>
                      <w:u w:val="single"/>
                    </w:rPr>
                    <w:t>spelaeus</w:t>
                  </w:r>
                  <w:r w:rsidRPr="006F326E">
                    <w:rPr>
                      <w:rFonts w:ascii="Arial" w:hAnsi="Arial" w:cs="Arial"/>
                      <w:i/>
                      <w:sz w:val="22"/>
                    </w:rPr>
                    <w:t xml:space="preserve"> polymycovirus 1</w:t>
                  </w:r>
                  <w:r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r w:rsidRPr="00784FC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became ‘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Polymyco</w:t>
                  </w:r>
                  <w:r w:rsidRPr="00784FC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virus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aspelaei</w:t>
                  </w:r>
                  <w:r w:rsidRPr="00784FC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’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</w:p>
                <w:p w14:paraId="0A919406" w14:textId="77777777" w:rsidR="00485255" w:rsidRDefault="00485255" w:rsidP="004B58B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65917C70" w14:textId="73DF5615" w:rsidR="00485255" w:rsidRPr="004B58BA" w:rsidRDefault="006A6EDA" w:rsidP="004B58B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84FC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 similar approach was adopted for two betachysoviruses infecting </w:t>
                  </w: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Penicill</w:t>
                  </w:r>
                  <w:r w:rsidRPr="00784FC7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ium</w:t>
                  </w:r>
                  <w:r w:rsidRPr="00784FC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spp.: </w:t>
                  </w: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  <w:u w:val="single"/>
                    </w:rPr>
                    <w:t>Peni</w:t>
                  </w:r>
                  <w:r w:rsidRPr="006A6EDA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cillium brevi</w:t>
                  </w: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  <w:u w:val="single"/>
                    </w:rPr>
                    <w:t>compactum</w:t>
                  </w:r>
                  <w:r w:rsidRPr="006A6EDA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 polymycovirus 1</w:t>
                  </w:r>
                  <w:r w:rsidRPr="006A6ED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784FC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became ‘</w:t>
                  </w:r>
                  <w:r w:rsidRPr="006F326E">
                    <w:rPr>
                      <w:rFonts w:ascii="Arial" w:hAnsi="Arial" w:cs="Arial"/>
                      <w:sz w:val="22"/>
                    </w:rPr>
                    <w:t>Polymycovirus penicompactii</w:t>
                  </w:r>
                  <w:r>
                    <w:rPr>
                      <w:rFonts w:ascii="Arial" w:hAnsi="Arial" w:cs="Arial"/>
                      <w:sz w:val="22"/>
                    </w:rPr>
                    <w:t>’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784FC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and </w:t>
                  </w:r>
                  <w:r w:rsidR="004B58BA">
                    <w:rPr>
                      <w:rFonts w:ascii="Arial" w:hAnsi="Arial" w:cs="Arial"/>
                      <w:bCs/>
                      <w:i/>
                      <w:sz w:val="22"/>
                      <w:szCs w:val="22"/>
                      <w:u w:val="single"/>
                    </w:rPr>
                    <w:t>Peni</w:t>
                  </w:r>
                  <w:r w:rsidR="004B58BA" w:rsidRPr="006A6EDA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cillium </w:t>
                  </w:r>
                  <w:r w:rsidR="004B58BA" w:rsidRPr="004B58BA">
                    <w:rPr>
                      <w:rFonts w:ascii="Arial" w:hAnsi="Arial" w:cs="Arial"/>
                      <w:bCs/>
                      <w:i/>
                      <w:sz w:val="22"/>
                      <w:szCs w:val="22"/>
                      <w:u w:val="single"/>
                    </w:rPr>
                    <w:t>digitatum</w:t>
                  </w:r>
                  <w:r w:rsidR="004B58BA" w:rsidRPr="006A6EDA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 polymycovirus 1</w:t>
                  </w:r>
                  <w:r w:rsidR="004B58BA" w:rsidRPr="006A6ED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784FC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became ‘</w:t>
                  </w:r>
                  <w:r w:rsidR="004B58BA" w:rsidRPr="006F326E">
                    <w:rPr>
                      <w:rFonts w:ascii="Arial" w:hAnsi="Arial" w:cs="Arial"/>
                      <w:sz w:val="22"/>
                    </w:rPr>
                    <w:t>Polymycovirus</w:t>
                  </w:r>
                  <w:r w:rsidR="004B58BA">
                    <w:rPr>
                      <w:rFonts w:ascii="Arial" w:hAnsi="Arial" w:cs="Arial"/>
                      <w:sz w:val="22"/>
                    </w:rPr>
                    <w:t xml:space="preserve"> penidigitat</w:t>
                  </w:r>
                  <w:r w:rsidR="004B58BA" w:rsidRPr="006F326E">
                    <w:rPr>
                      <w:rFonts w:ascii="Arial" w:hAnsi="Arial" w:cs="Arial"/>
                      <w:sz w:val="22"/>
                    </w:rPr>
                    <w:t>i</w:t>
                  </w:r>
                  <w:r w:rsidRPr="00784FC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’.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9E79DFD" w14:textId="77777777" w:rsidR="00A174CC" w:rsidRPr="0066642F" w:rsidRDefault="00A174CC" w:rsidP="0066642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120F26BB" w14:textId="77777777" w:rsidR="00E466C7" w:rsidRDefault="00E466C7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4621999E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74FE57D" w14:textId="636FB992" w:rsidR="00A174CC" w:rsidRDefault="0066642F">
      <w:pPr>
        <w:rPr>
          <w:rFonts w:ascii="Arial" w:hAnsi="Arial" w:cs="Arial"/>
          <w:i/>
          <w:sz w:val="22"/>
        </w:rPr>
      </w:pPr>
      <w:r w:rsidRPr="00925E96">
        <w:rPr>
          <w:rFonts w:ascii="Arial" w:hAnsi="Arial" w:cs="Arial"/>
          <w:b/>
          <w:sz w:val="22"/>
        </w:rPr>
        <w:t xml:space="preserve">Table </w:t>
      </w:r>
      <w:r>
        <w:rPr>
          <w:rFonts w:ascii="Arial" w:hAnsi="Arial" w:cs="Arial"/>
          <w:b/>
          <w:sz w:val="22"/>
        </w:rPr>
        <w:t>1</w:t>
      </w:r>
      <w:r w:rsidRPr="00925E96">
        <w:rPr>
          <w:rFonts w:ascii="Arial" w:hAnsi="Arial" w:cs="Arial"/>
          <w:b/>
          <w:sz w:val="22"/>
        </w:rPr>
        <w:t>:</w:t>
      </w:r>
      <w:r w:rsidRPr="00DE3E3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Current and </w:t>
      </w:r>
      <w:r w:rsidRPr="00DE3E3F">
        <w:rPr>
          <w:rFonts w:ascii="Arial" w:hAnsi="Arial" w:cs="Arial"/>
          <w:sz w:val="22"/>
        </w:rPr>
        <w:t xml:space="preserve">proposed </w:t>
      </w:r>
      <w:r>
        <w:rPr>
          <w:rFonts w:ascii="Arial" w:hAnsi="Arial" w:cs="Arial"/>
          <w:sz w:val="22"/>
        </w:rPr>
        <w:t xml:space="preserve">species nomenclature in the family </w:t>
      </w:r>
      <w:r>
        <w:rPr>
          <w:rFonts w:ascii="Arial" w:hAnsi="Arial" w:cs="Arial"/>
          <w:i/>
          <w:sz w:val="22"/>
        </w:rPr>
        <w:t>Polymyco</w:t>
      </w:r>
      <w:r w:rsidRPr="00F55F0F">
        <w:rPr>
          <w:rFonts w:ascii="Arial" w:hAnsi="Arial" w:cs="Arial"/>
          <w:i/>
          <w:sz w:val="22"/>
        </w:rPr>
        <w:t>viridae</w:t>
      </w:r>
    </w:p>
    <w:p w14:paraId="6B1CACE4" w14:textId="77777777" w:rsidR="00E466C7" w:rsidRDefault="00E466C7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66642F" w14:paraId="2D1E6367" w14:textId="77777777" w:rsidTr="001B027F">
        <w:tc>
          <w:tcPr>
            <w:tcW w:w="5240" w:type="dxa"/>
            <w:tcBorders>
              <w:bottom w:val="single" w:sz="4" w:space="0" w:color="auto"/>
            </w:tcBorders>
            <w:vAlign w:val="bottom"/>
          </w:tcPr>
          <w:p w14:paraId="39998824" w14:textId="3B4E2528" w:rsidR="0066642F" w:rsidRDefault="0066642F" w:rsidP="006664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58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current </w:t>
            </w:r>
            <w:r w:rsidRPr="002C7182">
              <w:rPr>
                <w:rFonts w:ascii="Arial" w:hAnsi="Arial" w:cs="Arial"/>
                <w:b/>
                <w:sz w:val="22"/>
              </w:rPr>
              <w:t>nomenclature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vAlign w:val="bottom"/>
          </w:tcPr>
          <w:p w14:paraId="52088D37" w14:textId="3FF43C42" w:rsidR="0066642F" w:rsidRDefault="0066642F" w:rsidP="006664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58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proposed </w:t>
            </w:r>
            <w:r w:rsidRPr="002C7182">
              <w:rPr>
                <w:rFonts w:ascii="Arial" w:hAnsi="Arial" w:cs="Arial"/>
                <w:b/>
                <w:sz w:val="22"/>
              </w:rPr>
              <w:t>nomenclature</w:t>
            </w:r>
          </w:p>
        </w:tc>
      </w:tr>
      <w:tr w:rsidR="0066642F" w14:paraId="0DEC91FE" w14:textId="77777777" w:rsidTr="001B027F">
        <w:tc>
          <w:tcPr>
            <w:tcW w:w="5240" w:type="dxa"/>
            <w:tcBorders>
              <w:bottom w:val="nil"/>
            </w:tcBorders>
          </w:tcPr>
          <w:p w14:paraId="01D839E4" w14:textId="780FE953" w:rsidR="0066642F" w:rsidRDefault="006664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Genus: </w:t>
            </w:r>
            <w:r w:rsidRPr="0066642F">
              <w:rPr>
                <w:rFonts w:ascii="Arial" w:hAnsi="Arial" w:cs="Arial"/>
                <w:b/>
                <w:i/>
                <w:sz w:val="22"/>
                <w:szCs w:val="22"/>
              </w:rPr>
              <w:t>Polymycovirus</w:t>
            </w:r>
          </w:p>
        </w:tc>
        <w:tc>
          <w:tcPr>
            <w:tcW w:w="3776" w:type="dxa"/>
            <w:tcBorders>
              <w:bottom w:val="nil"/>
            </w:tcBorders>
          </w:tcPr>
          <w:p w14:paraId="5F31A0A4" w14:textId="12674DCF" w:rsidR="0066642F" w:rsidRDefault="006664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Genus: </w:t>
            </w:r>
            <w:r w:rsidRPr="0066642F">
              <w:rPr>
                <w:rFonts w:ascii="Arial" w:hAnsi="Arial" w:cs="Arial"/>
                <w:b/>
                <w:i/>
                <w:sz w:val="22"/>
                <w:szCs w:val="22"/>
              </w:rPr>
              <w:t>Polymycovirus</w:t>
            </w:r>
          </w:p>
        </w:tc>
      </w:tr>
      <w:tr w:rsidR="0066642F" w14:paraId="0518AF7F" w14:textId="77777777" w:rsidTr="001B027F">
        <w:tc>
          <w:tcPr>
            <w:tcW w:w="5240" w:type="dxa"/>
            <w:tcBorders>
              <w:top w:val="nil"/>
              <w:bottom w:val="nil"/>
            </w:tcBorders>
            <w:vAlign w:val="bottom"/>
          </w:tcPr>
          <w:p w14:paraId="47A982A8" w14:textId="3C73A8C1" w:rsidR="0066642F" w:rsidRPr="00185D34" w:rsidRDefault="0066642F" w:rsidP="0066642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326E">
              <w:rPr>
                <w:rFonts w:ascii="Arial" w:hAnsi="Arial" w:cs="Arial"/>
                <w:i/>
                <w:sz w:val="22"/>
              </w:rPr>
              <w:t>Aspergillus fumigatus polymycovirus 1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14:paraId="4D064883" w14:textId="64A11D33" w:rsidR="0066642F" w:rsidRPr="0041133A" w:rsidRDefault="0066642F" w:rsidP="0066642F">
            <w:pPr>
              <w:rPr>
                <w:rFonts w:ascii="Arial" w:hAnsi="Arial" w:cs="Arial"/>
                <w:i/>
                <w:iCs/>
                <w:sz w:val="22"/>
              </w:rPr>
            </w:pPr>
            <w:r w:rsidRPr="0041133A">
              <w:rPr>
                <w:rFonts w:ascii="Arial" w:hAnsi="Arial" w:cs="Arial"/>
                <w:i/>
                <w:iCs/>
                <w:sz w:val="22"/>
              </w:rPr>
              <w:t>Polymycovirus</w:t>
            </w:r>
            <w:r w:rsidR="006F326E" w:rsidRPr="0041133A">
              <w:rPr>
                <w:rFonts w:ascii="Arial" w:hAnsi="Arial" w:cs="Arial"/>
                <w:i/>
                <w:iCs/>
                <w:sz w:val="22"/>
              </w:rPr>
              <w:t xml:space="preserve"> aspergilli</w:t>
            </w:r>
          </w:p>
        </w:tc>
      </w:tr>
      <w:tr w:rsidR="0066642F" w14:paraId="1DFECD65" w14:textId="77777777" w:rsidTr="001B027F">
        <w:tc>
          <w:tcPr>
            <w:tcW w:w="5240" w:type="dxa"/>
            <w:tcBorders>
              <w:top w:val="nil"/>
              <w:bottom w:val="nil"/>
            </w:tcBorders>
            <w:vAlign w:val="bottom"/>
          </w:tcPr>
          <w:p w14:paraId="1F114FD0" w14:textId="3C1DBE38" w:rsidR="0066642F" w:rsidRPr="006F326E" w:rsidRDefault="0066642F" w:rsidP="0066642F">
            <w:pPr>
              <w:rPr>
                <w:rFonts w:ascii="Arial" w:hAnsi="Arial" w:cs="Arial"/>
                <w:i/>
                <w:sz w:val="22"/>
              </w:rPr>
            </w:pPr>
            <w:r w:rsidRPr="006F326E">
              <w:rPr>
                <w:rFonts w:ascii="Arial" w:hAnsi="Arial" w:cs="Arial"/>
                <w:i/>
                <w:sz w:val="22"/>
              </w:rPr>
              <w:t>Aspergillus spelaeus polymycovirus 1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14:paraId="762FACA3" w14:textId="415A537E" w:rsidR="0066642F" w:rsidRPr="0041133A" w:rsidRDefault="00185D34" w:rsidP="0066642F">
            <w:pPr>
              <w:rPr>
                <w:rFonts w:ascii="Arial" w:hAnsi="Arial" w:cs="Arial"/>
                <w:i/>
                <w:iCs/>
                <w:sz w:val="22"/>
              </w:rPr>
            </w:pPr>
            <w:r w:rsidRPr="0041133A">
              <w:rPr>
                <w:rFonts w:ascii="Arial" w:hAnsi="Arial" w:cs="Arial"/>
                <w:i/>
                <w:iCs/>
                <w:sz w:val="22"/>
              </w:rPr>
              <w:t xml:space="preserve">Polymycovirus </w:t>
            </w:r>
            <w:r w:rsidR="001B027F" w:rsidRPr="0041133A">
              <w:rPr>
                <w:rFonts w:ascii="Arial" w:hAnsi="Arial" w:cs="Arial"/>
                <w:i/>
                <w:iCs/>
                <w:sz w:val="22"/>
              </w:rPr>
              <w:t>aspelaei</w:t>
            </w:r>
          </w:p>
        </w:tc>
      </w:tr>
      <w:tr w:rsidR="0066642F" w14:paraId="167DA0C0" w14:textId="77777777" w:rsidTr="001B027F">
        <w:tc>
          <w:tcPr>
            <w:tcW w:w="5240" w:type="dxa"/>
            <w:tcBorders>
              <w:top w:val="nil"/>
              <w:bottom w:val="nil"/>
            </w:tcBorders>
            <w:vAlign w:val="bottom"/>
          </w:tcPr>
          <w:p w14:paraId="531A6FFC" w14:textId="5C173678" w:rsidR="0066642F" w:rsidRPr="006F326E" w:rsidRDefault="0066642F" w:rsidP="0066642F">
            <w:pPr>
              <w:rPr>
                <w:rFonts w:ascii="Arial" w:hAnsi="Arial" w:cs="Arial"/>
                <w:i/>
                <w:sz w:val="22"/>
              </w:rPr>
            </w:pPr>
            <w:r w:rsidRPr="006F326E">
              <w:rPr>
                <w:rFonts w:ascii="Arial" w:hAnsi="Arial" w:cs="Arial"/>
                <w:i/>
                <w:sz w:val="22"/>
              </w:rPr>
              <w:t>Beauveria bassiana polymycovirus 1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14:paraId="3846FDA6" w14:textId="008982C2" w:rsidR="0066642F" w:rsidRPr="0041133A" w:rsidRDefault="00185D34" w:rsidP="0066642F">
            <w:pPr>
              <w:rPr>
                <w:rFonts w:ascii="Arial" w:hAnsi="Arial" w:cs="Arial"/>
                <w:i/>
                <w:iCs/>
                <w:sz w:val="22"/>
              </w:rPr>
            </w:pPr>
            <w:r w:rsidRPr="0041133A">
              <w:rPr>
                <w:rFonts w:ascii="Arial" w:hAnsi="Arial" w:cs="Arial"/>
                <w:i/>
                <w:iCs/>
                <w:sz w:val="22"/>
              </w:rPr>
              <w:t>Polymycovirus beauveriae</w:t>
            </w:r>
          </w:p>
        </w:tc>
      </w:tr>
      <w:tr w:rsidR="0066642F" w14:paraId="380B4CE9" w14:textId="77777777" w:rsidTr="001B027F">
        <w:tc>
          <w:tcPr>
            <w:tcW w:w="5240" w:type="dxa"/>
            <w:tcBorders>
              <w:top w:val="nil"/>
              <w:bottom w:val="nil"/>
            </w:tcBorders>
            <w:vAlign w:val="bottom"/>
          </w:tcPr>
          <w:p w14:paraId="6C8C9840" w14:textId="0191886B" w:rsidR="0066642F" w:rsidRPr="006F326E" w:rsidRDefault="0066642F" w:rsidP="0066642F">
            <w:pPr>
              <w:rPr>
                <w:rFonts w:ascii="Arial" w:hAnsi="Arial" w:cs="Arial"/>
                <w:i/>
                <w:sz w:val="22"/>
              </w:rPr>
            </w:pPr>
            <w:r w:rsidRPr="006F326E">
              <w:rPr>
                <w:rFonts w:ascii="Arial" w:hAnsi="Arial" w:cs="Arial"/>
                <w:i/>
                <w:sz w:val="22"/>
              </w:rPr>
              <w:t>Botryosphaeria dothidea polymycovirus 1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14:paraId="68B9B96C" w14:textId="2164420E" w:rsidR="0066642F" w:rsidRPr="0041133A" w:rsidRDefault="00185D34" w:rsidP="0066642F">
            <w:pPr>
              <w:rPr>
                <w:rFonts w:ascii="Arial" w:hAnsi="Arial" w:cs="Arial"/>
                <w:i/>
                <w:iCs/>
                <w:sz w:val="22"/>
              </w:rPr>
            </w:pPr>
            <w:r w:rsidRPr="0041133A">
              <w:rPr>
                <w:rFonts w:ascii="Arial" w:hAnsi="Arial" w:cs="Arial"/>
                <w:i/>
                <w:iCs/>
                <w:sz w:val="22"/>
              </w:rPr>
              <w:t>Polymycovirus botryosphaeriae</w:t>
            </w:r>
          </w:p>
        </w:tc>
      </w:tr>
      <w:tr w:rsidR="0066642F" w14:paraId="5193521E" w14:textId="77777777" w:rsidTr="001B027F">
        <w:tc>
          <w:tcPr>
            <w:tcW w:w="5240" w:type="dxa"/>
            <w:tcBorders>
              <w:top w:val="nil"/>
              <w:bottom w:val="nil"/>
            </w:tcBorders>
            <w:vAlign w:val="bottom"/>
          </w:tcPr>
          <w:p w14:paraId="249256F8" w14:textId="472B16C9" w:rsidR="0066642F" w:rsidRPr="006F326E" w:rsidRDefault="0066642F" w:rsidP="0066642F">
            <w:pPr>
              <w:rPr>
                <w:rFonts w:ascii="Arial" w:hAnsi="Arial" w:cs="Arial"/>
                <w:i/>
                <w:sz w:val="22"/>
              </w:rPr>
            </w:pPr>
            <w:r w:rsidRPr="006F326E">
              <w:rPr>
                <w:rFonts w:ascii="Arial" w:hAnsi="Arial" w:cs="Arial"/>
                <w:i/>
                <w:sz w:val="22"/>
              </w:rPr>
              <w:t>Cladosporium cladosporioides polymycovirus 1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14:paraId="1D1F3725" w14:textId="0AA2CABA" w:rsidR="0066642F" w:rsidRPr="0041133A" w:rsidRDefault="00185D34" w:rsidP="0066642F">
            <w:pPr>
              <w:rPr>
                <w:rFonts w:ascii="Arial" w:hAnsi="Arial" w:cs="Arial"/>
                <w:i/>
                <w:iCs/>
                <w:sz w:val="22"/>
              </w:rPr>
            </w:pPr>
            <w:r w:rsidRPr="0041133A">
              <w:rPr>
                <w:rFonts w:ascii="Arial" w:hAnsi="Arial" w:cs="Arial"/>
                <w:i/>
                <w:iCs/>
                <w:sz w:val="22"/>
              </w:rPr>
              <w:t>Polymycovirus cladosporii</w:t>
            </w:r>
          </w:p>
        </w:tc>
      </w:tr>
      <w:tr w:rsidR="0066642F" w14:paraId="5D4726AF" w14:textId="77777777" w:rsidTr="001B027F">
        <w:tc>
          <w:tcPr>
            <w:tcW w:w="5240" w:type="dxa"/>
            <w:tcBorders>
              <w:top w:val="nil"/>
              <w:bottom w:val="nil"/>
            </w:tcBorders>
            <w:vAlign w:val="bottom"/>
          </w:tcPr>
          <w:p w14:paraId="1BC23446" w14:textId="5B15F369" w:rsidR="0066642F" w:rsidRPr="006F326E" w:rsidRDefault="0066642F" w:rsidP="0066642F">
            <w:pPr>
              <w:rPr>
                <w:rFonts w:ascii="Arial" w:hAnsi="Arial" w:cs="Arial"/>
                <w:i/>
                <w:sz w:val="22"/>
              </w:rPr>
            </w:pPr>
            <w:r w:rsidRPr="006F326E">
              <w:rPr>
                <w:rFonts w:ascii="Arial" w:hAnsi="Arial" w:cs="Arial"/>
                <w:i/>
                <w:sz w:val="22"/>
              </w:rPr>
              <w:t>Colletotrichum camelliae polymycovirus 1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14:paraId="045C2013" w14:textId="52791837" w:rsidR="0066642F" w:rsidRPr="0041133A" w:rsidRDefault="00185D34" w:rsidP="0066642F">
            <w:pPr>
              <w:rPr>
                <w:rFonts w:ascii="Arial" w:hAnsi="Arial" w:cs="Arial"/>
                <w:i/>
                <w:iCs/>
                <w:sz w:val="22"/>
              </w:rPr>
            </w:pPr>
            <w:r w:rsidRPr="0041133A">
              <w:rPr>
                <w:rFonts w:ascii="Arial" w:hAnsi="Arial" w:cs="Arial"/>
                <w:i/>
                <w:iCs/>
                <w:sz w:val="22"/>
              </w:rPr>
              <w:t>Polymycovirus colletotrichi</w:t>
            </w:r>
          </w:p>
        </w:tc>
      </w:tr>
      <w:tr w:rsidR="0066642F" w14:paraId="0E807096" w14:textId="77777777" w:rsidTr="001B027F">
        <w:tc>
          <w:tcPr>
            <w:tcW w:w="5240" w:type="dxa"/>
            <w:tcBorders>
              <w:top w:val="nil"/>
              <w:bottom w:val="nil"/>
            </w:tcBorders>
            <w:vAlign w:val="bottom"/>
          </w:tcPr>
          <w:p w14:paraId="2C6E7A4E" w14:textId="7427F901" w:rsidR="0066642F" w:rsidRPr="006F326E" w:rsidRDefault="0066642F" w:rsidP="0066642F">
            <w:pPr>
              <w:rPr>
                <w:rFonts w:ascii="Arial" w:hAnsi="Arial" w:cs="Arial"/>
                <w:i/>
                <w:sz w:val="22"/>
              </w:rPr>
            </w:pPr>
            <w:r w:rsidRPr="006F326E">
              <w:rPr>
                <w:rFonts w:ascii="Arial" w:hAnsi="Arial" w:cs="Arial"/>
                <w:i/>
                <w:sz w:val="22"/>
              </w:rPr>
              <w:t>Fusarium redolens polymycovirus 1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14:paraId="2556D043" w14:textId="10882827" w:rsidR="0066642F" w:rsidRPr="0041133A" w:rsidRDefault="00185D34" w:rsidP="0066642F">
            <w:pPr>
              <w:rPr>
                <w:rFonts w:ascii="Arial" w:hAnsi="Arial" w:cs="Arial"/>
                <w:i/>
                <w:iCs/>
                <w:sz w:val="22"/>
              </w:rPr>
            </w:pPr>
            <w:r w:rsidRPr="0041133A">
              <w:rPr>
                <w:rFonts w:ascii="Arial" w:hAnsi="Arial" w:cs="Arial"/>
                <w:i/>
                <w:iCs/>
                <w:sz w:val="22"/>
              </w:rPr>
              <w:t>Polymycovirus fusarii</w:t>
            </w:r>
          </w:p>
        </w:tc>
      </w:tr>
      <w:tr w:rsidR="0066642F" w14:paraId="1FFA09D8" w14:textId="77777777" w:rsidTr="001B027F">
        <w:tc>
          <w:tcPr>
            <w:tcW w:w="5240" w:type="dxa"/>
            <w:tcBorders>
              <w:top w:val="nil"/>
              <w:bottom w:val="nil"/>
            </w:tcBorders>
            <w:vAlign w:val="bottom"/>
          </w:tcPr>
          <w:p w14:paraId="450E66D7" w14:textId="3C8890DA" w:rsidR="0066642F" w:rsidRPr="006F326E" w:rsidRDefault="0066642F" w:rsidP="0066642F">
            <w:pPr>
              <w:rPr>
                <w:rFonts w:ascii="Arial" w:hAnsi="Arial" w:cs="Arial"/>
                <w:i/>
                <w:sz w:val="22"/>
              </w:rPr>
            </w:pPr>
            <w:r w:rsidRPr="006F326E">
              <w:rPr>
                <w:rFonts w:ascii="Arial" w:hAnsi="Arial" w:cs="Arial"/>
                <w:i/>
                <w:sz w:val="22"/>
              </w:rPr>
              <w:t xml:space="preserve">Magnaporthe oryzae polymycovirus 1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14:paraId="548C287C" w14:textId="18C70543" w:rsidR="0066642F" w:rsidRPr="0041133A" w:rsidRDefault="00185D34" w:rsidP="0066642F">
            <w:pPr>
              <w:rPr>
                <w:rFonts w:ascii="Arial" w:hAnsi="Arial" w:cs="Arial"/>
                <w:i/>
                <w:iCs/>
                <w:sz w:val="22"/>
              </w:rPr>
            </w:pPr>
            <w:r w:rsidRPr="0041133A">
              <w:rPr>
                <w:rFonts w:ascii="Arial" w:hAnsi="Arial" w:cs="Arial"/>
                <w:i/>
                <w:iCs/>
                <w:sz w:val="22"/>
              </w:rPr>
              <w:t>Polymycovirus magnaporthis</w:t>
            </w:r>
          </w:p>
        </w:tc>
      </w:tr>
      <w:tr w:rsidR="0066642F" w14:paraId="076E587E" w14:textId="77777777" w:rsidTr="001B027F">
        <w:tc>
          <w:tcPr>
            <w:tcW w:w="5240" w:type="dxa"/>
            <w:tcBorders>
              <w:top w:val="nil"/>
              <w:bottom w:val="nil"/>
            </w:tcBorders>
            <w:vAlign w:val="bottom"/>
          </w:tcPr>
          <w:p w14:paraId="2274A956" w14:textId="5E29CDD7" w:rsidR="0066642F" w:rsidRPr="006F326E" w:rsidRDefault="0066642F" w:rsidP="0066642F">
            <w:pPr>
              <w:rPr>
                <w:rFonts w:ascii="Arial" w:hAnsi="Arial" w:cs="Arial"/>
                <w:i/>
                <w:sz w:val="22"/>
              </w:rPr>
            </w:pPr>
            <w:r w:rsidRPr="006F326E">
              <w:rPr>
                <w:rFonts w:ascii="Arial" w:hAnsi="Arial" w:cs="Arial"/>
                <w:i/>
                <w:sz w:val="22"/>
              </w:rPr>
              <w:t>Penicillium brevicompactum polymycovirus 1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14:paraId="70910B60" w14:textId="6F68457E" w:rsidR="0066642F" w:rsidRPr="0041133A" w:rsidRDefault="00185D34" w:rsidP="0066642F">
            <w:pPr>
              <w:rPr>
                <w:rFonts w:ascii="Arial" w:hAnsi="Arial" w:cs="Arial"/>
                <w:i/>
                <w:iCs/>
                <w:sz w:val="22"/>
              </w:rPr>
            </w:pPr>
            <w:r w:rsidRPr="0041133A">
              <w:rPr>
                <w:rFonts w:ascii="Arial" w:hAnsi="Arial" w:cs="Arial"/>
                <w:i/>
                <w:iCs/>
                <w:sz w:val="22"/>
              </w:rPr>
              <w:t>Polymycovirus penicompactii</w:t>
            </w:r>
          </w:p>
        </w:tc>
      </w:tr>
      <w:tr w:rsidR="0066642F" w14:paraId="5FAAD4DD" w14:textId="77777777" w:rsidTr="001B027F">
        <w:tc>
          <w:tcPr>
            <w:tcW w:w="5240" w:type="dxa"/>
            <w:tcBorders>
              <w:top w:val="nil"/>
            </w:tcBorders>
            <w:vAlign w:val="bottom"/>
          </w:tcPr>
          <w:p w14:paraId="468F15ED" w14:textId="04CA985C" w:rsidR="0066642F" w:rsidRPr="006F326E" w:rsidRDefault="0066642F" w:rsidP="0066642F">
            <w:pPr>
              <w:rPr>
                <w:rFonts w:ascii="Arial" w:hAnsi="Arial" w:cs="Arial"/>
                <w:i/>
                <w:sz w:val="22"/>
              </w:rPr>
            </w:pPr>
            <w:r w:rsidRPr="006F326E">
              <w:rPr>
                <w:rFonts w:ascii="Arial" w:hAnsi="Arial" w:cs="Arial"/>
                <w:i/>
                <w:sz w:val="22"/>
              </w:rPr>
              <w:t xml:space="preserve">Penicillium digitatum polymycovirus 1 </w:t>
            </w:r>
          </w:p>
        </w:tc>
        <w:tc>
          <w:tcPr>
            <w:tcW w:w="3776" w:type="dxa"/>
            <w:tcBorders>
              <w:top w:val="nil"/>
            </w:tcBorders>
          </w:tcPr>
          <w:p w14:paraId="7A490DFE" w14:textId="3F48A66F" w:rsidR="0066642F" w:rsidRPr="0041133A" w:rsidRDefault="00185D34" w:rsidP="0066642F">
            <w:pPr>
              <w:rPr>
                <w:rFonts w:ascii="Arial" w:hAnsi="Arial" w:cs="Arial"/>
                <w:i/>
                <w:iCs/>
                <w:sz w:val="22"/>
              </w:rPr>
            </w:pPr>
            <w:r w:rsidRPr="0041133A">
              <w:rPr>
                <w:rFonts w:ascii="Arial" w:hAnsi="Arial" w:cs="Arial"/>
                <w:i/>
                <w:iCs/>
                <w:sz w:val="22"/>
              </w:rPr>
              <w:t>Polymycovirus</w:t>
            </w:r>
            <w:r w:rsidR="004B58BA" w:rsidRPr="0041133A">
              <w:rPr>
                <w:rFonts w:ascii="Arial" w:hAnsi="Arial" w:cs="Arial"/>
                <w:i/>
                <w:iCs/>
                <w:sz w:val="22"/>
              </w:rPr>
              <w:t xml:space="preserve"> penidigitat</w:t>
            </w:r>
            <w:r w:rsidRPr="0041133A">
              <w:rPr>
                <w:rFonts w:ascii="Arial" w:hAnsi="Arial" w:cs="Arial"/>
                <w:i/>
                <w:iCs/>
                <w:sz w:val="22"/>
              </w:rPr>
              <w:t>i</w:t>
            </w:r>
          </w:p>
        </w:tc>
      </w:tr>
    </w:tbl>
    <w:p w14:paraId="3C8FAA76" w14:textId="77777777" w:rsidR="00E466C7" w:rsidRDefault="00E466C7">
      <w:pPr>
        <w:spacing w:before="120" w:after="120"/>
        <w:rPr>
          <w:rFonts w:ascii="Arial" w:hAnsi="Arial" w:cs="Arial"/>
          <w:b/>
        </w:rPr>
      </w:pPr>
    </w:p>
    <w:p w14:paraId="711CAF28" w14:textId="77777777" w:rsidR="00E466C7" w:rsidRDefault="00E466C7">
      <w:pPr>
        <w:spacing w:before="120" w:after="120"/>
        <w:rPr>
          <w:rFonts w:ascii="Arial" w:hAnsi="Arial" w:cs="Arial"/>
          <w:b/>
        </w:rPr>
      </w:pPr>
    </w:p>
    <w:p w14:paraId="3437A237" w14:textId="6E8B4D2D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659201D5" w14:textId="4AC2644E" w:rsidR="004B58BA" w:rsidRPr="00E466C7" w:rsidRDefault="004B58BA" w:rsidP="00E466C7">
      <w:pPr>
        <w:pStyle w:val="HTMLPreformatted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B58BA">
        <w:rPr>
          <w:rFonts w:ascii="Arial" w:hAnsi="Arial" w:cs="Arial"/>
          <w:color w:val="000000"/>
          <w:sz w:val="22"/>
          <w:szCs w:val="22"/>
          <w:shd w:val="clear" w:color="auto" w:fill="FFFFFF"/>
        </w:rPr>
        <w:t>Kotta-Loizou I, Coutts RHA, ICTV Report Consortium (2022)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</w:t>
      </w:r>
      <w:r w:rsidRPr="00CE5C15">
        <w:rPr>
          <w:rFonts w:ascii="Arial" w:hAnsi="Arial" w:cs="Arial"/>
          <w:color w:val="000000"/>
          <w:sz w:val="22"/>
          <w:szCs w:val="22"/>
          <w:shd w:val="clear" w:color="auto" w:fill="FFFFFF"/>
        </w:rPr>
        <w:t>ICTV Virus Taxonomy Profile</w:t>
      </w:r>
      <w:r w:rsidR="00E466C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E466C7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J Gen Virol 103(5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).</w:t>
      </w:r>
      <w:r w:rsidRPr="00CE5C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PMID: </w:t>
      </w:r>
      <w:r w:rsidRPr="004B58BA">
        <w:rPr>
          <w:rFonts w:ascii="Arial" w:hAnsi="Arial" w:cs="Arial"/>
          <w:color w:val="000000"/>
          <w:sz w:val="22"/>
          <w:szCs w:val="22"/>
          <w:shd w:val="clear" w:color="auto" w:fill="FFFFFF"/>
        </w:rPr>
        <w:t>35639592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; doi: 10.1099/jgv.0.001747</w:t>
      </w:r>
      <w:r w:rsidR="00E466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DCEC1D2" w14:textId="77777777" w:rsidR="004B58BA" w:rsidRPr="004B58BA" w:rsidRDefault="004B58BA">
      <w:pPr>
        <w:rPr>
          <w:lang w:val="en-GB"/>
        </w:rPr>
      </w:pPr>
    </w:p>
    <w:sectPr w:rsidR="004B58BA" w:rsidRPr="004B58BA">
      <w:headerReference w:type="default" r:id="rId11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316A" w14:textId="77777777" w:rsidR="001C4C12" w:rsidRDefault="001C4C12">
      <w:r>
        <w:separator/>
      </w:r>
    </w:p>
  </w:endnote>
  <w:endnote w:type="continuationSeparator" w:id="0">
    <w:p w14:paraId="77D9C47B" w14:textId="77777777" w:rsidR="001C4C12" w:rsidRDefault="001C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B756" w14:textId="77777777" w:rsidR="001C4C12" w:rsidRDefault="001C4C12">
      <w:r>
        <w:separator/>
      </w:r>
    </w:p>
  </w:footnote>
  <w:footnote w:type="continuationSeparator" w:id="0">
    <w:p w14:paraId="3C9B94AD" w14:textId="77777777" w:rsidR="001C4C12" w:rsidRDefault="001C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86282068">
    <w:abstractNumId w:val="0"/>
  </w:num>
  <w:num w:numId="2" w16cid:durableId="156645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43C67"/>
    <w:rsid w:val="000A146A"/>
    <w:rsid w:val="000F51F4"/>
    <w:rsid w:val="000F7067"/>
    <w:rsid w:val="0013113D"/>
    <w:rsid w:val="00185D34"/>
    <w:rsid w:val="001B027F"/>
    <w:rsid w:val="001C4C12"/>
    <w:rsid w:val="0037243A"/>
    <w:rsid w:val="0041133A"/>
    <w:rsid w:val="0043110C"/>
    <w:rsid w:val="00437970"/>
    <w:rsid w:val="00457A50"/>
    <w:rsid w:val="00485255"/>
    <w:rsid w:val="00487BB2"/>
    <w:rsid w:val="004B58BA"/>
    <w:rsid w:val="004F3196"/>
    <w:rsid w:val="00543F86"/>
    <w:rsid w:val="005A54C3"/>
    <w:rsid w:val="0066642F"/>
    <w:rsid w:val="006A6EDA"/>
    <w:rsid w:val="006F326E"/>
    <w:rsid w:val="006F4CCF"/>
    <w:rsid w:val="007A13A4"/>
    <w:rsid w:val="00850B11"/>
    <w:rsid w:val="008815EE"/>
    <w:rsid w:val="009575AD"/>
    <w:rsid w:val="00A174CC"/>
    <w:rsid w:val="00A2357C"/>
    <w:rsid w:val="00A3315C"/>
    <w:rsid w:val="00AD759B"/>
    <w:rsid w:val="00B35CC8"/>
    <w:rsid w:val="00B47589"/>
    <w:rsid w:val="00CB11B5"/>
    <w:rsid w:val="00D63DDE"/>
    <w:rsid w:val="00E034BE"/>
    <w:rsid w:val="00E466C7"/>
    <w:rsid w:val="00FE152D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5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58BA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tta-loizou13@imperia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.kotta-loizou13@imperia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coutts@hert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Sabanadzovic, Sead</cp:lastModifiedBy>
  <cp:revision>2</cp:revision>
  <dcterms:created xsi:type="dcterms:W3CDTF">2023-11-14T02:31:00Z</dcterms:created>
  <dcterms:modified xsi:type="dcterms:W3CDTF">2023-11-14T02:31:00Z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